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669BB" w14:textId="77777777" w:rsidR="00E70D54" w:rsidRDefault="00E70D54" w:rsidP="00360C74">
      <w:pPr>
        <w:spacing w:after="60"/>
        <w:rPr>
          <w:rFonts w:ascii="Myriad Pro" w:eastAsia="Calibri" w:hAnsi="Myriad Pro"/>
          <w:i/>
          <w:color w:val="4F6228"/>
          <w:sz w:val="22"/>
          <w:szCs w:val="22"/>
          <w:lang w:eastAsia="en-US"/>
        </w:rPr>
      </w:pPr>
      <w:bookmarkStart w:id="0" w:name="_Hlk52727594"/>
      <w:bookmarkEnd w:id="0"/>
    </w:p>
    <w:sdt>
      <w:sdtPr>
        <w:rPr>
          <w:rFonts w:ascii="Myriad Pro" w:eastAsia="Calibri" w:hAnsi="Myriad Pro"/>
          <w:i/>
          <w:color w:val="4F6228"/>
          <w:sz w:val="22"/>
          <w:szCs w:val="22"/>
          <w:lang w:eastAsia="en-US"/>
        </w:rPr>
        <w:id w:val="1372342452"/>
        <w:docPartObj>
          <w:docPartGallery w:val="Cover Pages"/>
          <w:docPartUnique/>
        </w:docPartObj>
      </w:sdtPr>
      <w:sdtEndPr/>
      <w:sdtContent>
        <w:p w14:paraId="75D2E693" w14:textId="77777777" w:rsidR="00D01717" w:rsidRPr="00360C74" w:rsidRDefault="00B523E3" w:rsidP="00360C74">
          <w:pPr>
            <w:spacing w:after="60"/>
            <w:rPr>
              <w:rFonts w:ascii="Myriad Pro" w:eastAsia="Calibri" w:hAnsi="Myriad Pro"/>
              <w:i/>
              <w:color w:val="4F6228"/>
              <w:sz w:val="22"/>
              <w:szCs w:val="22"/>
              <w:lang w:eastAsia="en-US"/>
            </w:rPr>
          </w:pPr>
          <w:r>
            <w:rPr>
              <w:rFonts w:ascii="Myriad Pro" w:eastAsia="Calibri" w:hAnsi="Myriad Pro"/>
              <w:i/>
              <w:noProof/>
              <w:color w:val="4F6228"/>
              <w:sz w:val="22"/>
              <w:szCs w:val="22"/>
            </w:rPr>
            <mc:AlternateContent>
              <mc:Choice Requires="wpg">
                <w:drawing>
                  <wp:anchor distT="0" distB="0" distL="114300" distR="114300" simplePos="0" relativeHeight="251694080" behindDoc="0" locked="0" layoutInCell="1" allowOverlap="1" wp14:anchorId="774FEE14" wp14:editId="506D5D91">
                    <wp:simplePos x="0" y="0"/>
                    <wp:positionH relativeFrom="page">
                      <wp:posOffset>4547235</wp:posOffset>
                    </wp:positionH>
                    <wp:positionV relativeFrom="page">
                      <wp:posOffset>0</wp:posOffset>
                    </wp:positionV>
                    <wp:extent cx="3020060" cy="10692130"/>
                    <wp:effectExtent l="0" t="0" r="0" b="0"/>
                    <wp:wrapNone/>
                    <wp:docPr id="4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wps:spPr>
                            <wps:txbx>
                              <w:txbxContent>
                                <w:p w14:paraId="4F30B0A4" w14:textId="77777777" w:rsidR="00F82DAE" w:rsidRDefault="00F82DAE" w:rsidP="00D01717">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wps:spPr>
                            <wps:txbx>
                              <w:txbxContent>
                                <w:p w14:paraId="754CE0B2" w14:textId="77777777" w:rsidR="00F82DAE" w:rsidRPr="00DC2CC1" w:rsidRDefault="00F82DAE" w:rsidP="00D01717">
                                  <w:pPr>
                                    <w:pStyle w:val="af5"/>
                                    <w:rPr>
                                      <w:i/>
                                      <w:sz w:val="96"/>
                                      <w:szCs w:val="96"/>
                                    </w:rPr>
                                  </w:pPr>
                                  <w:r w:rsidRPr="00D01717">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wps:spPr>
                            <wps:txbx>
                              <w:txbxContent>
                                <w:p w14:paraId="54B38B3A" w14:textId="77777777" w:rsidR="00F82DAE" w:rsidRPr="00D01717" w:rsidRDefault="00F82DAE" w:rsidP="00D01717">
                                  <w:pPr>
                                    <w:pStyle w:val="af5"/>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74FEE14" id="Группа 453" o:spid="_x0000_s1026" style="position:absolute;margin-left:358.05pt;margin-top:0;width:237.8pt;height:841.9pt;z-index:25169408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" filled="f" stroked="f">
                      <v:textbox>
                        <w:txbxContent>
                          <w:p w14:paraId="4F30B0A4" w14:textId="77777777" w:rsidR="00F82DAE" w:rsidRDefault="00F82DAE" w:rsidP="00D01717">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" fillcolor="#4f6228" stroked="f"/>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p w14:paraId="754CE0B2" w14:textId="77777777" w:rsidR="00F82DAE" w:rsidRPr="00DC2CC1" w:rsidRDefault="00F82DAE" w:rsidP="00D01717">
                            <w:pPr>
                              <w:pStyle w:val="af5"/>
                              <w:rPr>
                                <w:i/>
                                <w:sz w:val="96"/>
                                <w:szCs w:val="96"/>
                              </w:rPr>
                            </w:pPr>
                            <w:r w:rsidRPr="00D01717">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54B38B3A" w14:textId="77777777" w:rsidR="00F82DAE" w:rsidRPr="00D01717" w:rsidRDefault="00F82DAE" w:rsidP="00D01717">
                            <w:pPr>
                              <w:pStyle w:val="af5"/>
                              <w:spacing w:line="360" w:lineRule="auto"/>
                              <w:rPr>
                                <w:color w:val="FFFFFF"/>
                              </w:rPr>
                            </w:pPr>
                          </w:p>
                        </w:txbxContent>
                      </v:textbox>
                    </v:rect>
                    <w10:wrap anchorx="page" anchory="page"/>
                  </v:group>
                </w:pict>
              </mc:Fallback>
            </mc:AlternateContent>
          </w:r>
          <w:r w:rsidR="00D01717" w:rsidRPr="00360C74">
            <w:rPr>
              <w:rFonts w:ascii="Myriad Pro" w:eastAsia="Calibri" w:hAnsi="Myriad Pro"/>
              <w:i/>
              <w:noProof/>
              <w:color w:val="4F6228"/>
              <w:sz w:val="22"/>
              <w:szCs w:val="22"/>
            </w:rPr>
            <w:drawing>
              <wp:inline distT="0" distB="0" distL="0" distR="0" wp14:anchorId="0EAB5786" wp14:editId="5E496CF8">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6E485B9" w14:textId="145D4A43" w:rsidR="00D01717" w:rsidRPr="00360C74" w:rsidRDefault="00B523E3" w:rsidP="00360C74">
          <w:pPr>
            <w:spacing w:after="60"/>
            <w:rPr>
              <w:rFonts w:ascii="Myriad Pro" w:eastAsia="Calibri" w:hAnsi="Myriad Pro"/>
              <w:i/>
              <w:color w:val="4F6228"/>
              <w:sz w:val="22"/>
              <w:szCs w:val="22"/>
              <w:lang w:eastAsia="en-US"/>
            </w:rPr>
          </w:pPr>
          <w:r>
            <w:rPr>
              <w:rFonts w:ascii="Myriad Pro" w:eastAsia="Calibri" w:hAnsi="Myriad Pro"/>
              <w:i/>
              <w:noProof/>
              <w:color w:val="4F6228"/>
              <w:sz w:val="22"/>
              <w:szCs w:val="22"/>
            </w:rPr>
            <mc:AlternateContent>
              <mc:Choice Requires="wps">
                <w:drawing>
                  <wp:anchor distT="0" distB="0" distL="114300" distR="114300" simplePos="0" relativeHeight="251695104" behindDoc="0" locked="0" layoutInCell="0" allowOverlap="1" wp14:anchorId="4D1875F1" wp14:editId="3E718FB1">
                    <wp:simplePos x="0" y="0"/>
                    <wp:positionH relativeFrom="page">
                      <wp:align>left</wp:align>
                    </wp:positionH>
                    <wp:positionV relativeFrom="page">
                      <wp:posOffset>2705100</wp:posOffset>
                    </wp:positionV>
                    <wp:extent cx="68446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466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055E8FDD" w14:textId="77777777" w:rsidR="00F82DAE" w:rsidRPr="000D3BA5" w:rsidRDefault="00F82DAE" w:rsidP="00B86FFC">
                                <w:pPr>
                                  <w:pStyle w:val="af5"/>
                                  <w:shd w:val="clear" w:color="auto" w:fill="C4BC96"/>
                                  <w:ind w:left="284"/>
                                  <w:jc w:val="center"/>
                                  <w:rPr>
                                    <w:rFonts w:ascii="Myriad Pro" w:hAnsi="Myriad Pro" w:cs="Times New Roman"/>
                                    <w:b/>
                                    <w:sz w:val="48"/>
                                    <w:szCs w:val="48"/>
                                    <w:shd w:val="clear" w:color="auto" w:fill="C4BC96"/>
                                  </w:rPr>
                                </w:pPr>
                                <w:r w:rsidRPr="000D3BA5">
                                  <w:rPr>
                                    <w:rFonts w:ascii="Myriad Pro" w:hAnsi="Myriad Pro" w:cs="Times New Roman"/>
                                    <w:b/>
                                    <w:sz w:val="48"/>
                                    <w:szCs w:val="48"/>
                                    <w:shd w:val="clear" w:color="auto" w:fill="C4BC96"/>
                                  </w:rPr>
                                  <w:t>Отчет</w:t>
                                </w:r>
                              </w:p>
                              <w:p w14:paraId="17C1CF41" w14:textId="58FC6082" w:rsidR="00F82DAE" w:rsidRPr="000D3BA5" w:rsidRDefault="00F82DAE" w:rsidP="00B86FFC">
                                <w:pPr>
                                  <w:pStyle w:val="af5"/>
                                  <w:shd w:val="clear" w:color="auto" w:fill="C4BC96"/>
                                  <w:ind w:left="284"/>
                                  <w:jc w:val="center"/>
                                  <w:rPr>
                                    <w:rFonts w:ascii="Myriad Pro" w:hAnsi="Myriad Pro" w:cs="Times New Roman"/>
                                    <w:b/>
                                    <w:sz w:val="36"/>
                                    <w:szCs w:val="36"/>
                                    <w:shd w:val="clear" w:color="auto" w:fill="C4BC96"/>
                                  </w:rPr>
                                </w:pPr>
                                <w:r w:rsidRPr="00914080">
                                  <w:rPr>
                                    <w:rFonts w:ascii="Myriad Pro" w:hAnsi="Myriad Pro" w:cs="Times New Roman"/>
                                    <w:b/>
                                    <w:sz w:val="36"/>
                                    <w:szCs w:val="36"/>
                                    <w:shd w:val="clear" w:color="auto" w:fill="C4BC96" w:themeFill="background2" w:themeFillShade="BF"/>
                                  </w:rPr>
                                  <w:t xml:space="preserve">по </w:t>
                                </w:r>
                                <w:r w:rsidRPr="000C757E">
                                  <w:rPr>
                                    <w:rFonts w:ascii="Myriad Pro" w:hAnsi="Myriad Pro" w:cs="Times New Roman"/>
                                    <w:b/>
                                    <w:sz w:val="36"/>
                                    <w:szCs w:val="36"/>
                                    <w:shd w:val="clear" w:color="auto" w:fill="C4BC96" w:themeFill="background2" w:themeFillShade="BF"/>
                                  </w:rPr>
                                  <w:t xml:space="preserve">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1D1770">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br/>
                                </w:r>
                                <w:r w:rsidRPr="000D3BA5">
                                  <w:rPr>
                                    <w:rFonts w:ascii="Myriad Pro" w:hAnsi="Myriad Pro" w:cs="Times New Roman"/>
                                    <w:b/>
                                    <w:sz w:val="36"/>
                                    <w:szCs w:val="36"/>
                                    <w:shd w:val="clear" w:color="auto" w:fill="C4BC96"/>
                                  </w:rPr>
                                  <w:t xml:space="preserve">филиала </w:t>
                                </w:r>
                                <w:r w:rsidR="0026769D">
                                  <w:rPr>
                                    <w:rFonts w:ascii="Myriad Pro" w:hAnsi="Myriad Pro" w:cs="Times New Roman"/>
                                    <w:b/>
                                    <w:sz w:val="36"/>
                                    <w:szCs w:val="36"/>
                                    <w:shd w:val="clear" w:color="auto" w:fill="C4BC96"/>
                                  </w:rPr>
                                  <w:t>ПАО </w:t>
                                </w:r>
                                <w:r w:rsidRPr="000D3BA5">
                                  <w:rPr>
                                    <w:rFonts w:ascii="Myriad Pro" w:hAnsi="Myriad Pro" w:cs="Times New Roman"/>
                                    <w:b/>
                                    <w:sz w:val="36"/>
                                    <w:szCs w:val="36"/>
                                    <w:shd w:val="clear" w:color="auto" w:fill="C4BC96"/>
                                  </w:rPr>
                                  <w:t xml:space="preserve"> «</w:t>
                                </w:r>
                                <w:proofErr w:type="spellStart"/>
                                <w:r>
                                  <w:rPr>
                                    <w:rFonts w:ascii="Myriad Pro" w:hAnsi="Myriad Pro" w:cs="Times New Roman"/>
                                    <w:b/>
                                    <w:sz w:val="36"/>
                                    <w:szCs w:val="36"/>
                                    <w:shd w:val="clear" w:color="auto" w:fill="C4BC96"/>
                                  </w:rPr>
                                  <w:t>Россети</w:t>
                                </w:r>
                                <w:proofErr w:type="spellEnd"/>
                                <w:r>
                                  <w:rPr>
                                    <w:rFonts w:ascii="Myriad Pro" w:hAnsi="Myriad Pro" w:cs="Times New Roman"/>
                                    <w:b/>
                                    <w:sz w:val="36"/>
                                    <w:szCs w:val="36"/>
                                    <w:shd w:val="clear" w:color="auto" w:fill="C4BC96"/>
                                  </w:rPr>
                                  <w:t xml:space="preserve"> Сибирь</w:t>
                                </w:r>
                                <w:r w:rsidRPr="000D3BA5">
                                  <w:rPr>
                                    <w:rFonts w:ascii="Myriad Pro" w:hAnsi="Myriad Pro" w:cs="Times New Roman"/>
                                    <w:b/>
                                    <w:sz w:val="36"/>
                                    <w:szCs w:val="36"/>
                                    <w:shd w:val="clear" w:color="auto" w:fill="C4BC96"/>
                                  </w:rPr>
                                  <w:t>»-</w:t>
                                </w:r>
                                <w:r w:rsidRPr="000D3BA5">
                                  <w:rPr>
                                    <w:rFonts w:ascii="Myriad Pro" w:hAnsi="Myriad Pro" w:cs="Times New Roman"/>
                                    <w:b/>
                                    <w:sz w:val="36"/>
                                    <w:szCs w:val="36"/>
                                    <w:shd w:val="clear" w:color="auto" w:fill="C4BC96"/>
                                  </w:rPr>
                                  <w:br/>
                                  <w:t xml:space="preserve">«Горно-Алтайские электрические сети» </w:t>
                                </w:r>
                              </w:p>
                              <w:p w14:paraId="0138AC69" w14:textId="409CCD85" w:rsidR="00F82DAE" w:rsidRPr="000D3BA5" w:rsidRDefault="00F82DAE" w:rsidP="00B86FFC">
                                <w:pPr>
                                  <w:pStyle w:val="af5"/>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0D3BA5">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0D3BA5">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0D3BA5">
                                  <w:rPr>
                                    <w:rFonts w:ascii="Myriad Pro" w:hAnsi="Myriad Pro" w:cs="Times New Roman"/>
                                    <w:b/>
                                    <w:sz w:val="28"/>
                                    <w:szCs w:val="28"/>
                                    <w:shd w:val="clear" w:color="auto" w:fill="C4BC96"/>
                                  </w:rPr>
                                  <w:t>за период 2017-2019</w:t>
                                </w:r>
                                <w:r w:rsidR="001D1770">
                                  <w:rPr>
                                    <w:rFonts w:ascii="Myriad Pro" w:hAnsi="Myriad Pro" w:cs="Times New Roman"/>
                                    <w:b/>
                                    <w:sz w:val="28"/>
                                    <w:szCs w:val="28"/>
                                    <w:shd w:val="clear" w:color="auto" w:fill="C4BC96"/>
                                  </w:rPr>
                                  <w:t xml:space="preserve"> </w:t>
                                </w:r>
                                <w:r w:rsidRPr="000D3BA5">
                                  <w:rPr>
                                    <w:rFonts w:ascii="Myriad Pro" w:hAnsi="Myriad Pro" w:cs="Times New Roman"/>
                                    <w:b/>
                                    <w:sz w:val="28"/>
                                    <w:szCs w:val="28"/>
                                    <w:shd w:val="clear" w:color="auto" w:fill="C4BC96"/>
                                  </w:rPr>
                                  <w:t>гг.,</w:t>
                                </w:r>
                              </w:p>
                              <w:p w14:paraId="763AE9AB" w14:textId="77777777" w:rsidR="00F82DAE" w:rsidRPr="000D3BA5" w:rsidRDefault="00F82DAE" w:rsidP="00B86FFC">
                                <w:pPr>
                                  <w:pStyle w:val="af5"/>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0D3BA5">
                                  <w:rPr>
                                    <w:rFonts w:ascii="Myriad Pro" w:hAnsi="Myriad Pro" w:cs="Times New Roman"/>
                                    <w:b/>
                                    <w:sz w:val="28"/>
                                    <w:szCs w:val="28"/>
                                    <w:shd w:val="clear" w:color="auto" w:fill="C4BC96"/>
                                  </w:rPr>
                                  <w:t xml:space="preserve"> от 29.01.2020 года</w:t>
                                </w:r>
                              </w:p>
                              <w:p w14:paraId="4D2347CC" w14:textId="77777777" w:rsidR="00F82DAE" w:rsidRPr="00D01717" w:rsidRDefault="00F82DAE" w:rsidP="00B86FFC">
                                <w:pPr>
                                  <w:pStyle w:val="af5"/>
                                  <w:shd w:val="clear" w:color="auto" w:fill="C4BC96"/>
                                  <w:ind w:left="284"/>
                                  <w:jc w:val="center"/>
                                  <w:rPr>
                                    <w:rFonts w:ascii="Myriad Pro" w:hAnsi="Myriad Pro" w:cs="Times New Roman"/>
                                    <w:b/>
                                    <w:sz w:val="36"/>
                                    <w:szCs w:val="36"/>
                                    <w:shd w:val="clear" w:color="auto" w:fill="C4BC96"/>
                                  </w:rPr>
                                </w:pPr>
                                <w:r w:rsidRPr="000D3BA5">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0D3BA5">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r w:rsidRPr="000D3BA5">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1875F1" id="Прямоугольник 16" o:spid="_x0000_s1031" style="position:absolute;margin-left:0;margin-top:213pt;width:538.95pt;height:344.7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" o:allowincell="f" fillcolor="#c4bd97" strokecolor="windowText" strokeweight="1.5pt">
                    <v:textbox inset="14.4pt,,14.4pt">
                      <w:txbxContent>
                        <w:p w14:paraId="055E8FDD" w14:textId="77777777" w:rsidR="00F82DAE" w:rsidRPr="000D3BA5" w:rsidRDefault="00F82DAE" w:rsidP="00B86FFC">
                          <w:pPr>
                            <w:pStyle w:val="af5"/>
                            <w:shd w:val="clear" w:color="auto" w:fill="C4BC96"/>
                            <w:ind w:left="284"/>
                            <w:jc w:val="center"/>
                            <w:rPr>
                              <w:rFonts w:ascii="Myriad Pro" w:hAnsi="Myriad Pro" w:cs="Times New Roman"/>
                              <w:b/>
                              <w:sz w:val="48"/>
                              <w:szCs w:val="48"/>
                              <w:shd w:val="clear" w:color="auto" w:fill="C4BC96"/>
                            </w:rPr>
                          </w:pPr>
                          <w:r w:rsidRPr="000D3BA5">
                            <w:rPr>
                              <w:rFonts w:ascii="Myriad Pro" w:hAnsi="Myriad Pro" w:cs="Times New Roman"/>
                              <w:b/>
                              <w:sz w:val="48"/>
                              <w:szCs w:val="48"/>
                              <w:shd w:val="clear" w:color="auto" w:fill="C4BC96"/>
                            </w:rPr>
                            <w:t>Отчет</w:t>
                          </w:r>
                        </w:p>
                        <w:p w14:paraId="17C1CF41" w14:textId="58FC6082" w:rsidR="00F82DAE" w:rsidRPr="000D3BA5" w:rsidRDefault="00F82DAE" w:rsidP="00B86FFC">
                          <w:pPr>
                            <w:pStyle w:val="af5"/>
                            <w:shd w:val="clear" w:color="auto" w:fill="C4BC96"/>
                            <w:ind w:left="284"/>
                            <w:jc w:val="center"/>
                            <w:rPr>
                              <w:rFonts w:ascii="Myriad Pro" w:hAnsi="Myriad Pro" w:cs="Times New Roman"/>
                              <w:b/>
                              <w:sz w:val="36"/>
                              <w:szCs w:val="36"/>
                              <w:shd w:val="clear" w:color="auto" w:fill="C4BC96"/>
                            </w:rPr>
                          </w:pPr>
                          <w:r w:rsidRPr="00914080">
                            <w:rPr>
                              <w:rFonts w:ascii="Myriad Pro" w:hAnsi="Myriad Pro" w:cs="Times New Roman"/>
                              <w:b/>
                              <w:sz w:val="36"/>
                              <w:szCs w:val="36"/>
                              <w:shd w:val="clear" w:color="auto" w:fill="C4BC96" w:themeFill="background2" w:themeFillShade="BF"/>
                            </w:rPr>
                            <w:t xml:space="preserve">по </w:t>
                          </w:r>
                          <w:r w:rsidRPr="000C757E">
                            <w:rPr>
                              <w:rFonts w:ascii="Myriad Pro" w:hAnsi="Myriad Pro" w:cs="Times New Roman"/>
                              <w:b/>
                              <w:sz w:val="36"/>
                              <w:szCs w:val="36"/>
                              <w:shd w:val="clear" w:color="auto" w:fill="C4BC96" w:themeFill="background2" w:themeFillShade="BF"/>
                            </w:rPr>
                            <w:t xml:space="preserve">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1D1770">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br/>
                          </w:r>
                          <w:r w:rsidRPr="000D3BA5">
                            <w:rPr>
                              <w:rFonts w:ascii="Myriad Pro" w:hAnsi="Myriad Pro" w:cs="Times New Roman"/>
                              <w:b/>
                              <w:sz w:val="36"/>
                              <w:szCs w:val="36"/>
                              <w:shd w:val="clear" w:color="auto" w:fill="C4BC96"/>
                            </w:rPr>
                            <w:t xml:space="preserve">филиала </w:t>
                          </w:r>
                          <w:r w:rsidR="0026769D">
                            <w:rPr>
                              <w:rFonts w:ascii="Myriad Pro" w:hAnsi="Myriad Pro" w:cs="Times New Roman"/>
                              <w:b/>
                              <w:sz w:val="36"/>
                              <w:szCs w:val="36"/>
                              <w:shd w:val="clear" w:color="auto" w:fill="C4BC96"/>
                            </w:rPr>
                            <w:t>ПАО </w:t>
                          </w:r>
                          <w:r w:rsidRPr="000D3BA5">
                            <w:rPr>
                              <w:rFonts w:ascii="Myriad Pro" w:hAnsi="Myriad Pro" w:cs="Times New Roman"/>
                              <w:b/>
                              <w:sz w:val="36"/>
                              <w:szCs w:val="36"/>
                              <w:shd w:val="clear" w:color="auto" w:fill="C4BC96"/>
                            </w:rPr>
                            <w:t xml:space="preserve"> «</w:t>
                          </w:r>
                          <w:proofErr w:type="spellStart"/>
                          <w:r>
                            <w:rPr>
                              <w:rFonts w:ascii="Myriad Pro" w:hAnsi="Myriad Pro" w:cs="Times New Roman"/>
                              <w:b/>
                              <w:sz w:val="36"/>
                              <w:szCs w:val="36"/>
                              <w:shd w:val="clear" w:color="auto" w:fill="C4BC96"/>
                            </w:rPr>
                            <w:t>Россети</w:t>
                          </w:r>
                          <w:proofErr w:type="spellEnd"/>
                          <w:r>
                            <w:rPr>
                              <w:rFonts w:ascii="Myriad Pro" w:hAnsi="Myriad Pro" w:cs="Times New Roman"/>
                              <w:b/>
                              <w:sz w:val="36"/>
                              <w:szCs w:val="36"/>
                              <w:shd w:val="clear" w:color="auto" w:fill="C4BC96"/>
                            </w:rPr>
                            <w:t xml:space="preserve"> Сибирь</w:t>
                          </w:r>
                          <w:r w:rsidRPr="000D3BA5">
                            <w:rPr>
                              <w:rFonts w:ascii="Myriad Pro" w:hAnsi="Myriad Pro" w:cs="Times New Roman"/>
                              <w:b/>
                              <w:sz w:val="36"/>
                              <w:szCs w:val="36"/>
                              <w:shd w:val="clear" w:color="auto" w:fill="C4BC96"/>
                            </w:rPr>
                            <w:t>»-</w:t>
                          </w:r>
                          <w:r w:rsidRPr="000D3BA5">
                            <w:rPr>
                              <w:rFonts w:ascii="Myriad Pro" w:hAnsi="Myriad Pro" w:cs="Times New Roman"/>
                              <w:b/>
                              <w:sz w:val="36"/>
                              <w:szCs w:val="36"/>
                              <w:shd w:val="clear" w:color="auto" w:fill="C4BC96"/>
                            </w:rPr>
                            <w:br/>
                            <w:t xml:space="preserve">«Горно-Алтайские электрические сети» </w:t>
                          </w:r>
                        </w:p>
                        <w:p w14:paraId="0138AC69" w14:textId="409CCD85" w:rsidR="00F82DAE" w:rsidRPr="000D3BA5" w:rsidRDefault="00F82DAE" w:rsidP="00B86FFC">
                          <w:pPr>
                            <w:pStyle w:val="af5"/>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0D3BA5">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0D3BA5">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0D3BA5">
                            <w:rPr>
                              <w:rFonts w:ascii="Myriad Pro" w:hAnsi="Myriad Pro" w:cs="Times New Roman"/>
                              <w:b/>
                              <w:sz w:val="28"/>
                              <w:szCs w:val="28"/>
                              <w:shd w:val="clear" w:color="auto" w:fill="C4BC96"/>
                            </w:rPr>
                            <w:t>за период 2017-2019</w:t>
                          </w:r>
                          <w:r w:rsidR="001D1770">
                            <w:rPr>
                              <w:rFonts w:ascii="Myriad Pro" w:hAnsi="Myriad Pro" w:cs="Times New Roman"/>
                              <w:b/>
                              <w:sz w:val="28"/>
                              <w:szCs w:val="28"/>
                              <w:shd w:val="clear" w:color="auto" w:fill="C4BC96"/>
                            </w:rPr>
                            <w:t xml:space="preserve"> </w:t>
                          </w:r>
                          <w:r w:rsidRPr="000D3BA5">
                            <w:rPr>
                              <w:rFonts w:ascii="Myriad Pro" w:hAnsi="Myriad Pro" w:cs="Times New Roman"/>
                              <w:b/>
                              <w:sz w:val="28"/>
                              <w:szCs w:val="28"/>
                              <w:shd w:val="clear" w:color="auto" w:fill="C4BC96"/>
                            </w:rPr>
                            <w:t>гг.,</w:t>
                          </w:r>
                        </w:p>
                        <w:p w14:paraId="763AE9AB" w14:textId="77777777" w:rsidR="00F82DAE" w:rsidRPr="000D3BA5" w:rsidRDefault="00F82DAE" w:rsidP="00B86FFC">
                          <w:pPr>
                            <w:pStyle w:val="af5"/>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0D3BA5">
                            <w:rPr>
                              <w:rFonts w:ascii="Myriad Pro" w:hAnsi="Myriad Pro" w:cs="Times New Roman"/>
                              <w:b/>
                              <w:sz w:val="28"/>
                              <w:szCs w:val="28"/>
                              <w:shd w:val="clear" w:color="auto" w:fill="C4BC96"/>
                            </w:rPr>
                            <w:t xml:space="preserve"> от 29.01.2020 года</w:t>
                          </w:r>
                        </w:p>
                        <w:p w14:paraId="4D2347CC" w14:textId="77777777" w:rsidR="00F82DAE" w:rsidRPr="00D01717" w:rsidRDefault="00F82DAE" w:rsidP="00B86FFC">
                          <w:pPr>
                            <w:pStyle w:val="af5"/>
                            <w:shd w:val="clear" w:color="auto" w:fill="C4BC96"/>
                            <w:ind w:left="284"/>
                            <w:jc w:val="center"/>
                            <w:rPr>
                              <w:rFonts w:ascii="Myriad Pro" w:hAnsi="Myriad Pro" w:cs="Times New Roman"/>
                              <w:b/>
                              <w:sz w:val="36"/>
                              <w:szCs w:val="36"/>
                              <w:shd w:val="clear" w:color="auto" w:fill="C4BC96"/>
                            </w:rPr>
                          </w:pPr>
                          <w:r w:rsidRPr="000D3BA5">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0D3BA5">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r w:rsidRPr="000D3BA5">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p>
                      </w:txbxContent>
                    </v:textbox>
                    <w10:wrap anchorx="page" anchory="page"/>
                  </v:rect>
                </w:pict>
              </mc:Fallback>
            </mc:AlternateContent>
          </w:r>
          <w:r w:rsidR="00D01717" w:rsidRPr="00360C74">
            <w:rPr>
              <w:rFonts w:ascii="Myriad Pro" w:eastAsia="Calibri" w:hAnsi="Myriad Pro"/>
              <w:i/>
              <w:color w:val="4F6228"/>
              <w:sz w:val="22"/>
              <w:szCs w:val="22"/>
              <w:lang w:eastAsia="en-US"/>
            </w:rPr>
            <w:br w:type="page"/>
          </w:r>
        </w:p>
      </w:sdtContent>
    </w:sdt>
    <w:sdt>
      <w:sdtPr>
        <w:rPr>
          <w:rFonts w:ascii="Myriad Pro" w:eastAsia="Calibri" w:hAnsi="Myriad Pro"/>
          <w:i/>
          <w:color w:val="4F6228"/>
          <w:sz w:val="22"/>
          <w:szCs w:val="22"/>
          <w:lang w:eastAsia="en-US"/>
        </w:rPr>
        <w:id w:val="163989845"/>
        <w:docPartObj>
          <w:docPartGallery w:val="Table of Contents"/>
          <w:docPartUnique/>
        </w:docPartObj>
      </w:sdtPr>
      <w:sdtEndPr>
        <w:rPr>
          <w:bCs/>
          <w:sz w:val="26"/>
          <w:szCs w:val="26"/>
        </w:rPr>
      </w:sdtEndPr>
      <w:sdtContent>
        <w:p w14:paraId="77EAC878" w14:textId="030D1720" w:rsidR="00D01717" w:rsidRDefault="00D01717" w:rsidP="0047348A">
          <w:pPr>
            <w:keepNext/>
            <w:keepLines/>
            <w:rPr>
              <w:rFonts w:ascii="Myriad Pro" w:hAnsi="Myriad Pro"/>
              <w:b/>
              <w:bCs/>
              <w:i/>
              <w:color w:val="4F6228"/>
            </w:rPr>
          </w:pPr>
          <w:r w:rsidRPr="004A2833">
            <w:rPr>
              <w:rFonts w:ascii="Myriad Pro" w:hAnsi="Myriad Pro"/>
              <w:b/>
              <w:bCs/>
              <w:i/>
              <w:color w:val="4F6228"/>
            </w:rPr>
            <w:t>Оглавление</w:t>
          </w:r>
        </w:p>
        <w:p w14:paraId="283CDB87" w14:textId="77777777" w:rsidR="004A2833" w:rsidRPr="004A2833" w:rsidRDefault="004A2833" w:rsidP="0047348A">
          <w:pPr>
            <w:keepNext/>
            <w:keepLines/>
            <w:rPr>
              <w:rFonts w:ascii="Myriad Pro" w:hAnsi="Myriad Pro"/>
              <w:b/>
              <w:bCs/>
              <w:i/>
              <w:color w:val="4F6228"/>
            </w:rPr>
          </w:pPr>
        </w:p>
        <w:p w14:paraId="0519A1A1" w14:textId="3E934A57" w:rsidR="00B57212" w:rsidRPr="001D1770" w:rsidRDefault="00151F80" w:rsidP="004A2833">
          <w:pPr>
            <w:pStyle w:val="33"/>
            <w:tabs>
              <w:tab w:val="clear" w:pos="1100"/>
              <w:tab w:val="left" w:pos="567"/>
            </w:tabs>
            <w:ind w:left="0"/>
            <w:jc w:val="both"/>
            <w:rPr>
              <w:rFonts w:ascii="Myriad Pro" w:eastAsiaTheme="minorEastAsia" w:hAnsi="Myriad Pro" w:cstheme="minorBidi"/>
              <w:b/>
              <w:bCs/>
              <w:noProof/>
              <w:sz w:val="22"/>
              <w:szCs w:val="22"/>
            </w:rPr>
          </w:pPr>
          <w:r w:rsidRPr="00360C74">
            <w:rPr>
              <w:rFonts w:ascii="Myriad Pro" w:eastAsia="Calibri" w:hAnsi="Myriad Pro"/>
              <w:i/>
              <w:color w:val="4F6228"/>
              <w:sz w:val="22"/>
              <w:szCs w:val="22"/>
              <w:lang w:eastAsia="en-US"/>
            </w:rPr>
            <w:fldChar w:fldCharType="begin"/>
          </w:r>
          <w:r w:rsidR="00D01717" w:rsidRPr="00360C74">
            <w:rPr>
              <w:rFonts w:ascii="Myriad Pro" w:eastAsia="Calibri" w:hAnsi="Myriad Pro"/>
              <w:i/>
              <w:color w:val="4F6228"/>
              <w:sz w:val="22"/>
              <w:szCs w:val="22"/>
              <w:lang w:eastAsia="en-US"/>
            </w:rPr>
            <w:instrText xml:space="preserve"> TOC \o "1-3" \h \z \u </w:instrText>
          </w:r>
          <w:r w:rsidRPr="00360C74">
            <w:rPr>
              <w:rFonts w:ascii="Myriad Pro" w:eastAsia="Calibri" w:hAnsi="Myriad Pro"/>
              <w:i/>
              <w:color w:val="4F6228"/>
              <w:sz w:val="22"/>
              <w:szCs w:val="22"/>
              <w:lang w:eastAsia="en-US"/>
            </w:rPr>
            <w:fldChar w:fldCharType="separate"/>
          </w:r>
          <w:bookmarkStart w:id="1" w:name="_GoBack"/>
          <w:r w:rsidR="00EF73BC">
            <w:fldChar w:fldCharType="begin"/>
          </w:r>
          <w:r w:rsidR="00EF73BC">
            <w:instrText xml:space="preserve"> HYPERLINK \l "_Toc54445599" </w:instrText>
          </w:r>
          <w:r w:rsidR="00EF73BC">
            <w:fldChar w:fldCharType="separate"/>
          </w:r>
          <w:r w:rsidR="00B57212" w:rsidRPr="001D1770">
            <w:rPr>
              <w:rStyle w:val="ae"/>
              <w:rFonts w:ascii="Myriad Pro" w:hAnsi="Myriad Pro"/>
              <w:b/>
              <w:bCs/>
              <w:noProof/>
              <w:sz w:val="22"/>
              <w:szCs w:val="22"/>
              <w:lang w:eastAsia="en-US"/>
            </w:rPr>
            <w:t>1.</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lang w:eastAsia="en-US"/>
            </w:rPr>
            <w:t>Вводная часть</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_Toc54445599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sidR="00EF73BC">
            <w:rPr>
              <w:rFonts w:ascii="Myriad Pro" w:hAnsi="Myriad Pro"/>
              <w:b/>
              <w:bCs/>
              <w:noProof/>
              <w:webHidden/>
              <w:sz w:val="22"/>
              <w:szCs w:val="22"/>
            </w:rPr>
            <w:t>4</w:t>
          </w:r>
          <w:r w:rsidR="00B57212" w:rsidRPr="001D1770">
            <w:rPr>
              <w:rFonts w:ascii="Myriad Pro" w:hAnsi="Myriad Pro"/>
              <w:b/>
              <w:bCs/>
              <w:noProof/>
              <w:webHidden/>
              <w:sz w:val="22"/>
              <w:szCs w:val="22"/>
            </w:rPr>
            <w:fldChar w:fldCharType="end"/>
          </w:r>
          <w:r w:rsidR="00EF73BC">
            <w:rPr>
              <w:rFonts w:ascii="Myriad Pro" w:hAnsi="Myriad Pro"/>
              <w:b/>
              <w:bCs/>
              <w:noProof/>
              <w:sz w:val="22"/>
              <w:szCs w:val="22"/>
            </w:rPr>
            <w:fldChar w:fldCharType="end"/>
          </w:r>
        </w:p>
        <w:p w14:paraId="435A3EAF" w14:textId="431A06D6" w:rsidR="00B57212" w:rsidRPr="001D1770" w:rsidRDefault="00EF73BC" w:rsidP="004A2833">
          <w:pPr>
            <w:pStyle w:val="33"/>
            <w:tabs>
              <w:tab w:val="clear" w:pos="1100"/>
              <w:tab w:val="left" w:pos="567"/>
            </w:tabs>
            <w:ind w:left="0"/>
            <w:jc w:val="both"/>
            <w:rPr>
              <w:rFonts w:ascii="Myriad Pro" w:eastAsiaTheme="minorEastAsia" w:hAnsi="Myriad Pro" w:cstheme="minorBidi"/>
              <w:b/>
              <w:bCs/>
              <w:noProof/>
              <w:sz w:val="22"/>
              <w:szCs w:val="22"/>
            </w:rPr>
          </w:pPr>
          <w:hyperlink w:anchor="_Toc54445600" w:history="1">
            <w:r w:rsidR="00B57212" w:rsidRPr="001D1770">
              <w:rPr>
                <w:rStyle w:val="ae"/>
                <w:rFonts w:ascii="Myriad Pro" w:hAnsi="Myriad Pro"/>
                <w:b/>
                <w:bCs/>
                <w:noProof/>
                <w:sz w:val="22"/>
                <w:szCs w:val="22"/>
                <w:lang w:eastAsia="en-US"/>
              </w:rPr>
              <w:t>1.1.</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lang w:eastAsia="en-US"/>
              </w:rPr>
              <w:t>Сведения о Заказчике</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_Toc54445600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Pr>
                <w:rFonts w:ascii="Myriad Pro" w:hAnsi="Myriad Pro"/>
                <w:b/>
                <w:bCs/>
                <w:noProof/>
                <w:webHidden/>
                <w:sz w:val="22"/>
                <w:szCs w:val="22"/>
              </w:rPr>
              <w:t>4</w:t>
            </w:r>
            <w:r w:rsidR="00B57212" w:rsidRPr="001D1770">
              <w:rPr>
                <w:rFonts w:ascii="Myriad Pro" w:hAnsi="Myriad Pro"/>
                <w:b/>
                <w:bCs/>
                <w:noProof/>
                <w:webHidden/>
                <w:sz w:val="22"/>
                <w:szCs w:val="22"/>
              </w:rPr>
              <w:fldChar w:fldCharType="end"/>
            </w:r>
          </w:hyperlink>
        </w:p>
        <w:p w14:paraId="782384F4" w14:textId="021CBE5F" w:rsidR="00B57212" w:rsidRPr="001D1770" w:rsidRDefault="00EF73BC" w:rsidP="004A2833">
          <w:pPr>
            <w:pStyle w:val="33"/>
            <w:tabs>
              <w:tab w:val="clear" w:pos="1100"/>
              <w:tab w:val="left" w:pos="567"/>
            </w:tabs>
            <w:ind w:left="0"/>
            <w:jc w:val="both"/>
            <w:rPr>
              <w:rFonts w:ascii="Myriad Pro" w:eastAsiaTheme="minorEastAsia" w:hAnsi="Myriad Pro" w:cstheme="minorBidi"/>
              <w:b/>
              <w:bCs/>
              <w:noProof/>
              <w:sz w:val="22"/>
              <w:szCs w:val="22"/>
            </w:rPr>
          </w:pPr>
          <w:hyperlink w:anchor="_Toc54445601" w:history="1">
            <w:r w:rsidR="00B57212" w:rsidRPr="001D1770">
              <w:rPr>
                <w:rStyle w:val="ae"/>
                <w:rFonts w:ascii="Myriad Pro" w:hAnsi="Myriad Pro"/>
                <w:b/>
                <w:bCs/>
                <w:noProof/>
                <w:sz w:val="22"/>
                <w:szCs w:val="22"/>
                <w:lang w:eastAsia="en-US"/>
              </w:rPr>
              <w:t>1.2.</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lang w:eastAsia="en-US"/>
              </w:rPr>
              <w:t>Сведения об Исполнителе</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_Toc54445601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Pr>
                <w:rFonts w:ascii="Myriad Pro" w:hAnsi="Myriad Pro"/>
                <w:b/>
                <w:bCs/>
                <w:noProof/>
                <w:webHidden/>
                <w:sz w:val="22"/>
                <w:szCs w:val="22"/>
              </w:rPr>
              <w:t>4</w:t>
            </w:r>
            <w:r w:rsidR="00B57212" w:rsidRPr="001D1770">
              <w:rPr>
                <w:rFonts w:ascii="Myriad Pro" w:hAnsi="Myriad Pro"/>
                <w:b/>
                <w:bCs/>
                <w:noProof/>
                <w:webHidden/>
                <w:sz w:val="22"/>
                <w:szCs w:val="22"/>
              </w:rPr>
              <w:fldChar w:fldCharType="end"/>
            </w:r>
          </w:hyperlink>
        </w:p>
        <w:p w14:paraId="05B08C7D" w14:textId="1397FBC1" w:rsidR="00B57212" w:rsidRPr="001D1770" w:rsidRDefault="00EF73BC" w:rsidP="004A2833">
          <w:pPr>
            <w:pStyle w:val="33"/>
            <w:tabs>
              <w:tab w:val="clear" w:pos="1100"/>
              <w:tab w:val="left" w:pos="567"/>
            </w:tabs>
            <w:ind w:left="0"/>
            <w:jc w:val="both"/>
            <w:rPr>
              <w:rFonts w:ascii="Myriad Pro" w:eastAsiaTheme="minorEastAsia" w:hAnsi="Myriad Pro" w:cstheme="minorBidi"/>
              <w:b/>
              <w:bCs/>
              <w:noProof/>
              <w:sz w:val="22"/>
              <w:szCs w:val="22"/>
            </w:rPr>
          </w:pPr>
          <w:hyperlink w:anchor="_Toc54445602" w:history="1">
            <w:r w:rsidR="00B57212" w:rsidRPr="001D1770">
              <w:rPr>
                <w:rStyle w:val="ae"/>
                <w:rFonts w:ascii="Myriad Pro" w:hAnsi="Myriad Pro"/>
                <w:b/>
                <w:bCs/>
                <w:noProof/>
                <w:sz w:val="22"/>
                <w:szCs w:val="22"/>
                <w:lang w:eastAsia="en-US"/>
              </w:rPr>
              <w:t>1.3.</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lang w:eastAsia="en-US"/>
              </w:rPr>
              <w:t>Основание для оказания услуг</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_Toc54445602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Pr>
                <w:rFonts w:ascii="Myriad Pro" w:hAnsi="Myriad Pro"/>
                <w:b/>
                <w:bCs/>
                <w:noProof/>
                <w:webHidden/>
                <w:sz w:val="22"/>
                <w:szCs w:val="22"/>
              </w:rPr>
              <w:t>5</w:t>
            </w:r>
            <w:r w:rsidR="00B57212" w:rsidRPr="001D1770">
              <w:rPr>
                <w:rFonts w:ascii="Myriad Pro" w:hAnsi="Myriad Pro"/>
                <w:b/>
                <w:bCs/>
                <w:noProof/>
                <w:webHidden/>
                <w:sz w:val="22"/>
                <w:szCs w:val="22"/>
              </w:rPr>
              <w:fldChar w:fldCharType="end"/>
            </w:r>
          </w:hyperlink>
        </w:p>
        <w:p w14:paraId="610A5706" w14:textId="053CA8FA" w:rsidR="00B57212" w:rsidRPr="001D1770" w:rsidRDefault="00EF73BC" w:rsidP="004A2833">
          <w:pPr>
            <w:pStyle w:val="33"/>
            <w:tabs>
              <w:tab w:val="clear" w:pos="1100"/>
              <w:tab w:val="left" w:pos="567"/>
            </w:tabs>
            <w:ind w:left="0"/>
            <w:jc w:val="both"/>
            <w:rPr>
              <w:rFonts w:ascii="Myriad Pro" w:eastAsiaTheme="minorEastAsia" w:hAnsi="Myriad Pro" w:cstheme="minorBidi"/>
              <w:b/>
              <w:bCs/>
              <w:noProof/>
              <w:sz w:val="22"/>
              <w:szCs w:val="22"/>
            </w:rPr>
          </w:pPr>
          <w:hyperlink w:anchor="_Toc54445603" w:history="1">
            <w:r w:rsidR="00B57212" w:rsidRPr="001D1770">
              <w:rPr>
                <w:rStyle w:val="ae"/>
                <w:rFonts w:ascii="Myriad Pro" w:hAnsi="Myriad Pro"/>
                <w:b/>
                <w:bCs/>
                <w:noProof/>
                <w:sz w:val="22"/>
                <w:szCs w:val="22"/>
                <w:lang w:eastAsia="en-US"/>
              </w:rPr>
              <w:t>1.4.</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lang w:eastAsia="en-US"/>
              </w:rPr>
              <w:t>Цель оказания услуг</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_Toc54445603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Pr>
                <w:rFonts w:ascii="Myriad Pro" w:hAnsi="Myriad Pro"/>
                <w:b/>
                <w:bCs/>
                <w:noProof/>
                <w:webHidden/>
                <w:sz w:val="22"/>
                <w:szCs w:val="22"/>
              </w:rPr>
              <w:t>5</w:t>
            </w:r>
            <w:r w:rsidR="00B57212" w:rsidRPr="001D1770">
              <w:rPr>
                <w:rFonts w:ascii="Myriad Pro" w:hAnsi="Myriad Pro"/>
                <w:b/>
                <w:bCs/>
                <w:noProof/>
                <w:webHidden/>
                <w:sz w:val="22"/>
                <w:szCs w:val="22"/>
              </w:rPr>
              <w:fldChar w:fldCharType="end"/>
            </w:r>
          </w:hyperlink>
        </w:p>
        <w:p w14:paraId="64B9632F" w14:textId="29EDAE07" w:rsidR="00B57212" w:rsidRPr="001D1770" w:rsidRDefault="00EF73BC" w:rsidP="004A2833">
          <w:pPr>
            <w:pStyle w:val="33"/>
            <w:tabs>
              <w:tab w:val="clear" w:pos="1100"/>
              <w:tab w:val="left" w:pos="567"/>
            </w:tabs>
            <w:ind w:left="0"/>
            <w:jc w:val="both"/>
            <w:rPr>
              <w:rFonts w:ascii="Myriad Pro" w:eastAsiaTheme="minorEastAsia" w:hAnsi="Myriad Pro" w:cstheme="minorBidi"/>
              <w:b/>
              <w:bCs/>
              <w:noProof/>
              <w:sz w:val="22"/>
              <w:szCs w:val="22"/>
            </w:rPr>
          </w:pPr>
          <w:hyperlink w:anchor="_Toc54445604" w:history="1">
            <w:r w:rsidR="00B57212" w:rsidRPr="001D1770">
              <w:rPr>
                <w:rStyle w:val="ae"/>
                <w:rFonts w:ascii="Myriad Pro" w:hAnsi="Myriad Pro"/>
                <w:b/>
                <w:bCs/>
                <w:noProof/>
                <w:sz w:val="22"/>
                <w:szCs w:val="22"/>
                <w:lang w:eastAsia="en-US"/>
              </w:rPr>
              <w:t>1.5.</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lang w:eastAsia="en-US"/>
              </w:rPr>
              <w:t>Нормативно-правовая база</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_Toc54445604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Pr>
                <w:rFonts w:ascii="Myriad Pro" w:hAnsi="Myriad Pro"/>
                <w:b/>
                <w:bCs/>
                <w:noProof/>
                <w:webHidden/>
                <w:sz w:val="22"/>
                <w:szCs w:val="22"/>
              </w:rPr>
              <w:t>7</w:t>
            </w:r>
            <w:r w:rsidR="00B57212" w:rsidRPr="001D1770">
              <w:rPr>
                <w:rFonts w:ascii="Myriad Pro" w:hAnsi="Myriad Pro"/>
                <w:b/>
                <w:bCs/>
                <w:noProof/>
                <w:webHidden/>
                <w:sz w:val="22"/>
                <w:szCs w:val="22"/>
              </w:rPr>
              <w:fldChar w:fldCharType="end"/>
            </w:r>
          </w:hyperlink>
        </w:p>
        <w:p w14:paraId="371EF265" w14:textId="31F8F6F9" w:rsidR="00B57212" w:rsidRPr="001D1770" w:rsidRDefault="00EF73BC" w:rsidP="004A2833">
          <w:pPr>
            <w:pStyle w:val="33"/>
            <w:tabs>
              <w:tab w:val="clear" w:pos="1100"/>
              <w:tab w:val="left" w:pos="567"/>
            </w:tabs>
            <w:ind w:left="0"/>
            <w:jc w:val="both"/>
            <w:rPr>
              <w:rFonts w:ascii="Myriad Pro" w:eastAsiaTheme="minorEastAsia" w:hAnsi="Myriad Pro" w:cstheme="minorBidi"/>
              <w:b/>
              <w:bCs/>
              <w:noProof/>
              <w:sz w:val="22"/>
              <w:szCs w:val="22"/>
            </w:rPr>
          </w:pPr>
          <w:hyperlink w:anchor="_Toc54445605" w:history="1">
            <w:r w:rsidR="00B57212" w:rsidRPr="001D1770">
              <w:rPr>
                <w:rStyle w:val="ae"/>
                <w:rFonts w:ascii="Myriad Pro" w:hAnsi="Myriad Pro"/>
                <w:b/>
                <w:bCs/>
                <w:noProof/>
                <w:sz w:val="22"/>
                <w:szCs w:val="22"/>
                <w:lang w:eastAsia="en-US"/>
              </w:rPr>
              <w:t>2.</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rPr>
              <w:t>Краткая характеристика проблем, выявленных в результате экспертизы тарифно-балансовых решений, принятых Комитетом по тарифам Республики Алтай</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_Toc54445605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Pr>
                <w:rFonts w:ascii="Myriad Pro" w:hAnsi="Myriad Pro"/>
                <w:b/>
                <w:bCs/>
                <w:noProof/>
                <w:webHidden/>
                <w:sz w:val="22"/>
                <w:szCs w:val="22"/>
              </w:rPr>
              <w:t>10</w:t>
            </w:r>
            <w:r w:rsidR="00B57212" w:rsidRPr="001D1770">
              <w:rPr>
                <w:rFonts w:ascii="Myriad Pro" w:hAnsi="Myriad Pro"/>
                <w:b/>
                <w:bCs/>
                <w:noProof/>
                <w:webHidden/>
                <w:sz w:val="22"/>
                <w:szCs w:val="22"/>
              </w:rPr>
              <w:fldChar w:fldCharType="end"/>
            </w:r>
          </w:hyperlink>
        </w:p>
        <w:p w14:paraId="3945CAE2" w14:textId="01D88678" w:rsidR="00B57212" w:rsidRPr="001D1770" w:rsidRDefault="00EF73BC" w:rsidP="004A2833">
          <w:pPr>
            <w:pStyle w:val="33"/>
            <w:tabs>
              <w:tab w:val="clear" w:pos="1100"/>
              <w:tab w:val="left" w:pos="567"/>
            </w:tabs>
            <w:ind w:left="0"/>
            <w:jc w:val="both"/>
            <w:rPr>
              <w:rFonts w:ascii="Myriad Pro" w:eastAsiaTheme="minorEastAsia" w:hAnsi="Myriad Pro" w:cstheme="minorBidi"/>
              <w:b/>
              <w:bCs/>
              <w:noProof/>
              <w:sz w:val="22"/>
              <w:szCs w:val="22"/>
            </w:rPr>
          </w:pPr>
          <w:hyperlink w:anchor="_Toc54445606" w:history="1">
            <w:r w:rsidR="00B57212" w:rsidRPr="001D1770">
              <w:rPr>
                <w:rStyle w:val="ae"/>
                <w:rFonts w:ascii="Myriad Pro" w:hAnsi="Myriad Pro"/>
                <w:b/>
                <w:bCs/>
                <w:noProof/>
                <w:sz w:val="22"/>
                <w:szCs w:val="22"/>
              </w:rPr>
              <w:t>3.</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rPr>
              <w:t xml:space="preserve">Способы решения проблем, существующих в тарифном регулировании филиала </w:t>
            </w:r>
            <w:r w:rsidR="0026769D">
              <w:rPr>
                <w:rStyle w:val="ae"/>
                <w:rFonts w:ascii="Myriad Pro" w:hAnsi="Myriad Pro"/>
                <w:b/>
                <w:bCs/>
                <w:noProof/>
                <w:sz w:val="22"/>
                <w:szCs w:val="22"/>
              </w:rPr>
              <w:t>ПАО </w:t>
            </w:r>
            <w:r w:rsidR="00B57212" w:rsidRPr="001D1770">
              <w:rPr>
                <w:rStyle w:val="ae"/>
                <w:rFonts w:ascii="Myriad Pro" w:hAnsi="Myriad Pro"/>
                <w:b/>
                <w:bCs/>
                <w:noProof/>
                <w:sz w:val="22"/>
                <w:szCs w:val="22"/>
              </w:rPr>
              <w:t> «Россети Сибирь» - «Горно-Алтайские электрические сети»,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_Toc54445606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Pr>
                <w:rFonts w:ascii="Myriad Pro" w:hAnsi="Myriad Pro"/>
                <w:b/>
                <w:bCs/>
                <w:noProof/>
                <w:webHidden/>
                <w:sz w:val="22"/>
                <w:szCs w:val="22"/>
              </w:rPr>
              <w:t>27</w:t>
            </w:r>
            <w:r w:rsidR="00B57212" w:rsidRPr="001D1770">
              <w:rPr>
                <w:rFonts w:ascii="Myriad Pro" w:hAnsi="Myriad Pro"/>
                <w:b/>
                <w:bCs/>
                <w:noProof/>
                <w:webHidden/>
                <w:sz w:val="22"/>
                <w:szCs w:val="22"/>
              </w:rPr>
              <w:fldChar w:fldCharType="end"/>
            </w:r>
          </w:hyperlink>
        </w:p>
        <w:p w14:paraId="458510CD" w14:textId="48E806B1" w:rsidR="00B57212" w:rsidRPr="001D1770" w:rsidRDefault="00EF73BC" w:rsidP="004A2833">
          <w:pPr>
            <w:pStyle w:val="33"/>
            <w:tabs>
              <w:tab w:val="clear" w:pos="1100"/>
              <w:tab w:val="left" w:pos="567"/>
            </w:tabs>
            <w:ind w:left="0"/>
            <w:jc w:val="both"/>
            <w:rPr>
              <w:rFonts w:ascii="Myriad Pro" w:eastAsiaTheme="minorEastAsia" w:hAnsi="Myriad Pro" w:cstheme="minorBidi"/>
              <w:b/>
              <w:bCs/>
              <w:noProof/>
              <w:sz w:val="22"/>
              <w:szCs w:val="22"/>
            </w:rPr>
          </w:pPr>
          <w:hyperlink w:anchor="_Toc54445607" w:history="1">
            <w:r w:rsidR="00B57212" w:rsidRPr="001D1770">
              <w:rPr>
                <w:rStyle w:val="ae"/>
                <w:rFonts w:ascii="Myriad Pro" w:hAnsi="Myriad Pro"/>
                <w:b/>
                <w:bCs/>
                <w:noProof/>
                <w:sz w:val="22"/>
                <w:szCs w:val="22"/>
              </w:rPr>
              <w:t>4.</w:t>
            </w:r>
            <w:r w:rsidR="00B57212" w:rsidRPr="001D1770">
              <w:rPr>
                <w:rFonts w:ascii="Myriad Pro" w:eastAsiaTheme="minorEastAsia" w:hAnsi="Myriad Pro" w:cstheme="minorBidi"/>
                <w:b/>
                <w:bCs/>
                <w:noProof/>
                <w:sz w:val="22"/>
                <w:szCs w:val="22"/>
              </w:rPr>
              <w:tab/>
            </w:r>
            <w:r w:rsidR="00B57212" w:rsidRPr="001D1770">
              <w:rPr>
                <w:rStyle w:val="ae"/>
                <w:rFonts w:ascii="Myriad Pro" w:hAnsi="Myriad Pro"/>
                <w:b/>
                <w:bCs/>
                <w:noProof/>
                <w:sz w:val="22"/>
                <w:szCs w:val="22"/>
              </w:rPr>
              <w:t xml:space="preserve">Формирование позиции филиала </w:t>
            </w:r>
            <w:r w:rsidR="0026769D">
              <w:rPr>
                <w:rStyle w:val="ae"/>
                <w:rFonts w:ascii="Myriad Pro" w:hAnsi="Myriad Pro"/>
                <w:b/>
                <w:bCs/>
                <w:noProof/>
                <w:sz w:val="22"/>
                <w:szCs w:val="22"/>
              </w:rPr>
              <w:t>ПАО </w:t>
            </w:r>
            <w:r w:rsidR="00B57212" w:rsidRPr="001D1770">
              <w:rPr>
                <w:rStyle w:val="ae"/>
                <w:rFonts w:ascii="Myriad Pro" w:hAnsi="Myriad Pro"/>
                <w:b/>
                <w:bCs/>
                <w:noProof/>
                <w:sz w:val="22"/>
                <w:szCs w:val="22"/>
              </w:rPr>
              <w:t xml:space="preserve"> «Россети Сибирь» - «Горно-Алтайские электрические сети» в отношении выявленных нарушений законодательства Комитетом по тарифам Республики Алтай при принятии тарифно-балансовых решений, рекомендации и предложения по формированию документального обоснования позиции филиала </w:t>
            </w:r>
            <w:r w:rsidR="0026769D">
              <w:rPr>
                <w:rStyle w:val="ae"/>
                <w:rFonts w:ascii="Myriad Pro" w:hAnsi="Myriad Pro"/>
                <w:b/>
                <w:bCs/>
                <w:noProof/>
                <w:sz w:val="22"/>
                <w:szCs w:val="22"/>
              </w:rPr>
              <w:t>ПАО </w:t>
            </w:r>
            <w:r w:rsidR="00B57212" w:rsidRPr="001D1770">
              <w:rPr>
                <w:rStyle w:val="ae"/>
                <w:rFonts w:ascii="Myriad Pro" w:hAnsi="Myriad Pro"/>
                <w:b/>
                <w:bCs/>
                <w:noProof/>
                <w:sz w:val="22"/>
                <w:szCs w:val="22"/>
              </w:rPr>
              <w:t>  «Россети Сибирь» - «Горно-Алтайские электрические сети»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Комитета по тарифам Республики Алтай.</w:t>
            </w:r>
            <w:r w:rsidR="00B57212" w:rsidRPr="001D1770">
              <w:rPr>
                <w:rFonts w:ascii="Myriad Pro" w:hAnsi="Myriad Pro"/>
                <w:b/>
                <w:bCs/>
                <w:noProof/>
                <w:webHidden/>
                <w:sz w:val="22"/>
                <w:szCs w:val="22"/>
              </w:rPr>
              <w:tab/>
            </w:r>
            <w:r w:rsidR="00B57212" w:rsidRPr="001D1770">
              <w:rPr>
                <w:rFonts w:ascii="Myriad Pro" w:hAnsi="Myriad Pro"/>
                <w:b/>
                <w:bCs/>
                <w:noProof/>
                <w:webHidden/>
                <w:sz w:val="22"/>
                <w:szCs w:val="22"/>
              </w:rPr>
              <w:fldChar w:fldCharType="begin"/>
            </w:r>
            <w:r w:rsidR="00B57212" w:rsidRPr="001D1770">
              <w:rPr>
                <w:rFonts w:ascii="Myriad Pro" w:hAnsi="Myriad Pro"/>
                <w:b/>
                <w:bCs/>
                <w:noProof/>
                <w:webHidden/>
                <w:sz w:val="22"/>
                <w:szCs w:val="22"/>
              </w:rPr>
              <w:instrText xml:space="preserve"> PAGEREF _Toc54445607 \h </w:instrText>
            </w:r>
            <w:r w:rsidR="00B57212" w:rsidRPr="001D1770">
              <w:rPr>
                <w:rFonts w:ascii="Myriad Pro" w:hAnsi="Myriad Pro"/>
                <w:b/>
                <w:bCs/>
                <w:noProof/>
                <w:webHidden/>
                <w:sz w:val="22"/>
                <w:szCs w:val="22"/>
              </w:rPr>
            </w:r>
            <w:r w:rsidR="00B57212" w:rsidRPr="001D1770">
              <w:rPr>
                <w:rFonts w:ascii="Myriad Pro" w:hAnsi="Myriad Pro"/>
                <w:b/>
                <w:bCs/>
                <w:noProof/>
                <w:webHidden/>
                <w:sz w:val="22"/>
                <w:szCs w:val="22"/>
              </w:rPr>
              <w:fldChar w:fldCharType="separate"/>
            </w:r>
            <w:r>
              <w:rPr>
                <w:rFonts w:ascii="Myriad Pro" w:hAnsi="Myriad Pro"/>
                <w:b/>
                <w:bCs/>
                <w:noProof/>
                <w:webHidden/>
                <w:sz w:val="22"/>
                <w:szCs w:val="22"/>
              </w:rPr>
              <w:t>55</w:t>
            </w:r>
            <w:r w:rsidR="00B57212" w:rsidRPr="001D1770">
              <w:rPr>
                <w:rFonts w:ascii="Myriad Pro" w:hAnsi="Myriad Pro"/>
                <w:b/>
                <w:bCs/>
                <w:noProof/>
                <w:webHidden/>
                <w:sz w:val="22"/>
                <w:szCs w:val="22"/>
              </w:rPr>
              <w:fldChar w:fldCharType="end"/>
            </w:r>
          </w:hyperlink>
          <w:bookmarkEnd w:id="1"/>
        </w:p>
        <w:p w14:paraId="1CE25401" w14:textId="77777777" w:rsidR="00DA233D" w:rsidRDefault="00151F80" w:rsidP="00360C74">
          <w:pPr>
            <w:tabs>
              <w:tab w:val="left" w:pos="1100"/>
              <w:tab w:val="right" w:leader="dot" w:pos="9338"/>
            </w:tabs>
            <w:spacing w:after="60"/>
            <w:jc w:val="both"/>
            <w:rPr>
              <w:rFonts w:ascii="Myriad Pro" w:eastAsia="Calibri" w:hAnsi="Myriad Pro"/>
              <w:bCs/>
              <w:i/>
              <w:color w:val="4F6228"/>
              <w:sz w:val="26"/>
              <w:szCs w:val="26"/>
              <w:lang w:eastAsia="en-US"/>
            </w:rPr>
          </w:pPr>
          <w:r w:rsidRPr="00360C74">
            <w:rPr>
              <w:rFonts w:ascii="Myriad Pro" w:eastAsia="Calibri" w:hAnsi="Myriad Pro"/>
              <w:bCs/>
              <w:i/>
              <w:color w:val="4F6228"/>
              <w:sz w:val="22"/>
              <w:szCs w:val="22"/>
              <w:lang w:eastAsia="en-US"/>
            </w:rPr>
            <w:fldChar w:fldCharType="end"/>
          </w:r>
        </w:p>
      </w:sdtContent>
    </w:sdt>
    <w:p w14:paraId="31BD6170" w14:textId="77777777" w:rsidR="00003415" w:rsidRDefault="00003415" w:rsidP="00B01E9F">
      <w:pPr>
        <w:shd w:val="clear" w:color="auto" w:fill="FFFFFF"/>
        <w:spacing w:line="360" w:lineRule="auto"/>
        <w:contextualSpacing/>
        <w:jc w:val="both"/>
        <w:rPr>
          <w:rFonts w:ascii="Myriad Pro" w:eastAsia="Calibri" w:hAnsi="Myriad Pro"/>
          <w:sz w:val="26"/>
          <w:szCs w:val="26"/>
          <w:lang w:eastAsia="en-US"/>
        </w:rPr>
        <w:sectPr w:rsidR="00003415" w:rsidSect="0051723A">
          <w:headerReference w:type="default" r:id="rId11"/>
          <w:footerReference w:type="default" r:id="rId12"/>
          <w:pgSz w:w="11906" w:h="16838"/>
          <w:pgMar w:top="1134" w:right="851" w:bottom="1134" w:left="1701" w:header="709" w:footer="709" w:gutter="0"/>
          <w:cols w:space="708"/>
          <w:titlePg/>
          <w:docGrid w:linePitch="360"/>
        </w:sectPr>
      </w:pPr>
    </w:p>
    <w:p w14:paraId="494FCC92" w14:textId="70051B65" w:rsidR="00066376" w:rsidRPr="00680309" w:rsidRDefault="00D01717" w:rsidP="001D1770">
      <w:pPr>
        <w:shd w:val="clear" w:color="auto" w:fill="FFFFFF"/>
        <w:spacing w:line="360" w:lineRule="auto"/>
        <w:ind w:firstLine="567"/>
        <w:contextualSpacing/>
        <w:jc w:val="both"/>
        <w:rPr>
          <w:rFonts w:ascii="Myriad Pro" w:hAnsi="Myriad Pro"/>
          <w:sz w:val="26"/>
          <w:szCs w:val="26"/>
        </w:rPr>
      </w:pPr>
      <w:r w:rsidRPr="000D3BA5">
        <w:rPr>
          <w:rFonts w:ascii="Myriad Pro" w:eastAsia="Calibri" w:hAnsi="Myriad Pro"/>
          <w:sz w:val="26"/>
          <w:szCs w:val="26"/>
          <w:lang w:eastAsia="en-US"/>
        </w:rPr>
        <w:lastRenderedPageBreak/>
        <w:t xml:space="preserve">Настоящий Отчет </w:t>
      </w:r>
      <w:r w:rsidR="00B57212" w:rsidRPr="0080531F">
        <w:rPr>
          <w:rFonts w:ascii="Myriad Pro" w:hAnsi="Myriad Pro"/>
          <w:sz w:val="26"/>
          <w:szCs w:val="26"/>
        </w:rPr>
        <w:t xml:space="preserve">по результатам </w:t>
      </w:r>
      <w:r w:rsidR="00B57212"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B57212" w:rsidRPr="00B523E3">
        <w:rPr>
          <w:rFonts w:ascii="Myriad Pro" w:eastAsia="Calibri" w:hAnsi="Myriad Pro"/>
          <w:sz w:val="26"/>
          <w:szCs w:val="26"/>
          <w:lang w:eastAsia="en-US"/>
        </w:rPr>
        <w:t xml:space="preserve"> </w:t>
      </w:r>
      <w:r w:rsidRPr="00B523E3">
        <w:rPr>
          <w:rFonts w:ascii="Myriad Pro" w:eastAsia="Calibri" w:hAnsi="Myriad Pro"/>
          <w:sz w:val="26"/>
          <w:szCs w:val="26"/>
          <w:lang w:eastAsia="en-US"/>
        </w:rPr>
        <w:t xml:space="preserve">в отношении </w:t>
      </w:r>
      <w:r w:rsidR="0026769D">
        <w:rPr>
          <w:rFonts w:ascii="Myriad Pro" w:hAnsi="Myriad Pro"/>
          <w:color w:val="000000" w:themeColor="text1"/>
          <w:sz w:val="26"/>
          <w:szCs w:val="26"/>
        </w:rPr>
        <w:t>ПАО </w:t>
      </w:r>
      <w:r w:rsidR="003A06A9" w:rsidRPr="00B523E3">
        <w:rPr>
          <w:rFonts w:ascii="Myriad Pro" w:hAnsi="Myriad Pro"/>
          <w:color w:val="000000" w:themeColor="text1"/>
          <w:sz w:val="26"/>
          <w:szCs w:val="26"/>
        </w:rPr>
        <w:t xml:space="preserve"> «</w:t>
      </w:r>
      <w:proofErr w:type="spellStart"/>
      <w:r w:rsidR="003A06A9" w:rsidRPr="00B523E3">
        <w:rPr>
          <w:rFonts w:ascii="Myriad Pro" w:hAnsi="Myriad Pro"/>
          <w:color w:val="000000" w:themeColor="text1"/>
          <w:sz w:val="26"/>
          <w:szCs w:val="26"/>
        </w:rPr>
        <w:t>Россети</w:t>
      </w:r>
      <w:proofErr w:type="spellEnd"/>
      <w:r w:rsidR="003A06A9" w:rsidRPr="00B523E3">
        <w:rPr>
          <w:rFonts w:ascii="Myriad Pro" w:hAnsi="Myriad Pro"/>
          <w:color w:val="000000" w:themeColor="text1"/>
          <w:sz w:val="26"/>
          <w:szCs w:val="26"/>
        </w:rPr>
        <w:t xml:space="preserve"> Сибирь»</w:t>
      </w:r>
      <w:r w:rsidR="003A06A9" w:rsidRPr="00B523E3">
        <w:rPr>
          <w:rFonts w:ascii="Myriad Pro" w:eastAsia="Calibri" w:hAnsi="Myriad Pro"/>
          <w:sz w:val="26"/>
          <w:szCs w:val="26"/>
          <w:lang w:eastAsia="en-US"/>
        </w:rPr>
        <w:t xml:space="preserve"> </w:t>
      </w:r>
      <w:r w:rsidRPr="00B523E3">
        <w:rPr>
          <w:rFonts w:ascii="Myriad Pro" w:eastAsia="Calibri" w:hAnsi="Myriad Pro"/>
          <w:sz w:val="26"/>
          <w:szCs w:val="26"/>
          <w:lang w:eastAsia="en-US"/>
        </w:rPr>
        <w:t xml:space="preserve">(далее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26769D">
        <w:rPr>
          <w:rFonts w:ascii="Myriad Pro" w:eastAsia="Calibri" w:hAnsi="Myriad Pro"/>
          <w:sz w:val="26"/>
          <w:szCs w:val="26"/>
          <w:lang w:eastAsia="en-US"/>
        </w:rPr>
        <w:t>ПАО </w:t>
      </w:r>
      <w:r w:rsidRPr="00B523E3">
        <w:rPr>
          <w:rFonts w:ascii="Myriad Pro" w:eastAsia="Calibri" w:hAnsi="Myriad Pro"/>
          <w:sz w:val="26"/>
          <w:szCs w:val="26"/>
          <w:lang w:eastAsia="en-US"/>
        </w:rPr>
        <w:t xml:space="preserve"> «</w:t>
      </w:r>
      <w:proofErr w:type="spellStart"/>
      <w:r w:rsidR="00B57212">
        <w:rPr>
          <w:rFonts w:ascii="Myriad Pro" w:eastAsia="Calibri" w:hAnsi="Myriad Pro"/>
          <w:sz w:val="26"/>
          <w:szCs w:val="26"/>
          <w:lang w:eastAsia="en-US"/>
        </w:rPr>
        <w:t>Россети</w:t>
      </w:r>
      <w:proofErr w:type="spellEnd"/>
      <w:r w:rsidR="00B57212">
        <w:rPr>
          <w:rFonts w:ascii="Myriad Pro" w:eastAsia="Calibri" w:hAnsi="Myriad Pro"/>
          <w:sz w:val="26"/>
          <w:szCs w:val="26"/>
          <w:lang w:eastAsia="en-US"/>
        </w:rPr>
        <w:t xml:space="preserve"> Сибирь</w:t>
      </w:r>
      <w:r w:rsidRPr="00B523E3">
        <w:rPr>
          <w:rFonts w:ascii="Myriad Pro" w:eastAsia="Calibri" w:hAnsi="Myriad Pro"/>
          <w:sz w:val="26"/>
          <w:szCs w:val="26"/>
          <w:lang w:eastAsia="en-US"/>
        </w:rPr>
        <w:t xml:space="preserve">»-«Горно-Алтайские электрические сети» (далее – </w:t>
      </w:r>
      <w:r w:rsidR="008E1915">
        <w:rPr>
          <w:rFonts w:ascii="Myriad Pro" w:eastAsia="Calibri" w:hAnsi="Myriad Pro"/>
          <w:sz w:val="26"/>
          <w:szCs w:val="26"/>
          <w:lang w:eastAsia="en-US"/>
        </w:rPr>
        <w:t>филиал</w:t>
      </w:r>
      <w:r w:rsidRPr="00B523E3">
        <w:rPr>
          <w:rFonts w:ascii="Myriad Pro" w:eastAsia="Calibri" w:hAnsi="Myriad Pro"/>
          <w:sz w:val="26"/>
          <w:szCs w:val="26"/>
          <w:lang w:eastAsia="en-US"/>
        </w:rPr>
        <w:t>, филиал «Горно-Алтайские электрические сети»</w:t>
      </w:r>
      <w:r w:rsidR="00605F75" w:rsidRPr="00B523E3">
        <w:rPr>
          <w:rFonts w:ascii="Myriad Pro" w:eastAsia="Calibri" w:hAnsi="Myriad Pro"/>
          <w:sz w:val="26"/>
          <w:szCs w:val="26"/>
          <w:lang w:eastAsia="en-US"/>
        </w:rPr>
        <w:t>, филиал «ГАЭС»</w:t>
      </w:r>
      <w:r w:rsidRPr="00B523E3">
        <w:rPr>
          <w:rFonts w:ascii="Myriad Pro" w:eastAsia="Calibri" w:hAnsi="Myriad Pro"/>
          <w:sz w:val="26"/>
          <w:szCs w:val="26"/>
          <w:lang w:eastAsia="en-US"/>
        </w:rPr>
        <w:t>) при установлении регулируемых тарифов на услуги по передаче электрической энергии</w:t>
      </w:r>
      <w:r w:rsidR="00D846BF" w:rsidRPr="00B523E3">
        <w:rPr>
          <w:rFonts w:ascii="Myriad Pro" w:eastAsia="Calibri" w:hAnsi="Myriad Pro"/>
          <w:sz w:val="26"/>
          <w:szCs w:val="26"/>
          <w:lang w:eastAsia="en-US"/>
        </w:rPr>
        <w:t xml:space="preserve"> с применением</w:t>
      </w:r>
      <w:r w:rsidRPr="00B523E3">
        <w:rPr>
          <w:rFonts w:ascii="Myriad Pro" w:eastAsia="Calibri" w:hAnsi="Myriad Pro"/>
          <w:sz w:val="26"/>
          <w:szCs w:val="26"/>
          <w:lang w:eastAsia="en-US"/>
        </w:rPr>
        <w:t xml:space="preserve"> метод</w:t>
      </w:r>
      <w:r w:rsidR="00D846BF" w:rsidRPr="00B523E3">
        <w:rPr>
          <w:rFonts w:ascii="Myriad Pro" w:eastAsia="Calibri" w:hAnsi="Myriad Pro"/>
          <w:sz w:val="26"/>
          <w:szCs w:val="26"/>
          <w:lang w:eastAsia="en-US"/>
        </w:rPr>
        <w:t>а</w:t>
      </w:r>
      <w:r w:rsidRPr="00B523E3">
        <w:rPr>
          <w:rFonts w:ascii="Myriad Pro" w:eastAsia="Calibri" w:hAnsi="Myriad Pro"/>
          <w:sz w:val="26"/>
          <w:szCs w:val="26"/>
          <w:lang w:eastAsia="en-US"/>
        </w:rPr>
        <w:t xml:space="preserve"> </w:t>
      </w:r>
      <w:r w:rsidR="00066376" w:rsidRPr="00B523E3">
        <w:rPr>
          <w:rFonts w:ascii="Myriad Pro" w:hAnsi="Myriad Pro"/>
          <w:sz w:val="26"/>
          <w:szCs w:val="26"/>
        </w:rPr>
        <w:t>долгосрочной индексации необходимой валовой выручки на 2017-201</w:t>
      </w:r>
      <w:r w:rsidR="00B523E3" w:rsidRPr="00B523E3">
        <w:rPr>
          <w:rFonts w:ascii="Myriad Pro" w:hAnsi="Myriad Pro"/>
          <w:sz w:val="26"/>
          <w:szCs w:val="26"/>
        </w:rPr>
        <w:t>9</w:t>
      </w:r>
      <w:r w:rsidR="00066376" w:rsidRPr="00B523E3">
        <w:rPr>
          <w:rFonts w:ascii="Myriad Pro" w:hAnsi="Myriad Pro"/>
          <w:sz w:val="26"/>
          <w:szCs w:val="26"/>
        </w:rPr>
        <w:t xml:space="preserve"> г</w:t>
      </w:r>
      <w:r w:rsidR="00B57212">
        <w:rPr>
          <w:rFonts w:ascii="Myriad Pro" w:hAnsi="Myriad Pro"/>
          <w:sz w:val="26"/>
          <w:szCs w:val="26"/>
        </w:rPr>
        <w:t>оды</w:t>
      </w:r>
      <w:r w:rsidR="00066376" w:rsidRPr="00B523E3">
        <w:rPr>
          <w:rFonts w:ascii="Myriad Pro" w:eastAsia="Calibri" w:hAnsi="Myriad Pro"/>
          <w:sz w:val="26"/>
          <w:szCs w:val="26"/>
        </w:rPr>
        <w:t xml:space="preserve"> </w:t>
      </w:r>
      <w:r w:rsidRPr="00B523E3">
        <w:rPr>
          <w:rFonts w:ascii="Myriad Pro" w:eastAsia="Calibri" w:hAnsi="Myriad Pro"/>
          <w:sz w:val="26"/>
          <w:szCs w:val="26"/>
          <w:lang w:eastAsia="en-US"/>
        </w:rPr>
        <w:t>на территории Республики Алтай, экспертизы обосновывающих материалов, предоставленных филиалом</w:t>
      </w:r>
      <w:r w:rsidRPr="000D3BA5">
        <w:rPr>
          <w:rFonts w:ascii="Myriad Pro" w:eastAsia="Calibri" w:hAnsi="Myriad Pro"/>
          <w:sz w:val="26"/>
          <w:szCs w:val="26"/>
          <w:lang w:eastAsia="en-US"/>
        </w:rPr>
        <w:t xml:space="preserve"> </w:t>
      </w:r>
      <w:r w:rsidR="0026769D">
        <w:rPr>
          <w:rFonts w:ascii="Myriad Pro" w:eastAsia="Calibri" w:hAnsi="Myriad Pro"/>
          <w:sz w:val="26"/>
          <w:szCs w:val="26"/>
          <w:lang w:eastAsia="en-US"/>
        </w:rPr>
        <w:t>ПАО </w:t>
      </w:r>
      <w:r w:rsidRPr="000D3BA5">
        <w:rPr>
          <w:rFonts w:ascii="Myriad Pro" w:eastAsia="Calibri" w:hAnsi="Myriad Pro"/>
          <w:sz w:val="26"/>
          <w:szCs w:val="26"/>
          <w:lang w:eastAsia="en-US"/>
        </w:rPr>
        <w:t xml:space="preserve"> «</w:t>
      </w:r>
      <w:bookmarkStart w:id="2" w:name="_Hlk54867604"/>
      <w:proofErr w:type="spellStart"/>
      <w:r w:rsidR="0066162E" w:rsidRPr="00B523E3">
        <w:rPr>
          <w:rFonts w:ascii="Myriad Pro" w:hAnsi="Myriad Pro"/>
          <w:color w:val="000000" w:themeColor="text1"/>
          <w:sz w:val="26"/>
          <w:szCs w:val="26"/>
        </w:rPr>
        <w:t>Россети</w:t>
      </w:r>
      <w:proofErr w:type="spellEnd"/>
      <w:r w:rsidR="0066162E" w:rsidRPr="00B523E3">
        <w:rPr>
          <w:rFonts w:ascii="Myriad Pro" w:hAnsi="Myriad Pro"/>
          <w:color w:val="000000" w:themeColor="text1"/>
          <w:sz w:val="26"/>
          <w:szCs w:val="26"/>
        </w:rPr>
        <w:t xml:space="preserve"> Сибирь</w:t>
      </w:r>
      <w:r w:rsidRPr="000D3BA5">
        <w:rPr>
          <w:rFonts w:ascii="Myriad Pro" w:eastAsia="Calibri" w:hAnsi="Myriad Pro"/>
          <w:sz w:val="26"/>
          <w:szCs w:val="26"/>
          <w:lang w:eastAsia="en-US"/>
        </w:rPr>
        <w:t>»</w:t>
      </w:r>
      <w:bookmarkEnd w:id="2"/>
      <w:r w:rsidRPr="000D3BA5">
        <w:rPr>
          <w:rFonts w:ascii="Myriad Pro" w:eastAsia="Calibri" w:hAnsi="Myriad Pro"/>
          <w:sz w:val="26"/>
          <w:szCs w:val="26"/>
          <w:lang w:eastAsia="en-US"/>
        </w:rPr>
        <w:t xml:space="preserve">-«Горно-Алтайские электрические сети» в регулирующий орган – Комитет по тарифам Республики Алтай </w:t>
      </w:r>
      <w:r w:rsidR="00605F75">
        <w:rPr>
          <w:rFonts w:ascii="Myriad Pro" w:eastAsia="Calibri" w:hAnsi="Myriad Pro"/>
          <w:sz w:val="26"/>
          <w:szCs w:val="26"/>
          <w:lang w:eastAsia="en-US"/>
        </w:rPr>
        <w:t xml:space="preserve"> (далее – регулирующий орган, Комитет) </w:t>
      </w:r>
      <w:r w:rsidRPr="000D3BA5">
        <w:rPr>
          <w:rFonts w:ascii="Myriad Pro" w:eastAsia="Calibri" w:hAnsi="Myriad Pro"/>
          <w:sz w:val="26"/>
          <w:szCs w:val="26"/>
          <w:lang w:eastAsia="en-US"/>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w:t>
      </w:r>
      <w:r w:rsidR="008D62E8">
        <w:rPr>
          <w:rFonts w:ascii="Myriad Pro" w:eastAsia="Calibri" w:hAnsi="Myriad Pro"/>
          <w:sz w:val="26"/>
          <w:szCs w:val="26"/>
          <w:lang w:eastAsia="en-US"/>
        </w:rPr>
        <w:t xml:space="preserve"> </w:t>
      </w:r>
      <w:r w:rsidR="0026769D">
        <w:rPr>
          <w:rFonts w:ascii="Myriad Pro" w:eastAsia="Calibri" w:hAnsi="Myriad Pro"/>
          <w:sz w:val="26"/>
          <w:szCs w:val="26"/>
          <w:lang w:eastAsia="en-US"/>
        </w:rPr>
        <w:t>ПАО </w:t>
      </w:r>
      <w:r w:rsidR="00ED45F7">
        <w:rPr>
          <w:rFonts w:ascii="Myriad Pro" w:eastAsia="Calibri" w:hAnsi="Myriad Pro"/>
          <w:sz w:val="26"/>
          <w:szCs w:val="26"/>
          <w:lang w:eastAsia="en-US"/>
        </w:rPr>
        <w:t> </w:t>
      </w:r>
      <w:r w:rsidRPr="000D3BA5">
        <w:rPr>
          <w:rFonts w:ascii="Myriad Pro" w:eastAsia="Calibri" w:hAnsi="Myriad Pro"/>
          <w:sz w:val="26"/>
          <w:szCs w:val="26"/>
          <w:lang w:eastAsia="en-US"/>
        </w:rPr>
        <w:t>«</w:t>
      </w:r>
      <w:proofErr w:type="spellStart"/>
      <w:r w:rsidR="0066162E" w:rsidRPr="00B523E3">
        <w:rPr>
          <w:rFonts w:ascii="Myriad Pro" w:hAnsi="Myriad Pro"/>
          <w:color w:val="000000" w:themeColor="text1"/>
          <w:sz w:val="26"/>
          <w:szCs w:val="26"/>
        </w:rPr>
        <w:t>Россети</w:t>
      </w:r>
      <w:proofErr w:type="spellEnd"/>
      <w:r w:rsidR="0066162E" w:rsidRPr="00B523E3">
        <w:rPr>
          <w:rFonts w:ascii="Myriad Pro" w:hAnsi="Myriad Pro"/>
          <w:color w:val="000000" w:themeColor="text1"/>
          <w:sz w:val="26"/>
          <w:szCs w:val="26"/>
        </w:rPr>
        <w:t xml:space="preserve"> Сибирь</w:t>
      </w:r>
      <w:r w:rsidRPr="000D3BA5">
        <w:rPr>
          <w:rFonts w:ascii="Myriad Pro" w:eastAsia="Calibri" w:hAnsi="Myriad Pro"/>
          <w:sz w:val="26"/>
          <w:szCs w:val="26"/>
          <w:lang w:eastAsia="en-US"/>
        </w:rPr>
        <w:t>» - «Горно-Алтайские электрические сети» при установлении тарифов на услуги по передаче электрической энергии</w:t>
      </w:r>
      <w:r w:rsidR="00B523E3">
        <w:rPr>
          <w:rFonts w:ascii="Myriad Pro" w:eastAsia="Calibri" w:hAnsi="Myriad Pro"/>
          <w:sz w:val="26"/>
          <w:szCs w:val="26"/>
          <w:lang w:eastAsia="en-US"/>
        </w:rPr>
        <w:t>.</w:t>
      </w:r>
      <w:bookmarkStart w:id="3" w:name="_Hlk51772562"/>
      <w:r w:rsidR="00066376" w:rsidRPr="00680309">
        <w:rPr>
          <w:rFonts w:ascii="Myriad Pro" w:hAnsi="Myriad Pro"/>
          <w:sz w:val="26"/>
          <w:szCs w:val="26"/>
        </w:rPr>
        <w:t xml:space="preserve"> </w:t>
      </w:r>
    </w:p>
    <w:bookmarkEnd w:id="3"/>
    <w:p w14:paraId="1567D070" w14:textId="77777777" w:rsidR="00D01717" w:rsidRPr="00D01717" w:rsidRDefault="00D01717" w:rsidP="001D1770">
      <w:pPr>
        <w:shd w:val="clear" w:color="auto" w:fill="FFFFFF"/>
        <w:spacing w:line="360" w:lineRule="auto"/>
        <w:ind w:firstLine="567"/>
        <w:jc w:val="both"/>
        <w:rPr>
          <w:rFonts w:ascii="Myriad Pro" w:eastAsia="Calibri" w:hAnsi="Myriad Pro"/>
          <w:sz w:val="26"/>
          <w:szCs w:val="26"/>
          <w:lang w:eastAsia="en-US"/>
        </w:rPr>
      </w:pPr>
      <w:r w:rsidRPr="000D3BA5">
        <w:rPr>
          <w:rFonts w:ascii="Myriad Pro" w:eastAsia="Calibri" w:hAnsi="Myriad Pro"/>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Республики Алтай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AB41288" w14:textId="6F9CDCE2" w:rsidR="00D01717" w:rsidRDefault="00D01717" w:rsidP="001D1770">
      <w:pPr>
        <w:shd w:val="clear" w:color="auto" w:fill="FFFFFF"/>
        <w:spacing w:line="360" w:lineRule="auto"/>
        <w:jc w:val="both"/>
        <w:rPr>
          <w:rFonts w:ascii="Myriad Pro" w:eastAsia="Calibri" w:hAnsi="Myriad Pro"/>
          <w:sz w:val="26"/>
          <w:szCs w:val="26"/>
          <w:lang w:eastAsia="en-US"/>
        </w:rPr>
      </w:pPr>
    </w:p>
    <w:p w14:paraId="6FD2AFB4" w14:textId="77777777" w:rsidR="001D1770" w:rsidRPr="00D01717" w:rsidRDefault="001D1770" w:rsidP="001D1770">
      <w:pPr>
        <w:shd w:val="clear" w:color="auto" w:fill="FFFFFF"/>
        <w:spacing w:line="360" w:lineRule="auto"/>
        <w:jc w:val="both"/>
        <w:rPr>
          <w:rFonts w:ascii="Myriad Pro" w:eastAsia="Calibri" w:hAnsi="Myriad Pro"/>
          <w:sz w:val="26"/>
          <w:szCs w:val="26"/>
          <w:lang w:eastAsia="en-US"/>
        </w:rPr>
      </w:pPr>
    </w:p>
    <w:p w14:paraId="42C45E3E" w14:textId="77777777" w:rsidR="001D1770" w:rsidRPr="00282B4C" w:rsidRDefault="001D1770" w:rsidP="001D1770">
      <w:pPr>
        <w:shd w:val="clear" w:color="auto" w:fill="FFFFFF"/>
        <w:spacing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 xml:space="preserve">   ______________               </w:t>
      </w:r>
      <w:r w:rsidRPr="00282B4C">
        <w:rPr>
          <w:rFonts w:ascii="Myriad Pro" w:hAnsi="Myriad Pro"/>
          <w:sz w:val="26"/>
          <w:szCs w:val="26"/>
        </w:rPr>
        <w:t>В. Н. Логинов</w:t>
      </w:r>
    </w:p>
    <w:p w14:paraId="6CE4448E" w14:textId="77777777" w:rsidR="00D01717" w:rsidRPr="00D01717" w:rsidRDefault="00D01717" w:rsidP="00D01717">
      <w:pPr>
        <w:shd w:val="clear" w:color="auto" w:fill="FFFFFF"/>
        <w:spacing w:before="100" w:beforeAutospacing="1" w:after="100" w:afterAutospacing="1" w:line="360" w:lineRule="auto"/>
        <w:jc w:val="both"/>
        <w:rPr>
          <w:rFonts w:ascii="Myriad Pro" w:eastAsia="Calibri" w:hAnsi="Myriad Pro"/>
          <w:sz w:val="25"/>
          <w:szCs w:val="25"/>
          <w:lang w:eastAsia="en-US"/>
        </w:rPr>
      </w:pPr>
      <w:r w:rsidRPr="00D01717">
        <w:rPr>
          <w:rFonts w:ascii="Myriad Pro" w:eastAsia="Calibri" w:hAnsi="Myriad Pro"/>
          <w:sz w:val="25"/>
          <w:szCs w:val="25"/>
          <w:lang w:eastAsia="en-US"/>
        </w:rPr>
        <w:br w:type="page"/>
      </w:r>
    </w:p>
    <w:p w14:paraId="0C26E9CF" w14:textId="77777777" w:rsidR="00D01717" w:rsidRPr="00D01717" w:rsidRDefault="00D01717" w:rsidP="0013477E">
      <w:pPr>
        <w:keepNext/>
        <w:keepLines/>
        <w:numPr>
          <w:ilvl w:val="0"/>
          <w:numId w:val="6"/>
        </w:numPr>
        <w:spacing w:before="40" w:after="160" w:line="360" w:lineRule="auto"/>
        <w:outlineLvl w:val="2"/>
        <w:rPr>
          <w:rFonts w:ascii="Myriad Pro" w:hAnsi="Myriad Pro"/>
          <w:b/>
          <w:color w:val="4F6228"/>
          <w:sz w:val="28"/>
          <w:szCs w:val="28"/>
          <w:lang w:eastAsia="en-US"/>
        </w:rPr>
      </w:pPr>
      <w:bookmarkStart w:id="4" w:name="_Toc54445599"/>
      <w:r w:rsidRPr="00D01717">
        <w:rPr>
          <w:rFonts w:ascii="Myriad Pro" w:hAnsi="Myriad Pro"/>
          <w:b/>
          <w:color w:val="4F6228"/>
          <w:sz w:val="28"/>
          <w:szCs w:val="28"/>
          <w:lang w:eastAsia="en-US"/>
        </w:rPr>
        <w:lastRenderedPageBreak/>
        <w:t>Вводная часть</w:t>
      </w:r>
      <w:bookmarkEnd w:id="4"/>
    </w:p>
    <w:p w14:paraId="4BE4652B"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54445600"/>
      <w:r w:rsidRPr="00D01717">
        <w:rPr>
          <w:rFonts w:ascii="Myriad Pro" w:hAnsi="Myriad Pro"/>
          <w:b/>
          <w:color w:val="4F6228"/>
          <w:sz w:val="28"/>
          <w:szCs w:val="28"/>
          <w:lang w:eastAsia="en-US"/>
        </w:rPr>
        <w:t>Сведения о Заказчике</w:t>
      </w:r>
      <w:bookmarkEnd w:id="5"/>
      <w:bookmarkEnd w:id="6"/>
      <w:bookmarkEnd w:id="7"/>
      <w:bookmarkEnd w:id="8"/>
      <w:bookmarkEnd w:id="9"/>
      <w:bookmarkEnd w:id="10"/>
      <w:bookmarkEnd w:id="11"/>
      <w:bookmarkEnd w:id="12"/>
      <w:bookmarkEnd w:id="13"/>
    </w:p>
    <w:tbl>
      <w:tblPr>
        <w:tblStyle w:val="112"/>
        <w:tblW w:w="9503" w:type="dxa"/>
        <w:tblInd w:w="-10" w:type="dxa"/>
        <w:tblLayout w:type="fixed"/>
        <w:tblLook w:val="01E0" w:firstRow="1" w:lastRow="1" w:firstColumn="1" w:lastColumn="1" w:noHBand="0" w:noVBand="0"/>
      </w:tblPr>
      <w:tblGrid>
        <w:gridCol w:w="3402"/>
        <w:gridCol w:w="6101"/>
      </w:tblGrid>
      <w:tr w:rsidR="00D01717" w:rsidRPr="00D01717" w14:paraId="56388C41" w14:textId="77777777" w:rsidTr="000D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409FA97" w14:textId="77777777" w:rsidR="00D01717" w:rsidRPr="00D01717" w:rsidRDefault="00D01717" w:rsidP="00D01717">
            <w:pPr>
              <w:spacing w:before="20" w:after="20" w:line="360" w:lineRule="auto"/>
              <w:rPr>
                <w:rFonts w:ascii="Myriad Pro" w:hAnsi="Myriad Pro"/>
                <w:sz w:val="26"/>
                <w:szCs w:val="26"/>
              </w:rPr>
            </w:pPr>
            <w:r w:rsidRPr="00D01717">
              <w:rPr>
                <w:rFonts w:ascii="Myriad Pro" w:hAnsi="Myriad Pro"/>
                <w:sz w:val="26"/>
                <w:szCs w:val="26"/>
              </w:rPr>
              <w:t>Наименование</w:t>
            </w:r>
          </w:p>
        </w:tc>
        <w:tc>
          <w:tcPr>
            <w:tcW w:w="6101" w:type="dxa"/>
          </w:tcPr>
          <w:p w14:paraId="5DDF2FC5" w14:textId="77777777" w:rsidR="00D01717" w:rsidRPr="00D01717" w:rsidRDefault="00D01717" w:rsidP="00D0171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Информация</w:t>
            </w:r>
          </w:p>
        </w:tc>
      </w:tr>
      <w:tr w:rsidR="003C16FF" w:rsidRPr="00D01717" w14:paraId="3C38CD96"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26984D6" w14:textId="77777777" w:rsidR="003C16FF" w:rsidRPr="000D3BA5" w:rsidRDefault="003C16FF" w:rsidP="003C16FF">
            <w:pPr>
              <w:contextualSpacing/>
              <w:rPr>
                <w:rFonts w:ascii="Myriad Pro" w:hAnsi="Myriad Pro"/>
                <w:sz w:val="26"/>
                <w:szCs w:val="26"/>
              </w:rPr>
            </w:pPr>
            <w:r w:rsidRPr="000D3BA5">
              <w:rPr>
                <w:rFonts w:ascii="Myriad Pro" w:hAnsi="Myriad Pro"/>
                <w:sz w:val="26"/>
                <w:szCs w:val="26"/>
              </w:rPr>
              <w:t>Организационно-правовая форма и полное наименование Заказчика</w:t>
            </w:r>
          </w:p>
        </w:tc>
        <w:tc>
          <w:tcPr>
            <w:tcW w:w="6101" w:type="dxa"/>
          </w:tcPr>
          <w:p w14:paraId="3519DCCF" w14:textId="77777777" w:rsidR="003C16FF" w:rsidRPr="000D3BA5" w:rsidRDefault="003C16FF" w:rsidP="003C16F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3C16FF">
              <w:rPr>
                <w:rFonts w:ascii="Myriad Pro" w:hAnsi="Myriad Pro"/>
                <w:sz w:val="26"/>
                <w:szCs w:val="26"/>
                <w:lang w:eastAsia="en-US"/>
              </w:rPr>
              <w:t>Публичное акционерное общество «Россети Сибирь»</w:t>
            </w:r>
          </w:p>
        </w:tc>
      </w:tr>
      <w:tr w:rsidR="003C16FF" w:rsidRPr="00D01717" w14:paraId="2349A9B1"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6A33CBE8" w14:textId="77777777" w:rsidR="003C16FF" w:rsidRPr="000D3BA5" w:rsidRDefault="003C16FF" w:rsidP="003C16FF">
            <w:pPr>
              <w:contextualSpacing/>
              <w:rPr>
                <w:rFonts w:ascii="Myriad Pro" w:hAnsi="Myriad Pro"/>
                <w:sz w:val="26"/>
                <w:szCs w:val="26"/>
              </w:rPr>
            </w:pPr>
            <w:r w:rsidRPr="000D3BA5">
              <w:rPr>
                <w:rFonts w:ascii="Myriad Pro" w:hAnsi="Myriad Pro"/>
                <w:sz w:val="26"/>
                <w:szCs w:val="26"/>
              </w:rPr>
              <w:t>Краткое наименование Заказчика</w:t>
            </w:r>
          </w:p>
        </w:tc>
        <w:tc>
          <w:tcPr>
            <w:tcW w:w="6101" w:type="dxa"/>
          </w:tcPr>
          <w:p w14:paraId="60226A02" w14:textId="650F39DC" w:rsidR="003C16FF" w:rsidRPr="000D3BA5" w:rsidRDefault="0026769D" w:rsidP="003C16F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Pr>
                <w:rFonts w:ascii="Myriad Pro" w:hAnsi="Myriad Pro"/>
                <w:sz w:val="26"/>
                <w:szCs w:val="26"/>
                <w:lang w:eastAsia="en-US"/>
              </w:rPr>
              <w:t>ПАО </w:t>
            </w:r>
            <w:r w:rsidR="003C16FF" w:rsidRPr="003C16FF">
              <w:rPr>
                <w:rFonts w:ascii="Myriad Pro" w:hAnsi="Myriad Pro"/>
                <w:sz w:val="26"/>
                <w:szCs w:val="26"/>
                <w:lang w:eastAsia="en-US"/>
              </w:rPr>
              <w:t>«</w:t>
            </w:r>
            <w:proofErr w:type="spellStart"/>
            <w:r w:rsidR="003C16FF" w:rsidRPr="003C16FF">
              <w:rPr>
                <w:rFonts w:ascii="Myriad Pro" w:hAnsi="Myriad Pro"/>
                <w:sz w:val="26"/>
                <w:szCs w:val="26"/>
                <w:lang w:eastAsia="en-US"/>
              </w:rPr>
              <w:t>Россети</w:t>
            </w:r>
            <w:proofErr w:type="spellEnd"/>
            <w:r w:rsidR="003C16FF" w:rsidRPr="003C16FF">
              <w:rPr>
                <w:rFonts w:ascii="Myriad Pro" w:hAnsi="Myriad Pro"/>
                <w:sz w:val="26"/>
                <w:szCs w:val="26"/>
                <w:lang w:eastAsia="en-US"/>
              </w:rPr>
              <w:t xml:space="preserve"> Сибирь»</w:t>
            </w:r>
          </w:p>
        </w:tc>
      </w:tr>
      <w:tr w:rsidR="003C16FF" w:rsidRPr="00D01717" w14:paraId="7F4A8178"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BFFB268" w14:textId="77777777" w:rsidR="003C16FF" w:rsidRPr="000D3BA5" w:rsidRDefault="003C16FF" w:rsidP="003C16FF">
            <w:pPr>
              <w:contextualSpacing/>
              <w:rPr>
                <w:rFonts w:ascii="Myriad Pro" w:hAnsi="Myriad Pro"/>
                <w:sz w:val="26"/>
                <w:szCs w:val="26"/>
              </w:rPr>
            </w:pPr>
            <w:r w:rsidRPr="000D3BA5">
              <w:rPr>
                <w:rFonts w:ascii="Myriad Pro" w:hAnsi="Myriad Pro"/>
                <w:sz w:val="26"/>
                <w:szCs w:val="26"/>
              </w:rPr>
              <w:t>ОГРН</w:t>
            </w:r>
          </w:p>
        </w:tc>
        <w:tc>
          <w:tcPr>
            <w:tcW w:w="6101" w:type="dxa"/>
          </w:tcPr>
          <w:p w14:paraId="7B6C2814" w14:textId="77777777" w:rsidR="003C16FF" w:rsidRPr="003C16FF" w:rsidRDefault="003C16FF" w:rsidP="003C16F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3C16FF">
              <w:rPr>
                <w:rFonts w:ascii="Myriad Pro" w:hAnsi="Myriad Pro"/>
                <w:sz w:val="26"/>
                <w:szCs w:val="26"/>
                <w:lang w:eastAsia="en-US"/>
              </w:rPr>
              <w:t>1052460054327</w:t>
            </w:r>
          </w:p>
        </w:tc>
      </w:tr>
      <w:tr w:rsidR="003C16FF" w:rsidRPr="00D01717" w14:paraId="3ACFDA7C"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6855E2AF" w14:textId="77777777" w:rsidR="003C16FF" w:rsidRPr="000D3BA5" w:rsidRDefault="003C16FF" w:rsidP="003C16FF">
            <w:pPr>
              <w:contextualSpacing/>
              <w:rPr>
                <w:rFonts w:ascii="Myriad Pro" w:hAnsi="Myriad Pro"/>
                <w:sz w:val="26"/>
                <w:szCs w:val="26"/>
              </w:rPr>
            </w:pPr>
            <w:r w:rsidRPr="000D3BA5">
              <w:rPr>
                <w:rFonts w:ascii="Myriad Pro" w:hAnsi="Myriad Pro"/>
                <w:sz w:val="26"/>
                <w:szCs w:val="26"/>
              </w:rPr>
              <w:t>ИНН / КПП</w:t>
            </w:r>
          </w:p>
        </w:tc>
        <w:tc>
          <w:tcPr>
            <w:tcW w:w="6101" w:type="dxa"/>
          </w:tcPr>
          <w:p w14:paraId="41E64AC9" w14:textId="77777777" w:rsidR="003C16FF" w:rsidRPr="000D3BA5" w:rsidRDefault="003C16FF" w:rsidP="003C16F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3C16FF">
              <w:rPr>
                <w:rFonts w:ascii="Myriad Pro" w:hAnsi="Myriad Pro"/>
                <w:sz w:val="26"/>
                <w:szCs w:val="26"/>
                <w:lang w:eastAsia="en-US"/>
              </w:rPr>
              <w:t>2460069527/ 246001001</w:t>
            </w:r>
          </w:p>
        </w:tc>
      </w:tr>
      <w:tr w:rsidR="00D01717" w:rsidRPr="00D01717" w14:paraId="020ED0E3"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2FD9C3D"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Юридический адрес Заказчика</w:t>
            </w:r>
          </w:p>
        </w:tc>
        <w:tc>
          <w:tcPr>
            <w:tcW w:w="6101" w:type="dxa"/>
          </w:tcPr>
          <w:p w14:paraId="665FBE27"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D3BA5">
              <w:rPr>
                <w:rFonts w:ascii="Myriad Pro" w:hAnsi="Myriad Pro"/>
                <w:sz w:val="26"/>
                <w:szCs w:val="26"/>
                <w:lang w:eastAsia="en-US"/>
              </w:rPr>
              <w:t>660 021, г. Красноярск, ул. Бограда, 144а</w:t>
            </w:r>
          </w:p>
        </w:tc>
      </w:tr>
      <w:tr w:rsidR="00D01717" w:rsidRPr="00D01717" w14:paraId="68D67DF5"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0D704B77"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Место нахождения Заказчика</w:t>
            </w:r>
          </w:p>
        </w:tc>
        <w:tc>
          <w:tcPr>
            <w:tcW w:w="6101" w:type="dxa"/>
          </w:tcPr>
          <w:p w14:paraId="280BD426"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D3BA5">
              <w:rPr>
                <w:rFonts w:ascii="Myriad Pro" w:hAnsi="Myriad Pro"/>
                <w:sz w:val="26"/>
                <w:szCs w:val="26"/>
                <w:lang w:eastAsia="en-US"/>
              </w:rPr>
              <w:t>660 021, г. Красноярск, ул. Бограда, 144а</w:t>
            </w:r>
          </w:p>
        </w:tc>
      </w:tr>
      <w:tr w:rsidR="00D01717" w:rsidRPr="00D01717" w14:paraId="465C6ED7"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07AB1D23"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Реквизиты Заказчика</w:t>
            </w:r>
          </w:p>
        </w:tc>
        <w:tc>
          <w:tcPr>
            <w:tcW w:w="6101" w:type="dxa"/>
          </w:tcPr>
          <w:p w14:paraId="4A89883A"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р/с № 40702810031020004498</w:t>
            </w:r>
          </w:p>
          <w:p w14:paraId="193C01F9" w14:textId="6F5D267A"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 xml:space="preserve">Красноярское отделение № 8646 </w:t>
            </w:r>
            <w:r w:rsidR="0026769D">
              <w:rPr>
                <w:rFonts w:ascii="Myriad Pro" w:eastAsia="Calibri" w:hAnsi="Myriad Pro"/>
                <w:sz w:val="26"/>
                <w:szCs w:val="26"/>
                <w:lang w:eastAsia="en-US"/>
              </w:rPr>
              <w:t>ПАО </w:t>
            </w:r>
            <w:r w:rsidRPr="000D3BA5">
              <w:rPr>
                <w:rFonts w:ascii="Myriad Pro" w:eastAsia="Calibri" w:hAnsi="Myriad Pro"/>
                <w:sz w:val="26"/>
                <w:szCs w:val="26"/>
                <w:lang w:eastAsia="en-US"/>
              </w:rPr>
              <w:t xml:space="preserve">Сбербанк </w:t>
            </w:r>
            <w:r w:rsidR="001A458F">
              <w:rPr>
                <w:rFonts w:ascii="Myriad Pro" w:eastAsia="Calibri" w:hAnsi="Myriad Pro"/>
                <w:sz w:val="26"/>
                <w:szCs w:val="26"/>
                <w:lang w:eastAsia="en-US"/>
              </w:rPr>
              <w:br/>
            </w:r>
            <w:r w:rsidRPr="000D3BA5">
              <w:rPr>
                <w:rFonts w:ascii="Myriad Pro" w:eastAsia="Calibri" w:hAnsi="Myriad Pro"/>
                <w:sz w:val="26"/>
                <w:szCs w:val="26"/>
                <w:lang w:eastAsia="en-US"/>
              </w:rPr>
              <w:t>г. Красноярск</w:t>
            </w:r>
            <w:r w:rsidR="001A458F">
              <w:rPr>
                <w:rFonts w:ascii="Myriad Pro" w:eastAsia="Calibri" w:hAnsi="Myriad Pro"/>
                <w:sz w:val="26"/>
                <w:szCs w:val="26"/>
                <w:lang w:eastAsia="en-US"/>
              </w:rPr>
              <w:t xml:space="preserve">, </w:t>
            </w:r>
            <w:r w:rsidRPr="000D3BA5">
              <w:rPr>
                <w:rFonts w:ascii="Myriad Pro" w:eastAsia="Calibri" w:hAnsi="Myriad Pro"/>
                <w:sz w:val="26"/>
                <w:szCs w:val="26"/>
                <w:lang w:eastAsia="en-US"/>
              </w:rPr>
              <w:t>БИК 040407627</w:t>
            </w:r>
          </w:p>
          <w:p w14:paraId="2E246C53" w14:textId="4D5539B0"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к/с</w:t>
            </w:r>
            <w:r w:rsidR="004A2833">
              <w:rPr>
                <w:rFonts w:ascii="Myriad Pro" w:eastAsia="Calibri" w:hAnsi="Myriad Pro"/>
                <w:sz w:val="26"/>
                <w:szCs w:val="26"/>
                <w:lang w:eastAsia="en-US"/>
              </w:rPr>
              <w:t xml:space="preserve"> </w:t>
            </w:r>
            <w:r w:rsidRPr="000D3BA5">
              <w:rPr>
                <w:rFonts w:ascii="Myriad Pro" w:eastAsia="Calibri" w:hAnsi="Myriad Pro"/>
                <w:sz w:val="26"/>
                <w:szCs w:val="26"/>
                <w:lang w:eastAsia="en-US"/>
              </w:rPr>
              <w:t>№</w:t>
            </w:r>
            <w:r w:rsidR="004A2833">
              <w:rPr>
                <w:rFonts w:ascii="Myriad Pro" w:eastAsia="Calibri" w:hAnsi="Myriad Pro"/>
                <w:sz w:val="26"/>
                <w:szCs w:val="26"/>
                <w:lang w:eastAsia="en-US"/>
              </w:rPr>
              <w:t xml:space="preserve"> </w:t>
            </w:r>
            <w:r w:rsidRPr="000D3BA5">
              <w:rPr>
                <w:rFonts w:ascii="Myriad Pro" w:eastAsia="Calibri" w:hAnsi="Myriad Pro"/>
                <w:sz w:val="26"/>
                <w:szCs w:val="26"/>
                <w:lang w:eastAsia="en-US"/>
              </w:rPr>
              <w:t>30101810800000000627</w:t>
            </w:r>
          </w:p>
        </w:tc>
      </w:tr>
      <w:tr w:rsidR="00D01717" w:rsidRPr="00D01717" w14:paraId="5BE77AE8"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6314FAE8"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 xml:space="preserve">Получатель услуги </w:t>
            </w:r>
          </w:p>
        </w:tc>
        <w:tc>
          <w:tcPr>
            <w:tcW w:w="6101" w:type="dxa"/>
          </w:tcPr>
          <w:p w14:paraId="36EA7717" w14:textId="26B882F3"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 xml:space="preserve">Филиал </w:t>
            </w:r>
            <w:r w:rsidR="0026769D">
              <w:rPr>
                <w:rFonts w:ascii="Myriad Pro" w:eastAsia="Calibri" w:hAnsi="Myriad Pro"/>
                <w:sz w:val="26"/>
                <w:szCs w:val="26"/>
                <w:lang w:eastAsia="en-US"/>
              </w:rPr>
              <w:t>ПАО </w:t>
            </w:r>
            <w:r w:rsidRPr="000D3BA5">
              <w:rPr>
                <w:rFonts w:ascii="Myriad Pro" w:eastAsia="Calibri" w:hAnsi="Myriad Pro"/>
                <w:sz w:val="26"/>
                <w:szCs w:val="26"/>
                <w:lang w:eastAsia="en-US"/>
              </w:rPr>
              <w:t>«</w:t>
            </w:r>
            <w:proofErr w:type="spellStart"/>
            <w:r w:rsidR="00B57212">
              <w:rPr>
                <w:rFonts w:ascii="Myriad Pro" w:eastAsia="Calibri" w:hAnsi="Myriad Pro"/>
                <w:sz w:val="26"/>
                <w:szCs w:val="26"/>
                <w:lang w:eastAsia="en-US"/>
              </w:rPr>
              <w:t>Россети</w:t>
            </w:r>
            <w:proofErr w:type="spellEnd"/>
            <w:r w:rsidR="00B57212">
              <w:rPr>
                <w:rFonts w:ascii="Myriad Pro" w:eastAsia="Calibri" w:hAnsi="Myriad Pro"/>
                <w:sz w:val="26"/>
                <w:szCs w:val="26"/>
                <w:lang w:eastAsia="en-US"/>
              </w:rPr>
              <w:t xml:space="preserve"> Сибирь</w:t>
            </w:r>
            <w:r w:rsidRPr="000D3BA5">
              <w:rPr>
                <w:rFonts w:ascii="Myriad Pro" w:eastAsia="Calibri" w:hAnsi="Myriad Pro"/>
                <w:sz w:val="26"/>
                <w:szCs w:val="26"/>
                <w:lang w:eastAsia="en-US"/>
              </w:rPr>
              <w:t>»-«Горно-Алтайские электрические сети»</w:t>
            </w:r>
          </w:p>
        </w:tc>
      </w:tr>
      <w:tr w:rsidR="00D01717" w:rsidRPr="00D01717" w14:paraId="2CA48E53"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A62F00B" w14:textId="77777777" w:rsidR="00D01717" w:rsidRPr="000D3BA5" w:rsidRDefault="00D01717" w:rsidP="00D01717">
            <w:pPr>
              <w:contextualSpacing/>
              <w:rPr>
                <w:rFonts w:ascii="Myriad Pro" w:hAnsi="Myriad Pro"/>
                <w:sz w:val="26"/>
                <w:szCs w:val="26"/>
              </w:rPr>
            </w:pPr>
            <w:r w:rsidRPr="000D3BA5">
              <w:rPr>
                <w:rFonts w:ascii="Myriad Pro" w:hAnsi="Myriad Pro"/>
                <w:sz w:val="26"/>
                <w:szCs w:val="26"/>
              </w:rPr>
              <w:t>Юридический и почтовый адрес</w:t>
            </w:r>
          </w:p>
        </w:tc>
        <w:tc>
          <w:tcPr>
            <w:tcW w:w="6101" w:type="dxa"/>
          </w:tcPr>
          <w:p w14:paraId="209FC711" w14:textId="77777777" w:rsidR="00D01717" w:rsidRPr="000D3BA5"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0D3BA5">
              <w:rPr>
                <w:rFonts w:ascii="Myriad Pro" w:eastAsia="Calibri" w:hAnsi="Myriad Pro"/>
                <w:sz w:val="26"/>
                <w:szCs w:val="26"/>
                <w:lang w:eastAsia="en-US"/>
              </w:rPr>
              <w:t xml:space="preserve">649 100, Республика Алтай, с. </w:t>
            </w:r>
            <w:proofErr w:type="spellStart"/>
            <w:r w:rsidRPr="000D3BA5">
              <w:rPr>
                <w:rFonts w:ascii="Myriad Pro" w:eastAsia="Calibri" w:hAnsi="Myriad Pro"/>
                <w:sz w:val="26"/>
                <w:szCs w:val="26"/>
                <w:lang w:eastAsia="en-US"/>
              </w:rPr>
              <w:t>Майма</w:t>
            </w:r>
            <w:proofErr w:type="spellEnd"/>
            <w:r w:rsidRPr="000D3BA5">
              <w:rPr>
                <w:rFonts w:ascii="Myriad Pro" w:eastAsia="Calibri" w:hAnsi="Myriad Pro"/>
                <w:sz w:val="26"/>
                <w:szCs w:val="26"/>
                <w:lang w:eastAsia="en-US"/>
              </w:rPr>
              <w:t>, ул. Энергетиков,15</w:t>
            </w:r>
          </w:p>
        </w:tc>
      </w:tr>
    </w:tbl>
    <w:p w14:paraId="3FF4D401"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4" w:name="_Toc437621357"/>
      <w:bookmarkStart w:id="15" w:name="_Toc54445601"/>
      <w:r w:rsidRPr="00D01717">
        <w:rPr>
          <w:rFonts w:ascii="Myriad Pro" w:hAnsi="Myriad Pro"/>
          <w:b/>
          <w:color w:val="4F6228"/>
          <w:sz w:val="28"/>
          <w:szCs w:val="28"/>
          <w:lang w:eastAsia="en-US"/>
        </w:rPr>
        <w:t>Сведения об Исполнителе</w:t>
      </w:r>
      <w:bookmarkEnd w:id="14"/>
      <w:bookmarkEnd w:id="15"/>
    </w:p>
    <w:tbl>
      <w:tblPr>
        <w:tblStyle w:val="112"/>
        <w:tblW w:w="9498" w:type="dxa"/>
        <w:tblInd w:w="-5" w:type="dxa"/>
        <w:tblLayout w:type="fixed"/>
        <w:tblLook w:val="01E0" w:firstRow="1" w:lastRow="1" w:firstColumn="1" w:lastColumn="1" w:noHBand="0" w:noVBand="0"/>
      </w:tblPr>
      <w:tblGrid>
        <w:gridCol w:w="3402"/>
        <w:gridCol w:w="6096"/>
      </w:tblGrid>
      <w:tr w:rsidR="00D01717" w:rsidRPr="00D01717" w14:paraId="5B9BEB1E" w14:textId="77777777" w:rsidTr="000D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75F9A4" w14:textId="77777777" w:rsidR="00D01717" w:rsidRPr="00D01717" w:rsidRDefault="00D01717" w:rsidP="00D01717">
            <w:pPr>
              <w:spacing w:before="20" w:after="20" w:line="360" w:lineRule="auto"/>
              <w:rPr>
                <w:rFonts w:ascii="Myriad Pro" w:hAnsi="Myriad Pro"/>
                <w:sz w:val="26"/>
                <w:szCs w:val="26"/>
              </w:rPr>
            </w:pPr>
            <w:r w:rsidRPr="00D01717">
              <w:rPr>
                <w:rFonts w:ascii="Myriad Pro" w:hAnsi="Myriad Pro"/>
                <w:sz w:val="26"/>
                <w:szCs w:val="26"/>
              </w:rPr>
              <w:t>Наименование</w:t>
            </w:r>
          </w:p>
        </w:tc>
        <w:tc>
          <w:tcPr>
            <w:tcW w:w="6096" w:type="dxa"/>
          </w:tcPr>
          <w:p w14:paraId="7EF6C2CB" w14:textId="77777777" w:rsidR="00D01717" w:rsidRPr="00D01717" w:rsidRDefault="00D01717" w:rsidP="00D0171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Информация</w:t>
            </w:r>
          </w:p>
        </w:tc>
      </w:tr>
      <w:tr w:rsidR="00D01717" w:rsidRPr="00D01717" w14:paraId="3AB92F56"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0797C408"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Организационно-правовая форма и полное наименование Исполнителя</w:t>
            </w:r>
          </w:p>
        </w:tc>
        <w:tc>
          <w:tcPr>
            <w:tcW w:w="6096" w:type="dxa"/>
          </w:tcPr>
          <w:p w14:paraId="64480A1F"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 xml:space="preserve">Общество с ограниченной ответственностью «Экспертная компания ЭПАР» </w:t>
            </w:r>
          </w:p>
        </w:tc>
      </w:tr>
      <w:tr w:rsidR="00D01717" w:rsidRPr="00D01717" w14:paraId="10B8B7B6" w14:textId="77777777" w:rsidTr="000D3BA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D59DB8B"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Краткое наименование Исполнителя</w:t>
            </w:r>
          </w:p>
        </w:tc>
        <w:tc>
          <w:tcPr>
            <w:tcW w:w="6096" w:type="dxa"/>
          </w:tcPr>
          <w:p w14:paraId="2B485384"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ООО «ЭК ЭПАР»</w:t>
            </w:r>
          </w:p>
        </w:tc>
      </w:tr>
      <w:tr w:rsidR="00D01717" w:rsidRPr="00D01717" w14:paraId="1A015156"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196C82E8"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ОГРН</w:t>
            </w:r>
          </w:p>
        </w:tc>
        <w:tc>
          <w:tcPr>
            <w:tcW w:w="6096" w:type="dxa"/>
          </w:tcPr>
          <w:p w14:paraId="72E6C430"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1027700164304</w:t>
            </w:r>
          </w:p>
        </w:tc>
      </w:tr>
      <w:tr w:rsidR="00D01717" w:rsidRPr="00D01717" w14:paraId="67FF70DA"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3F9A194C"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ИНН / КПП</w:t>
            </w:r>
          </w:p>
        </w:tc>
        <w:tc>
          <w:tcPr>
            <w:tcW w:w="6096" w:type="dxa"/>
          </w:tcPr>
          <w:p w14:paraId="15C95646"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7722184448 / 770401001</w:t>
            </w:r>
          </w:p>
        </w:tc>
      </w:tr>
      <w:tr w:rsidR="00D01717" w:rsidRPr="00D01717" w14:paraId="0BC7CB68"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4D994897"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Юридический адрес Исполнителя</w:t>
            </w:r>
          </w:p>
        </w:tc>
        <w:tc>
          <w:tcPr>
            <w:tcW w:w="6096" w:type="dxa"/>
          </w:tcPr>
          <w:p w14:paraId="0C82AA31"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cs="Arial"/>
                <w:color w:val="000000"/>
                <w:sz w:val="26"/>
                <w:szCs w:val="26"/>
                <w:shd w:val="clear" w:color="auto" w:fill="FFFFFF"/>
                <w:lang w:eastAsia="ar-SA"/>
              </w:rPr>
              <w:t xml:space="preserve">119 121, г. Москва, 1-й пер. Тружеников, д. 14, стр. 2, помещение № </w:t>
            </w:r>
            <w:r w:rsidRPr="00D01717">
              <w:rPr>
                <w:rFonts w:ascii="Myriad Pro" w:hAnsi="Myriad Pro" w:cs="Arial"/>
                <w:color w:val="000000"/>
                <w:sz w:val="26"/>
                <w:szCs w:val="26"/>
                <w:shd w:val="clear" w:color="auto" w:fill="FFFFFF"/>
                <w:lang w:val="en-US" w:eastAsia="ar-SA"/>
              </w:rPr>
              <w:t>I</w:t>
            </w:r>
            <w:r w:rsidRPr="00D01717">
              <w:rPr>
                <w:rFonts w:ascii="Myriad Pro" w:hAnsi="Myriad Pro" w:cs="Arial"/>
                <w:color w:val="000000"/>
                <w:sz w:val="26"/>
                <w:szCs w:val="26"/>
                <w:shd w:val="clear" w:color="auto" w:fill="FFFFFF"/>
                <w:lang w:eastAsia="ar-SA"/>
              </w:rPr>
              <w:t>, этаж – П, комната 8</w:t>
            </w:r>
          </w:p>
        </w:tc>
      </w:tr>
      <w:tr w:rsidR="00D01717" w:rsidRPr="00D01717" w14:paraId="5C84E0EB"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0AD311B4"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Место нахождения Исполнителя</w:t>
            </w:r>
          </w:p>
        </w:tc>
        <w:tc>
          <w:tcPr>
            <w:tcW w:w="6096" w:type="dxa"/>
          </w:tcPr>
          <w:p w14:paraId="5E5ACD5A"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123 557, г. Москва, Средний Тишинский переулок, д. 28</w:t>
            </w:r>
          </w:p>
        </w:tc>
      </w:tr>
      <w:tr w:rsidR="00D01717" w:rsidRPr="00D01717" w14:paraId="27A7EA1A"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70B56E6F" w14:textId="77777777" w:rsidR="00D01717" w:rsidRPr="00D01717" w:rsidRDefault="00D01717" w:rsidP="00D01717">
            <w:pPr>
              <w:contextualSpacing/>
              <w:rPr>
                <w:rFonts w:ascii="Myriad Pro" w:hAnsi="Myriad Pro"/>
                <w:sz w:val="26"/>
                <w:szCs w:val="26"/>
              </w:rPr>
            </w:pPr>
            <w:r w:rsidRPr="00D01717">
              <w:rPr>
                <w:rFonts w:ascii="Myriad Pro" w:hAnsi="Myriad Pro"/>
                <w:sz w:val="26"/>
                <w:szCs w:val="26"/>
              </w:rPr>
              <w:t>Реквизиты</w:t>
            </w:r>
          </w:p>
        </w:tc>
        <w:tc>
          <w:tcPr>
            <w:tcW w:w="6096" w:type="dxa"/>
          </w:tcPr>
          <w:p w14:paraId="7B5A9B12" w14:textId="6626D641"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 xml:space="preserve">р/с </w:t>
            </w:r>
            <w:r w:rsidRPr="00D01717">
              <w:rPr>
                <w:rFonts w:ascii="Myriad Pro" w:hAnsi="Myriad Pro" w:cs="Arial"/>
                <w:color w:val="000000"/>
                <w:sz w:val="26"/>
                <w:szCs w:val="26"/>
                <w:shd w:val="clear" w:color="auto" w:fill="FFFFFF"/>
              </w:rPr>
              <w:t>40702810287060000071</w:t>
            </w:r>
            <w:r w:rsidRPr="00D01717">
              <w:rPr>
                <w:rFonts w:ascii="Myriad Pro" w:hAnsi="Myriad Pro"/>
                <w:sz w:val="26"/>
                <w:szCs w:val="26"/>
              </w:rPr>
              <w:br/>
            </w:r>
            <w:r w:rsidR="0026769D">
              <w:rPr>
                <w:rFonts w:ascii="Myriad Pro" w:hAnsi="Myriad Pro"/>
                <w:sz w:val="26"/>
                <w:szCs w:val="26"/>
              </w:rPr>
              <w:t>ПАО </w:t>
            </w:r>
            <w:r w:rsidRPr="00D01717">
              <w:rPr>
                <w:rFonts w:ascii="Myriad Pro" w:hAnsi="Myriad Pro"/>
                <w:sz w:val="26"/>
                <w:szCs w:val="26"/>
              </w:rPr>
              <w:t>РОСБАНК</w:t>
            </w:r>
            <w:r w:rsidRPr="00D01717">
              <w:rPr>
                <w:rFonts w:ascii="Myriad Pro" w:hAnsi="Myriad Pro"/>
                <w:sz w:val="26"/>
                <w:szCs w:val="26"/>
              </w:rPr>
              <w:br/>
              <w:t>к/с 30101810000000000256</w:t>
            </w:r>
          </w:p>
          <w:p w14:paraId="5DFC0064" w14:textId="77777777" w:rsidR="00D01717" w:rsidRPr="00D01717"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D01717">
              <w:rPr>
                <w:rFonts w:ascii="Myriad Pro" w:hAnsi="Myriad Pro"/>
                <w:sz w:val="26"/>
                <w:szCs w:val="26"/>
              </w:rPr>
              <w:t>БИК 044525256</w:t>
            </w:r>
          </w:p>
        </w:tc>
      </w:tr>
    </w:tbl>
    <w:p w14:paraId="6FCC9EE4"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sectPr w:rsidR="00D01717" w:rsidRPr="00D01717" w:rsidSect="0051723A">
          <w:pgSz w:w="11906" w:h="16838"/>
          <w:pgMar w:top="1134" w:right="851" w:bottom="1134" w:left="1701" w:header="709" w:footer="709" w:gutter="0"/>
          <w:cols w:space="708"/>
          <w:docGrid w:linePitch="360"/>
        </w:sectPr>
      </w:pPr>
      <w:bookmarkStart w:id="16" w:name="_Toc437621358"/>
    </w:p>
    <w:p w14:paraId="17F87A8E"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7" w:name="_Toc54445602"/>
      <w:r w:rsidRPr="00D01717">
        <w:rPr>
          <w:rFonts w:ascii="Myriad Pro" w:hAnsi="Myriad Pro"/>
          <w:b/>
          <w:color w:val="4F6228"/>
          <w:sz w:val="28"/>
          <w:szCs w:val="28"/>
          <w:lang w:eastAsia="en-US"/>
        </w:rPr>
        <w:lastRenderedPageBreak/>
        <w:t xml:space="preserve">Основание для </w:t>
      </w:r>
      <w:bookmarkEnd w:id="16"/>
      <w:r w:rsidRPr="00D01717">
        <w:rPr>
          <w:rFonts w:ascii="Myriad Pro" w:hAnsi="Myriad Pro"/>
          <w:b/>
          <w:color w:val="4F6228"/>
          <w:sz w:val="28"/>
          <w:szCs w:val="28"/>
          <w:lang w:eastAsia="en-US"/>
        </w:rPr>
        <w:t>оказания услуг</w:t>
      </w:r>
      <w:bookmarkEnd w:id="17"/>
    </w:p>
    <w:p w14:paraId="32825874" w14:textId="5E59EDCF" w:rsidR="003C16FF" w:rsidRPr="00EB2619" w:rsidRDefault="00D01717" w:rsidP="003C16FF">
      <w:pPr>
        <w:keepNext/>
        <w:spacing w:line="336" w:lineRule="auto"/>
        <w:ind w:firstLine="567"/>
        <w:jc w:val="both"/>
        <w:rPr>
          <w:rFonts w:ascii="Myriad Pro" w:eastAsia="Calibri" w:hAnsi="Myriad Pro"/>
          <w:color w:val="000000"/>
          <w:sz w:val="26"/>
          <w:szCs w:val="26"/>
        </w:rPr>
      </w:pPr>
      <w:r w:rsidRPr="001A458F">
        <w:rPr>
          <w:rFonts w:ascii="Myriad Pro" w:eastAsia="Calibri" w:hAnsi="Myriad Pro"/>
          <w:color w:val="000000"/>
          <w:sz w:val="26"/>
          <w:szCs w:val="26"/>
          <w:lang w:eastAsia="en-US"/>
        </w:rPr>
        <w:t>Основанием для оказания услуг является договор № </w:t>
      </w:r>
      <w:r w:rsidR="00926E39" w:rsidRPr="00926E39">
        <w:rPr>
          <w:rFonts w:ascii="Myriad Pro" w:eastAsia="Calibri" w:hAnsi="Myriad Pro"/>
          <w:color w:val="000000"/>
          <w:sz w:val="26"/>
          <w:szCs w:val="26"/>
          <w:lang w:eastAsia="en-US"/>
        </w:rPr>
        <w:t>18.4000.34.20</w:t>
      </w:r>
      <w:r w:rsidRPr="001A458F">
        <w:rPr>
          <w:rFonts w:ascii="Myriad Pro" w:eastAsia="Calibri" w:hAnsi="Myriad Pro"/>
          <w:color w:val="000000"/>
          <w:sz w:val="26"/>
          <w:szCs w:val="26"/>
          <w:lang w:eastAsia="en-US"/>
        </w:rPr>
        <w:t xml:space="preserve">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r w:rsidR="003C16FF">
        <w:rPr>
          <w:rFonts w:ascii="Myriad Pro" w:hAnsi="Myriad Pro"/>
          <w:color w:val="000000" w:themeColor="text1"/>
          <w:sz w:val="26"/>
          <w:szCs w:val="26"/>
        </w:rPr>
        <w:t>и Публичным акционерным обществом «</w:t>
      </w:r>
      <w:proofErr w:type="spellStart"/>
      <w:r w:rsidR="003C16FF">
        <w:rPr>
          <w:rFonts w:ascii="Myriad Pro" w:hAnsi="Myriad Pro"/>
          <w:color w:val="000000" w:themeColor="text1"/>
          <w:sz w:val="26"/>
          <w:szCs w:val="26"/>
        </w:rPr>
        <w:t>Россети</w:t>
      </w:r>
      <w:proofErr w:type="spellEnd"/>
      <w:r w:rsidR="003C16FF">
        <w:rPr>
          <w:rFonts w:ascii="Myriad Pro" w:hAnsi="Myriad Pro"/>
          <w:color w:val="000000" w:themeColor="text1"/>
          <w:sz w:val="26"/>
          <w:szCs w:val="26"/>
        </w:rPr>
        <w:t xml:space="preserve"> Сибирь» (</w:t>
      </w:r>
      <w:r w:rsidR="0026769D">
        <w:rPr>
          <w:rFonts w:ascii="Myriad Pro" w:hAnsi="Myriad Pro"/>
          <w:color w:val="000000" w:themeColor="text1"/>
          <w:sz w:val="26"/>
          <w:szCs w:val="26"/>
        </w:rPr>
        <w:t>ПАО </w:t>
      </w:r>
      <w:r w:rsidR="003C16FF">
        <w:rPr>
          <w:rFonts w:ascii="Myriad Pro" w:hAnsi="Myriad Pro"/>
          <w:color w:val="000000" w:themeColor="text1"/>
          <w:sz w:val="26"/>
          <w:szCs w:val="26"/>
        </w:rPr>
        <w:t xml:space="preserve"> «</w:t>
      </w:r>
      <w:proofErr w:type="spellStart"/>
      <w:r w:rsidR="003C16FF">
        <w:rPr>
          <w:rFonts w:ascii="Myriad Pro" w:hAnsi="Myriad Pro"/>
          <w:color w:val="000000" w:themeColor="text1"/>
          <w:sz w:val="26"/>
          <w:szCs w:val="26"/>
        </w:rPr>
        <w:t>Россети</w:t>
      </w:r>
      <w:proofErr w:type="spellEnd"/>
      <w:r w:rsidR="003C16FF">
        <w:rPr>
          <w:rFonts w:ascii="Myriad Pro" w:hAnsi="Myriad Pro"/>
          <w:color w:val="000000" w:themeColor="text1"/>
          <w:sz w:val="26"/>
          <w:szCs w:val="26"/>
        </w:rPr>
        <w:t xml:space="preserve"> Сибирь»), в лице </w:t>
      </w:r>
      <w:r w:rsidR="003C16FF">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3C16FF">
        <w:rPr>
          <w:rFonts w:ascii="Myriad Pro" w:hAnsi="Myriad Pro"/>
          <w:bCs/>
          <w:iCs/>
          <w:color w:val="000000" w:themeColor="text1"/>
          <w:sz w:val="26"/>
          <w:szCs w:val="26"/>
        </w:rPr>
        <w:t>.</w:t>
      </w:r>
    </w:p>
    <w:p w14:paraId="4D881CD4" w14:textId="77777777" w:rsidR="00D01717" w:rsidRPr="00D01717" w:rsidRDefault="00D01717" w:rsidP="00B57212">
      <w:pPr>
        <w:keepNext/>
        <w:spacing w:line="360" w:lineRule="auto"/>
        <w:ind w:firstLine="567"/>
        <w:jc w:val="both"/>
        <w:rPr>
          <w:rFonts w:ascii="Myriad Pro" w:eastAsia="Calibri" w:hAnsi="Myriad Pro"/>
          <w:color w:val="000000"/>
          <w:sz w:val="26"/>
          <w:szCs w:val="26"/>
          <w:lang w:eastAsia="en-US"/>
        </w:rPr>
      </w:pPr>
    </w:p>
    <w:p w14:paraId="79C6BDD0"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8" w:name="_Toc54445603"/>
      <w:r w:rsidRPr="00D01717">
        <w:rPr>
          <w:rFonts w:ascii="Myriad Pro" w:hAnsi="Myriad Pro"/>
          <w:b/>
          <w:color w:val="4F6228"/>
          <w:sz w:val="28"/>
          <w:szCs w:val="28"/>
          <w:lang w:eastAsia="en-US"/>
        </w:rPr>
        <w:t>Цель оказания услуг</w:t>
      </w:r>
      <w:bookmarkEnd w:id="18"/>
    </w:p>
    <w:p w14:paraId="586CDBBB" w14:textId="491C8443" w:rsidR="00D01717" w:rsidRPr="001A458F" w:rsidRDefault="00D01717" w:rsidP="00D01717">
      <w:pPr>
        <w:spacing w:line="360" w:lineRule="auto"/>
        <w:ind w:firstLine="567"/>
        <w:contextualSpacing/>
        <w:jc w:val="both"/>
        <w:rPr>
          <w:rFonts w:ascii="Myriad Pro" w:eastAsia="Calibri" w:hAnsi="Myriad Pro"/>
          <w:sz w:val="26"/>
          <w:szCs w:val="26"/>
          <w:lang w:eastAsia="en-US"/>
        </w:rPr>
      </w:pPr>
      <w:bookmarkStart w:id="19" w:name="_Hlk37762639"/>
      <w:r w:rsidRPr="001A458F">
        <w:rPr>
          <w:rFonts w:ascii="Myriad Pro" w:eastAsia="Calibri" w:hAnsi="Myriad Pro"/>
          <w:sz w:val="26"/>
          <w:szCs w:val="26"/>
          <w:lang w:eastAsia="en-US"/>
        </w:rPr>
        <w:t xml:space="preserve">Экспертиза тарифно-балансовых решений, принятых Комитетом по тарифам Республики Алтай в отношении филиала </w:t>
      </w:r>
      <w:r w:rsidR="0026769D">
        <w:rPr>
          <w:rFonts w:ascii="Myriad Pro" w:eastAsia="Calibri" w:hAnsi="Myriad Pro"/>
          <w:sz w:val="26"/>
          <w:szCs w:val="26"/>
          <w:lang w:eastAsia="en-US"/>
        </w:rPr>
        <w:t>ПАО </w:t>
      </w:r>
      <w:r w:rsidRPr="001A458F">
        <w:rPr>
          <w:rFonts w:ascii="Myriad Pro" w:eastAsia="Calibri" w:hAnsi="Myriad Pro"/>
          <w:sz w:val="26"/>
          <w:szCs w:val="26"/>
          <w:lang w:eastAsia="en-US"/>
        </w:rPr>
        <w:t> «</w:t>
      </w:r>
      <w:proofErr w:type="spellStart"/>
      <w:r w:rsidR="0066162E" w:rsidRPr="00B523E3">
        <w:rPr>
          <w:rFonts w:ascii="Myriad Pro" w:hAnsi="Myriad Pro"/>
          <w:color w:val="000000" w:themeColor="text1"/>
          <w:sz w:val="26"/>
          <w:szCs w:val="26"/>
        </w:rPr>
        <w:t>Россети</w:t>
      </w:r>
      <w:proofErr w:type="spellEnd"/>
      <w:r w:rsidR="0066162E" w:rsidRPr="00B523E3">
        <w:rPr>
          <w:rFonts w:ascii="Myriad Pro" w:hAnsi="Myriad Pro"/>
          <w:color w:val="000000" w:themeColor="text1"/>
          <w:sz w:val="26"/>
          <w:szCs w:val="26"/>
        </w:rPr>
        <w:t xml:space="preserve"> Сибирь</w:t>
      </w:r>
      <w:r w:rsidRPr="001A458F">
        <w:rPr>
          <w:rFonts w:ascii="Myriad Pro" w:eastAsia="Calibri" w:hAnsi="Myriad Pro"/>
          <w:sz w:val="26"/>
          <w:szCs w:val="26"/>
          <w:lang w:eastAsia="en-US"/>
        </w:rPr>
        <w:t>»-«Горно-Алтайские электрические сети» при установлении регулируемых тарифов</w:t>
      </w:r>
      <w:r w:rsidR="00D846BF">
        <w:rPr>
          <w:rFonts w:ascii="Myriad Pro" w:eastAsia="Calibri" w:hAnsi="Myriad Pro"/>
          <w:sz w:val="26"/>
          <w:szCs w:val="26"/>
          <w:lang w:eastAsia="en-US"/>
        </w:rPr>
        <w:t>.</w:t>
      </w:r>
    </w:p>
    <w:p w14:paraId="633688D9" w14:textId="47EC1BB4" w:rsidR="00D01717" w:rsidRPr="001A458F" w:rsidRDefault="00D01717" w:rsidP="00D01717">
      <w:pPr>
        <w:spacing w:line="360" w:lineRule="auto"/>
        <w:ind w:firstLine="567"/>
        <w:contextualSpacing/>
        <w:jc w:val="both"/>
        <w:rPr>
          <w:rFonts w:ascii="Myriad Pro" w:eastAsia="Calibri" w:hAnsi="Myriad Pro"/>
          <w:sz w:val="26"/>
          <w:szCs w:val="26"/>
          <w:lang w:eastAsia="en-US"/>
        </w:rPr>
      </w:pPr>
      <w:r w:rsidRPr="001A458F">
        <w:rPr>
          <w:rFonts w:ascii="Myriad Pro" w:eastAsia="Calibri" w:hAnsi="Myriad Pro"/>
          <w:sz w:val="26"/>
          <w:szCs w:val="26"/>
          <w:lang w:eastAsia="en-US"/>
        </w:rPr>
        <w:t xml:space="preserve">Экспертиза обосновывающих материалов, предоставляемых филиалом </w:t>
      </w:r>
      <w:r w:rsidR="0026769D">
        <w:rPr>
          <w:rFonts w:ascii="Myriad Pro" w:eastAsia="Calibri" w:hAnsi="Myriad Pro"/>
          <w:sz w:val="26"/>
          <w:szCs w:val="26"/>
          <w:lang w:eastAsia="en-US"/>
        </w:rPr>
        <w:t>ПАО </w:t>
      </w:r>
      <w:r w:rsidRPr="001A458F">
        <w:rPr>
          <w:rFonts w:ascii="Myriad Pro" w:eastAsia="Calibri" w:hAnsi="Myriad Pro"/>
          <w:sz w:val="26"/>
          <w:szCs w:val="26"/>
          <w:lang w:eastAsia="en-US"/>
        </w:rPr>
        <w:t> «</w:t>
      </w:r>
      <w:proofErr w:type="spellStart"/>
      <w:r w:rsidR="0066162E" w:rsidRPr="00B523E3">
        <w:rPr>
          <w:rFonts w:ascii="Myriad Pro" w:hAnsi="Myriad Pro"/>
          <w:color w:val="000000" w:themeColor="text1"/>
          <w:sz w:val="26"/>
          <w:szCs w:val="26"/>
        </w:rPr>
        <w:t>Россети</w:t>
      </w:r>
      <w:proofErr w:type="spellEnd"/>
      <w:r w:rsidR="0066162E" w:rsidRPr="00B523E3">
        <w:rPr>
          <w:rFonts w:ascii="Myriad Pro" w:hAnsi="Myriad Pro"/>
          <w:color w:val="000000" w:themeColor="text1"/>
          <w:sz w:val="26"/>
          <w:szCs w:val="26"/>
        </w:rPr>
        <w:t xml:space="preserve"> Сибирь</w:t>
      </w:r>
      <w:r w:rsidRPr="001A458F">
        <w:rPr>
          <w:rFonts w:ascii="Myriad Pro" w:eastAsia="Calibri" w:hAnsi="Myriad Pro"/>
          <w:sz w:val="26"/>
          <w:szCs w:val="26"/>
          <w:lang w:eastAsia="en-US"/>
        </w:rPr>
        <w:t>»-«Горно-Алтайские электрические сети» в Комитет по тарифам Республики Алтай в рамках рассмотрения дел об установлении тарифов</w:t>
      </w:r>
      <w:r w:rsidR="00D846BF">
        <w:rPr>
          <w:rFonts w:ascii="Myriad Pro" w:eastAsia="Calibri" w:hAnsi="Myriad Pro"/>
          <w:sz w:val="26"/>
          <w:szCs w:val="26"/>
          <w:lang w:eastAsia="en-US"/>
        </w:rPr>
        <w:t>.</w:t>
      </w:r>
    </w:p>
    <w:p w14:paraId="3E2CC699" w14:textId="4F7D1F9D" w:rsidR="00D01717" w:rsidRPr="001A458F" w:rsidRDefault="00D01717" w:rsidP="00D01717">
      <w:pPr>
        <w:spacing w:line="360" w:lineRule="auto"/>
        <w:ind w:firstLine="567"/>
        <w:contextualSpacing/>
        <w:jc w:val="both"/>
        <w:rPr>
          <w:rFonts w:ascii="Myriad Pro" w:eastAsia="Calibri" w:hAnsi="Myriad Pro"/>
          <w:sz w:val="26"/>
          <w:szCs w:val="26"/>
          <w:lang w:eastAsia="en-US"/>
        </w:rPr>
      </w:pPr>
      <w:r w:rsidRPr="001A458F">
        <w:rPr>
          <w:rFonts w:ascii="Myriad Pro" w:eastAsia="Calibri" w:hAnsi="Myriad Pro"/>
          <w:sz w:val="26"/>
          <w:szCs w:val="26"/>
          <w:lang w:eastAsia="en-US"/>
        </w:rPr>
        <w:t xml:space="preserve">Экспертиза обоснованности решений, принятых Комитетом по тарифам Республики Алтай при определении необходимой валовой выручки филиала </w:t>
      </w:r>
      <w:r w:rsidR="00D846BF">
        <w:rPr>
          <w:rFonts w:ascii="Myriad Pro" w:eastAsia="Calibri" w:hAnsi="Myriad Pro"/>
          <w:sz w:val="26"/>
          <w:szCs w:val="26"/>
          <w:lang w:eastAsia="en-US"/>
        </w:rPr>
        <w:br/>
      </w:r>
      <w:r w:rsidR="0026769D">
        <w:rPr>
          <w:rFonts w:ascii="Myriad Pro" w:eastAsia="Calibri" w:hAnsi="Myriad Pro"/>
          <w:sz w:val="26"/>
          <w:szCs w:val="26"/>
          <w:lang w:eastAsia="en-US"/>
        </w:rPr>
        <w:t>ПАО </w:t>
      </w:r>
      <w:r w:rsidRPr="001A458F">
        <w:rPr>
          <w:rFonts w:ascii="Myriad Pro" w:eastAsia="Calibri" w:hAnsi="Myriad Pro"/>
          <w:sz w:val="26"/>
          <w:szCs w:val="26"/>
          <w:lang w:eastAsia="en-US"/>
        </w:rPr>
        <w:t xml:space="preserve"> «</w:t>
      </w:r>
      <w:proofErr w:type="spellStart"/>
      <w:r w:rsidR="0066162E" w:rsidRPr="00B523E3">
        <w:rPr>
          <w:rFonts w:ascii="Myriad Pro" w:hAnsi="Myriad Pro"/>
          <w:color w:val="000000" w:themeColor="text1"/>
          <w:sz w:val="26"/>
          <w:szCs w:val="26"/>
        </w:rPr>
        <w:t>Россети</w:t>
      </w:r>
      <w:proofErr w:type="spellEnd"/>
      <w:r w:rsidR="0066162E" w:rsidRPr="00B523E3">
        <w:rPr>
          <w:rFonts w:ascii="Myriad Pro" w:hAnsi="Myriad Pro"/>
          <w:color w:val="000000" w:themeColor="text1"/>
          <w:sz w:val="26"/>
          <w:szCs w:val="26"/>
        </w:rPr>
        <w:t xml:space="preserve"> Сибирь</w:t>
      </w:r>
      <w:r w:rsidRPr="001A458F">
        <w:rPr>
          <w:rFonts w:ascii="Myriad Pro" w:eastAsia="Calibri" w:hAnsi="Myriad Pro"/>
          <w:sz w:val="26"/>
          <w:szCs w:val="26"/>
          <w:lang w:eastAsia="en-US"/>
        </w:rPr>
        <w:t>»-«Горно-Алтайские электрические сети» при установлении тарифов</w:t>
      </w:r>
      <w:r w:rsidR="00D846BF">
        <w:rPr>
          <w:rFonts w:ascii="Myriad Pro" w:eastAsia="Calibri" w:hAnsi="Myriad Pro"/>
          <w:sz w:val="26"/>
          <w:szCs w:val="26"/>
          <w:lang w:eastAsia="en-US"/>
        </w:rPr>
        <w:t>.</w:t>
      </w:r>
    </w:p>
    <w:p w14:paraId="56CBA649" w14:textId="77777777" w:rsidR="00D01717" w:rsidRPr="001A458F" w:rsidRDefault="00D01717" w:rsidP="00DA233D">
      <w:pPr>
        <w:widowControl w:val="0"/>
        <w:spacing w:line="360" w:lineRule="auto"/>
        <w:ind w:firstLine="567"/>
        <w:contextualSpacing/>
        <w:jc w:val="both"/>
        <w:rPr>
          <w:rFonts w:ascii="Myriad Pro" w:eastAsia="Calibri" w:hAnsi="Myriad Pro"/>
          <w:sz w:val="26"/>
          <w:szCs w:val="26"/>
          <w:lang w:eastAsia="en-US"/>
        </w:rPr>
      </w:pPr>
      <w:r w:rsidRPr="001A458F">
        <w:rPr>
          <w:rFonts w:ascii="Myriad Pro" w:eastAsia="Calibri" w:hAnsi="Myriad Pro"/>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Республики Алтай</w:t>
      </w:r>
      <w:r w:rsidR="008131CF">
        <w:rPr>
          <w:rFonts w:ascii="Myriad Pro" w:eastAsia="Calibri" w:hAnsi="Myriad Pro"/>
          <w:sz w:val="26"/>
          <w:szCs w:val="26"/>
          <w:lang w:eastAsia="en-US"/>
        </w:rPr>
        <w:t xml:space="preserve"> (далее – Комитет по тарифам)</w:t>
      </w:r>
      <w:r w:rsidRPr="001A458F">
        <w:rPr>
          <w:rFonts w:ascii="Myriad Pro" w:eastAsia="Calibri" w:hAnsi="Myriad Pro"/>
          <w:sz w:val="26"/>
          <w:szCs w:val="26"/>
          <w:lang w:eastAsia="en-US"/>
        </w:rPr>
        <w:t>.</w:t>
      </w:r>
    </w:p>
    <w:bookmarkEnd w:id="19"/>
    <w:p w14:paraId="5DB71C07" w14:textId="77777777" w:rsidR="00B523E3" w:rsidRPr="001A458F" w:rsidRDefault="00B523E3" w:rsidP="00DA233D">
      <w:pPr>
        <w:widowControl w:val="0"/>
        <w:spacing w:line="360" w:lineRule="auto"/>
        <w:ind w:firstLine="567"/>
        <w:contextualSpacing/>
        <w:jc w:val="both"/>
        <w:rPr>
          <w:rFonts w:ascii="Myriad Pro" w:eastAsia="Calibri" w:hAnsi="Myriad Pro"/>
          <w:sz w:val="26"/>
          <w:szCs w:val="26"/>
          <w:lang w:eastAsia="en-US"/>
        </w:rPr>
      </w:pPr>
    </w:p>
    <w:p w14:paraId="54BB2CC1" w14:textId="77777777" w:rsidR="00D01717" w:rsidRPr="001A458F" w:rsidRDefault="00D01717" w:rsidP="00DA233D">
      <w:pPr>
        <w:widowControl w:val="0"/>
        <w:tabs>
          <w:tab w:val="left" w:pos="993"/>
        </w:tabs>
        <w:spacing w:line="360" w:lineRule="auto"/>
        <w:jc w:val="both"/>
        <w:rPr>
          <w:rFonts w:ascii="Myriad Pro" w:eastAsia="Calibri" w:hAnsi="Myriad Pro"/>
          <w:b/>
          <w:sz w:val="26"/>
          <w:szCs w:val="26"/>
          <w:u w:val="single"/>
          <w:lang w:eastAsia="en-US"/>
        </w:rPr>
      </w:pPr>
      <w:r w:rsidRPr="001A458F">
        <w:rPr>
          <w:rFonts w:ascii="Myriad Pro" w:eastAsia="Calibri" w:hAnsi="Myriad Pro"/>
          <w:b/>
          <w:sz w:val="26"/>
          <w:szCs w:val="26"/>
          <w:u w:val="single"/>
          <w:lang w:eastAsia="en-US"/>
        </w:rPr>
        <w:t xml:space="preserve">Этап № </w:t>
      </w:r>
      <w:r w:rsidR="0013477E">
        <w:rPr>
          <w:rFonts w:ascii="Myriad Pro" w:eastAsia="Calibri" w:hAnsi="Myriad Pro"/>
          <w:b/>
          <w:sz w:val="26"/>
          <w:szCs w:val="26"/>
          <w:u w:val="single"/>
          <w:lang w:eastAsia="en-US"/>
        </w:rPr>
        <w:t>2</w:t>
      </w:r>
      <w:r w:rsidRPr="001A458F">
        <w:rPr>
          <w:rFonts w:ascii="Myriad Pro" w:eastAsia="Calibri" w:hAnsi="Myriad Pro"/>
          <w:b/>
          <w:sz w:val="26"/>
          <w:szCs w:val="26"/>
          <w:u w:val="single"/>
          <w:lang w:eastAsia="en-US"/>
        </w:rPr>
        <w:t>.</w:t>
      </w:r>
      <w:r w:rsidR="00B523E3">
        <w:rPr>
          <w:rFonts w:ascii="Myriad Pro" w:eastAsia="Calibri" w:hAnsi="Myriad Pro"/>
          <w:b/>
          <w:sz w:val="26"/>
          <w:szCs w:val="26"/>
          <w:u w:val="single"/>
          <w:lang w:eastAsia="en-US"/>
        </w:rPr>
        <w:t>2</w:t>
      </w:r>
      <w:r w:rsidRPr="001A458F">
        <w:rPr>
          <w:rFonts w:ascii="Myriad Pro" w:eastAsia="Calibri" w:hAnsi="Myriad Pro"/>
          <w:b/>
          <w:sz w:val="26"/>
          <w:szCs w:val="26"/>
          <w:u w:val="single"/>
          <w:lang w:eastAsia="en-US"/>
        </w:rPr>
        <w:t>.</w:t>
      </w:r>
      <w:r w:rsidR="00B523E3">
        <w:rPr>
          <w:rFonts w:ascii="Myriad Pro" w:eastAsia="Calibri" w:hAnsi="Myriad Pro"/>
          <w:b/>
          <w:sz w:val="26"/>
          <w:szCs w:val="26"/>
          <w:u w:val="single"/>
          <w:lang w:eastAsia="en-US"/>
        </w:rPr>
        <w:t>2</w:t>
      </w:r>
      <w:r w:rsidRPr="001A458F">
        <w:rPr>
          <w:rFonts w:ascii="Myriad Pro" w:eastAsia="Calibri" w:hAnsi="Myriad Pro"/>
          <w:b/>
          <w:sz w:val="26"/>
          <w:szCs w:val="26"/>
          <w:u w:val="single"/>
          <w:lang w:eastAsia="en-US"/>
        </w:rPr>
        <w:t xml:space="preserve">. </w:t>
      </w:r>
    </w:p>
    <w:p w14:paraId="2BB0DDC1" w14:textId="2DE1142E" w:rsidR="00B523E3" w:rsidRPr="00B57212" w:rsidRDefault="00B523E3" w:rsidP="00B523E3">
      <w:pPr>
        <w:tabs>
          <w:tab w:val="left" w:pos="993"/>
        </w:tabs>
        <w:spacing w:line="360" w:lineRule="auto"/>
        <w:ind w:firstLine="567"/>
        <w:jc w:val="both"/>
        <w:rPr>
          <w:rFonts w:ascii="Myriad Pro" w:hAnsi="Myriad Pro"/>
          <w:sz w:val="26"/>
          <w:szCs w:val="26"/>
        </w:rPr>
      </w:pPr>
      <w:r w:rsidRPr="00B57212">
        <w:rPr>
          <w:rFonts w:ascii="Myriad Pro" w:hAnsi="Myriad Pro"/>
          <w:sz w:val="26"/>
          <w:szCs w:val="26"/>
        </w:rPr>
        <w:t>2.1.</w:t>
      </w:r>
      <w:r w:rsidR="00B57212" w:rsidRPr="00B57212">
        <w:rPr>
          <w:rFonts w:ascii="Myriad Pro" w:hAnsi="Myriad Pro"/>
          <w:sz w:val="26"/>
          <w:szCs w:val="26"/>
        </w:rPr>
        <w:t>7</w:t>
      </w:r>
      <w:r w:rsidRPr="00B57212">
        <w:rPr>
          <w:rFonts w:ascii="Myriad Pro" w:hAnsi="Myriad Pro"/>
          <w:sz w:val="26"/>
          <w:szCs w:val="26"/>
        </w:rPr>
        <w:t>.</w:t>
      </w:r>
      <w:r w:rsidRPr="00B57212">
        <w:rPr>
          <w:rFonts w:ascii="Myriad Pro" w:hAnsi="Myriad Pro"/>
          <w:sz w:val="26"/>
          <w:szCs w:val="26"/>
        </w:rPr>
        <w:tab/>
        <w:t xml:space="preserve">Предложения способов решения проблем, существующих в тарифном регулировании филиала </w:t>
      </w:r>
      <w:r w:rsidR="0026769D">
        <w:rPr>
          <w:rFonts w:ascii="Myriad Pro" w:hAnsi="Myriad Pro"/>
          <w:sz w:val="26"/>
          <w:szCs w:val="26"/>
        </w:rPr>
        <w:t>ПАО </w:t>
      </w:r>
      <w:r w:rsidRPr="00B57212">
        <w:rPr>
          <w:rFonts w:ascii="Myriad Pro" w:hAnsi="Myriad Pro"/>
          <w:sz w:val="26"/>
          <w:szCs w:val="26"/>
        </w:rPr>
        <w:t xml:space="preserve"> «</w:t>
      </w:r>
      <w:proofErr w:type="spellStart"/>
      <w:r w:rsidRPr="00B57212">
        <w:rPr>
          <w:rFonts w:ascii="Myriad Pro" w:hAnsi="Myriad Pro"/>
          <w:sz w:val="26"/>
          <w:szCs w:val="26"/>
        </w:rPr>
        <w:t>Россети</w:t>
      </w:r>
      <w:proofErr w:type="spellEnd"/>
      <w:r w:rsidRPr="00B57212">
        <w:rPr>
          <w:rFonts w:ascii="Myriad Pro" w:hAnsi="Myriad Pro"/>
          <w:sz w:val="26"/>
          <w:szCs w:val="26"/>
        </w:rPr>
        <w:t xml:space="preserve"> Сибирь» «</w:t>
      </w:r>
      <w:r w:rsidR="00D77E3D" w:rsidRPr="00B57212">
        <w:rPr>
          <w:rFonts w:ascii="Myriad Pro" w:hAnsi="Myriad Pro"/>
          <w:sz w:val="26"/>
          <w:szCs w:val="26"/>
        </w:rPr>
        <w:t>Горно-Алтайские электрические сети</w:t>
      </w:r>
      <w:r w:rsidRPr="00B57212">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3B37EF55" w14:textId="775D3946" w:rsidR="0013477E" w:rsidRPr="00680309" w:rsidRDefault="00B523E3" w:rsidP="00B523E3">
      <w:pPr>
        <w:widowControl w:val="0"/>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B57212">
        <w:rPr>
          <w:rFonts w:ascii="Myriad Pro" w:hAnsi="Myriad Pro"/>
          <w:sz w:val="26"/>
          <w:szCs w:val="26"/>
        </w:rPr>
        <w:lastRenderedPageBreak/>
        <w:t>2.1.</w:t>
      </w:r>
      <w:r w:rsidR="00B57212" w:rsidRPr="00B57212">
        <w:rPr>
          <w:rFonts w:ascii="Myriad Pro" w:hAnsi="Myriad Pro"/>
          <w:sz w:val="26"/>
          <w:szCs w:val="26"/>
        </w:rPr>
        <w:t>8</w:t>
      </w:r>
      <w:r w:rsidRPr="00B57212">
        <w:rPr>
          <w:rFonts w:ascii="Myriad Pro" w:hAnsi="Myriad Pro"/>
          <w:sz w:val="26"/>
          <w:szCs w:val="26"/>
        </w:rPr>
        <w:t>.</w:t>
      </w:r>
      <w:r w:rsidRPr="00B57212">
        <w:rPr>
          <w:rFonts w:ascii="Myriad Pro" w:hAnsi="Myriad Pro"/>
          <w:sz w:val="26"/>
          <w:szCs w:val="26"/>
        </w:rPr>
        <w:tab/>
      </w:r>
      <w:r w:rsidR="00B57212" w:rsidRPr="00B57212">
        <w:rPr>
          <w:rFonts w:ascii="Myriad Pro" w:hAnsi="Myriad Pro"/>
          <w:sz w:val="26"/>
          <w:szCs w:val="26"/>
        </w:rPr>
        <w:t>Ф</w:t>
      </w:r>
      <w:r w:rsidRPr="00B57212">
        <w:rPr>
          <w:rFonts w:ascii="Myriad Pro" w:hAnsi="Myriad Pro"/>
          <w:sz w:val="26"/>
          <w:szCs w:val="26"/>
        </w:rPr>
        <w:t>ормировани</w:t>
      </w:r>
      <w:r w:rsidR="00B57212" w:rsidRPr="00B57212">
        <w:rPr>
          <w:rFonts w:ascii="Myriad Pro" w:hAnsi="Myriad Pro"/>
          <w:sz w:val="26"/>
          <w:szCs w:val="26"/>
        </w:rPr>
        <w:t>е</w:t>
      </w:r>
      <w:r w:rsidRPr="00B57212">
        <w:rPr>
          <w:rFonts w:ascii="Myriad Pro" w:hAnsi="Myriad Pro"/>
          <w:sz w:val="26"/>
          <w:szCs w:val="26"/>
        </w:rPr>
        <w:t xml:space="preserve"> позиции</w:t>
      </w:r>
      <w:r w:rsidR="00B57212" w:rsidRPr="00B57212">
        <w:rPr>
          <w:rFonts w:ascii="Myriad Pro" w:hAnsi="Myriad Pro"/>
          <w:sz w:val="26"/>
          <w:szCs w:val="26"/>
        </w:rPr>
        <w:t xml:space="preserve"> </w:t>
      </w:r>
      <w:r w:rsidR="001D1770" w:rsidRPr="00B57212">
        <w:rPr>
          <w:rFonts w:ascii="Myriad Pro" w:hAnsi="Myriad Pro"/>
          <w:sz w:val="26"/>
          <w:szCs w:val="26"/>
        </w:rPr>
        <w:t xml:space="preserve">филиала </w:t>
      </w:r>
      <w:r w:rsidR="0026769D">
        <w:rPr>
          <w:rFonts w:ascii="Myriad Pro" w:hAnsi="Myriad Pro"/>
          <w:sz w:val="26"/>
          <w:szCs w:val="26"/>
        </w:rPr>
        <w:t>ПАО </w:t>
      </w:r>
      <w:r w:rsidR="001D1770" w:rsidRPr="00B57212">
        <w:rPr>
          <w:rFonts w:ascii="Myriad Pro" w:hAnsi="Myriad Pro"/>
          <w:sz w:val="26"/>
          <w:szCs w:val="26"/>
        </w:rPr>
        <w:t xml:space="preserve"> «</w:t>
      </w:r>
      <w:proofErr w:type="spellStart"/>
      <w:r w:rsidR="001D1770" w:rsidRPr="00B57212">
        <w:rPr>
          <w:rFonts w:ascii="Myriad Pro" w:hAnsi="Myriad Pro"/>
          <w:sz w:val="26"/>
          <w:szCs w:val="26"/>
        </w:rPr>
        <w:t>Россети</w:t>
      </w:r>
      <w:proofErr w:type="spellEnd"/>
      <w:r w:rsidR="001D1770" w:rsidRPr="00B57212">
        <w:rPr>
          <w:rFonts w:ascii="Myriad Pro" w:hAnsi="Myriad Pro"/>
          <w:sz w:val="26"/>
          <w:szCs w:val="26"/>
        </w:rPr>
        <w:t xml:space="preserve"> Сибирь» «Горно-Алтайские электрические сети»</w:t>
      </w:r>
      <w:r w:rsidRPr="00B57212">
        <w:rPr>
          <w:rFonts w:ascii="Myriad Pro" w:hAnsi="Myriad Pro"/>
          <w:sz w:val="26"/>
          <w:szCs w:val="26"/>
        </w:rPr>
        <w:t xml:space="preserve"> в отношении выявленных нарушений законодательства </w:t>
      </w:r>
      <w:r w:rsidR="00C00DC2" w:rsidRPr="00B57212">
        <w:rPr>
          <w:rFonts w:ascii="Myriad Pro" w:hAnsi="Myriad Pro"/>
          <w:sz w:val="26"/>
          <w:szCs w:val="26"/>
        </w:rPr>
        <w:t>Комитетом по тарифам Республики Алтай</w:t>
      </w:r>
      <w:r w:rsidRPr="00B57212">
        <w:rPr>
          <w:rFonts w:ascii="Myriad Pro" w:hAnsi="Myriad Pro"/>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w:t>
      </w:r>
      <w:r w:rsidR="001D1770">
        <w:rPr>
          <w:rFonts w:ascii="Myriad Pro" w:hAnsi="Myriad Pro"/>
          <w:sz w:val="26"/>
          <w:szCs w:val="26"/>
        </w:rPr>
        <w:t xml:space="preserve"> </w:t>
      </w:r>
      <w:r w:rsidR="001D1770" w:rsidRPr="00B57212">
        <w:rPr>
          <w:rFonts w:ascii="Myriad Pro" w:hAnsi="Myriad Pro"/>
          <w:sz w:val="26"/>
          <w:szCs w:val="26"/>
        </w:rPr>
        <w:t xml:space="preserve">филиала </w:t>
      </w:r>
      <w:r w:rsidR="0026769D">
        <w:rPr>
          <w:rFonts w:ascii="Myriad Pro" w:hAnsi="Myriad Pro"/>
          <w:sz w:val="26"/>
          <w:szCs w:val="26"/>
        </w:rPr>
        <w:t>ПАО </w:t>
      </w:r>
      <w:r w:rsidR="001D1770" w:rsidRPr="00B57212">
        <w:rPr>
          <w:rFonts w:ascii="Myriad Pro" w:hAnsi="Myriad Pro"/>
          <w:sz w:val="26"/>
          <w:szCs w:val="26"/>
        </w:rPr>
        <w:t xml:space="preserve"> «</w:t>
      </w:r>
      <w:proofErr w:type="spellStart"/>
      <w:r w:rsidR="001D1770" w:rsidRPr="00B57212">
        <w:rPr>
          <w:rFonts w:ascii="Myriad Pro" w:hAnsi="Myriad Pro"/>
          <w:sz w:val="26"/>
          <w:szCs w:val="26"/>
        </w:rPr>
        <w:t>Россети</w:t>
      </w:r>
      <w:proofErr w:type="spellEnd"/>
      <w:r w:rsidR="001D1770" w:rsidRPr="00B57212">
        <w:rPr>
          <w:rFonts w:ascii="Myriad Pro" w:hAnsi="Myriad Pro"/>
          <w:sz w:val="26"/>
          <w:szCs w:val="26"/>
        </w:rPr>
        <w:t xml:space="preserve"> Сибирь» «Горно-Алтайские электрические сети»</w:t>
      </w:r>
      <w:r w:rsidRPr="00B57212">
        <w:rPr>
          <w:rFonts w:ascii="Myriad Pro" w:hAnsi="Myriad Pro"/>
          <w:sz w:val="26"/>
          <w:szCs w:val="26"/>
        </w:rPr>
        <w:t xml:space="preserve"> в</w:t>
      </w:r>
      <w:r>
        <w:rPr>
          <w:rFonts w:ascii="Myriad Pro" w:hAnsi="Myriad Pro"/>
          <w:sz w:val="26"/>
          <w:szCs w:val="26"/>
        </w:rPr>
        <w:t xml:space="preserve"> Федеральном органе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1D1770" w:rsidRPr="00B57212">
        <w:rPr>
          <w:rFonts w:ascii="Myriad Pro" w:hAnsi="Myriad Pro"/>
          <w:sz w:val="26"/>
          <w:szCs w:val="26"/>
        </w:rPr>
        <w:t>Комитет</w:t>
      </w:r>
      <w:r w:rsidR="001D1770">
        <w:rPr>
          <w:rFonts w:ascii="Myriad Pro" w:hAnsi="Myriad Pro"/>
          <w:sz w:val="26"/>
          <w:szCs w:val="26"/>
        </w:rPr>
        <w:t>а</w:t>
      </w:r>
      <w:r w:rsidR="001D1770" w:rsidRPr="00B57212">
        <w:rPr>
          <w:rFonts w:ascii="Myriad Pro" w:hAnsi="Myriad Pro"/>
          <w:sz w:val="26"/>
          <w:szCs w:val="26"/>
        </w:rPr>
        <w:t xml:space="preserve"> по тарифам Республики Алтай</w:t>
      </w:r>
      <w:r>
        <w:rPr>
          <w:rFonts w:ascii="Myriad Pro" w:hAnsi="Myriad Pro"/>
          <w:sz w:val="26"/>
          <w:szCs w:val="26"/>
        </w:rPr>
        <w:t>.</w:t>
      </w:r>
    </w:p>
    <w:p w14:paraId="6BE56EE3" w14:textId="77777777" w:rsidR="00D01717" w:rsidRPr="00D01717" w:rsidRDefault="00D01717" w:rsidP="00D01717">
      <w:pPr>
        <w:tabs>
          <w:tab w:val="left" w:pos="993"/>
        </w:tabs>
        <w:spacing w:line="360" w:lineRule="auto"/>
        <w:jc w:val="both"/>
        <w:rPr>
          <w:rFonts w:ascii="Myriad Pro" w:eastAsia="Calibri" w:hAnsi="Myriad Pro"/>
          <w:sz w:val="26"/>
          <w:szCs w:val="26"/>
          <w:lang w:eastAsia="en-US"/>
        </w:rPr>
      </w:pPr>
    </w:p>
    <w:p w14:paraId="5BDBE097" w14:textId="77777777" w:rsidR="00D01717" w:rsidRPr="00D01717" w:rsidRDefault="00D01717" w:rsidP="00D01717">
      <w:pPr>
        <w:spacing w:after="160" w:line="259" w:lineRule="auto"/>
        <w:rPr>
          <w:rFonts w:ascii="Myriad Pro" w:eastAsia="Calibri" w:hAnsi="Myriad Pro"/>
          <w:sz w:val="26"/>
          <w:szCs w:val="26"/>
          <w:lang w:eastAsia="en-US"/>
        </w:rPr>
      </w:pPr>
      <w:r w:rsidRPr="00D01717">
        <w:rPr>
          <w:rFonts w:ascii="Myriad Pro" w:eastAsia="Calibri" w:hAnsi="Myriad Pro"/>
          <w:sz w:val="26"/>
          <w:szCs w:val="26"/>
          <w:lang w:eastAsia="en-US"/>
        </w:rPr>
        <w:br w:type="page"/>
      </w:r>
    </w:p>
    <w:p w14:paraId="1D43F0E0"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20" w:name="_Toc54445604"/>
      <w:r w:rsidRPr="00D01717">
        <w:rPr>
          <w:rFonts w:ascii="Myriad Pro" w:hAnsi="Myriad Pro"/>
          <w:b/>
          <w:color w:val="4F6228"/>
          <w:sz w:val="28"/>
          <w:szCs w:val="28"/>
          <w:lang w:eastAsia="en-US"/>
        </w:rPr>
        <w:lastRenderedPageBreak/>
        <w:t>Нормативно-правовая база</w:t>
      </w:r>
      <w:bookmarkEnd w:id="20"/>
    </w:p>
    <w:p w14:paraId="527C8A0E" w14:textId="77777777" w:rsidR="00D01717" w:rsidRPr="00D01717" w:rsidRDefault="00D01717" w:rsidP="00D01717">
      <w:pPr>
        <w:spacing w:line="360" w:lineRule="auto"/>
        <w:ind w:firstLine="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0EC91C45"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Налоговый кодекс Российской Федерации;</w:t>
      </w:r>
    </w:p>
    <w:p w14:paraId="544E4D18"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Федеральный закон Российской Федерации от 26.03.2003 № 35-ФЗ </w:t>
      </w:r>
      <w:r w:rsidR="00D846BF">
        <w:rPr>
          <w:rFonts w:ascii="Myriad Pro" w:eastAsia="Calibri" w:hAnsi="Myriad Pro"/>
          <w:sz w:val="26"/>
          <w:szCs w:val="26"/>
          <w:lang w:eastAsia="en-US"/>
        </w:rPr>
        <w:br/>
      </w:r>
      <w:r w:rsidRPr="00D01717">
        <w:rPr>
          <w:rFonts w:ascii="Myriad Pro" w:eastAsia="Calibri" w:hAnsi="Myriad Pro"/>
          <w:sz w:val="26"/>
          <w:szCs w:val="26"/>
          <w:lang w:eastAsia="en-US"/>
        </w:rPr>
        <w:t>«Об электроэнергетике»;</w:t>
      </w:r>
    </w:p>
    <w:p w14:paraId="5AF07D3D"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r w:rsidR="00F31C1E">
        <w:rPr>
          <w:rFonts w:ascii="Myriad Pro" w:eastAsia="Calibri" w:hAnsi="Myriad Pro"/>
          <w:sz w:val="26"/>
          <w:szCs w:val="26"/>
          <w:lang w:eastAsia="en-US"/>
        </w:rPr>
        <w:t>, Правила № 1178</w:t>
      </w:r>
      <w:r w:rsidRPr="00D01717">
        <w:rPr>
          <w:rFonts w:ascii="Myriad Pro" w:eastAsia="Calibri" w:hAnsi="Myriad Pro"/>
          <w:sz w:val="26"/>
          <w:szCs w:val="26"/>
          <w:lang w:eastAsia="en-US"/>
        </w:rPr>
        <w:t>);</w:t>
      </w:r>
    </w:p>
    <w:p w14:paraId="57018019" w14:textId="77777777" w:rsid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F9C3158" w14:textId="77777777" w:rsidR="00B523E3" w:rsidRPr="000725F1" w:rsidRDefault="00B523E3" w:rsidP="00B523E3">
      <w:pPr>
        <w:pStyle w:val="a7"/>
        <w:numPr>
          <w:ilvl w:val="0"/>
          <w:numId w:val="4"/>
        </w:numPr>
        <w:tabs>
          <w:tab w:val="left" w:pos="1134"/>
        </w:tabs>
        <w:spacing w:line="360" w:lineRule="auto"/>
        <w:ind w:left="1134" w:hanging="567"/>
        <w:jc w:val="both"/>
        <w:rPr>
          <w:rFonts w:ascii="Myriad Pro" w:hAnsi="Myriad Pro"/>
          <w:sz w:val="26"/>
          <w:szCs w:val="26"/>
        </w:rPr>
      </w:pPr>
      <w:r w:rsidRPr="000F2222">
        <w:rPr>
          <w:rFonts w:ascii="Myriad Pro" w:hAnsi="Myriad Pro"/>
          <w:sz w:val="26"/>
          <w:szCs w:val="26"/>
        </w:rPr>
        <w:t xml:space="preserve">Постановление Правительства РФ от 30.04.2018 </w:t>
      </w:r>
      <w:r>
        <w:rPr>
          <w:rFonts w:ascii="Myriad Pro" w:hAnsi="Myriad Pro"/>
          <w:sz w:val="26"/>
          <w:szCs w:val="26"/>
        </w:rPr>
        <w:t>№</w:t>
      </w:r>
      <w:r w:rsidRPr="000F2222">
        <w:rPr>
          <w:rFonts w:ascii="Myriad Pro" w:hAnsi="Myriad Pro"/>
          <w:sz w:val="26"/>
          <w:szCs w:val="26"/>
        </w:rPr>
        <w:t xml:space="preserve"> 533 </w:t>
      </w:r>
      <w:r>
        <w:rPr>
          <w:rFonts w:ascii="Myriad Pro" w:hAnsi="Myriad Pro"/>
          <w:sz w:val="26"/>
          <w:szCs w:val="26"/>
        </w:rPr>
        <w:t>«</w:t>
      </w:r>
      <w:r w:rsidRPr="000F2222">
        <w:rPr>
          <w:rFonts w:ascii="Myriad Pro" w:hAnsi="Myriad Pro"/>
          <w:sz w:val="26"/>
          <w:szCs w:val="26"/>
        </w:rPr>
        <w:t xml:space="preserve">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Pr>
          <w:rFonts w:ascii="Myriad Pro" w:hAnsi="Myriad Pro"/>
          <w:sz w:val="26"/>
          <w:szCs w:val="26"/>
        </w:rPr>
        <w:t>№</w:t>
      </w:r>
      <w:r w:rsidRPr="000F2222">
        <w:rPr>
          <w:rFonts w:ascii="Myriad Pro" w:hAnsi="Myriad Pro"/>
          <w:sz w:val="26"/>
          <w:szCs w:val="26"/>
        </w:rPr>
        <w:t xml:space="preserve"> 14 и признании утратившими силу некоторых актов Правительства Российской Федерации</w:t>
      </w:r>
      <w:r>
        <w:rPr>
          <w:rFonts w:ascii="Myriad Pro" w:hAnsi="Myriad Pro"/>
          <w:sz w:val="26"/>
          <w:szCs w:val="26"/>
        </w:rPr>
        <w:t>» (далее – Правила рассмотрения споров № 533);</w:t>
      </w:r>
    </w:p>
    <w:p w14:paraId="561DFD3F" w14:textId="77777777" w:rsidR="00B523E3" w:rsidRPr="00D01717" w:rsidRDefault="00B523E3" w:rsidP="00B523E3">
      <w:pPr>
        <w:numPr>
          <w:ilvl w:val="0"/>
          <w:numId w:val="4"/>
        </w:numPr>
        <w:spacing w:after="160" w:line="360" w:lineRule="auto"/>
        <w:ind w:left="1134" w:hanging="567"/>
        <w:contextualSpacing/>
        <w:jc w:val="both"/>
        <w:rPr>
          <w:rFonts w:ascii="Myriad Pro" w:eastAsia="Calibri" w:hAnsi="Myriad Pro"/>
          <w:sz w:val="26"/>
          <w:szCs w:val="26"/>
          <w:lang w:eastAsia="en-US"/>
        </w:rPr>
      </w:pPr>
      <w:r w:rsidRPr="000F2222">
        <w:rPr>
          <w:rFonts w:ascii="Myriad Pro" w:hAnsi="Myriad Pro"/>
          <w:sz w:val="26"/>
          <w:szCs w:val="26"/>
        </w:rPr>
        <w:t xml:space="preserve">Приказ ФАС России от 19.06.2018 </w:t>
      </w:r>
      <w:r>
        <w:rPr>
          <w:rFonts w:ascii="Myriad Pro" w:hAnsi="Myriad Pro"/>
          <w:sz w:val="26"/>
          <w:szCs w:val="26"/>
        </w:rPr>
        <w:t>№</w:t>
      </w:r>
      <w:r w:rsidRPr="000F2222">
        <w:rPr>
          <w:rFonts w:ascii="Myriad Pro" w:hAnsi="Myriad Pro"/>
          <w:sz w:val="26"/>
          <w:szCs w:val="26"/>
        </w:rPr>
        <w:t xml:space="preserve"> 827/18 </w:t>
      </w:r>
      <w:r>
        <w:rPr>
          <w:rFonts w:ascii="Myriad Pro" w:hAnsi="Myriad Pro"/>
          <w:sz w:val="26"/>
          <w:szCs w:val="26"/>
        </w:rPr>
        <w:t>«</w:t>
      </w:r>
      <w:r w:rsidRPr="000F2222">
        <w:rPr>
          <w:rFonts w:ascii="Myriad Pro" w:hAnsi="Myriad Pro"/>
          <w:sz w:val="26"/>
          <w:szCs w:val="26"/>
        </w:rPr>
        <w:t>Об утверждении регламента деятельности Федеральной антимонопольной службы по рассмотрению (урегулированию) споров и разногласий, связанных с установлением и (или) применением цен (тарифов), форм заявлений и решения о рассмотрении указанных споров</w:t>
      </w:r>
      <w:r>
        <w:rPr>
          <w:rFonts w:ascii="Myriad Pro" w:hAnsi="Myriad Pro"/>
          <w:sz w:val="26"/>
          <w:szCs w:val="26"/>
        </w:rPr>
        <w:t>» (далее – Приказ № 827/18);</w:t>
      </w:r>
    </w:p>
    <w:p w14:paraId="57893287"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lastRenderedPageBreak/>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45643A50"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311DDDAA"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1CD8AFD"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ФСТ России от 11.09.2014 № 215-э/1</w:t>
      </w:r>
      <w:r w:rsidRPr="00D01717">
        <w:rPr>
          <w:rFonts w:ascii="Calibri" w:eastAsia="Calibri" w:hAnsi="Calibri"/>
          <w:sz w:val="22"/>
          <w:szCs w:val="22"/>
          <w:lang w:eastAsia="en-US"/>
        </w:rPr>
        <w:t xml:space="preserve"> </w:t>
      </w:r>
      <w:r w:rsidRPr="00D01717">
        <w:rPr>
          <w:rFonts w:ascii="Myriad Pro" w:eastAsia="Calibri" w:hAnsi="Myriad Pro"/>
          <w:sz w:val="26"/>
          <w:szCs w:val="26"/>
          <w:lang w:eastAsia="en-US"/>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559E9A6"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56541B3"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w:t>
      </w:r>
      <w:r w:rsidRPr="00D01717">
        <w:rPr>
          <w:rFonts w:ascii="Myriad Pro" w:eastAsia="Calibri" w:hAnsi="Myriad Pro"/>
          <w:sz w:val="26"/>
          <w:szCs w:val="26"/>
          <w:lang w:eastAsia="en-US"/>
        </w:rPr>
        <w:lastRenderedPageBreak/>
        <w:t>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89632F1"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Министерства энергетики Российской Федерации от 29.11.2016 </w:t>
      </w:r>
      <w:r w:rsidR="00F31C1E">
        <w:rPr>
          <w:rFonts w:ascii="Myriad Pro" w:eastAsia="Calibri" w:hAnsi="Myriad Pro"/>
          <w:sz w:val="26"/>
          <w:szCs w:val="26"/>
          <w:lang w:eastAsia="en-US"/>
        </w:rPr>
        <w:br/>
      </w:r>
      <w:r w:rsidRPr="00D01717">
        <w:rPr>
          <w:rFonts w:ascii="Myriad Pro" w:eastAsia="Calibri" w:hAnsi="Myriad Pro"/>
          <w:sz w:val="26"/>
          <w:szCs w:val="26"/>
          <w:lang w:eastAsia="en-US"/>
        </w:rPr>
        <w:t>№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552D02E5"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Приказ Министерства энергетики Российской Федерации от 25.04.2018 № 320</w:t>
      </w:r>
      <w:r w:rsidRPr="00D01717">
        <w:rPr>
          <w:rFonts w:ascii="Calibri" w:eastAsia="Calibri" w:hAnsi="Calibri"/>
          <w:sz w:val="22"/>
          <w:szCs w:val="22"/>
          <w:lang w:eastAsia="en-US"/>
        </w:rPr>
        <w:t xml:space="preserve"> </w:t>
      </w:r>
      <w:r w:rsidRPr="00D01717">
        <w:rPr>
          <w:rFonts w:ascii="Myriad Pro" w:eastAsia="Calibri" w:hAnsi="Myriad Pro"/>
          <w:sz w:val="26"/>
          <w:szCs w:val="26"/>
          <w:lang w:eastAsia="en-US"/>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F31C1E">
        <w:rPr>
          <w:rFonts w:ascii="Myriad Pro" w:eastAsia="Calibri" w:hAnsi="Myriad Pro"/>
          <w:sz w:val="26"/>
          <w:szCs w:val="26"/>
          <w:lang w:eastAsia="en-US"/>
        </w:rPr>
        <w:t>№</w:t>
      </w:r>
      <w:r w:rsidRPr="00D01717">
        <w:rPr>
          <w:rFonts w:ascii="Myriad Pro" w:eastAsia="Calibri" w:hAnsi="Myriad Pro"/>
          <w:sz w:val="26"/>
          <w:szCs w:val="26"/>
          <w:lang w:eastAsia="en-US"/>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AD4DFA3" w14:textId="77777777" w:rsidR="00A43DB1" w:rsidRDefault="00605F75" w:rsidP="00A43DB1">
      <w:pPr>
        <w:numPr>
          <w:ilvl w:val="0"/>
          <w:numId w:val="4"/>
        </w:numPr>
        <w:spacing w:after="160" w:line="360" w:lineRule="auto"/>
        <w:ind w:left="1134" w:hanging="567"/>
        <w:contextualSpacing/>
        <w:jc w:val="both"/>
        <w:rPr>
          <w:rFonts w:ascii="Myriad Pro" w:eastAsia="Calibri" w:hAnsi="Myriad Pro"/>
          <w:sz w:val="26"/>
          <w:szCs w:val="26"/>
          <w:lang w:eastAsia="en-US"/>
        </w:rPr>
      </w:pPr>
      <w:r>
        <w:rPr>
          <w:rFonts w:ascii="Myriad Pro" w:eastAsia="Calibri" w:hAnsi="Myriad Pro"/>
          <w:sz w:val="26"/>
          <w:szCs w:val="26"/>
          <w:lang w:eastAsia="en-US"/>
        </w:rPr>
        <w:t>н</w:t>
      </w:r>
      <w:r w:rsidR="00D01717" w:rsidRPr="00D01717">
        <w:rPr>
          <w:rFonts w:ascii="Myriad Pro" w:eastAsia="Calibri" w:hAnsi="Myriad Pro"/>
          <w:sz w:val="26"/>
          <w:szCs w:val="26"/>
          <w:lang w:eastAsia="en-US"/>
        </w:rPr>
        <w:t>ормативно-правовые акты Российской Федерации, регулирующие отношения в сфере бухгалтерского учета;</w:t>
      </w:r>
    </w:p>
    <w:p w14:paraId="13943EE5" w14:textId="77777777" w:rsidR="00A43DB1" w:rsidRDefault="00D01717" w:rsidP="00A43DB1">
      <w:pPr>
        <w:numPr>
          <w:ilvl w:val="0"/>
          <w:numId w:val="4"/>
        </w:numPr>
        <w:spacing w:after="160" w:line="360" w:lineRule="auto"/>
        <w:ind w:left="1134" w:hanging="567"/>
        <w:contextualSpacing/>
        <w:jc w:val="both"/>
        <w:rPr>
          <w:rFonts w:ascii="Myriad Pro" w:eastAsia="Calibri" w:hAnsi="Myriad Pro"/>
          <w:sz w:val="26"/>
          <w:szCs w:val="26"/>
          <w:lang w:eastAsia="en-US"/>
        </w:rPr>
      </w:pPr>
      <w:r w:rsidRPr="00A43DB1">
        <w:rPr>
          <w:rFonts w:ascii="Myriad Pro" w:eastAsia="Calibri" w:hAnsi="Myriad Pro"/>
          <w:sz w:val="26"/>
          <w:szCs w:val="26"/>
          <w:lang w:eastAsia="en-US"/>
        </w:rPr>
        <w:t>иные нормативно-правовые акты Российской Федерации, необходимые для анализа.</w:t>
      </w:r>
    </w:p>
    <w:p w14:paraId="393D8007" w14:textId="77777777" w:rsidR="005B6401" w:rsidRDefault="00A43DB1" w:rsidP="009B3F08">
      <w:pPr>
        <w:spacing w:after="160" w:line="259" w:lineRule="auto"/>
        <w:rPr>
          <w:rFonts w:ascii="Myriad Pro" w:eastAsia="Calibri" w:hAnsi="Myriad Pro"/>
          <w:sz w:val="26"/>
          <w:szCs w:val="26"/>
          <w:lang w:eastAsia="en-US"/>
        </w:rPr>
      </w:pPr>
      <w:r>
        <w:rPr>
          <w:rFonts w:ascii="Myriad Pro" w:eastAsia="Calibri" w:hAnsi="Myriad Pro"/>
          <w:sz w:val="26"/>
          <w:szCs w:val="26"/>
          <w:lang w:eastAsia="en-US"/>
        </w:rPr>
        <w:br w:type="page"/>
      </w:r>
    </w:p>
    <w:p w14:paraId="07656629" w14:textId="77777777" w:rsidR="00727E49" w:rsidRPr="00360C74" w:rsidRDefault="00B523E3" w:rsidP="00B74898">
      <w:pPr>
        <w:pStyle w:val="31"/>
        <w:numPr>
          <w:ilvl w:val="0"/>
          <w:numId w:val="2"/>
        </w:numPr>
        <w:tabs>
          <w:tab w:val="left" w:pos="567"/>
        </w:tabs>
        <w:spacing w:after="160" w:line="360" w:lineRule="auto"/>
        <w:jc w:val="both"/>
        <w:rPr>
          <w:rFonts w:ascii="Myriad Pro" w:hAnsi="Myriad Pro"/>
          <w:b/>
          <w:color w:val="4F6228"/>
          <w:sz w:val="28"/>
          <w:szCs w:val="28"/>
          <w:lang w:eastAsia="en-US"/>
        </w:rPr>
      </w:pPr>
      <w:bookmarkStart w:id="21" w:name="_Toc54105336"/>
      <w:bookmarkStart w:id="22" w:name="_Toc54445605"/>
      <w:r w:rsidRPr="00090BFA">
        <w:rPr>
          <w:rFonts w:ascii="Myriad Pro" w:hAnsi="Myriad Pro"/>
          <w:b/>
          <w:bCs/>
          <w:color w:val="4F6228" w:themeColor="accent3" w:themeShade="80"/>
          <w:sz w:val="28"/>
          <w:szCs w:val="28"/>
        </w:rPr>
        <w:lastRenderedPageBreak/>
        <w:t xml:space="preserve">Краткая характеристика </w:t>
      </w:r>
      <w:r>
        <w:rPr>
          <w:rFonts w:ascii="Myriad Pro" w:hAnsi="Myriad Pro"/>
          <w:b/>
          <w:bCs/>
          <w:color w:val="4F6228" w:themeColor="accent3" w:themeShade="80"/>
          <w:sz w:val="28"/>
          <w:szCs w:val="28"/>
        </w:rPr>
        <w:t xml:space="preserve">проблем, </w:t>
      </w:r>
      <w:bookmarkEnd w:id="21"/>
      <w:r w:rsidR="00B74898" w:rsidRPr="00B74898">
        <w:rPr>
          <w:rFonts w:ascii="Myriad Pro" w:hAnsi="Myriad Pro"/>
          <w:b/>
          <w:bCs/>
          <w:color w:val="4F6228" w:themeColor="accent3" w:themeShade="80"/>
          <w:sz w:val="28"/>
          <w:szCs w:val="28"/>
        </w:rPr>
        <w:t xml:space="preserve">выявленных в результате экспертизы тарифно-балансовых решений, принятых </w:t>
      </w:r>
      <w:r w:rsidR="00B74898">
        <w:rPr>
          <w:rFonts w:ascii="Myriad Pro" w:hAnsi="Myriad Pro"/>
          <w:b/>
          <w:bCs/>
          <w:color w:val="4F6228" w:themeColor="accent3" w:themeShade="80"/>
          <w:sz w:val="28"/>
          <w:szCs w:val="28"/>
        </w:rPr>
        <w:t>Комитетом по тарифам Республики Алтай</w:t>
      </w:r>
      <w:bookmarkEnd w:id="22"/>
    </w:p>
    <w:p w14:paraId="580CEFA9" w14:textId="77777777" w:rsidR="00062004" w:rsidRDefault="00062004" w:rsidP="00727E4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является </w:t>
      </w:r>
      <w:r>
        <w:rPr>
          <w:rFonts w:ascii="Myriad Pro" w:eastAsia="Calibri" w:hAnsi="Myriad Pro"/>
          <w:color w:val="000000" w:themeColor="text1"/>
          <w:sz w:val="26"/>
          <w:szCs w:val="26"/>
        </w:rPr>
        <w:t>шестым</w:t>
      </w:r>
      <w:r w:rsidRPr="00C07865">
        <w:rPr>
          <w:rFonts w:ascii="Myriad Pro" w:eastAsia="Calibri" w:hAnsi="Myriad Pro"/>
          <w:color w:val="000000" w:themeColor="text1"/>
          <w:sz w:val="26"/>
          <w:szCs w:val="26"/>
        </w:rPr>
        <w:t xml:space="preserve"> годом </w:t>
      </w:r>
      <w:r>
        <w:rPr>
          <w:rFonts w:ascii="Myriad Pro" w:eastAsia="Calibri" w:hAnsi="Myriad Pro"/>
          <w:color w:val="000000" w:themeColor="text1"/>
          <w:sz w:val="26"/>
          <w:szCs w:val="26"/>
        </w:rPr>
        <w:t>первого</w:t>
      </w:r>
      <w:r w:rsidRPr="00C07865">
        <w:rPr>
          <w:rFonts w:ascii="Myriad Pro" w:eastAsia="Calibri" w:hAnsi="Myriad Pro"/>
          <w:color w:val="000000" w:themeColor="text1"/>
          <w:sz w:val="26"/>
          <w:szCs w:val="26"/>
        </w:rPr>
        <w:t xml:space="preserve"> долгосрочного периода регулирования 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-20</w:t>
      </w:r>
      <w:r>
        <w:rPr>
          <w:rFonts w:ascii="Myriad Pro" w:eastAsia="Calibri" w:hAnsi="Myriad Pro"/>
          <w:color w:val="000000" w:themeColor="text1"/>
          <w:sz w:val="26"/>
          <w:szCs w:val="26"/>
        </w:rPr>
        <w:t>17</w:t>
      </w:r>
      <w:r w:rsidRPr="00C07865">
        <w:rPr>
          <w:rFonts w:ascii="Myriad Pro" w:eastAsia="Calibri" w:hAnsi="Myriad Pro"/>
          <w:color w:val="000000" w:themeColor="text1"/>
          <w:sz w:val="26"/>
          <w:szCs w:val="26"/>
        </w:rPr>
        <w:t xml:space="preserve"> гг. Тарифное регулирование филиала в </w:t>
      </w:r>
      <w:r>
        <w:rPr>
          <w:rFonts w:ascii="Myriad Pro" w:eastAsia="Calibri" w:hAnsi="Myriad Pro"/>
          <w:color w:val="000000" w:themeColor="text1"/>
          <w:sz w:val="26"/>
          <w:szCs w:val="26"/>
        </w:rPr>
        <w:t>первом</w:t>
      </w:r>
      <w:r w:rsidRPr="00C07865">
        <w:rPr>
          <w:rFonts w:ascii="Myriad Pro" w:eastAsia="Calibri" w:hAnsi="Myriad Pro"/>
          <w:color w:val="000000" w:themeColor="text1"/>
          <w:sz w:val="26"/>
          <w:szCs w:val="26"/>
        </w:rPr>
        <w:t xml:space="preserve"> долгосрочном периоде осуществля</w:t>
      </w:r>
      <w:r w:rsidR="005B38DD">
        <w:rPr>
          <w:rFonts w:ascii="Myriad Pro" w:eastAsia="Calibri" w:hAnsi="Myriad Pro"/>
          <w:color w:val="000000" w:themeColor="text1"/>
          <w:sz w:val="26"/>
          <w:szCs w:val="26"/>
        </w:rPr>
        <w:t>лось с применением</w:t>
      </w:r>
      <w:r w:rsidRPr="00C07865">
        <w:rPr>
          <w:rFonts w:ascii="Myriad Pro" w:eastAsia="Calibri" w:hAnsi="Myriad Pro"/>
          <w:color w:val="000000" w:themeColor="text1"/>
          <w:sz w:val="26"/>
          <w:szCs w:val="26"/>
        </w:rPr>
        <w:t xml:space="preserve"> метод</w:t>
      </w:r>
      <w:r w:rsidR="005B38DD">
        <w:rPr>
          <w:rFonts w:ascii="Myriad Pro" w:eastAsia="Calibri" w:hAnsi="Myriad Pro"/>
          <w:color w:val="000000" w:themeColor="text1"/>
          <w:sz w:val="26"/>
          <w:szCs w:val="26"/>
        </w:rPr>
        <w:t>а</w:t>
      </w:r>
      <w:r w:rsidRPr="00C07865">
        <w:rPr>
          <w:rFonts w:ascii="Myriad Pro" w:eastAsia="Calibri" w:hAnsi="Myriad Pro"/>
          <w:color w:val="000000" w:themeColor="text1"/>
          <w:sz w:val="26"/>
          <w:szCs w:val="26"/>
        </w:rPr>
        <w:t xml:space="preserve"> долгосрочной индексации</w:t>
      </w:r>
      <w:r w:rsidRPr="00062004">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необходимой валовой выручки.</w:t>
      </w:r>
    </w:p>
    <w:p w14:paraId="03530C27" w14:textId="004330E2" w:rsidR="0037746B" w:rsidRDefault="0037746B" w:rsidP="00727E49">
      <w:pPr>
        <w:spacing w:line="360" w:lineRule="auto"/>
        <w:ind w:firstLine="567"/>
        <w:contextualSpacing/>
        <w:jc w:val="both"/>
        <w:rPr>
          <w:rFonts w:ascii="Myriad Pro" w:eastAsia="Calibri" w:hAnsi="Myriad Pro"/>
          <w:sz w:val="26"/>
        </w:rPr>
      </w:pPr>
      <w:bookmarkStart w:id="23" w:name="_Hlk52962968"/>
      <w:r w:rsidRPr="009405AF">
        <w:rPr>
          <w:rFonts w:ascii="Myriad Pro" w:eastAsia="Calibri" w:hAnsi="Myriad Pro"/>
          <w:sz w:val="26"/>
        </w:rPr>
        <w:t xml:space="preserve">Приказом Комитета по тарифам от </w:t>
      </w:r>
      <w:r w:rsidR="009405AF" w:rsidRPr="009405AF">
        <w:rPr>
          <w:rFonts w:ascii="Myriad Pro" w:eastAsia="Calibri" w:hAnsi="Myriad Pro"/>
          <w:sz w:val="26"/>
        </w:rPr>
        <w:t>28</w:t>
      </w:r>
      <w:r w:rsidRPr="009405AF">
        <w:rPr>
          <w:rFonts w:ascii="Myriad Pro" w:eastAsia="Calibri" w:hAnsi="Myriad Pro"/>
          <w:sz w:val="26"/>
        </w:rPr>
        <w:t>.12.201</w:t>
      </w:r>
      <w:r w:rsidR="009405AF" w:rsidRPr="009405AF">
        <w:rPr>
          <w:rFonts w:ascii="Myriad Pro" w:eastAsia="Calibri" w:hAnsi="Myriad Pro"/>
          <w:sz w:val="26"/>
        </w:rPr>
        <w:t>6</w:t>
      </w:r>
      <w:r w:rsidRPr="009405AF">
        <w:rPr>
          <w:rFonts w:ascii="Myriad Pro" w:eastAsia="Calibri" w:hAnsi="Myriad Pro"/>
          <w:sz w:val="26"/>
        </w:rPr>
        <w:t xml:space="preserve"> №5</w:t>
      </w:r>
      <w:r w:rsidR="009405AF" w:rsidRPr="009405AF">
        <w:rPr>
          <w:rFonts w:ascii="Myriad Pro" w:eastAsia="Calibri" w:hAnsi="Myriad Pro"/>
          <w:sz w:val="26"/>
        </w:rPr>
        <w:t>9</w:t>
      </w:r>
      <w:r w:rsidRPr="009405AF">
        <w:rPr>
          <w:rFonts w:ascii="Myriad Pro" w:eastAsia="Calibri" w:hAnsi="Myriad Pro"/>
          <w:sz w:val="26"/>
        </w:rPr>
        <w:t>/</w:t>
      </w:r>
      <w:r w:rsidR="009405AF" w:rsidRPr="009405AF">
        <w:rPr>
          <w:rFonts w:ascii="Myriad Pro" w:eastAsia="Calibri" w:hAnsi="Myriad Pro"/>
          <w:sz w:val="26"/>
        </w:rPr>
        <w:t>3</w:t>
      </w:r>
      <w:r w:rsidRPr="009405AF">
        <w:rPr>
          <w:rFonts w:ascii="Myriad Pro" w:eastAsia="Calibri" w:hAnsi="Myriad Pro"/>
          <w:sz w:val="26"/>
        </w:rPr>
        <w:t xml:space="preserve"> утверждены единые (котловые) тарифы на услуги по передаче электрической энергии по сетям на </w:t>
      </w:r>
      <w:r w:rsidRPr="009405AF">
        <w:rPr>
          <w:rFonts w:ascii="Myriad Pro" w:eastAsia="Calibri" w:hAnsi="Myriad Pro"/>
          <w:sz w:val="26"/>
          <w:szCs w:val="26"/>
        </w:rPr>
        <w:t>территории</w:t>
      </w:r>
      <w:r w:rsidRPr="009405AF">
        <w:rPr>
          <w:rFonts w:ascii="Myriad Pro" w:eastAsia="Calibri" w:hAnsi="Myriad Pro"/>
          <w:sz w:val="26"/>
        </w:rPr>
        <w:t xml:space="preserve"> Республики Алтай на 201</w:t>
      </w:r>
      <w:r w:rsidR="009405AF" w:rsidRPr="009405AF">
        <w:rPr>
          <w:rFonts w:ascii="Myriad Pro" w:eastAsia="Calibri" w:hAnsi="Myriad Pro"/>
          <w:sz w:val="26"/>
        </w:rPr>
        <w:t>7</w:t>
      </w:r>
      <w:r w:rsidRPr="009405AF">
        <w:rPr>
          <w:rFonts w:ascii="Myriad Pro" w:eastAsia="Calibri" w:hAnsi="Myriad Pro"/>
          <w:sz w:val="26"/>
        </w:rPr>
        <w:t xml:space="preserve"> год и необходимая валовая выручка филиала </w:t>
      </w:r>
      <w:r w:rsidR="0026769D">
        <w:rPr>
          <w:rFonts w:ascii="Myriad Pro" w:eastAsia="Calibri" w:hAnsi="Myriad Pro"/>
          <w:sz w:val="26"/>
        </w:rPr>
        <w:t>ПАО </w:t>
      </w:r>
      <w:r w:rsidRPr="009405AF">
        <w:rPr>
          <w:rFonts w:ascii="Myriad Pro" w:eastAsia="Calibri" w:hAnsi="Myriad Pro"/>
          <w:sz w:val="26"/>
        </w:rPr>
        <w:t xml:space="preserve"> «МРСК Сибири» – «ГАЭС» на 201</w:t>
      </w:r>
      <w:r w:rsidR="009405AF" w:rsidRPr="009405AF">
        <w:rPr>
          <w:rFonts w:ascii="Myriad Pro" w:eastAsia="Calibri" w:hAnsi="Myriad Pro"/>
          <w:sz w:val="26"/>
        </w:rPr>
        <w:t>7</w:t>
      </w:r>
      <w:r w:rsidRPr="009405AF">
        <w:rPr>
          <w:rFonts w:ascii="Myriad Pro" w:eastAsia="Calibri" w:hAnsi="Myriad Pro"/>
          <w:sz w:val="26"/>
        </w:rPr>
        <w:t xml:space="preserve"> год в размере </w:t>
      </w:r>
      <w:r w:rsidR="009405AF" w:rsidRPr="009405AF">
        <w:rPr>
          <w:rFonts w:ascii="Myriad Pro" w:eastAsia="Calibri" w:hAnsi="Myriad Pro"/>
          <w:sz w:val="26"/>
        </w:rPr>
        <w:t>726 355,99</w:t>
      </w:r>
      <w:r w:rsidRPr="009405AF">
        <w:rPr>
          <w:rFonts w:ascii="Myriad Pro" w:eastAsia="Calibri" w:hAnsi="Myriad Pro"/>
          <w:sz w:val="26"/>
        </w:rPr>
        <w:t xml:space="preserve"> тыс. рублей (без учета расходов на оплату  потерь и расходов на оплату услуг прочих ТСО).</w:t>
      </w:r>
      <w:bookmarkEnd w:id="23"/>
    </w:p>
    <w:p w14:paraId="2405DAE8" w14:textId="77777777" w:rsidR="00727E49" w:rsidRPr="00C07865" w:rsidRDefault="00727E49" w:rsidP="00727E49">
      <w:pPr>
        <w:spacing w:line="360" w:lineRule="auto"/>
        <w:ind w:firstLine="567"/>
        <w:contextualSpacing/>
        <w:jc w:val="both"/>
        <w:rPr>
          <w:rFonts w:ascii="Myriad Pro" w:eastAsia="Calibri" w:hAnsi="Myriad Pro"/>
          <w:color w:val="000000" w:themeColor="text1"/>
          <w:sz w:val="26"/>
          <w:szCs w:val="26"/>
        </w:rPr>
      </w:pPr>
      <w:bookmarkStart w:id="24" w:name="_Hlk52787582"/>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8</w:t>
      </w:r>
      <w:r w:rsidRPr="00C07865">
        <w:rPr>
          <w:rFonts w:ascii="Myriad Pro" w:eastAsia="Calibri" w:hAnsi="Myriad Pro"/>
          <w:color w:val="000000" w:themeColor="text1"/>
          <w:sz w:val="26"/>
          <w:szCs w:val="26"/>
        </w:rPr>
        <w:t xml:space="preserve"> год является </w:t>
      </w:r>
      <w:r>
        <w:rPr>
          <w:rFonts w:ascii="Myriad Pro" w:eastAsia="Calibri" w:hAnsi="Myriad Pro"/>
          <w:color w:val="000000" w:themeColor="text1"/>
          <w:sz w:val="26"/>
          <w:szCs w:val="26"/>
        </w:rPr>
        <w:t>первым</w:t>
      </w:r>
      <w:r w:rsidRPr="00C07865">
        <w:rPr>
          <w:rFonts w:ascii="Myriad Pro" w:eastAsia="Calibri" w:hAnsi="Myriad Pro"/>
          <w:color w:val="000000" w:themeColor="text1"/>
          <w:sz w:val="26"/>
          <w:szCs w:val="26"/>
        </w:rPr>
        <w:t xml:space="preserve"> годом второго долгосрочного периода регулирования 2018-2022 гг.</w:t>
      </w:r>
      <w:bookmarkEnd w:id="24"/>
      <w:r w:rsidRPr="00C07865">
        <w:rPr>
          <w:rFonts w:ascii="Myriad Pro" w:eastAsia="Calibri" w:hAnsi="Myriad Pro"/>
          <w:color w:val="000000" w:themeColor="text1"/>
          <w:sz w:val="26"/>
          <w:szCs w:val="26"/>
        </w:rPr>
        <w:t xml:space="preserve"> Тарифное регулирование филиала в</w:t>
      </w:r>
      <w:r w:rsidR="005B38DD">
        <w:rPr>
          <w:rFonts w:ascii="Myriad Pro" w:eastAsia="Calibri" w:hAnsi="Myriad Pro"/>
          <w:color w:val="000000" w:themeColor="text1"/>
          <w:sz w:val="26"/>
          <w:szCs w:val="26"/>
        </w:rPr>
        <w:t xml:space="preserve"> очередном</w:t>
      </w:r>
      <w:r w:rsidRPr="00C07865">
        <w:rPr>
          <w:rFonts w:ascii="Myriad Pro" w:eastAsia="Calibri" w:hAnsi="Myriad Pro"/>
          <w:color w:val="000000" w:themeColor="text1"/>
          <w:sz w:val="26"/>
          <w:szCs w:val="26"/>
        </w:rPr>
        <w:t xml:space="preserve"> </w:t>
      </w:r>
      <w:r w:rsidR="005B38DD">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втором</w:t>
      </w:r>
      <w:r w:rsidR="005B38DD">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долгосрочном периоде осуществля</w:t>
      </w:r>
      <w:r w:rsidR="005B38DD">
        <w:rPr>
          <w:rFonts w:ascii="Myriad Pro" w:eastAsia="Calibri" w:hAnsi="Myriad Pro"/>
          <w:color w:val="000000" w:themeColor="text1"/>
          <w:sz w:val="26"/>
          <w:szCs w:val="26"/>
        </w:rPr>
        <w:t>ется</w:t>
      </w:r>
      <w:r w:rsidRPr="00C07865">
        <w:rPr>
          <w:rFonts w:ascii="Myriad Pro" w:eastAsia="Calibri" w:hAnsi="Myriad Pro"/>
          <w:color w:val="000000" w:themeColor="text1"/>
          <w:sz w:val="26"/>
          <w:szCs w:val="26"/>
        </w:rPr>
        <w:t xml:space="preserve"> </w:t>
      </w:r>
      <w:r w:rsidR="005B38DD">
        <w:rPr>
          <w:rFonts w:ascii="Myriad Pro" w:eastAsia="Calibri" w:hAnsi="Myriad Pro"/>
          <w:color w:val="000000" w:themeColor="text1"/>
          <w:sz w:val="26"/>
          <w:szCs w:val="26"/>
        </w:rPr>
        <w:t>с применением</w:t>
      </w:r>
      <w:r w:rsidRPr="00C07865">
        <w:rPr>
          <w:rFonts w:ascii="Myriad Pro" w:eastAsia="Calibri" w:hAnsi="Myriad Pro"/>
          <w:color w:val="000000" w:themeColor="text1"/>
          <w:sz w:val="26"/>
          <w:szCs w:val="26"/>
        </w:rPr>
        <w:t xml:space="preserve"> метод</w:t>
      </w:r>
      <w:r w:rsidR="005B38DD">
        <w:rPr>
          <w:rFonts w:ascii="Myriad Pro" w:eastAsia="Calibri" w:hAnsi="Myriad Pro"/>
          <w:color w:val="000000" w:themeColor="text1"/>
          <w:sz w:val="26"/>
          <w:szCs w:val="26"/>
        </w:rPr>
        <w:t>а</w:t>
      </w:r>
      <w:r w:rsidRPr="00C07865">
        <w:rPr>
          <w:rFonts w:ascii="Myriad Pro" w:eastAsia="Calibri" w:hAnsi="Myriad Pro"/>
          <w:color w:val="000000" w:themeColor="text1"/>
          <w:sz w:val="26"/>
          <w:szCs w:val="26"/>
        </w:rPr>
        <w:t xml:space="preserve"> долгосрочной индексации</w:t>
      </w:r>
      <w:r w:rsidR="005B38DD">
        <w:rPr>
          <w:rFonts w:ascii="Myriad Pro" w:eastAsia="Calibri" w:hAnsi="Myriad Pro"/>
          <w:color w:val="000000" w:themeColor="text1"/>
          <w:sz w:val="26"/>
          <w:szCs w:val="26"/>
        </w:rPr>
        <w:t xml:space="preserve"> необходимой валовой выручки</w:t>
      </w:r>
      <w:r w:rsidRPr="00C07865">
        <w:rPr>
          <w:rFonts w:ascii="Myriad Pro" w:eastAsia="Calibri" w:hAnsi="Myriad Pro"/>
          <w:color w:val="000000" w:themeColor="text1"/>
          <w:sz w:val="26"/>
          <w:szCs w:val="26"/>
        </w:rPr>
        <w:t xml:space="preserve">. </w:t>
      </w:r>
    </w:p>
    <w:p w14:paraId="0FABCC9B" w14:textId="113DF776" w:rsidR="007E1C6A" w:rsidRDefault="007E1C6A" w:rsidP="007E1C6A">
      <w:pPr>
        <w:spacing w:line="360" w:lineRule="auto"/>
        <w:ind w:firstLine="567"/>
        <w:contextualSpacing/>
        <w:jc w:val="both"/>
        <w:rPr>
          <w:rFonts w:ascii="Myriad Pro" w:eastAsia="Calibri" w:hAnsi="Myriad Pro"/>
          <w:sz w:val="26"/>
        </w:rPr>
      </w:pPr>
      <w:bookmarkStart w:id="25" w:name="_Hlk52787599"/>
      <w:bookmarkStart w:id="26" w:name="_Hlk52963172"/>
      <w:r w:rsidRPr="009405AF">
        <w:rPr>
          <w:rFonts w:ascii="Myriad Pro" w:eastAsia="Calibri" w:hAnsi="Myriad Pro"/>
          <w:sz w:val="26"/>
        </w:rPr>
        <w:t>Приказом Комитета по тарифам от 28.12.201</w:t>
      </w:r>
      <w:r>
        <w:rPr>
          <w:rFonts w:ascii="Myriad Pro" w:eastAsia="Calibri" w:hAnsi="Myriad Pro"/>
          <w:sz w:val="26"/>
        </w:rPr>
        <w:t>7</w:t>
      </w:r>
      <w:r w:rsidRPr="009405AF">
        <w:rPr>
          <w:rFonts w:ascii="Myriad Pro" w:eastAsia="Calibri" w:hAnsi="Myriad Pro"/>
          <w:sz w:val="26"/>
        </w:rPr>
        <w:t xml:space="preserve"> №5</w:t>
      </w:r>
      <w:r>
        <w:rPr>
          <w:rFonts w:ascii="Myriad Pro" w:eastAsia="Calibri" w:hAnsi="Myriad Pro"/>
          <w:sz w:val="26"/>
        </w:rPr>
        <w:t>3</w:t>
      </w:r>
      <w:r w:rsidRPr="009405AF">
        <w:rPr>
          <w:rFonts w:ascii="Myriad Pro" w:eastAsia="Calibri" w:hAnsi="Myriad Pro"/>
          <w:sz w:val="26"/>
        </w:rPr>
        <w:t>/</w:t>
      </w:r>
      <w:r>
        <w:rPr>
          <w:rFonts w:ascii="Myriad Pro" w:eastAsia="Calibri" w:hAnsi="Myriad Pro"/>
          <w:sz w:val="26"/>
        </w:rPr>
        <w:t>4</w:t>
      </w:r>
      <w:r w:rsidRPr="009405AF">
        <w:rPr>
          <w:rFonts w:ascii="Myriad Pro" w:eastAsia="Calibri" w:hAnsi="Myriad Pro"/>
          <w:sz w:val="26"/>
        </w:rPr>
        <w:t xml:space="preserve"> утверждены единые (котловые) тарифы на услуги по передаче электрической энергии по сетям на </w:t>
      </w:r>
      <w:r w:rsidRPr="009405AF">
        <w:rPr>
          <w:rFonts w:ascii="Myriad Pro" w:eastAsia="Calibri" w:hAnsi="Myriad Pro"/>
          <w:sz w:val="26"/>
          <w:szCs w:val="26"/>
        </w:rPr>
        <w:t>территории</w:t>
      </w:r>
      <w:r w:rsidRPr="009405AF">
        <w:rPr>
          <w:rFonts w:ascii="Myriad Pro" w:eastAsia="Calibri" w:hAnsi="Myriad Pro"/>
          <w:sz w:val="26"/>
        </w:rPr>
        <w:t xml:space="preserve"> Республики Алтай на 201</w:t>
      </w:r>
      <w:r>
        <w:rPr>
          <w:rFonts w:ascii="Myriad Pro" w:eastAsia="Calibri" w:hAnsi="Myriad Pro"/>
          <w:sz w:val="26"/>
        </w:rPr>
        <w:t>8</w:t>
      </w:r>
      <w:r w:rsidRPr="009405AF">
        <w:rPr>
          <w:rFonts w:ascii="Myriad Pro" w:eastAsia="Calibri" w:hAnsi="Myriad Pro"/>
          <w:sz w:val="26"/>
        </w:rPr>
        <w:t xml:space="preserve"> год и необходимая валовая выручка филиала </w:t>
      </w:r>
      <w:r w:rsidR="0026769D">
        <w:rPr>
          <w:rFonts w:ascii="Myriad Pro" w:eastAsia="Calibri" w:hAnsi="Myriad Pro"/>
          <w:sz w:val="26"/>
        </w:rPr>
        <w:t>ПАО </w:t>
      </w:r>
      <w:r w:rsidRPr="009405AF">
        <w:rPr>
          <w:rFonts w:ascii="Myriad Pro" w:eastAsia="Calibri" w:hAnsi="Myriad Pro"/>
          <w:sz w:val="26"/>
        </w:rPr>
        <w:t xml:space="preserve"> «МРСК Сибири» – «ГАЭС»  на 201</w:t>
      </w:r>
      <w:r>
        <w:rPr>
          <w:rFonts w:ascii="Myriad Pro" w:eastAsia="Calibri" w:hAnsi="Myriad Pro"/>
          <w:sz w:val="26"/>
        </w:rPr>
        <w:t>8</w:t>
      </w:r>
      <w:r w:rsidRPr="009405AF">
        <w:rPr>
          <w:rFonts w:ascii="Myriad Pro" w:eastAsia="Calibri" w:hAnsi="Myriad Pro"/>
          <w:sz w:val="26"/>
        </w:rPr>
        <w:t xml:space="preserve"> год в размере </w:t>
      </w:r>
      <w:r>
        <w:rPr>
          <w:rFonts w:ascii="Myriad Pro" w:eastAsia="Calibri" w:hAnsi="Myriad Pro"/>
          <w:sz w:val="26"/>
        </w:rPr>
        <w:t>740 260,6</w:t>
      </w:r>
      <w:r w:rsidRPr="009405AF">
        <w:rPr>
          <w:rFonts w:ascii="Myriad Pro" w:eastAsia="Calibri" w:hAnsi="Myriad Pro"/>
          <w:sz w:val="26"/>
        </w:rPr>
        <w:t xml:space="preserve"> тыс. рублей (без учета расходов на оплату  потерь и расходов на оплату услуг прочих ТСО).</w:t>
      </w:r>
      <w:bookmarkEnd w:id="25"/>
      <w:bookmarkEnd w:id="26"/>
    </w:p>
    <w:p w14:paraId="4CD50404" w14:textId="418DF923" w:rsidR="008E1915" w:rsidRDefault="008E1915" w:rsidP="007E1C6A">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Приказом Комитета по тарифам от 26.12.2018 №51/6 утверждены единые (котловые) тарифы на услуги по передаче электрической энергии по сетям на </w:t>
      </w:r>
      <w:r w:rsidRPr="00C07865">
        <w:rPr>
          <w:rFonts w:ascii="Myriad Pro" w:eastAsia="Calibri" w:hAnsi="Myriad Pro"/>
          <w:color w:val="000000" w:themeColor="text1"/>
          <w:sz w:val="26"/>
          <w:szCs w:val="26"/>
        </w:rPr>
        <w:t>территории</w:t>
      </w:r>
      <w:r w:rsidRPr="00C07865">
        <w:rPr>
          <w:rFonts w:ascii="Myriad Pro" w:eastAsia="Calibri" w:hAnsi="Myriad Pro"/>
          <w:color w:val="000000" w:themeColor="text1"/>
          <w:sz w:val="26"/>
        </w:rPr>
        <w:t xml:space="preserve"> Республики Алтай на 2019 год и необходимая валовая выручка филиала </w:t>
      </w:r>
      <w:r w:rsidR="0026769D">
        <w:rPr>
          <w:rFonts w:ascii="Myriad Pro" w:eastAsia="Calibri" w:hAnsi="Myriad Pro"/>
          <w:color w:val="000000" w:themeColor="text1"/>
          <w:sz w:val="26"/>
        </w:rPr>
        <w:t>ПАО </w:t>
      </w:r>
      <w:r w:rsidRPr="00C07865">
        <w:rPr>
          <w:rFonts w:ascii="Myriad Pro" w:eastAsia="Calibri" w:hAnsi="Myriad Pro"/>
          <w:color w:val="000000" w:themeColor="text1"/>
          <w:sz w:val="26"/>
        </w:rPr>
        <w:t xml:space="preserve"> «МРСК Сибири» – «ГАЭС»  на 2019 год в размере 744 427,92 тыс. рублей (без учета расходов на оплату  потерь и расходов на оплату услуг прочих ТСО).</w:t>
      </w:r>
    </w:p>
    <w:p w14:paraId="2307DFA7" w14:textId="77777777" w:rsidR="004D587E" w:rsidRDefault="004D587E" w:rsidP="007E1C6A">
      <w:pPr>
        <w:spacing w:line="360" w:lineRule="auto"/>
        <w:ind w:firstLine="567"/>
        <w:contextualSpacing/>
        <w:jc w:val="both"/>
        <w:rPr>
          <w:rFonts w:ascii="Myriad Pro" w:hAnsi="Myriad Pro"/>
          <w:b/>
          <w:bCs/>
        </w:rPr>
      </w:pPr>
    </w:p>
    <w:p w14:paraId="001BC71D" w14:textId="77777777" w:rsidR="005C6B1A" w:rsidRDefault="005C6B1A" w:rsidP="007E1C6A">
      <w:pPr>
        <w:spacing w:line="360" w:lineRule="auto"/>
        <w:ind w:firstLine="567"/>
        <w:contextualSpacing/>
        <w:jc w:val="both"/>
        <w:rPr>
          <w:rFonts w:ascii="Myriad Pro" w:hAnsi="Myriad Pro"/>
          <w:b/>
          <w:bCs/>
        </w:rPr>
        <w:sectPr w:rsidR="005C6B1A" w:rsidSect="0051723A">
          <w:headerReference w:type="default" r:id="rId13"/>
          <w:footerReference w:type="default" r:id="rId14"/>
          <w:pgSz w:w="11906" w:h="16838"/>
          <w:pgMar w:top="1134" w:right="851" w:bottom="1134" w:left="1701" w:header="709" w:footer="709" w:gutter="0"/>
          <w:cols w:space="708"/>
          <w:docGrid w:linePitch="360"/>
        </w:sectPr>
      </w:pPr>
    </w:p>
    <w:p w14:paraId="44B254EA" w14:textId="6E0344BD" w:rsidR="004D587E" w:rsidRPr="00CC4684" w:rsidRDefault="004D587E" w:rsidP="005C6B1A">
      <w:pPr>
        <w:spacing w:line="360" w:lineRule="auto"/>
        <w:ind w:firstLine="567"/>
        <w:contextualSpacing/>
        <w:jc w:val="center"/>
        <w:rPr>
          <w:rFonts w:ascii="Myriad Pro" w:hAnsi="Myriad Pro"/>
          <w:b/>
          <w:sz w:val="26"/>
          <w:szCs w:val="26"/>
        </w:rPr>
      </w:pPr>
      <w:r w:rsidRPr="00CC4684">
        <w:rPr>
          <w:rFonts w:ascii="Myriad Pro" w:hAnsi="Myriad Pro"/>
          <w:b/>
          <w:bCs/>
          <w:sz w:val="26"/>
          <w:szCs w:val="26"/>
        </w:rPr>
        <w:lastRenderedPageBreak/>
        <w:t xml:space="preserve">Сводные результаты </w:t>
      </w:r>
      <w:r w:rsidR="00F82DAE">
        <w:rPr>
          <w:rFonts w:ascii="Myriad Pro" w:hAnsi="Myriad Pro"/>
          <w:b/>
          <w:bCs/>
          <w:sz w:val="26"/>
          <w:szCs w:val="26"/>
        </w:rPr>
        <w:t xml:space="preserve">экспертизы </w:t>
      </w:r>
      <w:r w:rsidR="00F82DAE" w:rsidRPr="00CC4684">
        <w:rPr>
          <w:rFonts w:ascii="Myriad Pro" w:hAnsi="Myriad Pro"/>
          <w:b/>
          <w:sz w:val="26"/>
          <w:szCs w:val="26"/>
        </w:rPr>
        <w:t>тарифно-балансовых решений</w:t>
      </w:r>
      <w:r w:rsidR="00F82DAE">
        <w:rPr>
          <w:rFonts w:ascii="Myriad Pro" w:hAnsi="Myriad Pro"/>
          <w:b/>
          <w:sz w:val="26"/>
          <w:szCs w:val="26"/>
        </w:rPr>
        <w:t>,</w:t>
      </w:r>
      <w:r w:rsidRPr="00CC4684">
        <w:rPr>
          <w:rFonts w:ascii="Myriad Pro" w:hAnsi="Myriad Pro"/>
          <w:sz w:val="26"/>
          <w:szCs w:val="26"/>
        </w:rPr>
        <w:t xml:space="preserve"> </w:t>
      </w:r>
      <w:r w:rsidRPr="00CC4684">
        <w:rPr>
          <w:rFonts w:ascii="Myriad Pro" w:hAnsi="Myriad Pro"/>
          <w:b/>
          <w:sz w:val="26"/>
          <w:szCs w:val="26"/>
        </w:rPr>
        <w:t>принятых Комитетом по тарифам Республики Алтай за 2017 год в отношении филиала </w:t>
      </w:r>
      <w:r w:rsidR="0026769D">
        <w:rPr>
          <w:rFonts w:ascii="Myriad Pro" w:hAnsi="Myriad Pro"/>
          <w:b/>
          <w:sz w:val="26"/>
          <w:szCs w:val="26"/>
        </w:rPr>
        <w:t>ПАО </w:t>
      </w:r>
      <w:r w:rsidRPr="00CC4684">
        <w:rPr>
          <w:rFonts w:ascii="Myriad Pro" w:hAnsi="Myriad Pro"/>
          <w:b/>
          <w:sz w:val="26"/>
          <w:szCs w:val="26"/>
        </w:rPr>
        <w:t> «</w:t>
      </w:r>
      <w:proofErr w:type="spellStart"/>
      <w:r w:rsidRPr="00CC4684">
        <w:rPr>
          <w:rFonts w:ascii="Myriad Pro" w:hAnsi="Myriad Pro"/>
          <w:b/>
          <w:sz w:val="26"/>
          <w:szCs w:val="26"/>
        </w:rPr>
        <w:t>Россети</w:t>
      </w:r>
      <w:proofErr w:type="spellEnd"/>
      <w:r w:rsidRPr="00CC4684">
        <w:rPr>
          <w:rFonts w:ascii="Myriad Pro" w:hAnsi="Myriad Pro"/>
          <w:b/>
          <w:sz w:val="26"/>
          <w:szCs w:val="26"/>
        </w:rPr>
        <w:t xml:space="preserve"> Сибирь» «Горно-Алтайские электрические сети»</w:t>
      </w:r>
    </w:p>
    <w:tbl>
      <w:tblPr>
        <w:tblW w:w="5000" w:type="pct"/>
        <w:tblLook w:val="04A0" w:firstRow="1" w:lastRow="0" w:firstColumn="1" w:lastColumn="0" w:noHBand="0" w:noVBand="1"/>
      </w:tblPr>
      <w:tblGrid>
        <w:gridCol w:w="5173"/>
        <w:gridCol w:w="1550"/>
        <w:gridCol w:w="1738"/>
        <w:gridCol w:w="1540"/>
        <w:gridCol w:w="1540"/>
        <w:gridCol w:w="1456"/>
        <w:gridCol w:w="1540"/>
        <w:gridCol w:w="23"/>
      </w:tblGrid>
      <w:tr w:rsidR="00CC4684" w:rsidRPr="00CC4684" w14:paraId="02EB6828" w14:textId="77777777" w:rsidTr="008417D6">
        <w:trPr>
          <w:trHeight w:val="300"/>
          <w:tblHeader/>
        </w:trPr>
        <w:tc>
          <w:tcPr>
            <w:tcW w:w="177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8706363"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Показатель</w:t>
            </w:r>
          </w:p>
        </w:tc>
        <w:tc>
          <w:tcPr>
            <w:tcW w:w="3224" w:type="pct"/>
            <w:gridSpan w:val="7"/>
            <w:tcBorders>
              <w:top w:val="nil"/>
              <w:left w:val="single" w:sz="8" w:space="0" w:color="FFFFFF"/>
              <w:bottom w:val="nil"/>
              <w:right w:val="nil"/>
            </w:tcBorders>
            <w:shd w:val="clear" w:color="000000" w:fill="4F6228"/>
            <w:vAlign w:val="center"/>
            <w:hideMark/>
          </w:tcPr>
          <w:p w14:paraId="5AA18EAD"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2017</w:t>
            </w:r>
          </w:p>
        </w:tc>
      </w:tr>
      <w:tr w:rsidR="00CC4684" w:rsidRPr="00CC4684" w14:paraId="1019B75D" w14:textId="77777777" w:rsidTr="008417D6">
        <w:trPr>
          <w:gridAfter w:val="1"/>
          <w:wAfter w:w="8" w:type="pct"/>
          <w:trHeight w:val="300"/>
          <w:tblHeader/>
        </w:trPr>
        <w:tc>
          <w:tcPr>
            <w:tcW w:w="1776" w:type="pct"/>
            <w:vMerge/>
            <w:tcBorders>
              <w:top w:val="single" w:sz="8" w:space="0" w:color="FFFFFF"/>
              <w:left w:val="single" w:sz="8" w:space="0" w:color="FFFFFF"/>
              <w:bottom w:val="single" w:sz="8" w:space="0" w:color="FFFFFF"/>
              <w:right w:val="single" w:sz="8" w:space="0" w:color="FFFFFF"/>
            </w:tcBorders>
            <w:vAlign w:val="center"/>
            <w:hideMark/>
          </w:tcPr>
          <w:p w14:paraId="1C0769D3" w14:textId="77777777" w:rsidR="00CC4684" w:rsidRPr="00CC4684" w:rsidRDefault="00CC4684" w:rsidP="00CC4684">
            <w:pPr>
              <w:rPr>
                <w:rFonts w:ascii="Myriad Pro" w:hAnsi="Myriad Pro" w:cs="Calibri"/>
                <w:b/>
                <w:bCs/>
                <w:color w:val="FFFFFF"/>
                <w:sz w:val="18"/>
                <w:szCs w:val="18"/>
              </w:rPr>
            </w:pPr>
          </w:p>
        </w:tc>
        <w:tc>
          <w:tcPr>
            <w:tcW w:w="53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3738C55"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Предложение филиала, тыс. руб.</w:t>
            </w:r>
          </w:p>
        </w:tc>
        <w:tc>
          <w:tcPr>
            <w:tcW w:w="59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2DB9110"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Установлено Комитетом по тарифам, тыс. руб.</w:t>
            </w:r>
          </w:p>
        </w:tc>
        <w:tc>
          <w:tcPr>
            <w:tcW w:w="52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C58FA24"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Расчет Исполнителя, тыс. руб.</w:t>
            </w:r>
          </w:p>
        </w:tc>
        <w:tc>
          <w:tcPr>
            <w:tcW w:w="52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C80FD10"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Факт*, тыс. руб.</w:t>
            </w:r>
          </w:p>
        </w:tc>
        <w:tc>
          <w:tcPr>
            <w:tcW w:w="1029"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1B791B51"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Отклонение, тыс. руб.</w:t>
            </w:r>
          </w:p>
        </w:tc>
      </w:tr>
      <w:tr w:rsidR="00CC4684" w:rsidRPr="00CC4684" w14:paraId="7349937C" w14:textId="77777777" w:rsidTr="008417D6">
        <w:trPr>
          <w:gridAfter w:val="1"/>
          <w:wAfter w:w="8" w:type="pct"/>
          <w:trHeight w:val="593"/>
          <w:tblHeader/>
        </w:trPr>
        <w:tc>
          <w:tcPr>
            <w:tcW w:w="1776" w:type="pct"/>
            <w:vMerge/>
            <w:tcBorders>
              <w:top w:val="single" w:sz="8" w:space="0" w:color="FFFFFF"/>
              <w:left w:val="single" w:sz="8" w:space="0" w:color="FFFFFF"/>
              <w:bottom w:val="single" w:sz="8" w:space="0" w:color="FFFFFF"/>
              <w:right w:val="single" w:sz="8" w:space="0" w:color="FFFFFF"/>
            </w:tcBorders>
            <w:vAlign w:val="center"/>
            <w:hideMark/>
          </w:tcPr>
          <w:p w14:paraId="459C2275" w14:textId="77777777" w:rsidR="00CC4684" w:rsidRPr="00CC4684" w:rsidRDefault="00CC4684" w:rsidP="00CC4684">
            <w:pPr>
              <w:rPr>
                <w:rFonts w:ascii="Myriad Pro" w:hAnsi="Myriad Pro" w:cs="Calibri"/>
                <w:b/>
                <w:bCs/>
                <w:color w:val="FFFFFF"/>
                <w:sz w:val="18"/>
                <w:szCs w:val="18"/>
              </w:rPr>
            </w:pPr>
          </w:p>
        </w:tc>
        <w:tc>
          <w:tcPr>
            <w:tcW w:w="532" w:type="pct"/>
            <w:vMerge/>
            <w:tcBorders>
              <w:top w:val="single" w:sz="4" w:space="0" w:color="FFFFFF"/>
              <w:left w:val="single" w:sz="4" w:space="0" w:color="FFFFFF"/>
              <w:bottom w:val="single" w:sz="4" w:space="0" w:color="FFFFFF"/>
              <w:right w:val="single" w:sz="4" w:space="0" w:color="FFFFFF"/>
            </w:tcBorders>
            <w:vAlign w:val="center"/>
            <w:hideMark/>
          </w:tcPr>
          <w:p w14:paraId="11E2BAC6" w14:textId="77777777" w:rsidR="00CC4684" w:rsidRPr="00CC4684" w:rsidRDefault="00CC4684" w:rsidP="00CC4684">
            <w:pPr>
              <w:rPr>
                <w:rFonts w:ascii="Myriad Pro" w:hAnsi="Myriad Pro" w:cs="Calibri"/>
                <w:b/>
                <w:bCs/>
                <w:color w:val="FFFFFF"/>
                <w:sz w:val="18"/>
                <w:szCs w:val="18"/>
              </w:rPr>
            </w:pPr>
          </w:p>
        </w:tc>
        <w:tc>
          <w:tcPr>
            <w:tcW w:w="597" w:type="pct"/>
            <w:vMerge/>
            <w:tcBorders>
              <w:top w:val="single" w:sz="4" w:space="0" w:color="FFFFFF"/>
              <w:left w:val="single" w:sz="4" w:space="0" w:color="FFFFFF"/>
              <w:bottom w:val="single" w:sz="4" w:space="0" w:color="FFFFFF"/>
              <w:right w:val="single" w:sz="4" w:space="0" w:color="FFFFFF"/>
            </w:tcBorders>
            <w:vAlign w:val="center"/>
            <w:hideMark/>
          </w:tcPr>
          <w:p w14:paraId="4223F05B" w14:textId="77777777" w:rsidR="00CC4684" w:rsidRPr="00CC4684" w:rsidRDefault="00CC4684" w:rsidP="00CC4684">
            <w:pPr>
              <w:rPr>
                <w:rFonts w:ascii="Myriad Pro" w:hAnsi="Myriad Pro" w:cs="Calibri"/>
                <w:b/>
                <w:bCs/>
                <w:color w:val="FFFFFF"/>
                <w:sz w:val="18"/>
                <w:szCs w:val="18"/>
              </w:rPr>
            </w:pPr>
          </w:p>
        </w:tc>
        <w:tc>
          <w:tcPr>
            <w:tcW w:w="529" w:type="pct"/>
            <w:vMerge/>
            <w:tcBorders>
              <w:top w:val="single" w:sz="4" w:space="0" w:color="FFFFFF"/>
              <w:left w:val="single" w:sz="4" w:space="0" w:color="FFFFFF"/>
              <w:bottom w:val="single" w:sz="4" w:space="0" w:color="FFFFFF"/>
              <w:right w:val="single" w:sz="4" w:space="0" w:color="FFFFFF"/>
            </w:tcBorders>
            <w:vAlign w:val="center"/>
            <w:hideMark/>
          </w:tcPr>
          <w:p w14:paraId="77C8B643" w14:textId="77777777" w:rsidR="00CC4684" w:rsidRPr="00CC4684" w:rsidRDefault="00CC4684" w:rsidP="00CC4684">
            <w:pPr>
              <w:rPr>
                <w:rFonts w:ascii="Myriad Pro" w:hAnsi="Myriad Pro" w:cs="Calibri"/>
                <w:b/>
                <w:bCs/>
                <w:color w:val="FFFFFF"/>
                <w:sz w:val="18"/>
                <w:szCs w:val="18"/>
              </w:rPr>
            </w:pPr>
          </w:p>
        </w:tc>
        <w:tc>
          <w:tcPr>
            <w:tcW w:w="529" w:type="pct"/>
            <w:vMerge/>
            <w:tcBorders>
              <w:top w:val="single" w:sz="4" w:space="0" w:color="FFFFFF"/>
              <w:left w:val="single" w:sz="4" w:space="0" w:color="FFFFFF"/>
              <w:bottom w:val="single" w:sz="4" w:space="0" w:color="FFFFFF"/>
              <w:right w:val="single" w:sz="4" w:space="0" w:color="FFFFFF"/>
            </w:tcBorders>
            <w:vAlign w:val="center"/>
            <w:hideMark/>
          </w:tcPr>
          <w:p w14:paraId="6A05150F" w14:textId="77777777" w:rsidR="00CC4684" w:rsidRPr="00CC4684" w:rsidRDefault="00CC4684" w:rsidP="00CC4684">
            <w:pPr>
              <w:rPr>
                <w:rFonts w:ascii="Myriad Pro" w:hAnsi="Myriad Pro" w:cs="Calibri"/>
                <w:b/>
                <w:bCs/>
                <w:color w:val="FFFFFF"/>
                <w:sz w:val="18"/>
                <w:szCs w:val="18"/>
              </w:rPr>
            </w:pPr>
          </w:p>
        </w:tc>
        <w:tc>
          <w:tcPr>
            <w:tcW w:w="500" w:type="pct"/>
            <w:tcBorders>
              <w:top w:val="nil"/>
              <w:left w:val="nil"/>
              <w:bottom w:val="single" w:sz="4" w:space="0" w:color="FFFFFF"/>
              <w:right w:val="single" w:sz="4" w:space="0" w:color="FFFFFF"/>
            </w:tcBorders>
            <w:shd w:val="clear" w:color="000000" w:fill="4F6228"/>
            <w:vAlign w:val="center"/>
            <w:hideMark/>
          </w:tcPr>
          <w:p w14:paraId="6005CFDE"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ТБР - Факт</w:t>
            </w:r>
          </w:p>
        </w:tc>
        <w:tc>
          <w:tcPr>
            <w:tcW w:w="529" w:type="pct"/>
            <w:tcBorders>
              <w:top w:val="nil"/>
              <w:left w:val="nil"/>
              <w:bottom w:val="single" w:sz="4" w:space="0" w:color="FFFFFF"/>
              <w:right w:val="single" w:sz="4" w:space="0" w:color="FFFFFF"/>
            </w:tcBorders>
            <w:shd w:val="clear" w:color="000000" w:fill="4F6228"/>
            <w:vAlign w:val="center"/>
            <w:hideMark/>
          </w:tcPr>
          <w:p w14:paraId="5A04554F"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 xml:space="preserve"> ТБР - Позиция Исполнителя</w:t>
            </w:r>
          </w:p>
        </w:tc>
      </w:tr>
      <w:tr w:rsidR="00CC4684" w:rsidRPr="00CC4684" w14:paraId="4A87F2D4" w14:textId="77777777" w:rsidTr="008417D6">
        <w:trPr>
          <w:gridAfter w:val="1"/>
          <w:wAfter w:w="8" w:type="pct"/>
          <w:trHeight w:val="315"/>
        </w:trPr>
        <w:tc>
          <w:tcPr>
            <w:tcW w:w="1776" w:type="pct"/>
            <w:tcBorders>
              <w:top w:val="nil"/>
              <w:left w:val="single" w:sz="8" w:space="0" w:color="FFFFFF"/>
              <w:bottom w:val="single" w:sz="8" w:space="0" w:color="FFFFFF"/>
              <w:right w:val="single" w:sz="8" w:space="0" w:color="FFFFFF"/>
            </w:tcBorders>
            <w:shd w:val="clear" w:color="000000" w:fill="4F6228"/>
            <w:vAlign w:val="center"/>
            <w:hideMark/>
          </w:tcPr>
          <w:p w14:paraId="68ABE971"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1</w:t>
            </w:r>
          </w:p>
        </w:tc>
        <w:tc>
          <w:tcPr>
            <w:tcW w:w="532" w:type="pct"/>
            <w:tcBorders>
              <w:top w:val="nil"/>
              <w:left w:val="nil"/>
              <w:bottom w:val="single" w:sz="8" w:space="0" w:color="FFFFFF"/>
              <w:right w:val="single" w:sz="8" w:space="0" w:color="FFFFFF"/>
            </w:tcBorders>
            <w:shd w:val="clear" w:color="000000" w:fill="4F6228"/>
            <w:vAlign w:val="center"/>
            <w:hideMark/>
          </w:tcPr>
          <w:p w14:paraId="26277562"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2</w:t>
            </w:r>
          </w:p>
        </w:tc>
        <w:tc>
          <w:tcPr>
            <w:tcW w:w="597" w:type="pct"/>
            <w:tcBorders>
              <w:top w:val="nil"/>
              <w:left w:val="nil"/>
              <w:bottom w:val="single" w:sz="8" w:space="0" w:color="FFFFFF"/>
              <w:right w:val="single" w:sz="8" w:space="0" w:color="FFFFFF"/>
            </w:tcBorders>
            <w:shd w:val="clear" w:color="000000" w:fill="4F6228"/>
            <w:vAlign w:val="center"/>
            <w:hideMark/>
          </w:tcPr>
          <w:p w14:paraId="52CF0891"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3</w:t>
            </w:r>
          </w:p>
        </w:tc>
        <w:tc>
          <w:tcPr>
            <w:tcW w:w="529" w:type="pct"/>
            <w:tcBorders>
              <w:top w:val="nil"/>
              <w:left w:val="nil"/>
              <w:bottom w:val="single" w:sz="8" w:space="0" w:color="FFFFFF"/>
              <w:right w:val="single" w:sz="8" w:space="0" w:color="FFFFFF"/>
            </w:tcBorders>
            <w:shd w:val="clear" w:color="000000" w:fill="4F6228"/>
            <w:vAlign w:val="center"/>
            <w:hideMark/>
          </w:tcPr>
          <w:p w14:paraId="6B8885F4"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4</w:t>
            </w:r>
          </w:p>
        </w:tc>
        <w:tc>
          <w:tcPr>
            <w:tcW w:w="529" w:type="pct"/>
            <w:tcBorders>
              <w:top w:val="nil"/>
              <w:left w:val="nil"/>
              <w:bottom w:val="single" w:sz="8" w:space="0" w:color="FFFFFF"/>
              <w:right w:val="single" w:sz="8" w:space="0" w:color="FFFFFF"/>
            </w:tcBorders>
            <w:shd w:val="clear" w:color="000000" w:fill="4F6228"/>
            <w:vAlign w:val="center"/>
            <w:hideMark/>
          </w:tcPr>
          <w:p w14:paraId="6F87D554"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5</w:t>
            </w:r>
          </w:p>
        </w:tc>
        <w:tc>
          <w:tcPr>
            <w:tcW w:w="500" w:type="pct"/>
            <w:tcBorders>
              <w:top w:val="nil"/>
              <w:left w:val="nil"/>
              <w:bottom w:val="single" w:sz="8" w:space="0" w:color="FFFFFF"/>
              <w:right w:val="single" w:sz="8" w:space="0" w:color="FFFFFF"/>
            </w:tcBorders>
            <w:shd w:val="clear" w:color="000000" w:fill="4F6228"/>
            <w:vAlign w:val="center"/>
            <w:hideMark/>
          </w:tcPr>
          <w:p w14:paraId="490FE2BD"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6</w:t>
            </w:r>
          </w:p>
        </w:tc>
        <w:tc>
          <w:tcPr>
            <w:tcW w:w="529" w:type="pct"/>
            <w:tcBorders>
              <w:top w:val="nil"/>
              <w:left w:val="nil"/>
              <w:bottom w:val="single" w:sz="8" w:space="0" w:color="FFFFFF"/>
              <w:right w:val="single" w:sz="8" w:space="0" w:color="FFFFFF"/>
            </w:tcBorders>
            <w:shd w:val="clear" w:color="000000" w:fill="4F6228"/>
            <w:vAlign w:val="center"/>
            <w:hideMark/>
          </w:tcPr>
          <w:p w14:paraId="017A43CE"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7</w:t>
            </w:r>
          </w:p>
        </w:tc>
      </w:tr>
      <w:tr w:rsidR="00CC4684" w:rsidRPr="00CC4684" w14:paraId="6CAFB790" w14:textId="77777777" w:rsidTr="008417D6">
        <w:trPr>
          <w:gridAfter w:val="1"/>
          <w:wAfter w:w="8" w:type="pct"/>
          <w:trHeight w:val="315"/>
        </w:trPr>
        <w:tc>
          <w:tcPr>
            <w:tcW w:w="1776" w:type="pct"/>
            <w:tcBorders>
              <w:top w:val="nil"/>
              <w:left w:val="single" w:sz="8" w:space="0" w:color="auto"/>
              <w:bottom w:val="single" w:sz="8" w:space="0" w:color="auto"/>
              <w:right w:val="single" w:sz="8" w:space="0" w:color="auto"/>
            </w:tcBorders>
            <w:shd w:val="clear" w:color="000000" w:fill="EAF1DD"/>
            <w:vAlign w:val="center"/>
            <w:hideMark/>
          </w:tcPr>
          <w:p w14:paraId="5C7B834F"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ИТОГО подконтрольные расходы</w:t>
            </w:r>
          </w:p>
        </w:tc>
        <w:tc>
          <w:tcPr>
            <w:tcW w:w="532" w:type="pct"/>
            <w:tcBorders>
              <w:top w:val="nil"/>
              <w:left w:val="nil"/>
              <w:bottom w:val="single" w:sz="8" w:space="0" w:color="auto"/>
              <w:right w:val="single" w:sz="8" w:space="0" w:color="auto"/>
            </w:tcBorders>
            <w:shd w:val="clear" w:color="000000" w:fill="EAF1DD"/>
            <w:vAlign w:val="center"/>
            <w:hideMark/>
          </w:tcPr>
          <w:p w14:paraId="09696045"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437 108,00</w:t>
            </w:r>
          </w:p>
        </w:tc>
        <w:tc>
          <w:tcPr>
            <w:tcW w:w="597" w:type="pct"/>
            <w:tcBorders>
              <w:top w:val="nil"/>
              <w:left w:val="nil"/>
              <w:bottom w:val="single" w:sz="8" w:space="0" w:color="auto"/>
              <w:right w:val="single" w:sz="8" w:space="0" w:color="auto"/>
            </w:tcBorders>
            <w:shd w:val="clear" w:color="000000" w:fill="EAF1DD"/>
            <w:vAlign w:val="center"/>
            <w:hideMark/>
          </w:tcPr>
          <w:p w14:paraId="2A9EE021"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432 563,54</w:t>
            </w:r>
          </w:p>
        </w:tc>
        <w:tc>
          <w:tcPr>
            <w:tcW w:w="529" w:type="pct"/>
            <w:tcBorders>
              <w:top w:val="nil"/>
              <w:left w:val="nil"/>
              <w:bottom w:val="single" w:sz="8" w:space="0" w:color="auto"/>
              <w:right w:val="single" w:sz="8" w:space="0" w:color="auto"/>
            </w:tcBorders>
            <w:shd w:val="clear" w:color="000000" w:fill="EAF1DD"/>
            <w:vAlign w:val="center"/>
            <w:hideMark/>
          </w:tcPr>
          <w:p w14:paraId="2C091A25"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429 439,76</w:t>
            </w:r>
          </w:p>
        </w:tc>
        <w:tc>
          <w:tcPr>
            <w:tcW w:w="529" w:type="pct"/>
            <w:tcBorders>
              <w:top w:val="nil"/>
              <w:left w:val="nil"/>
              <w:bottom w:val="single" w:sz="8" w:space="0" w:color="auto"/>
              <w:right w:val="single" w:sz="8" w:space="0" w:color="auto"/>
            </w:tcBorders>
            <w:shd w:val="clear" w:color="000000" w:fill="EAF1DD"/>
            <w:vAlign w:val="center"/>
            <w:hideMark/>
          </w:tcPr>
          <w:p w14:paraId="743CD435"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427 940,53</w:t>
            </w:r>
          </w:p>
        </w:tc>
        <w:tc>
          <w:tcPr>
            <w:tcW w:w="500" w:type="pct"/>
            <w:tcBorders>
              <w:top w:val="nil"/>
              <w:left w:val="nil"/>
              <w:bottom w:val="single" w:sz="8" w:space="0" w:color="auto"/>
              <w:right w:val="single" w:sz="8" w:space="0" w:color="auto"/>
            </w:tcBorders>
            <w:shd w:val="clear" w:color="000000" w:fill="EAF1DD"/>
            <w:vAlign w:val="center"/>
            <w:hideMark/>
          </w:tcPr>
          <w:p w14:paraId="5CA5DC21"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4 623,0</w:t>
            </w:r>
          </w:p>
        </w:tc>
        <w:tc>
          <w:tcPr>
            <w:tcW w:w="529" w:type="pct"/>
            <w:tcBorders>
              <w:top w:val="nil"/>
              <w:left w:val="nil"/>
              <w:bottom w:val="single" w:sz="8" w:space="0" w:color="auto"/>
              <w:right w:val="single" w:sz="8" w:space="0" w:color="auto"/>
            </w:tcBorders>
            <w:shd w:val="clear" w:color="000000" w:fill="EAF1DD"/>
            <w:vAlign w:val="center"/>
            <w:hideMark/>
          </w:tcPr>
          <w:p w14:paraId="61FAC6F6"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3 123,8</w:t>
            </w:r>
          </w:p>
        </w:tc>
      </w:tr>
      <w:tr w:rsidR="00CC4684" w:rsidRPr="00CC4684" w14:paraId="259C5F95" w14:textId="77777777" w:rsidTr="008417D6">
        <w:trPr>
          <w:gridAfter w:val="1"/>
          <w:wAfter w:w="8" w:type="pct"/>
          <w:trHeight w:val="315"/>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2C21F43E"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Плата за аренду имущества</w:t>
            </w:r>
          </w:p>
        </w:tc>
        <w:tc>
          <w:tcPr>
            <w:tcW w:w="532" w:type="pct"/>
            <w:tcBorders>
              <w:top w:val="nil"/>
              <w:left w:val="nil"/>
              <w:bottom w:val="single" w:sz="8" w:space="0" w:color="auto"/>
              <w:right w:val="single" w:sz="8" w:space="0" w:color="auto"/>
            </w:tcBorders>
            <w:shd w:val="clear" w:color="auto" w:fill="auto"/>
            <w:vAlign w:val="center"/>
            <w:hideMark/>
          </w:tcPr>
          <w:p w14:paraId="2DA3BBC7"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846,3</w:t>
            </w:r>
          </w:p>
        </w:tc>
        <w:tc>
          <w:tcPr>
            <w:tcW w:w="597" w:type="pct"/>
            <w:tcBorders>
              <w:top w:val="nil"/>
              <w:left w:val="nil"/>
              <w:bottom w:val="single" w:sz="8" w:space="0" w:color="auto"/>
              <w:right w:val="single" w:sz="8" w:space="0" w:color="auto"/>
            </w:tcBorders>
            <w:shd w:val="clear" w:color="auto" w:fill="auto"/>
            <w:vAlign w:val="center"/>
            <w:hideMark/>
          </w:tcPr>
          <w:p w14:paraId="7D677F2E"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846,3</w:t>
            </w:r>
          </w:p>
        </w:tc>
        <w:tc>
          <w:tcPr>
            <w:tcW w:w="529" w:type="pct"/>
            <w:tcBorders>
              <w:top w:val="nil"/>
              <w:left w:val="nil"/>
              <w:bottom w:val="single" w:sz="8" w:space="0" w:color="auto"/>
              <w:right w:val="single" w:sz="8" w:space="0" w:color="auto"/>
            </w:tcBorders>
            <w:shd w:val="clear" w:color="auto" w:fill="auto"/>
            <w:vAlign w:val="center"/>
            <w:hideMark/>
          </w:tcPr>
          <w:p w14:paraId="06870944"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378,30</w:t>
            </w:r>
          </w:p>
        </w:tc>
        <w:tc>
          <w:tcPr>
            <w:tcW w:w="529" w:type="pct"/>
            <w:tcBorders>
              <w:top w:val="nil"/>
              <w:left w:val="nil"/>
              <w:bottom w:val="single" w:sz="8" w:space="0" w:color="auto"/>
              <w:right w:val="single" w:sz="8" w:space="0" w:color="auto"/>
            </w:tcBorders>
            <w:shd w:val="clear" w:color="auto" w:fill="auto"/>
            <w:vAlign w:val="center"/>
            <w:hideMark/>
          </w:tcPr>
          <w:p w14:paraId="057B2B6E"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403,8</w:t>
            </w:r>
          </w:p>
        </w:tc>
        <w:tc>
          <w:tcPr>
            <w:tcW w:w="500" w:type="pct"/>
            <w:tcBorders>
              <w:top w:val="nil"/>
              <w:left w:val="nil"/>
              <w:bottom w:val="single" w:sz="8" w:space="0" w:color="auto"/>
              <w:right w:val="single" w:sz="8" w:space="0" w:color="auto"/>
            </w:tcBorders>
            <w:shd w:val="clear" w:color="auto" w:fill="auto"/>
            <w:vAlign w:val="center"/>
            <w:hideMark/>
          </w:tcPr>
          <w:p w14:paraId="613DD780"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442,5</w:t>
            </w:r>
          </w:p>
        </w:tc>
        <w:tc>
          <w:tcPr>
            <w:tcW w:w="529" w:type="pct"/>
            <w:tcBorders>
              <w:top w:val="nil"/>
              <w:left w:val="nil"/>
              <w:bottom w:val="single" w:sz="8" w:space="0" w:color="auto"/>
              <w:right w:val="single" w:sz="8" w:space="0" w:color="auto"/>
            </w:tcBorders>
            <w:shd w:val="clear" w:color="auto" w:fill="auto"/>
            <w:vAlign w:val="center"/>
            <w:hideMark/>
          </w:tcPr>
          <w:p w14:paraId="1C8140B7"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468,0</w:t>
            </w:r>
          </w:p>
        </w:tc>
      </w:tr>
      <w:tr w:rsidR="00CC4684" w:rsidRPr="00CC4684" w14:paraId="13B65885" w14:textId="77777777" w:rsidTr="008417D6">
        <w:trPr>
          <w:gridAfter w:val="1"/>
          <w:wAfter w:w="8" w:type="pct"/>
          <w:trHeight w:val="315"/>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7B0BAC52"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Налоги, всего, в том числе:</w:t>
            </w:r>
          </w:p>
        </w:tc>
        <w:tc>
          <w:tcPr>
            <w:tcW w:w="532" w:type="pct"/>
            <w:tcBorders>
              <w:top w:val="nil"/>
              <w:left w:val="nil"/>
              <w:bottom w:val="single" w:sz="8" w:space="0" w:color="auto"/>
              <w:right w:val="single" w:sz="8" w:space="0" w:color="auto"/>
            </w:tcBorders>
            <w:shd w:val="clear" w:color="auto" w:fill="auto"/>
            <w:vAlign w:val="center"/>
            <w:hideMark/>
          </w:tcPr>
          <w:p w14:paraId="09DEB3CA"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30 827,60</w:t>
            </w:r>
          </w:p>
        </w:tc>
        <w:tc>
          <w:tcPr>
            <w:tcW w:w="597" w:type="pct"/>
            <w:tcBorders>
              <w:top w:val="nil"/>
              <w:left w:val="nil"/>
              <w:bottom w:val="single" w:sz="8" w:space="0" w:color="auto"/>
              <w:right w:val="single" w:sz="8" w:space="0" w:color="auto"/>
            </w:tcBorders>
            <w:shd w:val="clear" w:color="auto" w:fill="auto"/>
            <w:vAlign w:val="center"/>
            <w:hideMark/>
          </w:tcPr>
          <w:p w14:paraId="3FA3F25F"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30 827,60</w:t>
            </w:r>
          </w:p>
        </w:tc>
        <w:tc>
          <w:tcPr>
            <w:tcW w:w="529" w:type="pct"/>
            <w:tcBorders>
              <w:top w:val="nil"/>
              <w:left w:val="nil"/>
              <w:bottom w:val="single" w:sz="8" w:space="0" w:color="auto"/>
              <w:right w:val="single" w:sz="8" w:space="0" w:color="auto"/>
            </w:tcBorders>
            <w:shd w:val="clear" w:color="auto" w:fill="auto"/>
            <w:vAlign w:val="center"/>
            <w:hideMark/>
          </w:tcPr>
          <w:p w14:paraId="0F9603E0"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22</w:t>
            </w:r>
            <w:r w:rsidR="00925815">
              <w:rPr>
                <w:rFonts w:ascii="Myriad Pro" w:hAnsi="Myriad Pro" w:cs="Calibri"/>
                <w:color w:val="000000"/>
                <w:sz w:val="18"/>
                <w:szCs w:val="18"/>
              </w:rPr>
              <w:t xml:space="preserve"> </w:t>
            </w:r>
            <w:r w:rsidRPr="00CC4684">
              <w:rPr>
                <w:rFonts w:ascii="Myriad Pro" w:hAnsi="Myriad Pro" w:cs="Calibri"/>
                <w:color w:val="000000"/>
                <w:sz w:val="18"/>
                <w:szCs w:val="18"/>
              </w:rPr>
              <w:t>780,86</w:t>
            </w:r>
          </w:p>
        </w:tc>
        <w:tc>
          <w:tcPr>
            <w:tcW w:w="529" w:type="pct"/>
            <w:tcBorders>
              <w:top w:val="nil"/>
              <w:left w:val="nil"/>
              <w:bottom w:val="single" w:sz="8" w:space="0" w:color="auto"/>
              <w:right w:val="single" w:sz="8" w:space="0" w:color="auto"/>
            </w:tcBorders>
            <w:shd w:val="clear" w:color="auto" w:fill="auto"/>
            <w:vAlign w:val="center"/>
            <w:hideMark/>
          </w:tcPr>
          <w:p w14:paraId="091F684B"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33 068,2</w:t>
            </w:r>
          </w:p>
        </w:tc>
        <w:tc>
          <w:tcPr>
            <w:tcW w:w="500" w:type="pct"/>
            <w:tcBorders>
              <w:top w:val="nil"/>
              <w:left w:val="nil"/>
              <w:bottom w:val="single" w:sz="8" w:space="0" w:color="auto"/>
              <w:right w:val="single" w:sz="8" w:space="0" w:color="auto"/>
            </w:tcBorders>
            <w:shd w:val="clear" w:color="auto" w:fill="auto"/>
            <w:vAlign w:val="center"/>
            <w:hideMark/>
          </w:tcPr>
          <w:p w14:paraId="14F0B667"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-2 240,6</w:t>
            </w:r>
          </w:p>
        </w:tc>
        <w:tc>
          <w:tcPr>
            <w:tcW w:w="529" w:type="pct"/>
            <w:tcBorders>
              <w:top w:val="nil"/>
              <w:left w:val="nil"/>
              <w:bottom w:val="single" w:sz="8" w:space="0" w:color="auto"/>
              <w:right w:val="single" w:sz="8" w:space="0" w:color="auto"/>
            </w:tcBorders>
            <w:shd w:val="clear" w:color="auto" w:fill="auto"/>
            <w:vAlign w:val="center"/>
            <w:hideMark/>
          </w:tcPr>
          <w:p w14:paraId="719246E3"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8 046,7</w:t>
            </w:r>
          </w:p>
        </w:tc>
      </w:tr>
      <w:tr w:rsidR="00CC4684" w:rsidRPr="00CC4684" w14:paraId="36763C72" w14:textId="77777777" w:rsidTr="008417D6">
        <w:trPr>
          <w:gridAfter w:val="1"/>
          <w:wAfter w:w="8" w:type="pct"/>
          <w:trHeight w:val="354"/>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556EA914"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Отчисления на социальные нужды (страховые взносы)</w:t>
            </w:r>
          </w:p>
        </w:tc>
        <w:tc>
          <w:tcPr>
            <w:tcW w:w="532" w:type="pct"/>
            <w:tcBorders>
              <w:top w:val="nil"/>
              <w:left w:val="nil"/>
              <w:bottom w:val="single" w:sz="8" w:space="0" w:color="auto"/>
              <w:right w:val="single" w:sz="8" w:space="0" w:color="auto"/>
            </w:tcBorders>
            <w:shd w:val="clear" w:color="auto" w:fill="auto"/>
            <w:vAlign w:val="center"/>
            <w:hideMark/>
          </w:tcPr>
          <w:p w14:paraId="1159380A"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62 540,75</w:t>
            </w:r>
          </w:p>
        </w:tc>
        <w:tc>
          <w:tcPr>
            <w:tcW w:w="597" w:type="pct"/>
            <w:tcBorders>
              <w:top w:val="nil"/>
              <w:left w:val="nil"/>
              <w:bottom w:val="single" w:sz="8" w:space="0" w:color="auto"/>
              <w:right w:val="single" w:sz="8" w:space="0" w:color="auto"/>
            </w:tcBorders>
            <w:shd w:val="clear" w:color="auto" w:fill="auto"/>
            <w:vAlign w:val="center"/>
            <w:hideMark/>
          </w:tcPr>
          <w:p w14:paraId="26C78DF5"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61 890,52</w:t>
            </w:r>
          </w:p>
        </w:tc>
        <w:tc>
          <w:tcPr>
            <w:tcW w:w="529" w:type="pct"/>
            <w:tcBorders>
              <w:top w:val="nil"/>
              <w:left w:val="nil"/>
              <w:bottom w:val="single" w:sz="8" w:space="0" w:color="auto"/>
              <w:right w:val="single" w:sz="8" w:space="0" w:color="auto"/>
            </w:tcBorders>
            <w:shd w:val="clear" w:color="auto" w:fill="auto"/>
            <w:vAlign w:val="center"/>
            <w:hideMark/>
          </w:tcPr>
          <w:p w14:paraId="509DBDEE"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58 388,82</w:t>
            </w:r>
          </w:p>
        </w:tc>
        <w:tc>
          <w:tcPr>
            <w:tcW w:w="529" w:type="pct"/>
            <w:tcBorders>
              <w:top w:val="nil"/>
              <w:left w:val="nil"/>
              <w:bottom w:val="single" w:sz="8" w:space="0" w:color="auto"/>
              <w:right w:val="single" w:sz="8" w:space="0" w:color="auto"/>
            </w:tcBorders>
            <w:shd w:val="clear" w:color="auto" w:fill="auto"/>
            <w:vAlign w:val="center"/>
            <w:hideMark/>
          </w:tcPr>
          <w:p w14:paraId="4E8C29B4"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69 870,4</w:t>
            </w:r>
          </w:p>
        </w:tc>
        <w:tc>
          <w:tcPr>
            <w:tcW w:w="500" w:type="pct"/>
            <w:tcBorders>
              <w:top w:val="nil"/>
              <w:left w:val="nil"/>
              <w:bottom w:val="single" w:sz="8" w:space="0" w:color="auto"/>
              <w:right w:val="single" w:sz="8" w:space="0" w:color="auto"/>
            </w:tcBorders>
            <w:shd w:val="clear" w:color="auto" w:fill="auto"/>
            <w:vAlign w:val="center"/>
            <w:hideMark/>
          </w:tcPr>
          <w:p w14:paraId="7228BAD9"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-7 979,8</w:t>
            </w:r>
          </w:p>
        </w:tc>
        <w:tc>
          <w:tcPr>
            <w:tcW w:w="529" w:type="pct"/>
            <w:tcBorders>
              <w:top w:val="nil"/>
              <w:left w:val="nil"/>
              <w:bottom w:val="single" w:sz="8" w:space="0" w:color="auto"/>
              <w:right w:val="single" w:sz="8" w:space="0" w:color="auto"/>
            </w:tcBorders>
            <w:shd w:val="clear" w:color="auto" w:fill="auto"/>
            <w:vAlign w:val="center"/>
            <w:hideMark/>
          </w:tcPr>
          <w:p w14:paraId="1F951C95"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3 501,7</w:t>
            </w:r>
          </w:p>
        </w:tc>
      </w:tr>
      <w:tr w:rsidR="00CC4684" w:rsidRPr="00CC4684" w14:paraId="114D99D9" w14:textId="77777777" w:rsidTr="008417D6">
        <w:trPr>
          <w:gridAfter w:val="1"/>
          <w:wAfter w:w="8" w:type="pct"/>
          <w:trHeight w:val="259"/>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70F9C3B8"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Налог на прибыль</w:t>
            </w:r>
          </w:p>
        </w:tc>
        <w:tc>
          <w:tcPr>
            <w:tcW w:w="532" w:type="pct"/>
            <w:tcBorders>
              <w:top w:val="nil"/>
              <w:left w:val="nil"/>
              <w:bottom w:val="single" w:sz="8" w:space="0" w:color="auto"/>
              <w:right w:val="single" w:sz="8" w:space="0" w:color="auto"/>
            </w:tcBorders>
            <w:shd w:val="clear" w:color="auto" w:fill="auto"/>
            <w:vAlign w:val="center"/>
            <w:hideMark/>
          </w:tcPr>
          <w:p w14:paraId="38D64FAC"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10 349,6</w:t>
            </w:r>
          </w:p>
        </w:tc>
        <w:tc>
          <w:tcPr>
            <w:tcW w:w="597" w:type="pct"/>
            <w:tcBorders>
              <w:top w:val="nil"/>
              <w:left w:val="nil"/>
              <w:bottom w:val="single" w:sz="8" w:space="0" w:color="auto"/>
              <w:right w:val="single" w:sz="8" w:space="0" w:color="auto"/>
            </w:tcBorders>
            <w:shd w:val="clear" w:color="auto" w:fill="auto"/>
            <w:vAlign w:val="center"/>
            <w:hideMark/>
          </w:tcPr>
          <w:p w14:paraId="10BB4DA2"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10 349,6</w:t>
            </w:r>
          </w:p>
        </w:tc>
        <w:tc>
          <w:tcPr>
            <w:tcW w:w="529" w:type="pct"/>
            <w:tcBorders>
              <w:top w:val="nil"/>
              <w:left w:val="nil"/>
              <w:bottom w:val="single" w:sz="8" w:space="0" w:color="auto"/>
              <w:right w:val="single" w:sz="8" w:space="0" w:color="auto"/>
            </w:tcBorders>
            <w:shd w:val="clear" w:color="auto" w:fill="auto"/>
            <w:vAlign w:val="center"/>
            <w:hideMark/>
          </w:tcPr>
          <w:p w14:paraId="7C9DF2A6"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10 099,9</w:t>
            </w:r>
          </w:p>
        </w:tc>
        <w:tc>
          <w:tcPr>
            <w:tcW w:w="529" w:type="pct"/>
            <w:tcBorders>
              <w:top w:val="nil"/>
              <w:left w:val="nil"/>
              <w:bottom w:val="single" w:sz="8" w:space="0" w:color="auto"/>
              <w:right w:val="single" w:sz="8" w:space="0" w:color="auto"/>
            </w:tcBorders>
            <w:shd w:val="clear" w:color="auto" w:fill="auto"/>
            <w:vAlign w:val="center"/>
            <w:hideMark/>
          </w:tcPr>
          <w:p w14:paraId="5272D05A"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35 319,2</w:t>
            </w:r>
          </w:p>
        </w:tc>
        <w:tc>
          <w:tcPr>
            <w:tcW w:w="500" w:type="pct"/>
            <w:tcBorders>
              <w:top w:val="nil"/>
              <w:left w:val="nil"/>
              <w:bottom w:val="single" w:sz="8" w:space="0" w:color="auto"/>
              <w:right w:val="single" w:sz="8" w:space="0" w:color="auto"/>
            </w:tcBorders>
            <w:shd w:val="clear" w:color="auto" w:fill="auto"/>
            <w:vAlign w:val="center"/>
            <w:hideMark/>
          </w:tcPr>
          <w:p w14:paraId="19AFE4E3"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-24 969,6</w:t>
            </w:r>
          </w:p>
        </w:tc>
        <w:tc>
          <w:tcPr>
            <w:tcW w:w="529" w:type="pct"/>
            <w:tcBorders>
              <w:top w:val="nil"/>
              <w:left w:val="nil"/>
              <w:bottom w:val="single" w:sz="8" w:space="0" w:color="auto"/>
              <w:right w:val="single" w:sz="8" w:space="0" w:color="auto"/>
            </w:tcBorders>
            <w:shd w:val="clear" w:color="auto" w:fill="auto"/>
            <w:vAlign w:val="center"/>
            <w:hideMark/>
          </w:tcPr>
          <w:p w14:paraId="0BECAA4A"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249,7</w:t>
            </w:r>
          </w:p>
        </w:tc>
      </w:tr>
      <w:tr w:rsidR="00CC4684" w:rsidRPr="00CC4684" w14:paraId="2C1AF18C" w14:textId="77777777" w:rsidTr="008417D6">
        <w:trPr>
          <w:gridAfter w:val="1"/>
          <w:wAfter w:w="8" w:type="pct"/>
          <w:trHeight w:val="495"/>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6913DFD0"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Выпадающие доходы от льготного ТП (п. 87 Основ ценообразования)</w:t>
            </w:r>
          </w:p>
        </w:tc>
        <w:tc>
          <w:tcPr>
            <w:tcW w:w="532" w:type="pct"/>
            <w:tcBorders>
              <w:top w:val="nil"/>
              <w:left w:val="nil"/>
              <w:bottom w:val="single" w:sz="8" w:space="0" w:color="auto"/>
              <w:right w:val="single" w:sz="8" w:space="0" w:color="auto"/>
            </w:tcBorders>
            <w:shd w:val="clear" w:color="auto" w:fill="auto"/>
            <w:vAlign w:val="center"/>
            <w:hideMark/>
          </w:tcPr>
          <w:p w14:paraId="3A7E216E"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62 083,80</w:t>
            </w:r>
          </w:p>
        </w:tc>
        <w:tc>
          <w:tcPr>
            <w:tcW w:w="597" w:type="pct"/>
            <w:tcBorders>
              <w:top w:val="nil"/>
              <w:left w:val="nil"/>
              <w:bottom w:val="single" w:sz="8" w:space="0" w:color="auto"/>
              <w:right w:val="single" w:sz="8" w:space="0" w:color="auto"/>
            </w:tcBorders>
            <w:shd w:val="clear" w:color="auto" w:fill="auto"/>
            <w:vAlign w:val="center"/>
            <w:hideMark/>
          </w:tcPr>
          <w:p w14:paraId="13D53DE6"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16 150,94</w:t>
            </w:r>
          </w:p>
        </w:tc>
        <w:tc>
          <w:tcPr>
            <w:tcW w:w="529" w:type="pct"/>
            <w:tcBorders>
              <w:top w:val="nil"/>
              <w:left w:val="nil"/>
              <w:bottom w:val="single" w:sz="8" w:space="0" w:color="auto"/>
              <w:right w:val="single" w:sz="8" w:space="0" w:color="auto"/>
            </w:tcBorders>
            <w:shd w:val="clear" w:color="auto" w:fill="auto"/>
            <w:vAlign w:val="center"/>
            <w:hideMark/>
          </w:tcPr>
          <w:p w14:paraId="76B45839"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23 409,72</w:t>
            </w:r>
          </w:p>
        </w:tc>
        <w:tc>
          <w:tcPr>
            <w:tcW w:w="529" w:type="pct"/>
            <w:tcBorders>
              <w:top w:val="nil"/>
              <w:left w:val="nil"/>
              <w:bottom w:val="single" w:sz="8" w:space="0" w:color="auto"/>
              <w:right w:val="single" w:sz="8" w:space="0" w:color="auto"/>
            </w:tcBorders>
            <w:shd w:val="clear" w:color="auto" w:fill="auto"/>
            <w:vAlign w:val="center"/>
            <w:hideMark/>
          </w:tcPr>
          <w:p w14:paraId="7FA98155"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143 909,0</w:t>
            </w:r>
          </w:p>
        </w:tc>
        <w:tc>
          <w:tcPr>
            <w:tcW w:w="500" w:type="pct"/>
            <w:tcBorders>
              <w:top w:val="nil"/>
              <w:left w:val="nil"/>
              <w:bottom w:val="single" w:sz="8" w:space="0" w:color="auto"/>
              <w:right w:val="single" w:sz="8" w:space="0" w:color="auto"/>
            </w:tcBorders>
            <w:shd w:val="clear" w:color="auto" w:fill="auto"/>
            <w:vAlign w:val="center"/>
            <w:hideMark/>
          </w:tcPr>
          <w:p w14:paraId="24D3992F"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-127 758,1</w:t>
            </w:r>
          </w:p>
        </w:tc>
        <w:tc>
          <w:tcPr>
            <w:tcW w:w="529" w:type="pct"/>
            <w:tcBorders>
              <w:top w:val="nil"/>
              <w:left w:val="nil"/>
              <w:bottom w:val="single" w:sz="8" w:space="0" w:color="auto"/>
              <w:right w:val="single" w:sz="8" w:space="0" w:color="auto"/>
            </w:tcBorders>
            <w:shd w:val="clear" w:color="auto" w:fill="auto"/>
            <w:vAlign w:val="center"/>
            <w:hideMark/>
          </w:tcPr>
          <w:p w14:paraId="64A86AED"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-7 258,8</w:t>
            </w:r>
          </w:p>
        </w:tc>
      </w:tr>
      <w:tr w:rsidR="00CC4684" w:rsidRPr="00CC4684" w14:paraId="0DE176BF" w14:textId="77777777" w:rsidTr="008417D6">
        <w:trPr>
          <w:gridAfter w:val="1"/>
          <w:wAfter w:w="8" w:type="pct"/>
          <w:trHeight w:val="315"/>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20B14D78"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Амортизация ОС</w:t>
            </w:r>
          </w:p>
        </w:tc>
        <w:tc>
          <w:tcPr>
            <w:tcW w:w="532" w:type="pct"/>
            <w:tcBorders>
              <w:top w:val="nil"/>
              <w:left w:val="nil"/>
              <w:bottom w:val="single" w:sz="8" w:space="0" w:color="auto"/>
              <w:right w:val="single" w:sz="8" w:space="0" w:color="auto"/>
            </w:tcBorders>
            <w:shd w:val="clear" w:color="auto" w:fill="auto"/>
            <w:vAlign w:val="center"/>
            <w:hideMark/>
          </w:tcPr>
          <w:p w14:paraId="4CF5C49E"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211 824,00</w:t>
            </w:r>
          </w:p>
        </w:tc>
        <w:tc>
          <w:tcPr>
            <w:tcW w:w="597" w:type="pct"/>
            <w:tcBorders>
              <w:top w:val="nil"/>
              <w:left w:val="nil"/>
              <w:bottom w:val="single" w:sz="8" w:space="0" w:color="auto"/>
              <w:right w:val="single" w:sz="8" w:space="0" w:color="auto"/>
            </w:tcBorders>
            <w:shd w:val="clear" w:color="auto" w:fill="auto"/>
            <w:vAlign w:val="center"/>
            <w:hideMark/>
          </w:tcPr>
          <w:p w14:paraId="0B84BAF1"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202 755,48</w:t>
            </w:r>
          </w:p>
        </w:tc>
        <w:tc>
          <w:tcPr>
            <w:tcW w:w="529" w:type="pct"/>
            <w:tcBorders>
              <w:top w:val="nil"/>
              <w:left w:val="nil"/>
              <w:bottom w:val="single" w:sz="8" w:space="0" w:color="auto"/>
              <w:right w:val="single" w:sz="8" w:space="0" w:color="auto"/>
            </w:tcBorders>
            <w:shd w:val="clear" w:color="auto" w:fill="auto"/>
            <w:vAlign w:val="center"/>
            <w:hideMark/>
          </w:tcPr>
          <w:p w14:paraId="7E046559"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202 755,48</w:t>
            </w:r>
          </w:p>
        </w:tc>
        <w:tc>
          <w:tcPr>
            <w:tcW w:w="529" w:type="pct"/>
            <w:tcBorders>
              <w:top w:val="nil"/>
              <w:left w:val="nil"/>
              <w:bottom w:val="single" w:sz="8" w:space="0" w:color="auto"/>
              <w:right w:val="single" w:sz="8" w:space="0" w:color="auto"/>
            </w:tcBorders>
            <w:shd w:val="clear" w:color="auto" w:fill="auto"/>
            <w:vAlign w:val="center"/>
            <w:hideMark/>
          </w:tcPr>
          <w:p w14:paraId="09B0F136"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207 861,2</w:t>
            </w:r>
          </w:p>
        </w:tc>
        <w:tc>
          <w:tcPr>
            <w:tcW w:w="500" w:type="pct"/>
            <w:tcBorders>
              <w:top w:val="nil"/>
              <w:left w:val="nil"/>
              <w:bottom w:val="single" w:sz="8" w:space="0" w:color="auto"/>
              <w:right w:val="single" w:sz="8" w:space="0" w:color="auto"/>
            </w:tcBorders>
            <w:shd w:val="clear" w:color="auto" w:fill="auto"/>
            <w:vAlign w:val="center"/>
            <w:hideMark/>
          </w:tcPr>
          <w:p w14:paraId="64224B0E"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-5 105,7</w:t>
            </w:r>
          </w:p>
        </w:tc>
        <w:tc>
          <w:tcPr>
            <w:tcW w:w="529" w:type="pct"/>
            <w:tcBorders>
              <w:top w:val="nil"/>
              <w:left w:val="nil"/>
              <w:bottom w:val="single" w:sz="8" w:space="0" w:color="auto"/>
              <w:right w:val="single" w:sz="8" w:space="0" w:color="auto"/>
            </w:tcBorders>
            <w:shd w:val="clear" w:color="auto" w:fill="auto"/>
            <w:vAlign w:val="center"/>
            <w:hideMark/>
          </w:tcPr>
          <w:p w14:paraId="12A638E5"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0,0</w:t>
            </w:r>
          </w:p>
        </w:tc>
      </w:tr>
      <w:tr w:rsidR="00CC4684" w:rsidRPr="00CC4684" w14:paraId="59B1B59C" w14:textId="77777777" w:rsidTr="008417D6">
        <w:trPr>
          <w:gridAfter w:val="1"/>
          <w:wAfter w:w="8" w:type="pct"/>
          <w:trHeight w:val="315"/>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1D9530CA"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Прибыль на капитальные вложения</w:t>
            </w:r>
          </w:p>
        </w:tc>
        <w:tc>
          <w:tcPr>
            <w:tcW w:w="532" w:type="pct"/>
            <w:tcBorders>
              <w:top w:val="nil"/>
              <w:left w:val="nil"/>
              <w:bottom w:val="single" w:sz="8" w:space="0" w:color="auto"/>
              <w:right w:val="single" w:sz="8" w:space="0" w:color="auto"/>
            </w:tcBorders>
            <w:shd w:val="clear" w:color="auto" w:fill="auto"/>
            <w:vAlign w:val="center"/>
            <w:hideMark/>
          </w:tcPr>
          <w:p w14:paraId="7F7D8015"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w:t>
            </w:r>
          </w:p>
        </w:tc>
        <w:tc>
          <w:tcPr>
            <w:tcW w:w="597" w:type="pct"/>
            <w:tcBorders>
              <w:top w:val="nil"/>
              <w:left w:val="nil"/>
              <w:bottom w:val="single" w:sz="8" w:space="0" w:color="auto"/>
              <w:right w:val="single" w:sz="8" w:space="0" w:color="auto"/>
            </w:tcBorders>
            <w:shd w:val="clear" w:color="auto" w:fill="auto"/>
            <w:vAlign w:val="center"/>
            <w:hideMark/>
          </w:tcPr>
          <w:p w14:paraId="0CA7A982"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w:t>
            </w:r>
          </w:p>
        </w:tc>
        <w:tc>
          <w:tcPr>
            <w:tcW w:w="529" w:type="pct"/>
            <w:tcBorders>
              <w:top w:val="nil"/>
              <w:left w:val="nil"/>
              <w:bottom w:val="single" w:sz="8" w:space="0" w:color="auto"/>
              <w:right w:val="single" w:sz="8" w:space="0" w:color="auto"/>
            </w:tcBorders>
            <w:shd w:val="clear" w:color="auto" w:fill="auto"/>
            <w:vAlign w:val="center"/>
            <w:hideMark/>
          </w:tcPr>
          <w:p w14:paraId="171E87B7"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w:t>
            </w:r>
          </w:p>
        </w:tc>
        <w:tc>
          <w:tcPr>
            <w:tcW w:w="529" w:type="pct"/>
            <w:tcBorders>
              <w:top w:val="nil"/>
              <w:left w:val="nil"/>
              <w:bottom w:val="single" w:sz="8" w:space="0" w:color="auto"/>
              <w:right w:val="single" w:sz="8" w:space="0" w:color="auto"/>
            </w:tcBorders>
            <w:shd w:val="clear" w:color="auto" w:fill="auto"/>
            <w:vAlign w:val="center"/>
            <w:hideMark/>
          </w:tcPr>
          <w:p w14:paraId="094946C2"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21 312,0</w:t>
            </w:r>
          </w:p>
        </w:tc>
        <w:tc>
          <w:tcPr>
            <w:tcW w:w="500" w:type="pct"/>
            <w:tcBorders>
              <w:top w:val="nil"/>
              <w:left w:val="nil"/>
              <w:bottom w:val="single" w:sz="8" w:space="0" w:color="auto"/>
              <w:right w:val="single" w:sz="8" w:space="0" w:color="auto"/>
            </w:tcBorders>
            <w:shd w:val="clear" w:color="auto" w:fill="auto"/>
            <w:vAlign w:val="center"/>
            <w:hideMark/>
          </w:tcPr>
          <w:p w14:paraId="5B2C3AB2"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-21 312,0</w:t>
            </w:r>
          </w:p>
        </w:tc>
        <w:tc>
          <w:tcPr>
            <w:tcW w:w="529" w:type="pct"/>
            <w:tcBorders>
              <w:top w:val="nil"/>
              <w:left w:val="nil"/>
              <w:bottom w:val="single" w:sz="8" w:space="0" w:color="auto"/>
              <w:right w:val="single" w:sz="8" w:space="0" w:color="auto"/>
            </w:tcBorders>
            <w:shd w:val="clear" w:color="auto" w:fill="auto"/>
            <w:vAlign w:val="center"/>
            <w:hideMark/>
          </w:tcPr>
          <w:p w14:paraId="4AD49DAC"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0,0</w:t>
            </w:r>
          </w:p>
        </w:tc>
      </w:tr>
      <w:tr w:rsidR="00CC4684" w:rsidRPr="00CC4684" w14:paraId="474ED0AC" w14:textId="77777777" w:rsidTr="008417D6">
        <w:trPr>
          <w:gridAfter w:val="1"/>
          <w:wAfter w:w="8" w:type="pct"/>
          <w:trHeight w:val="495"/>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1191119E"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Создание  резерва по  разногласиям с ОАО "</w:t>
            </w:r>
            <w:proofErr w:type="spellStart"/>
            <w:r w:rsidRPr="00CC4684">
              <w:rPr>
                <w:rFonts w:ascii="Myriad Pro" w:hAnsi="Myriad Pro" w:cs="Calibri"/>
                <w:color w:val="000000"/>
                <w:sz w:val="18"/>
                <w:szCs w:val="18"/>
              </w:rPr>
              <w:t>Алтайэнергосбыт</w:t>
            </w:r>
            <w:proofErr w:type="spellEnd"/>
            <w:r w:rsidRPr="00CC4684">
              <w:rPr>
                <w:rFonts w:ascii="Myriad Pro" w:hAnsi="Myriad Pro" w:cs="Calibri"/>
                <w:color w:val="000000"/>
                <w:sz w:val="18"/>
                <w:szCs w:val="18"/>
              </w:rPr>
              <w:t>"</w:t>
            </w:r>
          </w:p>
        </w:tc>
        <w:tc>
          <w:tcPr>
            <w:tcW w:w="532" w:type="pct"/>
            <w:tcBorders>
              <w:top w:val="nil"/>
              <w:left w:val="nil"/>
              <w:bottom w:val="single" w:sz="8" w:space="0" w:color="auto"/>
              <w:right w:val="single" w:sz="8" w:space="0" w:color="auto"/>
            </w:tcBorders>
            <w:shd w:val="clear" w:color="auto" w:fill="auto"/>
            <w:vAlign w:val="center"/>
            <w:hideMark/>
          </w:tcPr>
          <w:p w14:paraId="055D9C1D"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w:t>
            </w:r>
          </w:p>
        </w:tc>
        <w:tc>
          <w:tcPr>
            <w:tcW w:w="597" w:type="pct"/>
            <w:tcBorders>
              <w:top w:val="nil"/>
              <w:left w:val="nil"/>
              <w:bottom w:val="single" w:sz="8" w:space="0" w:color="auto"/>
              <w:right w:val="single" w:sz="8" w:space="0" w:color="auto"/>
            </w:tcBorders>
            <w:shd w:val="clear" w:color="auto" w:fill="auto"/>
            <w:vAlign w:val="center"/>
            <w:hideMark/>
          </w:tcPr>
          <w:p w14:paraId="733AC379"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w:t>
            </w:r>
          </w:p>
        </w:tc>
        <w:tc>
          <w:tcPr>
            <w:tcW w:w="529" w:type="pct"/>
            <w:tcBorders>
              <w:top w:val="nil"/>
              <w:left w:val="nil"/>
              <w:bottom w:val="single" w:sz="8" w:space="0" w:color="auto"/>
              <w:right w:val="single" w:sz="8" w:space="0" w:color="auto"/>
            </w:tcBorders>
            <w:shd w:val="clear" w:color="auto" w:fill="auto"/>
            <w:vAlign w:val="center"/>
            <w:hideMark/>
          </w:tcPr>
          <w:p w14:paraId="3069E8FA"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w:t>
            </w:r>
          </w:p>
        </w:tc>
        <w:tc>
          <w:tcPr>
            <w:tcW w:w="529" w:type="pct"/>
            <w:tcBorders>
              <w:top w:val="nil"/>
              <w:left w:val="nil"/>
              <w:bottom w:val="single" w:sz="8" w:space="0" w:color="auto"/>
              <w:right w:val="single" w:sz="8" w:space="0" w:color="auto"/>
            </w:tcBorders>
            <w:shd w:val="clear" w:color="auto" w:fill="auto"/>
            <w:vAlign w:val="center"/>
            <w:hideMark/>
          </w:tcPr>
          <w:p w14:paraId="6A1B8793"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7 643,8</w:t>
            </w:r>
          </w:p>
        </w:tc>
        <w:tc>
          <w:tcPr>
            <w:tcW w:w="500" w:type="pct"/>
            <w:tcBorders>
              <w:top w:val="nil"/>
              <w:left w:val="nil"/>
              <w:bottom w:val="single" w:sz="8" w:space="0" w:color="auto"/>
              <w:right w:val="single" w:sz="8" w:space="0" w:color="auto"/>
            </w:tcBorders>
            <w:shd w:val="clear" w:color="auto" w:fill="auto"/>
            <w:vAlign w:val="center"/>
            <w:hideMark/>
          </w:tcPr>
          <w:p w14:paraId="3D2CFA8E"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-7 643,8</w:t>
            </w:r>
          </w:p>
        </w:tc>
        <w:tc>
          <w:tcPr>
            <w:tcW w:w="529" w:type="pct"/>
            <w:tcBorders>
              <w:top w:val="nil"/>
              <w:left w:val="nil"/>
              <w:bottom w:val="single" w:sz="8" w:space="0" w:color="auto"/>
              <w:right w:val="single" w:sz="8" w:space="0" w:color="auto"/>
            </w:tcBorders>
            <w:shd w:val="clear" w:color="auto" w:fill="auto"/>
            <w:vAlign w:val="center"/>
            <w:hideMark/>
          </w:tcPr>
          <w:p w14:paraId="0194DF80" w14:textId="77777777" w:rsidR="00CC4684" w:rsidRPr="00CC4684" w:rsidRDefault="00CC4684" w:rsidP="00925815">
            <w:pPr>
              <w:jc w:val="center"/>
              <w:rPr>
                <w:rFonts w:ascii="Myriad Pro" w:hAnsi="Myriad Pro" w:cs="Calibri"/>
                <w:color w:val="000000"/>
                <w:sz w:val="18"/>
                <w:szCs w:val="18"/>
              </w:rPr>
            </w:pPr>
            <w:r w:rsidRPr="00CC4684">
              <w:rPr>
                <w:rFonts w:ascii="Myriad Pro" w:hAnsi="Myriad Pro" w:cs="Calibri"/>
                <w:color w:val="000000"/>
                <w:sz w:val="18"/>
                <w:szCs w:val="18"/>
              </w:rPr>
              <w:t>0,0</w:t>
            </w:r>
          </w:p>
        </w:tc>
      </w:tr>
      <w:tr w:rsidR="00CC4684" w:rsidRPr="00CC4684" w14:paraId="7DD54A11" w14:textId="77777777" w:rsidTr="008417D6">
        <w:trPr>
          <w:gridAfter w:val="1"/>
          <w:wAfter w:w="8" w:type="pct"/>
          <w:trHeight w:val="315"/>
        </w:trPr>
        <w:tc>
          <w:tcPr>
            <w:tcW w:w="1776" w:type="pct"/>
            <w:tcBorders>
              <w:top w:val="nil"/>
              <w:left w:val="single" w:sz="8" w:space="0" w:color="auto"/>
              <w:bottom w:val="single" w:sz="8" w:space="0" w:color="auto"/>
              <w:right w:val="single" w:sz="8" w:space="0" w:color="auto"/>
            </w:tcBorders>
            <w:shd w:val="clear" w:color="000000" w:fill="EAF1DD"/>
            <w:vAlign w:val="center"/>
            <w:hideMark/>
          </w:tcPr>
          <w:p w14:paraId="35A81F8B"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Неподконтрольные расходы</w:t>
            </w:r>
          </w:p>
        </w:tc>
        <w:tc>
          <w:tcPr>
            <w:tcW w:w="532" w:type="pct"/>
            <w:tcBorders>
              <w:top w:val="nil"/>
              <w:left w:val="nil"/>
              <w:bottom w:val="single" w:sz="8" w:space="0" w:color="auto"/>
              <w:right w:val="single" w:sz="8" w:space="0" w:color="auto"/>
            </w:tcBorders>
            <w:shd w:val="clear" w:color="000000" w:fill="EAF1DD"/>
            <w:vAlign w:val="center"/>
            <w:hideMark/>
          </w:tcPr>
          <w:p w14:paraId="0DCEDA43"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378 472,45</w:t>
            </w:r>
          </w:p>
        </w:tc>
        <w:tc>
          <w:tcPr>
            <w:tcW w:w="597" w:type="pct"/>
            <w:tcBorders>
              <w:top w:val="nil"/>
              <w:left w:val="nil"/>
              <w:bottom w:val="single" w:sz="8" w:space="0" w:color="auto"/>
              <w:right w:val="single" w:sz="8" w:space="0" w:color="auto"/>
            </w:tcBorders>
            <w:shd w:val="clear" w:color="000000" w:fill="EAF1DD"/>
            <w:vAlign w:val="center"/>
            <w:hideMark/>
          </w:tcPr>
          <w:p w14:paraId="5397E9BF"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322 820,45</w:t>
            </w:r>
          </w:p>
        </w:tc>
        <w:tc>
          <w:tcPr>
            <w:tcW w:w="529" w:type="pct"/>
            <w:tcBorders>
              <w:top w:val="nil"/>
              <w:left w:val="nil"/>
              <w:bottom w:val="single" w:sz="8" w:space="0" w:color="auto"/>
              <w:right w:val="single" w:sz="8" w:space="0" w:color="auto"/>
            </w:tcBorders>
            <w:shd w:val="clear" w:color="000000" w:fill="EAF1DD"/>
            <w:vAlign w:val="center"/>
            <w:hideMark/>
          </w:tcPr>
          <w:p w14:paraId="05EF2114"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317 813,09</w:t>
            </w:r>
          </w:p>
        </w:tc>
        <w:tc>
          <w:tcPr>
            <w:tcW w:w="529" w:type="pct"/>
            <w:tcBorders>
              <w:top w:val="nil"/>
              <w:left w:val="nil"/>
              <w:bottom w:val="single" w:sz="8" w:space="0" w:color="auto"/>
              <w:right w:val="single" w:sz="8" w:space="0" w:color="auto"/>
            </w:tcBorders>
            <w:shd w:val="clear" w:color="000000" w:fill="EAF1DD"/>
            <w:vAlign w:val="center"/>
            <w:hideMark/>
          </w:tcPr>
          <w:p w14:paraId="41D4A3D4"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519 387,6</w:t>
            </w:r>
          </w:p>
        </w:tc>
        <w:tc>
          <w:tcPr>
            <w:tcW w:w="500" w:type="pct"/>
            <w:tcBorders>
              <w:top w:val="nil"/>
              <w:left w:val="nil"/>
              <w:bottom w:val="single" w:sz="8" w:space="0" w:color="auto"/>
              <w:right w:val="single" w:sz="8" w:space="0" w:color="auto"/>
            </w:tcBorders>
            <w:shd w:val="clear" w:color="000000" w:fill="EAF1DD"/>
            <w:vAlign w:val="center"/>
            <w:hideMark/>
          </w:tcPr>
          <w:p w14:paraId="159DD243"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-196 567,1</w:t>
            </w:r>
          </w:p>
        </w:tc>
        <w:tc>
          <w:tcPr>
            <w:tcW w:w="529" w:type="pct"/>
            <w:tcBorders>
              <w:top w:val="nil"/>
              <w:left w:val="nil"/>
              <w:bottom w:val="single" w:sz="8" w:space="0" w:color="auto"/>
              <w:right w:val="single" w:sz="8" w:space="0" w:color="auto"/>
            </w:tcBorders>
            <w:shd w:val="clear" w:color="000000" w:fill="EAF1DD"/>
            <w:vAlign w:val="center"/>
            <w:hideMark/>
          </w:tcPr>
          <w:p w14:paraId="62980A70" w14:textId="77777777" w:rsidR="00CC4684" w:rsidRPr="00CC4684" w:rsidRDefault="00CC4684" w:rsidP="00925815">
            <w:pPr>
              <w:jc w:val="center"/>
              <w:rPr>
                <w:rFonts w:ascii="Myriad Pro" w:hAnsi="Myriad Pro" w:cs="Calibri"/>
                <w:b/>
                <w:bCs/>
                <w:color w:val="000000"/>
                <w:sz w:val="18"/>
                <w:szCs w:val="18"/>
              </w:rPr>
            </w:pPr>
            <w:r w:rsidRPr="00CC4684">
              <w:rPr>
                <w:rFonts w:ascii="Myriad Pro" w:hAnsi="Myriad Pro" w:cs="Calibri"/>
                <w:b/>
                <w:bCs/>
                <w:color w:val="000000"/>
                <w:sz w:val="18"/>
                <w:szCs w:val="18"/>
              </w:rPr>
              <w:t>5 007,4</w:t>
            </w:r>
          </w:p>
        </w:tc>
      </w:tr>
      <w:tr w:rsidR="00CC4684" w:rsidRPr="00B57212" w14:paraId="022C7547" w14:textId="77777777" w:rsidTr="008417D6">
        <w:trPr>
          <w:gridAfter w:val="1"/>
          <w:wAfter w:w="8" w:type="pct"/>
          <w:trHeight w:val="465"/>
        </w:trPr>
        <w:tc>
          <w:tcPr>
            <w:tcW w:w="1776" w:type="pct"/>
            <w:tcBorders>
              <w:top w:val="nil"/>
              <w:left w:val="single" w:sz="8" w:space="0" w:color="auto"/>
              <w:bottom w:val="single" w:sz="8" w:space="0" w:color="auto"/>
              <w:right w:val="single" w:sz="8" w:space="0" w:color="auto"/>
            </w:tcBorders>
            <w:shd w:val="clear" w:color="000000" w:fill="EAF1DD"/>
            <w:vAlign w:val="center"/>
            <w:hideMark/>
          </w:tcPr>
          <w:p w14:paraId="7A877724" w14:textId="77777777" w:rsidR="00CC4684" w:rsidRPr="00B57212" w:rsidRDefault="00CC4684" w:rsidP="00B57212">
            <w:pPr>
              <w:rPr>
                <w:rFonts w:ascii="Myriad Pro" w:hAnsi="Myriad Pro"/>
                <w:sz w:val="18"/>
                <w:szCs w:val="18"/>
              </w:rPr>
            </w:pPr>
            <w:r w:rsidRPr="00B57212">
              <w:rPr>
                <w:rFonts w:ascii="Myriad Pro" w:hAnsi="Myriad Pro"/>
                <w:sz w:val="18"/>
                <w:szCs w:val="18"/>
              </w:rPr>
              <w:t>Расходы, связанные с компенсацией незапланированных расходов или полученного избытка</w:t>
            </w:r>
          </w:p>
        </w:tc>
        <w:tc>
          <w:tcPr>
            <w:tcW w:w="532" w:type="pct"/>
            <w:tcBorders>
              <w:top w:val="nil"/>
              <w:left w:val="nil"/>
              <w:bottom w:val="single" w:sz="8" w:space="0" w:color="auto"/>
              <w:right w:val="single" w:sz="8" w:space="0" w:color="auto"/>
            </w:tcBorders>
            <w:shd w:val="clear" w:color="000000" w:fill="EAF1DD"/>
            <w:vAlign w:val="center"/>
            <w:hideMark/>
          </w:tcPr>
          <w:p w14:paraId="39F2A1C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66 393,25</w:t>
            </w:r>
          </w:p>
        </w:tc>
        <w:tc>
          <w:tcPr>
            <w:tcW w:w="597" w:type="pct"/>
            <w:tcBorders>
              <w:top w:val="nil"/>
              <w:left w:val="nil"/>
              <w:bottom w:val="single" w:sz="8" w:space="0" w:color="auto"/>
              <w:right w:val="single" w:sz="8" w:space="0" w:color="auto"/>
            </w:tcBorders>
            <w:shd w:val="clear" w:color="000000" w:fill="EAF1DD"/>
            <w:vAlign w:val="center"/>
            <w:hideMark/>
          </w:tcPr>
          <w:p w14:paraId="2C35395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25 536,11</w:t>
            </w:r>
          </w:p>
        </w:tc>
        <w:tc>
          <w:tcPr>
            <w:tcW w:w="529" w:type="pct"/>
            <w:tcBorders>
              <w:top w:val="nil"/>
              <w:left w:val="nil"/>
              <w:bottom w:val="single" w:sz="8" w:space="0" w:color="auto"/>
              <w:right w:val="single" w:sz="8" w:space="0" w:color="auto"/>
            </w:tcBorders>
            <w:shd w:val="clear" w:color="000000" w:fill="EAF1DD"/>
            <w:vAlign w:val="center"/>
            <w:hideMark/>
          </w:tcPr>
          <w:p w14:paraId="10E4B31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9 673,14</w:t>
            </w:r>
          </w:p>
        </w:tc>
        <w:tc>
          <w:tcPr>
            <w:tcW w:w="529" w:type="pct"/>
            <w:tcBorders>
              <w:top w:val="nil"/>
              <w:left w:val="nil"/>
              <w:bottom w:val="single" w:sz="8" w:space="0" w:color="auto"/>
              <w:right w:val="single" w:sz="8" w:space="0" w:color="auto"/>
            </w:tcBorders>
            <w:shd w:val="clear" w:color="000000" w:fill="EAF1DD"/>
            <w:vAlign w:val="center"/>
            <w:hideMark/>
          </w:tcPr>
          <w:p w14:paraId="30B74AF4"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00" w:type="pct"/>
            <w:tcBorders>
              <w:top w:val="nil"/>
              <w:left w:val="nil"/>
              <w:bottom w:val="single" w:sz="8" w:space="0" w:color="auto"/>
              <w:right w:val="single" w:sz="8" w:space="0" w:color="auto"/>
            </w:tcBorders>
            <w:shd w:val="clear" w:color="000000" w:fill="EAF1DD"/>
            <w:vAlign w:val="center"/>
            <w:hideMark/>
          </w:tcPr>
          <w:p w14:paraId="02C3451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29" w:type="pct"/>
            <w:tcBorders>
              <w:top w:val="nil"/>
              <w:left w:val="nil"/>
              <w:bottom w:val="single" w:sz="8" w:space="0" w:color="auto"/>
              <w:right w:val="single" w:sz="8" w:space="0" w:color="auto"/>
            </w:tcBorders>
            <w:shd w:val="clear" w:color="000000" w:fill="EAF1DD"/>
            <w:vAlign w:val="center"/>
            <w:hideMark/>
          </w:tcPr>
          <w:p w14:paraId="183D492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15 862,97</w:t>
            </w:r>
          </w:p>
        </w:tc>
      </w:tr>
      <w:tr w:rsidR="00CC4684" w:rsidRPr="00B57212" w14:paraId="63F75A16" w14:textId="77777777" w:rsidTr="008417D6">
        <w:trPr>
          <w:gridAfter w:val="1"/>
          <w:wAfter w:w="8" w:type="pct"/>
          <w:trHeight w:val="542"/>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7E9BE4EE"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подконтрольных расходов в связи с изменением планируемых параметров расчета тарифов</w:t>
            </w:r>
          </w:p>
        </w:tc>
        <w:tc>
          <w:tcPr>
            <w:tcW w:w="532" w:type="pct"/>
            <w:tcBorders>
              <w:top w:val="nil"/>
              <w:left w:val="nil"/>
              <w:bottom w:val="single" w:sz="8" w:space="0" w:color="auto"/>
              <w:right w:val="single" w:sz="8" w:space="0" w:color="auto"/>
            </w:tcBorders>
            <w:shd w:val="clear" w:color="auto" w:fill="auto"/>
            <w:vAlign w:val="center"/>
            <w:hideMark/>
          </w:tcPr>
          <w:p w14:paraId="3DAA6AE3"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39 691,38</w:t>
            </w:r>
          </w:p>
        </w:tc>
        <w:tc>
          <w:tcPr>
            <w:tcW w:w="597" w:type="pct"/>
            <w:tcBorders>
              <w:top w:val="nil"/>
              <w:left w:val="nil"/>
              <w:bottom w:val="single" w:sz="8" w:space="0" w:color="auto"/>
              <w:right w:val="single" w:sz="8" w:space="0" w:color="auto"/>
            </w:tcBorders>
            <w:shd w:val="clear" w:color="auto" w:fill="auto"/>
            <w:vAlign w:val="center"/>
            <w:hideMark/>
          </w:tcPr>
          <w:p w14:paraId="4DD34A93"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42 943,90</w:t>
            </w:r>
          </w:p>
        </w:tc>
        <w:tc>
          <w:tcPr>
            <w:tcW w:w="529" w:type="pct"/>
            <w:tcBorders>
              <w:top w:val="nil"/>
              <w:left w:val="nil"/>
              <w:bottom w:val="single" w:sz="8" w:space="0" w:color="auto"/>
              <w:right w:val="single" w:sz="8" w:space="0" w:color="auto"/>
            </w:tcBorders>
            <w:shd w:val="clear" w:color="auto" w:fill="auto"/>
            <w:vAlign w:val="center"/>
            <w:hideMark/>
          </w:tcPr>
          <w:p w14:paraId="3DE0C783"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42 944,50</w:t>
            </w:r>
          </w:p>
        </w:tc>
        <w:tc>
          <w:tcPr>
            <w:tcW w:w="529" w:type="pct"/>
            <w:tcBorders>
              <w:top w:val="nil"/>
              <w:left w:val="nil"/>
              <w:bottom w:val="single" w:sz="8" w:space="0" w:color="auto"/>
              <w:right w:val="single" w:sz="8" w:space="0" w:color="auto"/>
            </w:tcBorders>
            <w:shd w:val="clear" w:color="auto" w:fill="auto"/>
            <w:vAlign w:val="center"/>
            <w:hideMark/>
          </w:tcPr>
          <w:p w14:paraId="7352CBD2"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00" w:type="pct"/>
            <w:tcBorders>
              <w:top w:val="nil"/>
              <w:left w:val="nil"/>
              <w:bottom w:val="single" w:sz="8" w:space="0" w:color="auto"/>
              <w:right w:val="single" w:sz="8" w:space="0" w:color="auto"/>
            </w:tcBorders>
            <w:shd w:val="clear" w:color="auto" w:fill="auto"/>
            <w:vAlign w:val="center"/>
            <w:hideMark/>
          </w:tcPr>
          <w:p w14:paraId="4A623252"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29" w:type="pct"/>
            <w:tcBorders>
              <w:top w:val="nil"/>
              <w:left w:val="nil"/>
              <w:bottom w:val="single" w:sz="8" w:space="0" w:color="auto"/>
              <w:right w:val="single" w:sz="8" w:space="0" w:color="auto"/>
            </w:tcBorders>
            <w:shd w:val="clear" w:color="auto" w:fill="auto"/>
            <w:vAlign w:val="center"/>
            <w:hideMark/>
          </w:tcPr>
          <w:p w14:paraId="3431578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-0,6</w:t>
            </w:r>
          </w:p>
        </w:tc>
      </w:tr>
      <w:tr w:rsidR="00CC4684" w:rsidRPr="00B57212" w14:paraId="5549430B" w14:textId="77777777" w:rsidTr="008417D6">
        <w:trPr>
          <w:gridAfter w:val="1"/>
          <w:wAfter w:w="8" w:type="pct"/>
          <w:trHeight w:val="551"/>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2347F6DB"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неподконтрольных расходов исходя из фактических значений указанного параметра</w:t>
            </w:r>
          </w:p>
        </w:tc>
        <w:tc>
          <w:tcPr>
            <w:tcW w:w="532" w:type="pct"/>
            <w:tcBorders>
              <w:top w:val="nil"/>
              <w:left w:val="nil"/>
              <w:bottom w:val="single" w:sz="8" w:space="0" w:color="auto"/>
              <w:right w:val="single" w:sz="8" w:space="0" w:color="auto"/>
            </w:tcBorders>
            <w:shd w:val="clear" w:color="auto" w:fill="auto"/>
            <w:vAlign w:val="center"/>
            <w:hideMark/>
          </w:tcPr>
          <w:p w14:paraId="1AD5E283"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31 495,53</w:t>
            </w:r>
          </w:p>
        </w:tc>
        <w:tc>
          <w:tcPr>
            <w:tcW w:w="597" w:type="pct"/>
            <w:tcBorders>
              <w:top w:val="nil"/>
              <w:left w:val="nil"/>
              <w:bottom w:val="single" w:sz="8" w:space="0" w:color="auto"/>
              <w:right w:val="single" w:sz="8" w:space="0" w:color="auto"/>
            </w:tcBorders>
            <w:shd w:val="clear" w:color="auto" w:fill="auto"/>
            <w:vAlign w:val="center"/>
            <w:hideMark/>
          </w:tcPr>
          <w:p w14:paraId="1A5F82D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15 005,55</w:t>
            </w:r>
          </w:p>
        </w:tc>
        <w:tc>
          <w:tcPr>
            <w:tcW w:w="529" w:type="pct"/>
            <w:tcBorders>
              <w:top w:val="nil"/>
              <w:left w:val="nil"/>
              <w:bottom w:val="single" w:sz="8" w:space="0" w:color="auto"/>
              <w:right w:val="single" w:sz="8" w:space="0" w:color="auto"/>
            </w:tcBorders>
            <w:shd w:val="clear" w:color="auto" w:fill="auto"/>
            <w:vAlign w:val="center"/>
            <w:hideMark/>
          </w:tcPr>
          <w:p w14:paraId="5D2B8EB4"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11 234,78</w:t>
            </w:r>
          </w:p>
        </w:tc>
        <w:tc>
          <w:tcPr>
            <w:tcW w:w="529" w:type="pct"/>
            <w:tcBorders>
              <w:top w:val="nil"/>
              <w:left w:val="nil"/>
              <w:bottom w:val="single" w:sz="8" w:space="0" w:color="auto"/>
              <w:right w:val="single" w:sz="8" w:space="0" w:color="auto"/>
            </w:tcBorders>
            <w:shd w:val="clear" w:color="auto" w:fill="auto"/>
            <w:vAlign w:val="center"/>
            <w:hideMark/>
          </w:tcPr>
          <w:p w14:paraId="6B0E815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00" w:type="pct"/>
            <w:tcBorders>
              <w:top w:val="nil"/>
              <w:left w:val="nil"/>
              <w:bottom w:val="single" w:sz="8" w:space="0" w:color="auto"/>
              <w:right w:val="single" w:sz="8" w:space="0" w:color="auto"/>
            </w:tcBorders>
            <w:shd w:val="clear" w:color="auto" w:fill="auto"/>
            <w:vAlign w:val="center"/>
            <w:hideMark/>
          </w:tcPr>
          <w:p w14:paraId="26856477"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29" w:type="pct"/>
            <w:tcBorders>
              <w:top w:val="nil"/>
              <w:left w:val="nil"/>
              <w:bottom w:val="single" w:sz="8" w:space="0" w:color="auto"/>
              <w:right w:val="single" w:sz="8" w:space="0" w:color="auto"/>
            </w:tcBorders>
            <w:shd w:val="clear" w:color="auto" w:fill="auto"/>
            <w:vAlign w:val="center"/>
            <w:hideMark/>
          </w:tcPr>
          <w:p w14:paraId="666BEBFD"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3 770,8</w:t>
            </w:r>
          </w:p>
        </w:tc>
      </w:tr>
      <w:tr w:rsidR="00CC4684" w:rsidRPr="00B57212" w14:paraId="1F82820A" w14:textId="77777777" w:rsidTr="008417D6">
        <w:trPr>
          <w:gridAfter w:val="1"/>
          <w:wAfter w:w="8" w:type="pct"/>
          <w:trHeight w:val="443"/>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769DD9AE"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НВВ с учетом изменения полезного отпуска и цен на электрическую энергию</w:t>
            </w:r>
          </w:p>
        </w:tc>
        <w:tc>
          <w:tcPr>
            <w:tcW w:w="532" w:type="pct"/>
            <w:tcBorders>
              <w:top w:val="nil"/>
              <w:left w:val="nil"/>
              <w:bottom w:val="single" w:sz="8" w:space="0" w:color="auto"/>
              <w:right w:val="single" w:sz="8" w:space="0" w:color="auto"/>
            </w:tcBorders>
            <w:shd w:val="clear" w:color="auto" w:fill="auto"/>
            <w:vAlign w:val="center"/>
            <w:hideMark/>
          </w:tcPr>
          <w:p w14:paraId="20B4DC8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-4 793,66</w:t>
            </w:r>
          </w:p>
        </w:tc>
        <w:tc>
          <w:tcPr>
            <w:tcW w:w="597" w:type="pct"/>
            <w:tcBorders>
              <w:top w:val="nil"/>
              <w:left w:val="nil"/>
              <w:bottom w:val="single" w:sz="8" w:space="0" w:color="auto"/>
              <w:right w:val="single" w:sz="8" w:space="0" w:color="auto"/>
            </w:tcBorders>
            <w:shd w:val="clear" w:color="auto" w:fill="auto"/>
            <w:vAlign w:val="center"/>
            <w:hideMark/>
          </w:tcPr>
          <w:p w14:paraId="557BF0B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4 793,66</w:t>
            </w:r>
          </w:p>
        </w:tc>
        <w:tc>
          <w:tcPr>
            <w:tcW w:w="529" w:type="pct"/>
            <w:tcBorders>
              <w:top w:val="nil"/>
              <w:left w:val="nil"/>
              <w:bottom w:val="single" w:sz="8" w:space="0" w:color="auto"/>
              <w:right w:val="single" w:sz="8" w:space="0" w:color="auto"/>
            </w:tcBorders>
            <w:shd w:val="clear" w:color="auto" w:fill="auto"/>
            <w:vAlign w:val="center"/>
            <w:hideMark/>
          </w:tcPr>
          <w:p w14:paraId="0ECF857D"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-4 962,66</w:t>
            </w:r>
          </w:p>
        </w:tc>
        <w:tc>
          <w:tcPr>
            <w:tcW w:w="529" w:type="pct"/>
            <w:tcBorders>
              <w:top w:val="nil"/>
              <w:left w:val="nil"/>
              <w:bottom w:val="single" w:sz="8" w:space="0" w:color="auto"/>
              <w:right w:val="single" w:sz="8" w:space="0" w:color="auto"/>
            </w:tcBorders>
            <w:shd w:val="clear" w:color="auto" w:fill="auto"/>
            <w:vAlign w:val="center"/>
            <w:hideMark/>
          </w:tcPr>
          <w:p w14:paraId="4A40C56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00" w:type="pct"/>
            <w:tcBorders>
              <w:top w:val="nil"/>
              <w:left w:val="nil"/>
              <w:bottom w:val="single" w:sz="8" w:space="0" w:color="auto"/>
              <w:right w:val="single" w:sz="8" w:space="0" w:color="auto"/>
            </w:tcBorders>
            <w:shd w:val="clear" w:color="auto" w:fill="auto"/>
            <w:vAlign w:val="center"/>
            <w:hideMark/>
          </w:tcPr>
          <w:p w14:paraId="31E2EF9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29" w:type="pct"/>
            <w:tcBorders>
              <w:top w:val="nil"/>
              <w:left w:val="nil"/>
              <w:bottom w:val="single" w:sz="8" w:space="0" w:color="auto"/>
              <w:right w:val="single" w:sz="8" w:space="0" w:color="auto"/>
            </w:tcBorders>
            <w:shd w:val="clear" w:color="auto" w:fill="auto"/>
            <w:vAlign w:val="center"/>
            <w:hideMark/>
          </w:tcPr>
          <w:p w14:paraId="6A0D6903"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9 756,3</w:t>
            </w:r>
          </w:p>
        </w:tc>
      </w:tr>
      <w:tr w:rsidR="00CC4684" w:rsidRPr="00B57212" w14:paraId="213EAF12" w14:textId="77777777" w:rsidTr="008417D6">
        <w:trPr>
          <w:gridAfter w:val="1"/>
          <w:wAfter w:w="8" w:type="pct"/>
          <w:trHeight w:val="533"/>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6CC38D53"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НВВ , осуществляемая в связи с изменением (неисполнением) инвестиционной программы</w:t>
            </w:r>
          </w:p>
        </w:tc>
        <w:tc>
          <w:tcPr>
            <w:tcW w:w="532" w:type="pct"/>
            <w:tcBorders>
              <w:top w:val="nil"/>
              <w:left w:val="nil"/>
              <w:bottom w:val="single" w:sz="8" w:space="0" w:color="auto"/>
              <w:right w:val="single" w:sz="8" w:space="0" w:color="auto"/>
            </w:tcBorders>
            <w:shd w:val="clear" w:color="auto" w:fill="auto"/>
            <w:vAlign w:val="center"/>
            <w:hideMark/>
          </w:tcPr>
          <w:p w14:paraId="2511A53C"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w:t>
            </w:r>
          </w:p>
        </w:tc>
        <w:tc>
          <w:tcPr>
            <w:tcW w:w="597" w:type="pct"/>
            <w:tcBorders>
              <w:top w:val="nil"/>
              <w:left w:val="nil"/>
              <w:bottom w:val="single" w:sz="8" w:space="0" w:color="auto"/>
              <w:right w:val="single" w:sz="8" w:space="0" w:color="auto"/>
            </w:tcBorders>
            <w:shd w:val="clear" w:color="auto" w:fill="auto"/>
            <w:vAlign w:val="center"/>
            <w:hideMark/>
          </w:tcPr>
          <w:p w14:paraId="30FCC0D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-37 207,00</w:t>
            </w:r>
          </w:p>
        </w:tc>
        <w:tc>
          <w:tcPr>
            <w:tcW w:w="529" w:type="pct"/>
            <w:tcBorders>
              <w:top w:val="nil"/>
              <w:left w:val="nil"/>
              <w:bottom w:val="single" w:sz="8" w:space="0" w:color="auto"/>
              <w:right w:val="single" w:sz="8" w:space="0" w:color="auto"/>
            </w:tcBorders>
            <w:shd w:val="clear" w:color="auto" w:fill="auto"/>
            <w:vAlign w:val="center"/>
            <w:hideMark/>
          </w:tcPr>
          <w:p w14:paraId="6B7EF456"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-39 543,48</w:t>
            </w:r>
          </w:p>
        </w:tc>
        <w:tc>
          <w:tcPr>
            <w:tcW w:w="529" w:type="pct"/>
            <w:tcBorders>
              <w:top w:val="nil"/>
              <w:left w:val="nil"/>
              <w:bottom w:val="single" w:sz="8" w:space="0" w:color="auto"/>
              <w:right w:val="single" w:sz="8" w:space="0" w:color="auto"/>
            </w:tcBorders>
            <w:shd w:val="clear" w:color="auto" w:fill="auto"/>
            <w:vAlign w:val="center"/>
            <w:hideMark/>
          </w:tcPr>
          <w:p w14:paraId="0070673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00" w:type="pct"/>
            <w:tcBorders>
              <w:top w:val="nil"/>
              <w:left w:val="nil"/>
              <w:bottom w:val="single" w:sz="8" w:space="0" w:color="auto"/>
              <w:right w:val="single" w:sz="8" w:space="0" w:color="auto"/>
            </w:tcBorders>
            <w:shd w:val="clear" w:color="auto" w:fill="auto"/>
            <w:vAlign w:val="center"/>
            <w:hideMark/>
          </w:tcPr>
          <w:p w14:paraId="7334E9C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29" w:type="pct"/>
            <w:tcBorders>
              <w:top w:val="nil"/>
              <w:left w:val="nil"/>
              <w:bottom w:val="single" w:sz="8" w:space="0" w:color="auto"/>
              <w:right w:val="single" w:sz="8" w:space="0" w:color="auto"/>
            </w:tcBorders>
            <w:shd w:val="clear" w:color="auto" w:fill="auto"/>
            <w:vAlign w:val="center"/>
            <w:hideMark/>
          </w:tcPr>
          <w:p w14:paraId="4FF9124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2 336,5</w:t>
            </w:r>
          </w:p>
        </w:tc>
      </w:tr>
      <w:tr w:rsidR="00CC4684" w:rsidRPr="00B57212" w14:paraId="0430E913" w14:textId="77777777" w:rsidTr="008417D6">
        <w:trPr>
          <w:gridAfter w:val="1"/>
          <w:wAfter w:w="8" w:type="pct"/>
          <w:trHeight w:val="402"/>
        </w:trPr>
        <w:tc>
          <w:tcPr>
            <w:tcW w:w="1776" w:type="pct"/>
            <w:tcBorders>
              <w:top w:val="nil"/>
              <w:left w:val="single" w:sz="8" w:space="0" w:color="auto"/>
              <w:bottom w:val="single" w:sz="8" w:space="0" w:color="auto"/>
              <w:right w:val="single" w:sz="8" w:space="0" w:color="auto"/>
            </w:tcBorders>
            <w:shd w:val="clear" w:color="000000" w:fill="EAF1DD"/>
            <w:vAlign w:val="center"/>
            <w:hideMark/>
          </w:tcPr>
          <w:p w14:paraId="7CCEFC62" w14:textId="77777777" w:rsidR="00CC4684" w:rsidRPr="00B57212" w:rsidRDefault="00CC4684" w:rsidP="00B57212">
            <w:pPr>
              <w:rPr>
                <w:rFonts w:ascii="Myriad Pro" w:hAnsi="Myriad Pro"/>
                <w:sz w:val="18"/>
                <w:szCs w:val="18"/>
              </w:rPr>
            </w:pPr>
            <w:r w:rsidRPr="00B57212">
              <w:rPr>
                <w:rFonts w:ascii="Myriad Pro" w:hAnsi="Myriad Pro"/>
                <w:sz w:val="18"/>
                <w:szCs w:val="18"/>
              </w:rPr>
              <w:lastRenderedPageBreak/>
              <w:t>Прочее (по п.7 Основ ценообразования)</w:t>
            </w:r>
          </w:p>
        </w:tc>
        <w:tc>
          <w:tcPr>
            <w:tcW w:w="532" w:type="pct"/>
            <w:tcBorders>
              <w:top w:val="nil"/>
              <w:left w:val="nil"/>
              <w:bottom w:val="single" w:sz="8" w:space="0" w:color="auto"/>
              <w:right w:val="single" w:sz="8" w:space="0" w:color="auto"/>
            </w:tcBorders>
            <w:shd w:val="clear" w:color="000000" w:fill="EAF1DD"/>
            <w:vAlign w:val="center"/>
            <w:hideMark/>
          </w:tcPr>
          <w:p w14:paraId="2BB53A4F"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7 459,63</w:t>
            </w:r>
          </w:p>
        </w:tc>
        <w:tc>
          <w:tcPr>
            <w:tcW w:w="597" w:type="pct"/>
            <w:tcBorders>
              <w:top w:val="nil"/>
              <w:left w:val="nil"/>
              <w:bottom w:val="single" w:sz="8" w:space="0" w:color="auto"/>
              <w:right w:val="single" w:sz="8" w:space="0" w:color="auto"/>
            </w:tcBorders>
            <w:shd w:val="clear" w:color="000000" w:fill="EAF1DD"/>
            <w:vAlign w:val="center"/>
            <w:hideMark/>
          </w:tcPr>
          <w:p w14:paraId="628AA22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-67 518,53</w:t>
            </w:r>
          </w:p>
        </w:tc>
        <w:tc>
          <w:tcPr>
            <w:tcW w:w="529" w:type="pct"/>
            <w:tcBorders>
              <w:top w:val="nil"/>
              <w:left w:val="nil"/>
              <w:bottom w:val="single" w:sz="8" w:space="0" w:color="auto"/>
              <w:right w:val="single" w:sz="8" w:space="0" w:color="auto"/>
            </w:tcBorders>
            <w:shd w:val="clear" w:color="000000" w:fill="EAF1DD"/>
            <w:vAlign w:val="center"/>
            <w:hideMark/>
          </w:tcPr>
          <w:p w14:paraId="7B7C31AC"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-9 215,86</w:t>
            </w:r>
          </w:p>
        </w:tc>
        <w:tc>
          <w:tcPr>
            <w:tcW w:w="529" w:type="pct"/>
            <w:tcBorders>
              <w:top w:val="nil"/>
              <w:left w:val="nil"/>
              <w:bottom w:val="single" w:sz="8" w:space="0" w:color="auto"/>
              <w:right w:val="single" w:sz="8" w:space="0" w:color="auto"/>
            </w:tcBorders>
            <w:shd w:val="clear" w:color="000000" w:fill="EAF1DD"/>
            <w:vAlign w:val="center"/>
            <w:hideMark/>
          </w:tcPr>
          <w:p w14:paraId="668A7C7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00" w:type="pct"/>
            <w:tcBorders>
              <w:top w:val="nil"/>
              <w:left w:val="nil"/>
              <w:bottom w:val="single" w:sz="8" w:space="0" w:color="auto"/>
              <w:right w:val="single" w:sz="8" w:space="0" w:color="auto"/>
            </w:tcBorders>
            <w:shd w:val="clear" w:color="000000" w:fill="EAF1DD"/>
            <w:vAlign w:val="center"/>
            <w:hideMark/>
          </w:tcPr>
          <w:p w14:paraId="69D580C6"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29" w:type="pct"/>
            <w:tcBorders>
              <w:top w:val="nil"/>
              <w:left w:val="nil"/>
              <w:bottom w:val="single" w:sz="8" w:space="0" w:color="auto"/>
              <w:right w:val="single" w:sz="8" w:space="0" w:color="auto"/>
            </w:tcBorders>
            <w:shd w:val="clear" w:color="000000" w:fill="EAF1DD"/>
            <w:vAlign w:val="center"/>
            <w:hideMark/>
          </w:tcPr>
          <w:p w14:paraId="3EBA17D4"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-58 302,67</w:t>
            </w:r>
          </w:p>
        </w:tc>
      </w:tr>
      <w:tr w:rsidR="00CC4684" w:rsidRPr="00B57212" w14:paraId="77CEECA4" w14:textId="77777777" w:rsidTr="008417D6">
        <w:trPr>
          <w:gridAfter w:val="1"/>
          <w:wAfter w:w="8" w:type="pct"/>
          <w:trHeight w:val="564"/>
        </w:trPr>
        <w:tc>
          <w:tcPr>
            <w:tcW w:w="1776" w:type="pct"/>
            <w:tcBorders>
              <w:top w:val="nil"/>
              <w:left w:val="single" w:sz="8" w:space="0" w:color="auto"/>
              <w:bottom w:val="single" w:sz="8" w:space="0" w:color="auto"/>
              <w:right w:val="single" w:sz="8" w:space="0" w:color="auto"/>
            </w:tcBorders>
            <w:shd w:val="clear" w:color="000000" w:fill="EAF1DD"/>
            <w:vAlign w:val="center"/>
            <w:hideMark/>
          </w:tcPr>
          <w:p w14:paraId="636A3533" w14:textId="77777777" w:rsidR="00CC4684" w:rsidRPr="00B57212" w:rsidRDefault="00CC4684" w:rsidP="00B57212">
            <w:pPr>
              <w:rPr>
                <w:rFonts w:ascii="Myriad Pro" w:hAnsi="Myriad Pro"/>
                <w:sz w:val="18"/>
                <w:szCs w:val="18"/>
              </w:rPr>
            </w:pPr>
            <w:r w:rsidRPr="00B57212">
              <w:rPr>
                <w:rFonts w:ascii="Myriad Pro" w:hAnsi="Myriad Pro"/>
                <w:sz w:val="18"/>
                <w:szCs w:val="18"/>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532" w:type="pct"/>
            <w:tcBorders>
              <w:top w:val="nil"/>
              <w:left w:val="nil"/>
              <w:bottom w:val="single" w:sz="8" w:space="0" w:color="auto"/>
              <w:right w:val="single" w:sz="8" w:space="0" w:color="auto"/>
            </w:tcBorders>
            <w:shd w:val="clear" w:color="000000" w:fill="EAF1DD"/>
            <w:vAlign w:val="center"/>
            <w:hideMark/>
          </w:tcPr>
          <w:p w14:paraId="7C87C15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8 184,89</w:t>
            </w:r>
          </w:p>
        </w:tc>
        <w:tc>
          <w:tcPr>
            <w:tcW w:w="597" w:type="pct"/>
            <w:tcBorders>
              <w:top w:val="nil"/>
              <w:left w:val="nil"/>
              <w:bottom w:val="single" w:sz="8" w:space="0" w:color="auto"/>
              <w:right w:val="single" w:sz="8" w:space="0" w:color="auto"/>
            </w:tcBorders>
            <w:shd w:val="clear" w:color="000000" w:fill="EAF1DD"/>
            <w:vAlign w:val="center"/>
            <w:hideMark/>
          </w:tcPr>
          <w:p w14:paraId="7F100774"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8 184,89</w:t>
            </w:r>
          </w:p>
        </w:tc>
        <w:tc>
          <w:tcPr>
            <w:tcW w:w="529" w:type="pct"/>
            <w:tcBorders>
              <w:top w:val="nil"/>
              <w:left w:val="nil"/>
              <w:bottom w:val="single" w:sz="8" w:space="0" w:color="auto"/>
              <w:right w:val="single" w:sz="8" w:space="0" w:color="auto"/>
            </w:tcBorders>
            <w:shd w:val="clear" w:color="000000" w:fill="EAF1DD"/>
            <w:vAlign w:val="center"/>
            <w:hideMark/>
          </w:tcPr>
          <w:p w14:paraId="24FAF4D6"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8 184,90</w:t>
            </w:r>
          </w:p>
        </w:tc>
        <w:tc>
          <w:tcPr>
            <w:tcW w:w="529" w:type="pct"/>
            <w:tcBorders>
              <w:top w:val="nil"/>
              <w:left w:val="nil"/>
              <w:bottom w:val="single" w:sz="8" w:space="0" w:color="auto"/>
              <w:right w:val="single" w:sz="8" w:space="0" w:color="auto"/>
            </w:tcBorders>
            <w:shd w:val="clear" w:color="000000" w:fill="EAF1DD"/>
            <w:vAlign w:val="center"/>
            <w:hideMark/>
          </w:tcPr>
          <w:p w14:paraId="4A8F8DC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00" w:type="pct"/>
            <w:tcBorders>
              <w:top w:val="nil"/>
              <w:left w:val="nil"/>
              <w:bottom w:val="single" w:sz="8" w:space="0" w:color="auto"/>
              <w:right w:val="single" w:sz="8" w:space="0" w:color="auto"/>
            </w:tcBorders>
            <w:shd w:val="clear" w:color="000000" w:fill="EAF1DD"/>
            <w:vAlign w:val="center"/>
            <w:hideMark/>
          </w:tcPr>
          <w:p w14:paraId="003F1BE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29" w:type="pct"/>
            <w:tcBorders>
              <w:top w:val="nil"/>
              <w:left w:val="nil"/>
              <w:bottom w:val="single" w:sz="8" w:space="0" w:color="auto"/>
              <w:right w:val="single" w:sz="8" w:space="0" w:color="auto"/>
            </w:tcBorders>
            <w:shd w:val="clear" w:color="000000" w:fill="EAF1DD"/>
            <w:vAlign w:val="center"/>
            <w:hideMark/>
          </w:tcPr>
          <w:p w14:paraId="101E5C7D"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-0,01</w:t>
            </w:r>
          </w:p>
        </w:tc>
      </w:tr>
      <w:tr w:rsidR="00CC4684" w:rsidRPr="00B57212" w14:paraId="7C1467FE" w14:textId="77777777" w:rsidTr="008417D6">
        <w:trPr>
          <w:gridAfter w:val="1"/>
          <w:wAfter w:w="8" w:type="pct"/>
          <w:trHeight w:val="315"/>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585957DA" w14:textId="77777777" w:rsidR="00CC4684" w:rsidRPr="00B57212" w:rsidRDefault="00CC4684" w:rsidP="00B57212">
            <w:pPr>
              <w:rPr>
                <w:rFonts w:ascii="Myriad Pro" w:hAnsi="Myriad Pro"/>
                <w:sz w:val="18"/>
                <w:szCs w:val="18"/>
              </w:rPr>
            </w:pPr>
            <w:r w:rsidRPr="00B57212">
              <w:rPr>
                <w:rFonts w:ascii="Myriad Pro" w:hAnsi="Myriad Pro"/>
                <w:sz w:val="18"/>
                <w:szCs w:val="18"/>
              </w:rPr>
              <w:t>Снятие в НВВ на 2018 год</w:t>
            </w:r>
          </w:p>
        </w:tc>
        <w:tc>
          <w:tcPr>
            <w:tcW w:w="532" w:type="pct"/>
            <w:tcBorders>
              <w:top w:val="nil"/>
              <w:left w:val="nil"/>
              <w:bottom w:val="single" w:sz="8" w:space="0" w:color="auto"/>
              <w:right w:val="single" w:sz="8" w:space="0" w:color="auto"/>
            </w:tcBorders>
            <w:shd w:val="clear" w:color="auto" w:fill="auto"/>
            <w:vAlign w:val="center"/>
            <w:hideMark/>
          </w:tcPr>
          <w:p w14:paraId="768C376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w:t>
            </w:r>
          </w:p>
        </w:tc>
        <w:tc>
          <w:tcPr>
            <w:tcW w:w="597" w:type="pct"/>
            <w:tcBorders>
              <w:top w:val="nil"/>
              <w:left w:val="nil"/>
              <w:bottom w:val="single" w:sz="8" w:space="0" w:color="auto"/>
              <w:right w:val="single" w:sz="8" w:space="0" w:color="auto"/>
            </w:tcBorders>
            <w:shd w:val="clear" w:color="auto" w:fill="auto"/>
            <w:vAlign w:val="center"/>
            <w:hideMark/>
          </w:tcPr>
          <w:p w14:paraId="7C36A297"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4 769,11</w:t>
            </w:r>
          </w:p>
        </w:tc>
        <w:tc>
          <w:tcPr>
            <w:tcW w:w="529" w:type="pct"/>
            <w:tcBorders>
              <w:top w:val="nil"/>
              <w:left w:val="nil"/>
              <w:bottom w:val="single" w:sz="8" w:space="0" w:color="auto"/>
              <w:right w:val="single" w:sz="8" w:space="0" w:color="auto"/>
            </w:tcBorders>
            <w:shd w:val="clear" w:color="auto" w:fill="auto"/>
            <w:vAlign w:val="center"/>
            <w:hideMark/>
          </w:tcPr>
          <w:p w14:paraId="570866FA" w14:textId="77777777" w:rsidR="00CC4684" w:rsidRPr="00B57212" w:rsidRDefault="00CC4684" w:rsidP="00B57212">
            <w:pPr>
              <w:jc w:val="center"/>
              <w:rPr>
                <w:rFonts w:ascii="Myriad Pro" w:hAnsi="Myriad Pro"/>
                <w:sz w:val="18"/>
                <w:szCs w:val="18"/>
              </w:rPr>
            </w:pPr>
          </w:p>
        </w:tc>
        <w:tc>
          <w:tcPr>
            <w:tcW w:w="529" w:type="pct"/>
            <w:tcBorders>
              <w:top w:val="nil"/>
              <w:left w:val="nil"/>
              <w:bottom w:val="single" w:sz="8" w:space="0" w:color="auto"/>
              <w:right w:val="single" w:sz="8" w:space="0" w:color="auto"/>
            </w:tcBorders>
            <w:shd w:val="clear" w:color="auto" w:fill="auto"/>
            <w:vAlign w:val="center"/>
            <w:hideMark/>
          </w:tcPr>
          <w:p w14:paraId="786362DA" w14:textId="77777777" w:rsidR="00CC4684" w:rsidRPr="00B57212" w:rsidRDefault="00CC4684" w:rsidP="00B57212">
            <w:pPr>
              <w:jc w:val="center"/>
              <w:rPr>
                <w:rFonts w:ascii="Myriad Pro" w:hAnsi="Myriad Pro"/>
                <w:sz w:val="18"/>
                <w:szCs w:val="18"/>
              </w:rPr>
            </w:pPr>
          </w:p>
        </w:tc>
        <w:tc>
          <w:tcPr>
            <w:tcW w:w="500" w:type="pct"/>
            <w:tcBorders>
              <w:top w:val="nil"/>
              <w:left w:val="nil"/>
              <w:bottom w:val="single" w:sz="8" w:space="0" w:color="auto"/>
              <w:right w:val="single" w:sz="8" w:space="0" w:color="auto"/>
            </w:tcBorders>
            <w:shd w:val="clear" w:color="auto" w:fill="auto"/>
            <w:vAlign w:val="center"/>
            <w:hideMark/>
          </w:tcPr>
          <w:p w14:paraId="17D443D4"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4 769,1</w:t>
            </w:r>
          </w:p>
        </w:tc>
        <w:tc>
          <w:tcPr>
            <w:tcW w:w="529" w:type="pct"/>
            <w:tcBorders>
              <w:top w:val="nil"/>
              <w:left w:val="nil"/>
              <w:bottom w:val="single" w:sz="8" w:space="0" w:color="auto"/>
              <w:right w:val="single" w:sz="8" w:space="0" w:color="auto"/>
            </w:tcBorders>
            <w:shd w:val="clear" w:color="auto" w:fill="auto"/>
            <w:vAlign w:val="center"/>
            <w:hideMark/>
          </w:tcPr>
          <w:p w14:paraId="453ACE9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4 769,1</w:t>
            </w:r>
          </w:p>
        </w:tc>
      </w:tr>
      <w:tr w:rsidR="00CC4684" w:rsidRPr="00B57212" w14:paraId="4E05EFDA" w14:textId="77777777" w:rsidTr="008417D6">
        <w:trPr>
          <w:gridAfter w:val="1"/>
          <w:wAfter w:w="8" w:type="pct"/>
          <w:trHeight w:val="266"/>
        </w:trPr>
        <w:tc>
          <w:tcPr>
            <w:tcW w:w="1776" w:type="pct"/>
            <w:tcBorders>
              <w:top w:val="nil"/>
              <w:left w:val="single" w:sz="8" w:space="0" w:color="auto"/>
              <w:bottom w:val="single" w:sz="8" w:space="0" w:color="auto"/>
              <w:right w:val="single" w:sz="8" w:space="0" w:color="auto"/>
            </w:tcBorders>
            <w:shd w:val="clear" w:color="auto" w:fill="auto"/>
            <w:vAlign w:val="center"/>
            <w:hideMark/>
          </w:tcPr>
          <w:p w14:paraId="35E6861E" w14:textId="77777777" w:rsidR="00CC4684" w:rsidRPr="00B57212" w:rsidRDefault="00CC4684" w:rsidP="00B57212">
            <w:pPr>
              <w:rPr>
                <w:rFonts w:ascii="Myriad Pro" w:hAnsi="Myriad Pro"/>
                <w:sz w:val="18"/>
                <w:szCs w:val="18"/>
              </w:rPr>
            </w:pPr>
            <w:r w:rsidRPr="00B57212">
              <w:rPr>
                <w:rFonts w:ascii="Myriad Pro" w:hAnsi="Myriad Pro"/>
                <w:sz w:val="18"/>
                <w:szCs w:val="18"/>
              </w:rPr>
              <w:t>Дополнительные доходы (оплата нагрузочных потерь)</w:t>
            </w:r>
          </w:p>
        </w:tc>
        <w:tc>
          <w:tcPr>
            <w:tcW w:w="532" w:type="pct"/>
            <w:tcBorders>
              <w:top w:val="nil"/>
              <w:left w:val="nil"/>
              <w:bottom w:val="single" w:sz="8" w:space="0" w:color="auto"/>
              <w:right w:val="single" w:sz="8" w:space="0" w:color="auto"/>
            </w:tcBorders>
            <w:shd w:val="clear" w:color="auto" w:fill="auto"/>
            <w:vAlign w:val="center"/>
            <w:hideMark/>
          </w:tcPr>
          <w:p w14:paraId="67B3F6B3" w14:textId="77777777" w:rsidR="00CC4684" w:rsidRPr="00B57212" w:rsidRDefault="00CC4684" w:rsidP="00B57212">
            <w:pPr>
              <w:jc w:val="center"/>
              <w:rPr>
                <w:rFonts w:ascii="Myriad Pro" w:hAnsi="Myriad Pro"/>
                <w:sz w:val="18"/>
                <w:szCs w:val="18"/>
              </w:rPr>
            </w:pPr>
          </w:p>
        </w:tc>
        <w:tc>
          <w:tcPr>
            <w:tcW w:w="597" w:type="pct"/>
            <w:tcBorders>
              <w:top w:val="nil"/>
              <w:left w:val="nil"/>
              <w:bottom w:val="single" w:sz="8" w:space="0" w:color="auto"/>
              <w:right w:val="single" w:sz="8" w:space="0" w:color="auto"/>
            </w:tcBorders>
            <w:shd w:val="clear" w:color="auto" w:fill="auto"/>
            <w:vAlign w:val="center"/>
            <w:hideMark/>
          </w:tcPr>
          <w:p w14:paraId="7E0C2E01" w14:textId="77777777" w:rsidR="00CC4684" w:rsidRPr="00B57212" w:rsidRDefault="00CC4684" w:rsidP="00B57212">
            <w:pPr>
              <w:jc w:val="center"/>
              <w:rPr>
                <w:rFonts w:ascii="Myriad Pro" w:hAnsi="Myriad Pro"/>
                <w:sz w:val="18"/>
                <w:szCs w:val="18"/>
              </w:rPr>
            </w:pPr>
          </w:p>
        </w:tc>
        <w:tc>
          <w:tcPr>
            <w:tcW w:w="529" w:type="pct"/>
            <w:tcBorders>
              <w:top w:val="nil"/>
              <w:left w:val="nil"/>
              <w:bottom w:val="single" w:sz="8" w:space="0" w:color="auto"/>
              <w:right w:val="single" w:sz="8" w:space="0" w:color="auto"/>
            </w:tcBorders>
            <w:shd w:val="clear" w:color="auto" w:fill="auto"/>
            <w:vAlign w:val="center"/>
            <w:hideMark/>
          </w:tcPr>
          <w:p w14:paraId="344DDBA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-5 863,77</w:t>
            </w:r>
          </w:p>
        </w:tc>
        <w:tc>
          <w:tcPr>
            <w:tcW w:w="529" w:type="pct"/>
            <w:tcBorders>
              <w:top w:val="nil"/>
              <w:left w:val="nil"/>
              <w:bottom w:val="single" w:sz="8" w:space="0" w:color="auto"/>
              <w:right w:val="single" w:sz="8" w:space="0" w:color="auto"/>
            </w:tcBorders>
            <w:shd w:val="clear" w:color="auto" w:fill="auto"/>
            <w:vAlign w:val="center"/>
            <w:hideMark/>
          </w:tcPr>
          <w:p w14:paraId="29F0F9FA" w14:textId="77777777" w:rsidR="00CC4684" w:rsidRPr="00B57212" w:rsidRDefault="00CC4684" w:rsidP="00B57212">
            <w:pPr>
              <w:jc w:val="center"/>
              <w:rPr>
                <w:rFonts w:ascii="Myriad Pro" w:hAnsi="Myriad Pro"/>
                <w:sz w:val="18"/>
                <w:szCs w:val="18"/>
              </w:rPr>
            </w:pPr>
          </w:p>
        </w:tc>
        <w:tc>
          <w:tcPr>
            <w:tcW w:w="500" w:type="pct"/>
            <w:tcBorders>
              <w:top w:val="nil"/>
              <w:left w:val="nil"/>
              <w:bottom w:val="single" w:sz="8" w:space="0" w:color="auto"/>
              <w:right w:val="single" w:sz="8" w:space="0" w:color="auto"/>
            </w:tcBorders>
            <w:shd w:val="clear" w:color="auto" w:fill="auto"/>
            <w:vAlign w:val="center"/>
            <w:hideMark/>
          </w:tcPr>
          <w:p w14:paraId="1CB2B0E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c>
          <w:tcPr>
            <w:tcW w:w="529" w:type="pct"/>
            <w:tcBorders>
              <w:top w:val="nil"/>
              <w:left w:val="nil"/>
              <w:bottom w:val="single" w:sz="8" w:space="0" w:color="auto"/>
              <w:right w:val="single" w:sz="8" w:space="0" w:color="auto"/>
            </w:tcBorders>
            <w:shd w:val="clear" w:color="auto" w:fill="auto"/>
            <w:vAlign w:val="center"/>
            <w:hideMark/>
          </w:tcPr>
          <w:p w14:paraId="0E3979E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5 863,8</w:t>
            </w:r>
          </w:p>
        </w:tc>
      </w:tr>
    </w:tbl>
    <w:p w14:paraId="54CF57BC" w14:textId="1C5E54DE" w:rsidR="005C6B1A" w:rsidRPr="008417D6" w:rsidRDefault="005C6B1A" w:rsidP="005C6B1A">
      <w:pPr>
        <w:ind w:firstLine="567"/>
        <w:contextualSpacing/>
        <w:jc w:val="both"/>
        <w:rPr>
          <w:rFonts w:ascii="Myriad Pro" w:hAnsi="Myriad Pro"/>
          <w:b/>
          <w:color w:val="4F6228"/>
          <w:sz w:val="18"/>
          <w:szCs w:val="18"/>
          <w:lang w:eastAsia="en-US"/>
        </w:rPr>
      </w:pPr>
      <w:r w:rsidRPr="008417D6">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w:t>
      </w:r>
      <w:r w:rsidRPr="008417D6">
        <w:rPr>
          <w:rFonts w:ascii="Myriad Pro" w:hAnsi="Myriad Pro"/>
          <w:sz w:val="18"/>
          <w:szCs w:val="18"/>
        </w:rPr>
        <w:t xml:space="preserve"> </w:t>
      </w:r>
      <w:r w:rsidRPr="008417D6">
        <w:rPr>
          <w:rFonts w:ascii="Myriad Pro" w:eastAsiaTheme="minorEastAsia" w:hAnsi="Myriad Pro"/>
          <w:sz w:val="18"/>
          <w:szCs w:val="18"/>
        </w:rPr>
        <w:t xml:space="preserve">методом долгосрочной индексации необходимой валовой выручки, опубликованной на сайте </w:t>
      </w:r>
      <w:r w:rsidR="0026769D">
        <w:rPr>
          <w:rFonts w:ascii="Myriad Pro" w:eastAsiaTheme="minorEastAsia" w:hAnsi="Myriad Pro"/>
          <w:sz w:val="18"/>
          <w:szCs w:val="18"/>
        </w:rPr>
        <w:t>ПАО </w:t>
      </w:r>
      <w:r w:rsidRPr="008417D6">
        <w:rPr>
          <w:rFonts w:ascii="Myriad Pro" w:eastAsiaTheme="minorEastAsia" w:hAnsi="Myriad Pro"/>
          <w:sz w:val="18"/>
          <w:szCs w:val="18"/>
        </w:rPr>
        <w:t xml:space="preserve"> «</w:t>
      </w:r>
      <w:proofErr w:type="spellStart"/>
      <w:r w:rsidRPr="008417D6">
        <w:rPr>
          <w:rFonts w:ascii="Myriad Pro" w:eastAsiaTheme="minorEastAsia" w:hAnsi="Myriad Pro"/>
          <w:sz w:val="18"/>
          <w:szCs w:val="18"/>
        </w:rPr>
        <w:t>Россети</w:t>
      </w:r>
      <w:proofErr w:type="spellEnd"/>
      <w:r w:rsidRPr="008417D6">
        <w:rPr>
          <w:rFonts w:ascii="Myriad Pro" w:eastAsiaTheme="minorEastAsia" w:hAnsi="Myriad Pro"/>
          <w:sz w:val="18"/>
          <w:szCs w:val="18"/>
        </w:rPr>
        <w:t xml:space="preserve"> Сибирь»</w:t>
      </w:r>
    </w:p>
    <w:p w14:paraId="3165A376" w14:textId="77777777" w:rsidR="00CC4684" w:rsidRPr="008417D6" w:rsidRDefault="00CC4684" w:rsidP="00ED4877">
      <w:pPr>
        <w:spacing w:line="276" w:lineRule="auto"/>
        <w:jc w:val="center"/>
        <w:rPr>
          <w:rFonts w:ascii="Myriad Pro" w:hAnsi="Myriad Pro"/>
          <w:b/>
          <w:bCs/>
          <w:sz w:val="18"/>
          <w:szCs w:val="18"/>
        </w:rPr>
      </w:pPr>
    </w:p>
    <w:p w14:paraId="233CA961" w14:textId="77777777" w:rsidR="00CC4684" w:rsidRDefault="00CC4684" w:rsidP="00ED4877">
      <w:pPr>
        <w:spacing w:line="276" w:lineRule="auto"/>
        <w:jc w:val="center"/>
        <w:rPr>
          <w:rFonts w:ascii="Myriad Pro" w:hAnsi="Myriad Pro"/>
          <w:b/>
          <w:bCs/>
        </w:rPr>
      </w:pPr>
    </w:p>
    <w:p w14:paraId="693ABAF6" w14:textId="67C799D5" w:rsidR="005C6B1A" w:rsidRPr="00CC4684" w:rsidRDefault="005C6B1A" w:rsidP="00CC4684">
      <w:pPr>
        <w:spacing w:line="360" w:lineRule="auto"/>
        <w:jc w:val="center"/>
        <w:rPr>
          <w:rFonts w:ascii="Myriad Pro" w:hAnsi="Myriad Pro"/>
          <w:b/>
          <w:bCs/>
          <w:sz w:val="26"/>
          <w:szCs w:val="26"/>
        </w:rPr>
      </w:pPr>
      <w:r w:rsidRPr="00CC4684">
        <w:rPr>
          <w:rFonts w:ascii="Myriad Pro" w:hAnsi="Myriad Pro"/>
          <w:b/>
          <w:bCs/>
          <w:sz w:val="26"/>
          <w:szCs w:val="26"/>
        </w:rPr>
        <w:t xml:space="preserve">Сводные результаты </w:t>
      </w:r>
      <w:r w:rsidR="00F82DAE">
        <w:rPr>
          <w:rFonts w:ascii="Myriad Pro" w:hAnsi="Myriad Pro"/>
          <w:b/>
          <w:bCs/>
          <w:sz w:val="26"/>
          <w:szCs w:val="26"/>
        </w:rPr>
        <w:t xml:space="preserve">экспертизы </w:t>
      </w:r>
      <w:r w:rsidR="00F82DAE" w:rsidRPr="00CC4684">
        <w:rPr>
          <w:rFonts w:ascii="Myriad Pro" w:hAnsi="Myriad Pro"/>
          <w:b/>
          <w:sz w:val="26"/>
          <w:szCs w:val="26"/>
        </w:rPr>
        <w:t>тарифно-балансовых решений</w:t>
      </w:r>
      <w:r w:rsidR="00F82DAE">
        <w:rPr>
          <w:rFonts w:ascii="Myriad Pro" w:hAnsi="Myriad Pro"/>
          <w:b/>
          <w:sz w:val="26"/>
          <w:szCs w:val="26"/>
        </w:rPr>
        <w:t>,</w:t>
      </w:r>
      <w:r w:rsidRPr="00CC4684">
        <w:rPr>
          <w:rFonts w:ascii="Myriad Pro" w:hAnsi="Myriad Pro"/>
          <w:b/>
          <w:bCs/>
          <w:sz w:val="26"/>
          <w:szCs w:val="26"/>
        </w:rPr>
        <w:t xml:space="preserve"> принятых Комитетом по тарифам Республики Алтай за 2018 год в отношении филиала </w:t>
      </w:r>
      <w:r w:rsidR="0026769D">
        <w:rPr>
          <w:rFonts w:ascii="Myriad Pro" w:hAnsi="Myriad Pro"/>
          <w:b/>
          <w:bCs/>
          <w:sz w:val="26"/>
          <w:szCs w:val="26"/>
        </w:rPr>
        <w:t>ПАО </w:t>
      </w:r>
      <w:r w:rsidRPr="00CC4684">
        <w:rPr>
          <w:rFonts w:ascii="Myriad Pro" w:hAnsi="Myriad Pro"/>
          <w:b/>
          <w:bCs/>
          <w:sz w:val="26"/>
          <w:szCs w:val="26"/>
        </w:rPr>
        <w:t> «</w:t>
      </w:r>
      <w:proofErr w:type="spellStart"/>
      <w:r w:rsidRPr="00CC4684">
        <w:rPr>
          <w:rFonts w:ascii="Myriad Pro" w:hAnsi="Myriad Pro"/>
          <w:b/>
          <w:bCs/>
          <w:sz w:val="26"/>
          <w:szCs w:val="26"/>
        </w:rPr>
        <w:t>Россети</w:t>
      </w:r>
      <w:proofErr w:type="spellEnd"/>
      <w:r w:rsidRPr="00CC4684">
        <w:rPr>
          <w:rFonts w:ascii="Myriad Pro" w:hAnsi="Myriad Pro"/>
          <w:b/>
          <w:bCs/>
          <w:sz w:val="26"/>
          <w:szCs w:val="26"/>
        </w:rPr>
        <w:t xml:space="preserve"> Сибирь» «Горно-Алтайские электрические сети»</w:t>
      </w:r>
    </w:p>
    <w:tbl>
      <w:tblPr>
        <w:tblW w:w="5000" w:type="pct"/>
        <w:tblLook w:val="04A0" w:firstRow="1" w:lastRow="0" w:firstColumn="1" w:lastColumn="0" w:noHBand="0" w:noVBand="1"/>
      </w:tblPr>
      <w:tblGrid>
        <w:gridCol w:w="5175"/>
        <w:gridCol w:w="1631"/>
        <w:gridCol w:w="1631"/>
        <w:gridCol w:w="1482"/>
        <w:gridCol w:w="1482"/>
        <w:gridCol w:w="1441"/>
        <w:gridCol w:w="1674"/>
        <w:gridCol w:w="44"/>
      </w:tblGrid>
      <w:tr w:rsidR="00CC4684" w:rsidRPr="00CC4684" w14:paraId="67F3F081" w14:textId="77777777" w:rsidTr="008417D6">
        <w:trPr>
          <w:trHeight w:val="300"/>
          <w:tblHeader/>
        </w:trPr>
        <w:tc>
          <w:tcPr>
            <w:tcW w:w="177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D236F93"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Показатель</w:t>
            </w:r>
          </w:p>
        </w:tc>
        <w:tc>
          <w:tcPr>
            <w:tcW w:w="3223" w:type="pct"/>
            <w:gridSpan w:val="7"/>
            <w:tcBorders>
              <w:top w:val="single" w:sz="8" w:space="0" w:color="FFFFFF"/>
              <w:left w:val="single" w:sz="8" w:space="0" w:color="FFFFFF"/>
              <w:bottom w:val="nil"/>
              <w:right w:val="nil"/>
            </w:tcBorders>
            <w:shd w:val="clear" w:color="000000" w:fill="4F6228"/>
            <w:vAlign w:val="center"/>
            <w:hideMark/>
          </w:tcPr>
          <w:p w14:paraId="237C05B7"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2018</w:t>
            </w:r>
          </w:p>
        </w:tc>
      </w:tr>
      <w:tr w:rsidR="00CC4684" w:rsidRPr="00CC4684" w14:paraId="0BB6E8DC" w14:textId="77777777" w:rsidTr="008417D6">
        <w:trPr>
          <w:gridAfter w:val="1"/>
          <w:wAfter w:w="16" w:type="pct"/>
          <w:trHeight w:val="300"/>
          <w:tblHeader/>
        </w:trPr>
        <w:tc>
          <w:tcPr>
            <w:tcW w:w="1777" w:type="pct"/>
            <w:vMerge/>
            <w:tcBorders>
              <w:top w:val="single" w:sz="8" w:space="0" w:color="FFFFFF"/>
              <w:left w:val="single" w:sz="8" w:space="0" w:color="FFFFFF"/>
              <w:bottom w:val="single" w:sz="8" w:space="0" w:color="FFFFFF"/>
              <w:right w:val="single" w:sz="8" w:space="0" w:color="FFFFFF"/>
            </w:tcBorders>
            <w:vAlign w:val="center"/>
            <w:hideMark/>
          </w:tcPr>
          <w:p w14:paraId="145E7974" w14:textId="77777777" w:rsidR="00CC4684" w:rsidRPr="00CC4684" w:rsidRDefault="00CC4684" w:rsidP="00CC4684">
            <w:pPr>
              <w:rPr>
                <w:rFonts w:ascii="Myriad Pro" w:hAnsi="Myriad Pro" w:cs="Calibri"/>
                <w:b/>
                <w:bCs/>
                <w:color w:val="FFFFFF"/>
                <w:sz w:val="18"/>
                <w:szCs w:val="18"/>
              </w:rPr>
            </w:pPr>
          </w:p>
        </w:tc>
        <w:tc>
          <w:tcPr>
            <w:tcW w:w="560"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76622E6"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Предложение филиала, тыс. руб.</w:t>
            </w:r>
          </w:p>
        </w:tc>
        <w:tc>
          <w:tcPr>
            <w:tcW w:w="560"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455772A"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Установлено Комитетом по тарифам, тыс. руб.</w:t>
            </w:r>
          </w:p>
        </w:tc>
        <w:tc>
          <w:tcPr>
            <w:tcW w:w="50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DC98D82"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Расчет Исполнителя, тыс. руб.</w:t>
            </w:r>
          </w:p>
        </w:tc>
        <w:tc>
          <w:tcPr>
            <w:tcW w:w="509" w:type="pct"/>
            <w:vMerge w:val="restart"/>
            <w:tcBorders>
              <w:top w:val="single" w:sz="4" w:space="0" w:color="FFFFFF"/>
              <w:left w:val="single" w:sz="4" w:space="0" w:color="FFFFFF"/>
              <w:bottom w:val="single" w:sz="4" w:space="0" w:color="FFFFFF"/>
              <w:right w:val="single" w:sz="4" w:space="0" w:color="FFFFFF" w:themeColor="background1"/>
            </w:tcBorders>
            <w:shd w:val="clear" w:color="000000" w:fill="4F6228"/>
            <w:vAlign w:val="center"/>
            <w:hideMark/>
          </w:tcPr>
          <w:p w14:paraId="08466276"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Факт*, тыс. руб.</w:t>
            </w:r>
          </w:p>
        </w:tc>
        <w:tc>
          <w:tcPr>
            <w:tcW w:w="1070" w:type="pct"/>
            <w:gridSpan w:val="2"/>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000000" w:fill="4F6228"/>
            <w:vAlign w:val="center"/>
            <w:hideMark/>
          </w:tcPr>
          <w:p w14:paraId="0F3BFF1E"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Отклонение, тыс. руб.</w:t>
            </w:r>
          </w:p>
        </w:tc>
      </w:tr>
      <w:tr w:rsidR="00CC4684" w:rsidRPr="00CC4684" w14:paraId="0FAB9F98" w14:textId="77777777" w:rsidTr="008417D6">
        <w:trPr>
          <w:gridAfter w:val="1"/>
          <w:wAfter w:w="16" w:type="pct"/>
          <w:trHeight w:val="735"/>
          <w:tblHeader/>
        </w:trPr>
        <w:tc>
          <w:tcPr>
            <w:tcW w:w="1777" w:type="pct"/>
            <w:vMerge/>
            <w:tcBorders>
              <w:top w:val="single" w:sz="8" w:space="0" w:color="FFFFFF"/>
              <w:left w:val="single" w:sz="8" w:space="0" w:color="FFFFFF"/>
              <w:bottom w:val="single" w:sz="8" w:space="0" w:color="FFFFFF"/>
              <w:right w:val="single" w:sz="8" w:space="0" w:color="FFFFFF"/>
            </w:tcBorders>
            <w:vAlign w:val="center"/>
            <w:hideMark/>
          </w:tcPr>
          <w:p w14:paraId="030FF3ED" w14:textId="77777777" w:rsidR="00CC4684" w:rsidRPr="00CC4684" w:rsidRDefault="00CC4684" w:rsidP="00CC4684">
            <w:pPr>
              <w:rPr>
                <w:rFonts w:ascii="Myriad Pro" w:hAnsi="Myriad Pro" w:cs="Calibri"/>
                <w:b/>
                <w:bCs/>
                <w:color w:val="FFFFFF"/>
                <w:sz w:val="18"/>
                <w:szCs w:val="18"/>
              </w:rPr>
            </w:pPr>
          </w:p>
        </w:tc>
        <w:tc>
          <w:tcPr>
            <w:tcW w:w="560" w:type="pct"/>
            <w:vMerge/>
            <w:tcBorders>
              <w:top w:val="single" w:sz="4" w:space="0" w:color="FFFFFF"/>
              <w:left w:val="single" w:sz="4" w:space="0" w:color="FFFFFF"/>
              <w:bottom w:val="single" w:sz="4" w:space="0" w:color="FFFFFF"/>
              <w:right w:val="single" w:sz="4" w:space="0" w:color="FFFFFF"/>
            </w:tcBorders>
            <w:vAlign w:val="center"/>
            <w:hideMark/>
          </w:tcPr>
          <w:p w14:paraId="160D80D3" w14:textId="77777777" w:rsidR="00CC4684" w:rsidRPr="00CC4684" w:rsidRDefault="00CC4684" w:rsidP="00CC4684">
            <w:pPr>
              <w:rPr>
                <w:rFonts w:ascii="Myriad Pro" w:hAnsi="Myriad Pro" w:cs="Calibri"/>
                <w:b/>
                <w:bCs/>
                <w:color w:val="FFFFFF"/>
                <w:sz w:val="18"/>
                <w:szCs w:val="18"/>
              </w:rPr>
            </w:pPr>
          </w:p>
        </w:tc>
        <w:tc>
          <w:tcPr>
            <w:tcW w:w="560" w:type="pct"/>
            <w:vMerge/>
            <w:tcBorders>
              <w:top w:val="single" w:sz="4" w:space="0" w:color="FFFFFF"/>
              <w:left w:val="single" w:sz="4" w:space="0" w:color="FFFFFF"/>
              <w:bottom w:val="single" w:sz="4" w:space="0" w:color="FFFFFF"/>
              <w:right w:val="single" w:sz="4" w:space="0" w:color="FFFFFF"/>
            </w:tcBorders>
            <w:vAlign w:val="center"/>
            <w:hideMark/>
          </w:tcPr>
          <w:p w14:paraId="1F13DB33" w14:textId="77777777" w:rsidR="00CC4684" w:rsidRPr="00CC4684" w:rsidRDefault="00CC4684" w:rsidP="00CC4684">
            <w:pPr>
              <w:rPr>
                <w:rFonts w:ascii="Myriad Pro" w:hAnsi="Myriad Pro" w:cs="Calibri"/>
                <w:b/>
                <w:bCs/>
                <w:color w:val="FFFFFF"/>
                <w:sz w:val="18"/>
                <w:szCs w:val="18"/>
              </w:rPr>
            </w:pPr>
          </w:p>
        </w:tc>
        <w:tc>
          <w:tcPr>
            <w:tcW w:w="509" w:type="pct"/>
            <w:vMerge/>
            <w:tcBorders>
              <w:top w:val="single" w:sz="4" w:space="0" w:color="FFFFFF"/>
              <w:left w:val="single" w:sz="4" w:space="0" w:color="FFFFFF"/>
              <w:bottom w:val="single" w:sz="4" w:space="0" w:color="FFFFFF"/>
              <w:right w:val="single" w:sz="4" w:space="0" w:color="FFFFFF"/>
            </w:tcBorders>
            <w:vAlign w:val="center"/>
            <w:hideMark/>
          </w:tcPr>
          <w:p w14:paraId="57CCF503" w14:textId="77777777" w:rsidR="00CC4684" w:rsidRPr="00CC4684" w:rsidRDefault="00CC4684" w:rsidP="00CC4684">
            <w:pPr>
              <w:rPr>
                <w:rFonts w:ascii="Myriad Pro" w:hAnsi="Myriad Pro" w:cs="Calibri"/>
                <w:b/>
                <w:bCs/>
                <w:color w:val="FFFFFF"/>
                <w:sz w:val="18"/>
                <w:szCs w:val="18"/>
              </w:rPr>
            </w:pPr>
          </w:p>
        </w:tc>
        <w:tc>
          <w:tcPr>
            <w:tcW w:w="509" w:type="pct"/>
            <w:vMerge/>
            <w:tcBorders>
              <w:top w:val="single" w:sz="4" w:space="0" w:color="FFFFFF"/>
              <w:left w:val="single" w:sz="4" w:space="0" w:color="FFFFFF"/>
              <w:bottom w:val="single" w:sz="4" w:space="0" w:color="FFFFFF"/>
              <w:right w:val="single" w:sz="4" w:space="0" w:color="FFFFFF" w:themeColor="background1"/>
            </w:tcBorders>
            <w:vAlign w:val="center"/>
            <w:hideMark/>
          </w:tcPr>
          <w:p w14:paraId="6CE06AD9" w14:textId="77777777" w:rsidR="00CC4684" w:rsidRPr="00CC4684" w:rsidRDefault="00CC4684" w:rsidP="00CC4684">
            <w:pPr>
              <w:rPr>
                <w:rFonts w:ascii="Myriad Pro" w:hAnsi="Myriad Pro" w:cs="Calibri"/>
                <w:b/>
                <w:bCs/>
                <w:color w:val="FFFFFF"/>
                <w:sz w:val="18"/>
                <w:szCs w:val="18"/>
              </w:rPr>
            </w:pPr>
          </w:p>
        </w:tc>
        <w:tc>
          <w:tcPr>
            <w:tcW w:w="49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78700336"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 xml:space="preserve"> ТБР - Факт </w:t>
            </w:r>
          </w:p>
        </w:tc>
        <w:tc>
          <w:tcPr>
            <w:tcW w:w="57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381C89"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 xml:space="preserve">ТБР - Позиция Исполнителя </w:t>
            </w:r>
          </w:p>
        </w:tc>
      </w:tr>
      <w:tr w:rsidR="00CC4684" w:rsidRPr="00CC4684" w14:paraId="49CD8FEF" w14:textId="77777777" w:rsidTr="008417D6">
        <w:trPr>
          <w:gridAfter w:val="1"/>
          <w:wAfter w:w="16" w:type="pct"/>
          <w:trHeight w:val="315"/>
        </w:trPr>
        <w:tc>
          <w:tcPr>
            <w:tcW w:w="1777" w:type="pct"/>
            <w:tcBorders>
              <w:top w:val="nil"/>
              <w:left w:val="single" w:sz="8" w:space="0" w:color="FFFFFF"/>
              <w:bottom w:val="single" w:sz="8" w:space="0" w:color="FFFFFF"/>
              <w:right w:val="single" w:sz="8" w:space="0" w:color="FFFFFF"/>
            </w:tcBorders>
            <w:shd w:val="clear" w:color="000000" w:fill="4F6228"/>
            <w:vAlign w:val="center"/>
            <w:hideMark/>
          </w:tcPr>
          <w:p w14:paraId="46164C61"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1</w:t>
            </w:r>
          </w:p>
        </w:tc>
        <w:tc>
          <w:tcPr>
            <w:tcW w:w="560" w:type="pct"/>
            <w:tcBorders>
              <w:top w:val="nil"/>
              <w:left w:val="nil"/>
              <w:bottom w:val="single" w:sz="8" w:space="0" w:color="FFFFFF"/>
              <w:right w:val="single" w:sz="8" w:space="0" w:color="FFFFFF"/>
            </w:tcBorders>
            <w:shd w:val="clear" w:color="000000" w:fill="4F6228"/>
            <w:vAlign w:val="center"/>
            <w:hideMark/>
          </w:tcPr>
          <w:p w14:paraId="607D0DFD"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2</w:t>
            </w:r>
          </w:p>
        </w:tc>
        <w:tc>
          <w:tcPr>
            <w:tcW w:w="560" w:type="pct"/>
            <w:tcBorders>
              <w:top w:val="nil"/>
              <w:left w:val="nil"/>
              <w:bottom w:val="single" w:sz="8" w:space="0" w:color="FFFFFF"/>
              <w:right w:val="single" w:sz="8" w:space="0" w:color="FFFFFF"/>
            </w:tcBorders>
            <w:shd w:val="clear" w:color="000000" w:fill="4F6228"/>
            <w:vAlign w:val="center"/>
            <w:hideMark/>
          </w:tcPr>
          <w:p w14:paraId="388E7A34"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3</w:t>
            </w:r>
          </w:p>
        </w:tc>
        <w:tc>
          <w:tcPr>
            <w:tcW w:w="509" w:type="pct"/>
            <w:tcBorders>
              <w:top w:val="nil"/>
              <w:left w:val="nil"/>
              <w:bottom w:val="single" w:sz="8" w:space="0" w:color="FFFFFF"/>
              <w:right w:val="single" w:sz="8" w:space="0" w:color="FFFFFF"/>
            </w:tcBorders>
            <w:shd w:val="clear" w:color="000000" w:fill="4F6228"/>
            <w:vAlign w:val="center"/>
            <w:hideMark/>
          </w:tcPr>
          <w:p w14:paraId="4CF2E7D2"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4</w:t>
            </w:r>
          </w:p>
        </w:tc>
        <w:tc>
          <w:tcPr>
            <w:tcW w:w="509" w:type="pct"/>
            <w:tcBorders>
              <w:top w:val="nil"/>
              <w:left w:val="nil"/>
              <w:bottom w:val="single" w:sz="8" w:space="0" w:color="FFFFFF"/>
              <w:right w:val="single" w:sz="8" w:space="0" w:color="FFFFFF"/>
            </w:tcBorders>
            <w:shd w:val="clear" w:color="000000" w:fill="4F6228"/>
            <w:vAlign w:val="center"/>
            <w:hideMark/>
          </w:tcPr>
          <w:p w14:paraId="1DB42F58"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5</w:t>
            </w:r>
          </w:p>
        </w:tc>
        <w:tc>
          <w:tcPr>
            <w:tcW w:w="495" w:type="pct"/>
            <w:tcBorders>
              <w:top w:val="single" w:sz="4" w:space="0" w:color="FFFFFF" w:themeColor="background1"/>
              <w:left w:val="nil"/>
              <w:bottom w:val="single" w:sz="8" w:space="0" w:color="FFFFFF"/>
              <w:right w:val="single" w:sz="8" w:space="0" w:color="FFFFFF"/>
            </w:tcBorders>
            <w:shd w:val="clear" w:color="000000" w:fill="4F6228"/>
            <w:vAlign w:val="center"/>
            <w:hideMark/>
          </w:tcPr>
          <w:p w14:paraId="24890475"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6</w:t>
            </w:r>
          </w:p>
        </w:tc>
        <w:tc>
          <w:tcPr>
            <w:tcW w:w="574" w:type="pct"/>
            <w:tcBorders>
              <w:top w:val="single" w:sz="4" w:space="0" w:color="FFFFFF" w:themeColor="background1"/>
              <w:left w:val="nil"/>
              <w:bottom w:val="single" w:sz="8" w:space="0" w:color="FFFFFF"/>
              <w:right w:val="single" w:sz="8" w:space="0" w:color="FFFFFF"/>
            </w:tcBorders>
            <w:shd w:val="clear" w:color="000000" w:fill="4F6228"/>
            <w:vAlign w:val="center"/>
            <w:hideMark/>
          </w:tcPr>
          <w:p w14:paraId="377CCCE7" w14:textId="77777777" w:rsidR="00CC4684" w:rsidRPr="00CC4684" w:rsidRDefault="00CC4684" w:rsidP="00CC4684">
            <w:pPr>
              <w:jc w:val="center"/>
              <w:rPr>
                <w:rFonts w:ascii="Myriad Pro" w:hAnsi="Myriad Pro" w:cs="Calibri"/>
                <w:b/>
                <w:bCs/>
                <w:color w:val="FFFFFF"/>
                <w:sz w:val="18"/>
                <w:szCs w:val="18"/>
              </w:rPr>
            </w:pPr>
            <w:r w:rsidRPr="00CC4684">
              <w:rPr>
                <w:rFonts w:ascii="Myriad Pro" w:hAnsi="Myriad Pro" w:cs="Calibri"/>
                <w:b/>
                <w:bCs/>
                <w:color w:val="FFFFFF"/>
                <w:sz w:val="18"/>
                <w:szCs w:val="18"/>
              </w:rPr>
              <w:t>7</w:t>
            </w:r>
          </w:p>
        </w:tc>
      </w:tr>
      <w:tr w:rsidR="00CC4684" w:rsidRPr="00CC4684" w14:paraId="5FBD1F8E"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000000" w:fill="EAF1DD"/>
            <w:vAlign w:val="center"/>
            <w:hideMark/>
          </w:tcPr>
          <w:p w14:paraId="6E17B1BE" w14:textId="77777777" w:rsidR="00CC4684" w:rsidRPr="00CC4684" w:rsidRDefault="00CC4684" w:rsidP="00CC4684">
            <w:pPr>
              <w:rPr>
                <w:rFonts w:ascii="Myriad Pro" w:hAnsi="Myriad Pro" w:cs="Calibri"/>
                <w:b/>
                <w:bCs/>
                <w:color w:val="000000"/>
                <w:sz w:val="18"/>
                <w:szCs w:val="18"/>
              </w:rPr>
            </w:pPr>
            <w:r w:rsidRPr="00CC4684">
              <w:rPr>
                <w:rFonts w:ascii="Myriad Pro" w:hAnsi="Myriad Pro" w:cs="Calibri"/>
                <w:b/>
                <w:bCs/>
                <w:color w:val="000000"/>
                <w:sz w:val="18"/>
                <w:szCs w:val="18"/>
              </w:rPr>
              <w:t>ИТОГО подконтрольные расходы</w:t>
            </w:r>
          </w:p>
        </w:tc>
        <w:tc>
          <w:tcPr>
            <w:tcW w:w="560" w:type="pct"/>
            <w:tcBorders>
              <w:top w:val="nil"/>
              <w:left w:val="nil"/>
              <w:bottom w:val="single" w:sz="8" w:space="0" w:color="auto"/>
              <w:right w:val="single" w:sz="8" w:space="0" w:color="auto"/>
            </w:tcBorders>
            <w:shd w:val="clear" w:color="000000" w:fill="EAF1DD"/>
            <w:noWrap/>
            <w:vAlign w:val="center"/>
            <w:hideMark/>
          </w:tcPr>
          <w:p w14:paraId="1E0AB1C6"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655 846,41</w:t>
            </w:r>
          </w:p>
        </w:tc>
        <w:tc>
          <w:tcPr>
            <w:tcW w:w="560" w:type="pct"/>
            <w:tcBorders>
              <w:top w:val="nil"/>
              <w:left w:val="nil"/>
              <w:bottom w:val="single" w:sz="8" w:space="0" w:color="auto"/>
              <w:right w:val="single" w:sz="8" w:space="0" w:color="auto"/>
            </w:tcBorders>
            <w:shd w:val="clear" w:color="000000" w:fill="EAF1DD"/>
            <w:vAlign w:val="center"/>
            <w:hideMark/>
          </w:tcPr>
          <w:p w14:paraId="1B52B433"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458 950,22</w:t>
            </w:r>
          </w:p>
        </w:tc>
        <w:tc>
          <w:tcPr>
            <w:tcW w:w="509" w:type="pct"/>
            <w:tcBorders>
              <w:top w:val="nil"/>
              <w:left w:val="nil"/>
              <w:bottom w:val="single" w:sz="8" w:space="0" w:color="auto"/>
              <w:right w:val="single" w:sz="8" w:space="0" w:color="auto"/>
            </w:tcBorders>
            <w:shd w:val="clear" w:color="000000" w:fill="EAF1DD"/>
            <w:vAlign w:val="center"/>
            <w:hideMark/>
          </w:tcPr>
          <w:p w14:paraId="4ED7D601"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504 141,20</w:t>
            </w:r>
          </w:p>
        </w:tc>
        <w:tc>
          <w:tcPr>
            <w:tcW w:w="509" w:type="pct"/>
            <w:tcBorders>
              <w:top w:val="nil"/>
              <w:left w:val="nil"/>
              <w:bottom w:val="single" w:sz="8" w:space="0" w:color="auto"/>
              <w:right w:val="single" w:sz="8" w:space="0" w:color="auto"/>
            </w:tcBorders>
            <w:shd w:val="clear" w:color="000000" w:fill="EAF1DD"/>
            <w:vAlign w:val="center"/>
            <w:hideMark/>
          </w:tcPr>
          <w:p w14:paraId="4939B729"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535 813,36</w:t>
            </w:r>
          </w:p>
        </w:tc>
        <w:tc>
          <w:tcPr>
            <w:tcW w:w="495" w:type="pct"/>
            <w:tcBorders>
              <w:top w:val="nil"/>
              <w:left w:val="nil"/>
              <w:bottom w:val="single" w:sz="8" w:space="0" w:color="auto"/>
              <w:right w:val="single" w:sz="8" w:space="0" w:color="auto"/>
            </w:tcBorders>
            <w:shd w:val="clear" w:color="000000" w:fill="EAF1DD"/>
            <w:noWrap/>
            <w:vAlign w:val="center"/>
            <w:hideMark/>
          </w:tcPr>
          <w:p w14:paraId="46346EB8"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-76 863,1</w:t>
            </w:r>
          </w:p>
        </w:tc>
        <w:tc>
          <w:tcPr>
            <w:tcW w:w="574" w:type="pct"/>
            <w:tcBorders>
              <w:top w:val="nil"/>
              <w:left w:val="nil"/>
              <w:bottom w:val="single" w:sz="8" w:space="0" w:color="auto"/>
              <w:right w:val="single" w:sz="8" w:space="0" w:color="auto"/>
            </w:tcBorders>
            <w:shd w:val="clear" w:color="000000" w:fill="EAF1DD"/>
            <w:noWrap/>
            <w:vAlign w:val="center"/>
            <w:hideMark/>
          </w:tcPr>
          <w:p w14:paraId="648865FA"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-45 191,0</w:t>
            </w:r>
          </w:p>
        </w:tc>
      </w:tr>
      <w:tr w:rsidR="00CC4684" w:rsidRPr="00CC4684" w14:paraId="277B686A"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75706E76"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Плата за аренду имущества</w:t>
            </w:r>
          </w:p>
        </w:tc>
        <w:tc>
          <w:tcPr>
            <w:tcW w:w="560" w:type="pct"/>
            <w:tcBorders>
              <w:top w:val="nil"/>
              <w:left w:val="nil"/>
              <w:bottom w:val="single" w:sz="8" w:space="0" w:color="auto"/>
              <w:right w:val="single" w:sz="8" w:space="0" w:color="auto"/>
            </w:tcBorders>
            <w:shd w:val="clear" w:color="auto" w:fill="auto"/>
            <w:noWrap/>
            <w:vAlign w:val="center"/>
            <w:hideMark/>
          </w:tcPr>
          <w:p w14:paraId="754AA9F0"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702,9</w:t>
            </w:r>
          </w:p>
        </w:tc>
        <w:tc>
          <w:tcPr>
            <w:tcW w:w="560" w:type="pct"/>
            <w:tcBorders>
              <w:top w:val="nil"/>
              <w:left w:val="nil"/>
              <w:bottom w:val="single" w:sz="8" w:space="0" w:color="auto"/>
              <w:right w:val="single" w:sz="8" w:space="0" w:color="auto"/>
            </w:tcBorders>
            <w:shd w:val="clear" w:color="auto" w:fill="auto"/>
            <w:vAlign w:val="center"/>
            <w:hideMark/>
          </w:tcPr>
          <w:p w14:paraId="4C664CCE"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702,9</w:t>
            </w:r>
          </w:p>
        </w:tc>
        <w:tc>
          <w:tcPr>
            <w:tcW w:w="509" w:type="pct"/>
            <w:tcBorders>
              <w:top w:val="nil"/>
              <w:left w:val="nil"/>
              <w:bottom w:val="single" w:sz="8" w:space="0" w:color="auto"/>
              <w:right w:val="single" w:sz="8" w:space="0" w:color="auto"/>
            </w:tcBorders>
            <w:shd w:val="clear" w:color="auto" w:fill="auto"/>
            <w:vAlign w:val="center"/>
            <w:hideMark/>
          </w:tcPr>
          <w:p w14:paraId="0B9D54FA"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527,0</w:t>
            </w:r>
          </w:p>
        </w:tc>
        <w:tc>
          <w:tcPr>
            <w:tcW w:w="509" w:type="pct"/>
            <w:tcBorders>
              <w:top w:val="nil"/>
              <w:left w:val="nil"/>
              <w:bottom w:val="single" w:sz="8" w:space="0" w:color="auto"/>
              <w:right w:val="single" w:sz="8" w:space="0" w:color="auto"/>
            </w:tcBorders>
            <w:shd w:val="clear" w:color="auto" w:fill="auto"/>
            <w:vAlign w:val="center"/>
            <w:hideMark/>
          </w:tcPr>
          <w:p w14:paraId="2DD1C201"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420,4</w:t>
            </w:r>
          </w:p>
        </w:tc>
        <w:tc>
          <w:tcPr>
            <w:tcW w:w="495" w:type="pct"/>
            <w:tcBorders>
              <w:top w:val="nil"/>
              <w:left w:val="nil"/>
              <w:bottom w:val="single" w:sz="8" w:space="0" w:color="auto"/>
              <w:right w:val="single" w:sz="8" w:space="0" w:color="auto"/>
            </w:tcBorders>
            <w:shd w:val="clear" w:color="auto" w:fill="auto"/>
            <w:noWrap/>
            <w:vAlign w:val="center"/>
            <w:hideMark/>
          </w:tcPr>
          <w:p w14:paraId="630C6944"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282,5</w:t>
            </w:r>
          </w:p>
        </w:tc>
        <w:tc>
          <w:tcPr>
            <w:tcW w:w="574" w:type="pct"/>
            <w:tcBorders>
              <w:top w:val="nil"/>
              <w:left w:val="nil"/>
              <w:bottom w:val="single" w:sz="8" w:space="0" w:color="auto"/>
              <w:right w:val="single" w:sz="8" w:space="0" w:color="auto"/>
            </w:tcBorders>
            <w:shd w:val="clear" w:color="auto" w:fill="auto"/>
            <w:noWrap/>
            <w:vAlign w:val="center"/>
            <w:hideMark/>
          </w:tcPr>
          <w:p w14:paraId="6E2F4BCA"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175,9</w:t>
            </w:r>
          </w:p>
        </w:tc>
      </w:tr>
      <w:tr w:rsidR="00CC4684" w:rsidRPr="00CC4684" w14:paraId="277128F9"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446170DE"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Налоги, всего, в том числе:</w:t>
            </w:r>
          </w:p>
        </w:tc>
        <w:tc>
          <w:tcPr>
            <w:tcW w:w="560" w:type="pct"/>
            <w:tcBorders>
              <w:top w:val="nil"/>
              <w:left w:val="nil"/>
              <w:bottom w:val="single" w:sz="8" w:space="0" w:color="auto"/>
              <w:right w:val="single" w:sz="8" w:space="0" w:color="auto"/>
            </w:tcBorders>
            <w:shd w:val="clear" w:color="auto" w:fill="auto"/>
            <w:noWrap/>
            <w:vAlign w:val="center"/>
            <w:hideMark/>
          </w:tcPr>
          <w:p w14:paraId="6933BDA0"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34 010,7</w:t>
            </w:r>
          </w:p>
        </w:tc>
        <w:tc>
          <w:tcPr>
            <w:tcW w:w="560" w:type="pct"/>
            <w:tcBorders>
              <w:top w:val="nil"/>
              <w:left w:val="nil"/>
              <w:bottom w:val="single" w:sz="8" w:space="0" w:color="auto"/>
              <w:right w:val="single" w:sz="8" w:space="0" w:color="auto"/>
            </w:tcBorders>
            <w:shd w:val="clear" w:color="auto" w:fill="auto"/>
            <w:vAlign w:val="center"/>
            <w:hideMark/>
          </w:tcPr>
          <w:p w14:paraId="00FEA02F"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44 999,5</w:t>
            </w:r>
          </w:p>
        </w:tc>
        <w:tc>
          <w:tcPr>
            <w:tcW w:w="509" w:type="pct"/>
            <w:tcBorders>
              <w:top w:val="nil"/>
              <w:left w:val="nil"/>
              <w:bottom w:val="single" w:sz="8" w:space="0" w:color="auto"/>
              <w:right w:val="single" w:sz="8" w:space="0" w:color="auto"/>
            </w:tcBorders>
            <w:shd w:val="clear" w:color="auto" w:fill="auto"/>
            <w:vAlign w:val="center"/>
            <w:hideMark/>
          </w:tcPr>
          <w:p w14:paraId="4353E49F"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28 005,8</w:t>
            </w:r>
          </w:p>
        </w:tc>
        <w:tc>
          <w:tcPr>
            <w:tcW w:w="509" w:type="pct"/>
            <w:tcBorders>
              <w:top w:val="nil"/>
              <w:left w:val="nil"/>
              <w:bottom w:val="single" w:sz="8" w:space="0" w:color="auto"/>
              <w:right w:val="single" w:sz="8" w:space="0" w:color="auto"/>
            </w:tcBorders>
            <w:shd w:val="clear" w:color="auto" w:fill="auto"/>
            <w:vAlign w:val="center"/>
            <w:hideMark/>
          </w:tcPr>
          <w:p w14:paraId="04766E6D"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42 272,9</w:t>
            </w:r>
          </w:p>
        </w:tc>
        <w:tc>
          <w:tcPr>
            <w:tcW w:w="495" w:type="pct"/>
            <w:tcBorders>
              <w:top w:val="nil"/>
              <w:left w:val="nil"/>
              <w:bottom w:val="single" w:sz="8" w:space="0" w:color="auto"/>
              <w:right w:val="single" w:sz="8" w:space="0" w:color="auto"/>
            </w:tcBorders>
            <w:shd w:val="clear" w:color="auto" w:fill="auto"/>
            <w:noWrap/>
            <w:vAlign w:val="center"/>
            <w:hideMark/>
          </w:tcPr>
          <w:p w14:paraId="4E76EF30"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2 726,6</w:t>
            </w:r>
          </w:p>
        </w:tc>
        <w:tc>
          <w:tcPr>
            <w:tcW w:w="574" w:type="pct"/>
            <w:tcBorders>
              <w:top w:val="nil"/>
              <w:left w:val="nil"/>
              <w:bottom w:val="single" w:sz="8" w:space="0" w:color="auto"/>
              <w:right w:val="single" w:sz="8" w:space="0" w:color="auto"/>
            </w:tcBorders>
            <w:shd w:val="clear" w:color="auto" w:fill="auto"/>
            <w:noWrap/>
            <w:vAlign w:val="center"/>
            <w:hideMark/>
          </w:tcPr>
          <w:p w14:paraId="43C2E8FE"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16 993,7</w:t>
            </w:r>
          </w:p>
        </w:tc>
      </w:tr>
      <w:tr w:rsidR="00CC4684" w:rsidRPr="00CC4684" w14:paraId="11561D47"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3B3DA3FC"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Отчисления на социальные нужды (страховые взносы)</w:t>
            </w:r>
          </w:p>
        </w:tc>
        <w:tc>
          <w:tcPr>
            <w:tcW w:w="560" w:type="pct"/>
            <w:tcBorders>
              <w:top w:val="nil"/>
              <w:left w:val="nil"/>
              <w:bottom w:val="single" w:sz="8" w:space="0" w:color="auto"/>
              <w:right w:val="single" w:sz="8" w:space="0" w:color="auto"/>
            </w:tcBorders>
            <w:shd w:val="clear" w:color="auto" w:fill="auto"/>
            <w:noWrap/>
            <w:vAlign w:val="center"/>
            <w:hideMark/>
          </w:tcPr>
          <w:p w14:paraId="46C8D7FB"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121 651,6</w:t>
            </w:r>
          </w:p>
        </w:tc>
        <w:tc>
          <w:tcPr>
            <w:tcW w:w="560" w:type="pct"/>
            <w:tcBorders>
              <w:top w:val="nil"/>
              <w:left w:val="nil"/>
              <w:bottom w:val="single" w:sz="8" w:space="0" w:color="auto"/>
              <w:right w:val="single" w:sz="8" w:space="0" w:color="auto"/>
            </w:tcBorders>
            <w:shd w:val="clear" w:color="auto" w:fill="auto"/>
            <w:vAlign w:val="center"/>
            <w:hideMark/>
          </w:tcPr>
          <w:p w14:paraId="2212A56E"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88 772,7</w:t>
            </w:r>
          </w:p>
        </w:tc>
        <w:tc>
          <w:tcPr>
            <w:tcW w:w="509" w:type="pct"/>
            <w:tcBorders>
              <w:top w:val="nil"/>
              <w:left w:val="nil"/>
              <w:bottom w:val="single" w:sz="8" w:space="0" w:color="auto"/>
              <w:right w:val="single" w:sz="8" w:space="0" w:color="auto"/>
            </w:tcBorders>
            <w:shd w:val="clear" w:color="auto" w:fill="auto"/>
            <w:vAlign w:val="center"/>
            <w:hideMark/>
          </w:tcPr>
          <w:p w14:paraId="4061405B"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97 011,8</w:t>
            </w:r>
          </w:p>
        </w:tc>
        <w:tc>
          <w:tcPr>
            <w:tcW w:w="509" w:type="pct"/>
            <w:tcBorders>
              <w:top w:val="nil"/>
              <w:left w:val="nil"/>
              <w:bottom w:val="single" w:sz="8" w:space="0" w:color="auto"/>
              <w:right w:val="single" w:sz="8" w:space="0" w:color="auto"/>
            </w:tcBorders>
            <w:shd w:val="clear" w:color="auto" w:fill="auto"/>
            <w:vAlign w:val="center"/>
            <w:hideMark/>
          </w:tcPr>
          <w:p w14:paraId="6DEEC344"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85 785,9</w:t>
            </w:r>
          </w:p>
        </w:tc>
        <w:tc>
          <w:tcPr>
            <w:tcW w:w="495" w:type="pct"/>
            <w:tcBorders>
              <w:top w:val="nil"/>
              <w:left w:val="nil"/>
              <w:bottom w:val="single" w:sz="8" w:space="0" w:color="auto"/>
              <w:right w:val="single" w:sz="8" w:space="0" w:color="auto"/>
            </w:tcBorders>
            <w:shd w:val="clear" w:color="auto" w:fill="auto"/>
            <w:noWrap/>
            <w:vAlign w:val="center"/>
            <w:hideMark/>
          </w:tcPr>
          <w:p w14:paraId="7BC5EA3B"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2 986,8</w:t>
            </w:r>
          </w:p>
        </w:tc>
        <w:tc>
          <w:tcPr>
            <w:tcW w:w="574" w:type="pct"/>
            <w:tcBorders>
              <w:top w:val="nil"/>
              <w:left w:val="nil"/>
              <w:bottom w:val="single" w:sz="8" w:space="0" w:color="auto"/>
              <w:right w:val="single" w:sz="8" w:space="0" w:color="auto"/>
            </w:tcBorders>
            <w:shd w:val="clear" w:color="auto" w:fill="auto"/>
            <w:noWrap/>
            <w:vAlign w:val="center"/>
            <w:hideMark/>
          </w:tcPr>
          <w:p w14:paraId="72B7D43D"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-8 239,1</w:t>
            </w:r>
          </w:p>
        </w:tc>
      </w:tr>
      <w:tr w:rsidR="00CC4684" w:rsidRPr="00CC4684" w14:paraId="07F871C3"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2FADDCAC"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Налог на прибыль</w:t>
            </w:r>
          </w:p>
        </w:tc>
        <w:tc>
          <w:tcPr>
            <w:tcW w:w="560" w:type="pct"/>
            <w:tcBorders>
              <w:top w:val="nil"/>
              <w:left w:val="nil"/>
              <w:bottom w:val="single" w:sz="8" w:space="0" w:color="auto"/>
              <w:right w:val="single" w:sz="8" w:space="0" w:color="auto"/>
            </w:tcBorders>
            <w:shd w:val="clear" w:color="auto" w:fill="auto"/>
            <w:noWrap/>
            <w:vAlign w:val="center"/>
            <w:hideMark/>
          </w:tcPr>
          <w:p w14:paraId="3BF78EF2"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0,0</w:t>
            </w:r>
          </w:p>
        </w:tc>
        <w:tc>
          <w:tcPr>
            <w:tcW w:w="560" w:type="pct"/>
            <w:tcBorders>
              <w:top w:val="nil"/>
              <w:left w:val="nil"/>
              <w:bottom w:val="single" w:sz="8" w:space="0" w:color="auto"/>
              <w:right w:val="single" w:sz="8" w:space="0" w:color="auto"/>
            </w:tcBorders>
            <w:shd w:val="clear" w:color="auto" w:fill="auto"/>
            <w:vAlign w:val="center"/>
            <w:hideMark/>
          </w:tcPr>
          <w:p w14:paraId="2333B94D"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0,0</w:t>
            </w:r>
          </w:p>
        </w:tc>
        <w:tc>
          <w:tcPr>
            <w:tcW w:w="509" w:type="pct"/>
            <w:tcBorders>
              <w:top w:val="nil"/>
              <w:left w:val="nil"/>
              <w:bottom w:val="single" w:sz="8" w:space="0" w:color="auto"/>
              <w:right w:val="single" w:sz="8" w:space="0" w:color="auto"/>
            </w:tcBorders>
            <w:shd w:val="clear" w:color="auto" w:fill="auto"/>
            <w:vAlign w:val="center"/>
            <w:hideMark/>
          </w:tcPr>
          <w:p w14:paraId="12587B38"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0,0</w:t>
            </w:r>
          </w:p>
        </w:tc>
        <w:tc>
          <w:tcPr>
            <w:tcW w:w="509" w:type="pct"/>
            <w:tcBorders>
              <w:top w:val="nil"/>
              <w:left w:val="nil"/>
              <w:bottom w:val="single" w:sz="8" w:space="0" w:color="auto"/>
              <w:right w:val="single" w:sz="8" w:space="0" w:color="auto"/>
            </w:tcBorders>
            <w:shd w:val="clear" w:color="auto" w:fill="auto"/>
            <w:vAlign w:val="center"/>
            <w:hideMark/>
          </w:tcPr>
          <w:p w14:paraId="677BC851"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18 931,0</w:t>
            </w:r>
          </w:p>
        </w:tc>
        <w:tc>
          <w:tcPr>
            <w:tcW w:w="495" w:type="pct"/>
            <w:tcBorders>
              <w:top w:val="nil"/>
              <w:left w:val="nil"/>
              <w:bottom w:val="single" w:sz="8" w:space="0" w:color="auto"/>
              <w:right w:val="single" w:sz="8" w:space="0" w:color="auto"/>
            </w:tcBorders>
            <w:shd w:val="clear" w:color="auto" w:fill="auto"/>
            <w:noWrap/>
            <w:vAlign w:val="center"/>
            <w:hideMark/>
          </w:tcPr>
          <w:p w14:paraId="12C0B561"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-18 931,0</w:t>
            </w:r>
          </w:p>
        </w:tc>
        <w:tc>
          <w:tcPr>
            <w:tcW w:w="574" w:type="pct"/>
            <w:tcBorders>
              <w:top w:val="nil"/>
              <w:left w:val="nil"/>
              <w:bottom w:val="single" w:sz="8" w:space="0" w:color="auto"/>
              <w:right w:val="single" w:sz="8" w:space="0" w:color="auto"/>
            </w:tcBorders>
            <w:shd w:val="clear" w:color="auto" w:fill="auto"/>
            <w:noWrap/>
            <w:vAlign w:val="center"/>
            <w:hideMark/>
          </w:tcPr>
          <w:p w14:paraId="05FAF793"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0,0</w:t>
            </w:r>
          </w:p>
        </w:tc>
      </w:tr>
      <w:tr w:rsidR="00CC4684" w:rsidRPr="00CC4684" w14:paraId="014CCA18" w14:textId="77777777" w:rsidTr="008417D6">
        <w:trPr>
          <w:gridAfter w:val="1"/>
          <w:wAfter w:w="16" w:type="pct"/>
          <w:trHeight w:val="49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6130F185"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Выпадающие доходы от льготного ТП (п. 87 Основ ценообразования)</w:t>
            </w:r>
          </w:p>
        </w:tc>
        <w:tc>
          <w:tcPr>
            <w:tcW w:w="560" w:type="pct"/>
            <w:tcBorders>
              <w:top w:val="nil"/>
              <w:left w:val="nil"/>
              <w:bottom w:val="single" w:sz="8" w:space="0" w:color="auto"/>
              <w:right w:val="single" w:sz="8" w:space="0" w:color="auto"/>
            </w:tcBorders>
            <w:shd w:val="clear" w:color="auto" w:fill="auto"/>
            <w:noWrap/>
            <w:vAlign w:val="center"/>
            <w:hideMark/>
          </w:tcPr>
          <w:p w14:paraId="2DAE778D"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87 177,4</w:t>
            </w:r>
          </w:p>
        </w:tc>
        <w:tc>
          <w:tcPr>
            <w:tcW w:w="560" w:type="pct"/>
            <w:tcBorders>
              <w:top w:val="nil"/>
              <w:left w:val="nil"/>
              <w:bottom w:val="single" w:sz="8" w:space="0" w:color="auto"/>
              <w:right w:val="single" w:sz="8" w:space="0" w:color="auto"/>
            </w:tcBorders>
            <w:shd w:val="clear" w:color="auto" w:fill="auto"/>
            <w:vAlign w:val="center"/>
            <w:hideMark/>
          </w:tcPr>
          <w:p w14:paraId="192D15D8" w14:textId="77777777" w:rsidR="00CC4684" w:rsidRPr="00CC4684" w:rsidRDefault="00CC4684" w:rsidP="00CC4684">
            <w:pPr>
              <w:rPr>
                <w:rFonts w:ascii="Calibri" w:hAnsi="Calibri" w:cs="Calibri"/>
                <w:color w:val="000000"/>
                <w:sz w:val="22"/>
                <w:szCs w:val="22"/>
              </w:rPr>
            </w:pPr>
            <w:r w:rsidRPr="00CC4684">
              <w:rPr>
                <w:rFonts w:ascii="Calibri" w:hAnsi="Calibri" w:cs="Calibri"/>
                <w:color w:val="000000"/>
                <w:sz w:val="22"/>
                <w:szCs w:val="22"/>
              </w:rPr>
              <w:t> </w:t>
            </w:r>
          </w:p>
        </w:tc>
        <w:tc>
          <w:tcPr>
            <w:tcW w:w="509" w:type="pct"/>
            <w:tcBorders>
              <w:top w:val="nil"/>
              <w:left w:val="nil"/>
              <w:bottom w:val="single" w:sz="8" w:space="0" w:color="auto"/>
              <w:right w:val="single" w:sz="8" w:space="0" w:color="auto"/>
            </w:tcBorders>
            <w:shd w:val="clear" w:color="auto" w:fill="auto"/>
            <w:vAlign w:val="center"/>
            <w:hideMark/>
          </w:tcPr>
          <w:p w14:paraId="71ABCD17"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14 130,9</w:t>
            </w:r>
          </w:p>
        </w:tc>
        <w:tc>
          <w:tcPr>
            <w:tcW w:w="509" w:type="pct"/>
            <w:tcBorders>
              <w:top w:val="nil"/>
              <w:left w:val="nil"/>
              <w:bottom w:val="single" w:sz="8" w:space="0" w:color="auto"/>
              <w:right w:val="single" w:sz="8" w:space="0" w:color="auto"/>
            </w:tcBorders>
            <w:shd w:val="clear" w:color="auto" w:fill="auto"/>
            <w:vAlign w:val="center"/>
            <w:hideMark/>
          </w:tcPr>
          <w:p w14:paraId="66E7F273"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224 490,1</w:t>
            </w:r>
          </w:p>
        </w:tc>
        <w:tc>
          <w:tcPr>
            <w:tcW w:w="495" w:type="pct"/>
            <w:tcBorders>
              <w:top w:val="nil"/>
              <w:left w:val="nil"/>
              <w:bottom w:val="single" w:sz="8" w:space="0" w:color="auto"/>
              <w:right w:val="single" w:sz="8" w:space="0" w:color="auto"/>
            </w:tcBorders>
            <w:shd w:val="clear" w:color="auto" w:fill="auto"/>
            <w:noWrap/>
            <w:vAlign w:val="center"/>
            <w:hideMark/>
          </w:tcPr>
          <w:p w14:paraId="6B4D12CC"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-224 490,1</w:t>
            </w:r>
          </w:p>
        </w:tc>
        <w:tc>
          <w:tcPr>
            <w:tcW w:w="574" w:type="pct"/>
            <w:tcBorders>
              <w:top w:val="nil"/>
              <w:left w:val="nil"/>
              <w:bottom w:val="single" w:sz="8" w:space="0" w:color="auto"/>
              <w:right w:val="single" w:sz="8" w:space="0" w:color="auto"/>
            </w:tcBorders>
            <w:shd w:val="clear" w:color="auto" w:fill="auto"/>
            <w:noWrap/>
            <w:vAlign w:val="center"/>
            <w:hideMark/>
          </w:tcPr>
          <w:p w14:paraId="06D700F7"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-14 130,9</w:t>
            </w:r>
          </w:p>
        </w:tc>
      </w:tr>
      <w:tr w:rsidR="00CC4684" w:rsidRPr="00CC4684" w14:paraId="67A86C4E"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79F19D55"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lastRenderedPageBreak/>
              <w:t>Амортизация ОС</w:t>
            </w:r>
          </w:p>
        </w:tc>
        <w:tc>
          <w:tcPr>
            <w:tcW w:w="560" w:type="pct"/>
            <w:tcBorders>
              <w:top w:val="nil"/>
              <w:left w:val="nil"/>
              <w:bottom w:val="single" w:sz="8" w:space="0" w:color="auto"/>
              <w:right w:val="single" w:sz="8" w:space="0" w:color="auto"/>
            </w:tcBorders>
            <w:shd w:val="clear" w:color="auto" w:fill="auto"/>
            <w:noWrap/>
            <w:vAlign w:val="center"/>
            <w:hideMark/>
          </w:tcPr>
          <w:p w14:paraId="452DC2EF"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211 555,6</w:t>
            </w:r>
          </w:p>
        </w:tc>
        <w:tc>
          <w:tcPr>
            <w:tcW w:w="560" w:type="pct"/>
            <w:tcBorders>
              <w:top w:val="nil"/>
              <w:left w:val="nil"/>
              <w:bottom w:val="single" w:sz="8" w:space="0" w:color="auto"/>
              <w:right w:val="single" w:sz="8" w:space="0" w:color="auto"/>
            </w:tcBorders>
            <w:shd w:val="clear" w:color="auto" w:fill="auto"/>
            <w:vAlign w:val="center"/>
            <w:hideMark/>
          </w:tcPr>
          <w:p w14:paraId="079C365A"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194 472,9</w:t>
            </w:r>
          </w:p>
        </w:tc>
        <w:tc>
          <w:tcPr>
            <w:tcW w:w="509" w:type="pct"/>
            <w:tcBorders>
              <w:top w:val="nil"/>
              <w:left w:val="nil"/>
              <w:bottom w:val="single" w:sz="8" w:space="0" w:color="auto"/>
              <w:right w:val="single" w:sz="8" w:space="0" w:color="auto"/>
            </w:tcBorders>
            <w:shd w:val="clear" w:color="auto" w:fill="auto"/>
            <w:vAlign w:val="center"/>
            <w:hideMark/>
          </w:tcPr>
          <w:p w14:paraId="0EDDC0E9"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194 472,9</w:t>
            </w:r>
          </w:p>
        </w:tc>
        <w:tc>
          <w:tcPr>
            <w:tcW w:w="509" w:type="pct"/>
            <w:tcBorders>
              <w:top w:val="nil"/>
              <w:left w:val="nil"/>
              <w:bottom w:val="single" w:sz="8" w:space="0" w:color="auto"/>
              <w:right w:val="single" w:sz="8" w:space="0" w:color="auto"/>
            </w:tcBorders>
            <w:shd w:val="clear" w:color="auto" w:fill="auto"/>
            <w:vAlign w:val="center"/>
            <w:hideMark/>
          </w:tcPr>
          <w:p w14:paraId="6C3E768B"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233 182,7</w:t>
            </w:r>
          </w:p>
        </w:tc>
        <w:tc>
          <w:tcPr>
            <w:tcW w:w="495" w:type="pct"/>
            <w:tcBorders>
              <w:top w:val="nil"/>
              <w:left w:val="nil"/>
              <w:bottom w:val="single" w:sz="8" w:space="0" w:color="auto"/>
              <w:right w:val="single" w:sz="8" w:space="0" w:color="auto"/>
            </w:tcBorders>
            <w:shd w:val="clear" w:color="auto" w:fill="auto"/>
            <w:noWrap/>
            <w:vAlign w:val="center"/>
            <w:hideMark/>
          </w:tcPr>
          <w:p w14:paraId="3356B2C6"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-38 709,7</w:t>
            </w:r>
          </w:p>
        </w:tc>
        <w:tc>
          <w:tcPr>
            <w:tcW w:w="574" w:type="pct"/>
            <w:tcBorders>
              <w:top w:val="nil"/>
              <w:left w:val="nil"/>
              <w:bottom w:val="single" w:sz="8" w:space="0" w:color="auto"/>
              <w:right w:val="single" w:sz="8" w:space="0" w:color="auto"/>
            </w:tcBorders>
            <w:shd w:val="clear" w:color="auto" w:fill="auto"/>
            <w:noWrap/>
            <w:vAlign w:val="center"/>
            <w:hideMark/>
          </w:tcPr>
          <w:p w14:paraId="20152E92"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0,0</w:t>
            </w:r>
          </w:p>
        </w:tc>
      </w:tr>
      <w:tr w:rsidR="00CC4684" w:rsidRPr="00CC4684" w14:paraId="6D4DD842"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434FE14D" w14:textId="77777777" w:rsidR="00CC4684" w:rsidRPr="00CC4684" w:rsidRDefault="00CC4684" w:rsidP="00CC4684">
            <w:pPr>
              <w:rPr>
                <w:rFonts w:ascii="Myriad Pro" w:hAnsi="Myriad Pro" w:cs="Calibri"/>
                <w:color w:val="000000"/>
                <w:sz w:val="18"/>
                <w:szCs w:val="18"/>
              </w:rPr>
            </w:pPr>
            <w:r w:rsidRPr="00CC4684">
              <w:rPr>
                <w:rFonts w:ascii="Myriad Pro" w:hAnsi="Myriad Pro" w:cs="Calibri"/>
                <w:color w:val="000000"/>
                <w:sz w:val="18"/>
                <w:szCs w:val="18"/>
              </w:rPr>
              <w:t>прочие неподконтрольные расходы</w:t>
            </w:r>
          </w:p>
        </w:tc>
        <w:tc>
          <w:tcPr>
            <w:tcW w:w="560" w:type="pct"/>
            <w:tcBorders>
              <w:top w:val="nil"/>
              <w:left w:val="nil"/>
              <w:bottom w:val="single" w:sz="8" w:space="0" w:color="auto"/>
              <w:right w:val="single" w:sz="8" w:space="0" w:color="auto"/>
            </w:tcBorders>
            <w:shd w:val="clear" w:color="auto" w:fill="auto"/>
            <w:noWrap/>
            <w:vAlign w:val="center"/>
            <w:hideMark/>
          </w:tcPr>
          <w:p w14:paraId="6A830F34"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 </w:t>
            </w:r>
          </w:p>
        </w:tc>
        <w:tc>
          <w:tcPr>
            <w:tcW w:w="560" w:type="pct"/>
            <w:tcBorders>
              <w:top w:val="nil"/>
              <w:left w:val="nil"/>
              <w:bottom w:val="single" w:sz="8" w:space="0" w:color="auto"/>
              <w:right w:val="single" w:sz="8" w:space="0" w:color="auto"/>
            </w:tcBorders>
            <w:shd w:val="clear" w:color="auto" w:fill="auto"/>
            <w:vAlign w:val="center"/>
            <w:hideMark/>
          </w:tcPr>
          <w:p w14:paraId="40EB1BA0"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 </w:t>
            </w:r>
          </w:p>
        </w:tc>
        <w:tc>
          <w:tcPr>
            <w:tcW w:w="509" w:type="pct"/>
            <w:tcBorders>
              <w:top w:val="nil"/>
              <w:left w:val="nil"/>
              <w:bottom w:val="single" w:sz="8" w:space="0" w:color="auto"/>
              <w:right w:val="single" w:sz="8" w:space="0" w:color="auto"/>
            </w:tcBorders>
            <w:shd w:val="clear" w:color="auto" w:fill="auto"/>
            <w:vAlign w:val="center"/>
            <w:hideMark/>
          </w:tcPr>
          <w:p w14:paraId="168FABE2"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 </w:t>
            </w:r>
          </w:p>
        </w:tc>
        <w:tc>
          <w:tcPr>
            <w:tcW w:w="509" w:type="pct"/>
            <w:tcBorders>
              <w:top w:val="nil"/>
              <w:left w:val="nil"/>
              <w:bottom w:val="single" w:sz="8" w:space="0" w:color="auto"/>
              <w:right w:val="single" w:sz="8" w:space="0" w:color="auto"/>
            </w:tcBorders>
            <w:shd w:val="clear" w:color="auto" w:fill="auto"/>
            <w:vAlign w:val="center"/>
            <w:hideMark/>
          </w:tcPr>
          <w:p w14:paraId="20C1C004"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10 416,1</w:t>
            </w:r>
          </w:p>
        </w:tc>
        <w:tc>
          <w:tcPr>
            <w:tcW w:w="495" w:type="pct"/>
            <w:tcBorders>
              <w:top w:val="nil"/>
              <w:left w:val="nil"/>
              <w:bottom w:val="single" w:sz="8" w:space="0" w:color="auto"/>
              <w:right w:val="single" w:sz="8" w:space="0" w:color="auto"/>
            </w:tcBorders>
            <w:shd w:val="clear" w:color="auto" w:fill="auto"/>
            <w:noWrap/>
            <w:vAlign w:val="center"/>
            <w:hideMark/>
          </w:tcPr>
          <w:p w14:paraId="43F014CC"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-10 416,1</w:t>
            </w:r>
          </w:p>
        </w:tc>
        <w:tc>
          <w:tcPr>
            <w:tcW w:w="574" w:type="pct"/>
            <w:tcBorders>
              <w:top w:val="nil"/>
              <w:left w:val="nil"/>
              <w:bottom w:val="single" w:sz="8" w:space="0" w:color="auto"/>
              <w:right w:val="single" w:sz="8" w:space="0" w:color="auto"/>
            </w:tcBorders>
            <w:shd w:val="clear" w:color="auto" w:fill="auto"/>
            <w:noWrap/>
            <w:vAlign w:val="center"/>
            <w:hideMark/>
          </w:tcPr>
          <w:p w14:paraId="6C5AAA8D" w14:textId="77777777" w:rsidR="00CC4684" w:rsidRPr="00CC4684" w:rsidRDefault="00CC4684" w:rsidP="00CC4684">
            <w:pPr>
              <w:jc w:val="center"/>
              <w:rPr>
                <w:rFonts w:ascii="Myriad Pro" w:hAnsi="Myriad Pro" w:cs="Calibri"/>
                <w:color w:val="000000"/>
                <w:sz w:val="18"/>
                <w:szCs w:val="18"/>
              </w:rPr>
            </w:pPr>
            <w:r w:rsidRPr="00CC4684">
              <w:rPr>
                <w:rFonts w:ascii="Myriad Pro" w:hAnsi="Myriad Pro" w:cs="Calibri"/>
                <w:color w:val="000000"/>
                <w:sz w:val="18"/>
                <w:szCs w:val="18"/>
              </w:rPr>
              <w:t>0,0</w:t>
            </w:r>
          </w:p>
        </w:tc>
      </w:tr>
      <w:tr w:rsidR="00CC4684" w:rsidRPr="00CC4684" w14:paraId="0AF4FDF9"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000000" w:fill="EAF1DD"/>
            <w:vAlign w:val="center"/>
            <w:hideMark/>
          </w:tcPr>
          <w:p w14:paraId="5E6E51B0" w14:textId="77777777" w:rsidR="00CC4684" w:rsidRPr="00CC4684" w:rsidRDefault="00CC4684" w:rsidP="00CC4684">
            <w:pPr>
              <w:rPr>
                <w:rFonts w:ascii="Myriad Pro" w:hAnsi="Myriad Pro" w:cs="Calibri"/>
                <w:b/>
                <w:bCs/>
                <w:color w:val="000000"/>
                <w:sz w:val="18"/>
                <w:szCs w:val="18"/>
              </w:rPr>
            </w:pPr>
            <w:r w:rsidRPr="00CC4684">
              <w:rPr>
                <w:rFonts w:ascii="Myriad Pro" w:hAnsi="Myriad Pro" w:cs="Calibri"/>
                <w:b/>
                <w:bCs/>
                <w:color w:val="000000"/>
                <w:sz w:val="18"/>
                <w:szCs w:val="18"/>
              </w:rPr>
              <w:t>ИТОГО неподконтрольных расходов</w:t>
            </w:r>
          </w:p>
        </w:tc>
        <w:tc>
          <w:tcPr>
            <w:tcW w:w="560" w:type="pct"/>
            <w:tcBorders>
              <w:top w:val="nil"/>
              <w:left w:val="nil"/>
              <w:bottom w:val="single" w:sz="8" w:space="0" w:color="auto"/>
              <w:right w:val="single" w:sz="8" w:space="0" w:color="auto"/>
            </w:tcBorders>
            <w:shd w:val="clear" w:color="000000" w:fill="EAF1DD"/>
            <w:noWrap/>
            <w:vAlign w:val="center"/>
            <w:hideMark/>
          </w:tcPr>
          <w:p w14:paraId="4940B490"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455 098,2</w:t>
            </w:r>
          </w:p>
        </w:tc>
        <w:tc>
          <w:tcPr>
            <w:tcW w:w="560" w:type="pct"/>
            <w:tcBorders>
              <w:top w:val="nil"/>
              <w:left w:val="nil"/>
              <w:bottom w:val="single" w:sz="8" w:space="0" w:color="auto"/>
              <w:right w:val="single" w:sz="8" w:space="0" w:color="auto"/>
            </w:tcBorders>
            <w:shd w:val="clear" w:color="000000" w:fill="EAF1DD"/>
            <w:vAlign w:val="center"/>
            <w:hideMark/>
          </w:tcPr>
          <w:p w14:paraId="525BDA2B"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328 948,1</w:t>
            </w:r>
          </w:p>
        </w:tc>
        <w:tc>
          <w:tcPr>
            <w:tcW w:w="509" w:type="pct"/>
            <w:tcBorders>
              <w:top w:val="nil"/>
              <w:left w:val="nil"/>
              <w:bottom w:val="single" w:sz="8" w:space="0" w:color="auto"/>
              <w:right w:val="single" w:sz="8" w:space="0" w:color="auto"/>
            </w:tcBorders>
            <w:shd w:val="clear" w:color="000000" w:fill="EAF1DD"/>
            <w:vAlign w:val="center"/>
            <w:hideMark/>
          </w:tcPr>
          <w:p w14:paraId="28CD8601"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334 148,5</w:t>
            </w:r>
          </w:p>
        </w:tc>
        <w:tc>
          <w:tcPr>
            <w:tcW w:w="509" w:type="pct"/>
            <w:tcBorders>
              <w:top w:val="nil"/>
              <w:left w:val="nil"/>
              <w:bottom w:val="single" w:sz="8" w:space="0" w:color="auto"/>
              <w:right w:val="single" w:sz="8" w:space="0" w:color="auto"/>
            </w:tcBorders>
            <w:shd w:val="clear" w:color="000000" w:fill="EAF1DD"/>
            <w:vAlign w:val="center"/>
            <w:hideMark/>
          </w:tcPr>
          <w:p w14:paraId="6F9A9ACB"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615 499,1</w:t>
            </w:r>
          </w:p>
        </w:tc>
        <w:tc>
          <w:tcPr>
            <w:tcW w:w="495" w:type="pct"/>
            <w:tcBorders>
              <w:top w:val="nil"/>
              <w:left w:val="nil"/>
              <w:bottom w:val="single" w:sz="8" w:space="0" w:color="auto"/>
              <w:right w:val="single" w:sz="8" w:space="0" w:color="auto"/>
            </w:tcBorders>
            <w:shd w:val="clear" w:color="000000" w:fill="EAF1DD"/>
            <w:noWrap/>
            <w:vAlign w:val="center"/>
            <w:hideMark/>
          </w:tcPr>
          <w:p w14:paraId="19315410"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-286 551,0</w:t>
            </w:r>
          </w:p>
        </w:tc>
        <w:tc>
          <w:tcPr>
            <w:tcW w:w="574" w:type="pct"/>
            <w:tcBorders>
              <w:top w:val="nil"/>
              <w:left w:val="nil"/>
              <w:bottom w:val="single" w:sz="8" w:space="0" w:color="auto"/>
              <w:right w:val="single" w:sz="8" w:space="0" w:color="auto"/>
            </w:tcBorders>
            <w:shd w:val="clear" w:color="000000" w:fill="EAF1DD"/>
            <w:noWrap/>
            <w:vAlign w:val="center"/>
            <w:hideMark/>
          </w:tcPr>
          <w:p w14:paraId="14729619" w14:textId="77777777" w:rsidR="00CC4684" w:rsidRPr="00CC4684" w:rsidRDefault="00CC4684" w:rsidP="00CC4684">
            <w:pPr>
              <w:jc w:val="center"/>
              <w:rPr>
                <w:rFonts w:ascii="Myriad Pro" w:hAnsi="Myriad Pro" w:cs="Calibri"/>
                <w:b/>
                <w:bCs/>
                <w:color w:val="000000"/>
                <w:sz w:val="18"/>
                <w:szCs w:val="18"/>
              </w:rPr>
            </w:pPr>
            <w:r w:rsidRPr="00CC4684">
              <w:rPr>
                <w:rFonts w:ascii="Myriad Pro" w:hAnsi="Myriad Pro" w:cs="Calibri"/>
                <w:b/>
                <w:bCs/>
                <w:color w:val="000000"/>
                <w:sz w:val="18"/>
                <w:szCs w:val="18"/>
              </w:rPr>
              <w:t>-5 200,4</w:t>
            </w:r>
          </w:p>
        </w:tc>
      </w:tr>
      <w:tr w:rsidR="00CC4684" w:rsidRPr="00B57212" w14:paraId="7C2CDC76" w14:textId="77777777" w:rsidTr="008417D6">
        <w:trPr>
          <w:gridAfter w:val="1"/>
          <w:wAfter w:w="16" w:type="pct"/>
          <w:trHeight w:val="520"/>
        </w:trPr>
        <w:tc>
          <w:tcPr>
            <w:tcW w:w="1777" w:type="pct"/>
            <w:tcBorders>
              <w:top w:val="nil"/>
              <w:left w:val="single" w:sz="8" w:space="0" w:color="auto"/>
              <w:bottom w:val="single" w:sz="8" w:space="0" w:color="auto"/>
              <w:right w:val="single" w:sz="8" w:space="0" w:color="auto"/>
            </w:tcBorders>
            <w:shd w:val="clear" w:color="000000" w:fill="EAF1DD"/>
            <w:vAlign w:val="center"/>
            <w:hideMark/>
          </w:tcPr>
          <w:p w14:paraId="73BFF878" w14:textId="77777777" w:rsidR="00CC4684" w:rsidRPr="00B57212" w:rsidRDefault="00CC4684" w:rsidP="00B57212">
            <w:pPr>
              <w:rPr>
                <w:rFonts w:ascii="Myriad Pro" w:hAnsi="Myriad Pro"/>
                <w:sz w:val="18"/>
                <w:szCs w:val="18"/>
              </w:rPr>
            </w:pPr>
            <w:r w:rsidRPr="00B57212">
              <w:rPr>
                <w:rFonts w:ascii="Myriad Pro" w:hAnsi="Myriad Pro"/>
                <w:sz w:val="18"/>
                <w:szCs w:val="18"/>
              </w:rPr>
              <w:t>Расходы, связанные с компенсацией незапланированных расходов или полученного избытка</w:t>
            </w:r>
          </w:p>
        </w:tc>
        <w:tc>
          <w:tcPr>
            <w:tcW w:w="560" w:type="pct"/>
            <w:tcBorders>
              <w:top w:val="nil"/>
              <w:left w:val="nil"/>
              <w:bottom w:val="single" w:sz="8" w:space="0" w:color="auto"/>
              <w:right w:val="single" w:sz="8" w:space="0" w:color="auto"/>
            </w:tcBorders>
            <w:shd w:val="clear" w:color="000000" w:fill="EAF1DD"/>
            <w:noWrap/>
            <w:vAlign w:val="center"/>
            <w:hideMark/>
          </w:tcPr>
          <w:p w14:paraId="26AC0A9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4 640,4</w:t>
            </w:r>
          </w:p>
        </w:tc>
        <w:tc>
          <w:tcPr>
            <w:tcW w:w="560" w:type="pct"/>
            <w:tcBorders>
              <w:top w:val="nil"/>
              <w:left w:val="nil"/>
              <w:bottom w:val="single" w:sz="8" w:space="0" w:color="auto"/>
              <w:right w:val="single" w:sz="8" w:space="0" w:color="auto"/>
            </w:tcBorders>
            <w:shd w:val="clear" w:color="000000" w:fill="EAF1DD"/>
            <w:noWrap/>
            <w:vAlign w:val="center"/>
            <w:hideMark/>
          </w:tcPr>
          <w:p w14:paraId="311EBAB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-37 709,6</w:t>
            </w:r>
          </w:p>
        </w:tc>
        <w:tc>
          <w:tcPr>
            <w:tcW w:w="509" w:type="pct"/>
            <w:tcBorders>
              <w:top w:val="nil"/>
              <w:left w:val="nil"/>
              <w:bottom w:val="single" w:sz="8" w:space="0" w:color="auto"/>
              <w:right w:val="single" w:sz="8" w:space="0" w:color="auto"/>
            </w:tcBorders>
            <w:shd w:val="clear" w:color="000000" w:fill="EAF1DD"/>
            <w:noWrap/>
            <w:vAlign w:val="center"/>
            <w:hideMark/>
          </w:tcPr>
          <w:p w14:paraId="02ECD38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-88 757,2</w:t>
            </w:r>
          </w:p>
        </w:tc>
        <w:tc>
          <w:tcPr>
            <w:tcW w:w="509" w:type="pct"/>
            <w:tcBorders>
              <w:top w:val="nil"/>
              <w:left w:val="nil"/>
              <w:bottom w:val="single" w:sz="8" w:space="0" w:color="auto"/>
              <w:right w:val="single" w:sz="8" w:space="0" w:color="auto"/>
            </w:tcBorders>
            <w:shd w:val="clear" w:color="000000" w:fill="EAF1DD"/>
            <w:noWrap/>
            <w:vAlign w:val="center"/>
            <w:hideMark/>
          </w:tcPr>
          <w:p w14:paraId="527A75A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000000" w:fill="EAF1DD"/>
            <w:noWrap/>
            <w:vAlign w:val="center"/>
            <w:hideMark/>
          </w:tcPr>
          <w:p w14:paraId="3F0011DC"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000000" w:fill="EAF1DD"/>
            <w:noWrap/>
            <w:vAlign w:val="center"/>
            <w:hideMark/>
          </w:tcPr>
          <w:p w14:paraId="00BA0A6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51 047,5</w:t>
            </w:r>
          </w:p>
        </w:tc>
      </w:tr>
      <w:tr w:rsidR="00CC4684" w:rsidRPr="00B57212" w14:paraId="04F1BB27" w14:textId="77777777" w:rsidTr="008417D6">
        <w:trPr>
          <w:gridAfter w:val="1"/>
          <w:wAfter w:w="16" w:type="pct"/>
          <w:trHeight w:val="542"/>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6012A808"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подконтрольных расходов в связи с изменением планируемых параметров расчета тарифов</w:t>
            </w:r>
          </w:p>
        </w:tc>
        <w:tc>
          <w:tcPr>
            <w:tcW w:w="560" w:type="pct"/>
            <w:tcBorders>
              <w:top w:val="nil"/>
              <w:left w:val="nil"/>
              <w:bottom w:val="single" w:sz="8" w:space="0" w:color="auto"/>
              <w:right w:val="single" w:sz="8" w:space="0" w:color="auto"/>
            </w:tcBorders>
            <w:shd w:val="clear" w:color="auto" w:fill="auto"/>
            <w:vAlign w:val="center"/>
            <w:hideMark/>
          </w:tcPr>
          <w:p w14:paraId="46C5286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-11 926,8</w:t>
            </w:r>
          </w:p>
        </w:tc>
        <w:tc>
          <w:tcPr>
            <w:tcW w:w="560" w:type="pct"/>
            <w:tcBorders>
              <w:top w:val="nil"/>
              <w:left w:val="nil"/>
              <w:bottom w:val="single" w:sz="8" w:space="0" w:color="auto"/>
              <w:right w:val="single" w:sz="8" w:space="0" w:color="auto"/>
            </w:tcBorders>
            <w:shd w:val="clear" w:color="auto" w:fill="auto"/>
            <w:vAlign w:val="center"/>
            <w:hideMark/>
          </w:tcPr>
          <w:p w14:paraId="14AAD32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-11 926,8</w:t>
            </w:r>
          </w:p>
        </w:tc>
        <w:tc>
          <w:tcPr>
            <w:tcW w:w="509" w:type="pct"/>
            <w:tcBorders>
              <w:top w:val="nil"/>
              <w:left w:val="nil"/>
              <w:bottom w:val="single" w:sz="8" w:space="0" w:color="auto"/>
              <w:right w:val="single" w:sz="8" w:space="0" w:color="auto"/>
            </w:tcBorders>
            <w:shd w:val="clear" w:color="auto" w:fill="auto"/>
            <w:vAlign w:val="center"/>
            <w:hideMark/>
          </w:tcPr>
          <w:p w14:paraId="7874393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-9 874,2</w:t>
            </w:r>
          </w:p>
        </w:tc>
        <w:tc>
          <w:tcPr>
            <w:tcW w:w="509" w:type="pct"/>
            <w:tcBorders>
              <w:top w:val="nil"/>
              <w:left w:val="nil"/>
              <w:bottom w:val="single" w:sz="8" w:space="0" w:color="auto"/>
              <w:right w:val="single" w:sz="8" w:space="0" w:color="auto"/>
            </w:tcBorders>
            <w:shd w:val="clear" w:color="auto" w:fill="auto"/>
            <w:vAlign w:val="center"/>
            <w:hideMark/>
          </w:tcPr>
          <w:p w14:paraId="1DC2F07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auto" w:fill="auto"/>
            <w:noWrap/>
            <w:vAlign w:val="center"/>
            <w:hideMark/>
          </w:tcPr>
          <w:p w14:paraId="5A8F827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auto" w:fill="auto"/>
            <w:noWrap/>
            <w:vAlign w:val="center"/>
            <w:hideMark/>
          </w:tcPr>
          <w:p w14:paraId="4E8CA70F"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-2 052,6</w:t>
            </w:r>
          </w:p>
        </w:tc>
      </w:tr>
      <w:tr w:rsidR="00CC4684" w:rsidRPr="00B57212" w14:paraId="227673D5" w14:textId="77777777" w:rsidTr="008417D6">
        <w:trPr>
          <w:gridAfter w:val="1"/>
          <w:wAfter w:w="16" w:type="pct"/>
          <w:trHeight w:val="49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48A56C55"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неподконтрольных расходов исходя из фактических значений указанного параметра</w:t>
            </w:r>
          </w:p>
        </w:tc>
        <w:tc>
          <w:tcPr>
            <w:tcW w:w="560" w:type="pct"/>
            <w:tcBorders>
              <w:top w:val="nil"/>
              <w:left w:val="nil"/>
              <w:bottom w:val="single" w:sz="8" w:space="0" w:color="auto"/>
              <w:right w:val="single" w:sz="8" w:space="0" w:color="auto"/>
            </w:tcBorders>
            <w:shd w:val="clear" w:color="auto" w:fill="auto"/>
            <w:vAlign w:val="center"/>
            <w:hideMark/>
          </w:tcPr>
          <w:p w14:paraId="0D39D65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-1 143,4</w:t>
            </w:r>
          </w:p>
        </w:tc>
        <w:tc>
          <w:tcPr>
            <w:tcW w:w="560" w:type="pct"/>
            <w:tcBorders>
              <w:top w:val="nil"/>
              <w:left w:val="nil"/>
              <w:bottom w:val="single" w:sz="8" w:space="0" w:color="auto"/>
              <w:right w:val="single" w:sz="8" w:space="0" w:color="auto"/>
            </w:tcBorders>
            <w:shd w:val="clear" w:color="auto" w:fill="auto"/>
            <w:vAlign w:val="center"/>
            <w:hideMark/>
          </w:tcPr>
          <w:p w14:paraId="7EDFA84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-1 143,0</w:t>
            </w:r>
          </w:p>
        </w:tc>
        <w:tc>
          <w:tcPr>
            <w:tcW w:w="509" w:type="pct"/>
            <w:tcBorders>
              <w:top w:val="nil"/>
              <w:left w:val="nil"/>
              <w:bottom w:val="single" w:sz="8" w:space="0" w:color="auto"/>
              <w:right w:val="single" w:sz="8" w:space="0" w:color="auto"/>
            </w:tcBorders>
            <w:shd w:val="clear" w:color="auto" w:fill="auto"/>
            <w:vAlign w:val="center"/>
            <w:hideMark/>
          </w:tcPr>
          <w:p w14:paraId="6548B21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-16 252,3</w:t>
            </w:r>
          </w:p>
        </w:tc>
        <w:tc>
          <w:tcPr>
            <w:tcW w:w="509" w:type="pct"/>
            <w:tcBorders>
              <w:top w:val="nil"/>
              <w:left w:val="nil"/>
              <w:bottom w:val="single" w:sz="8" w:space="0" w:color="auto"/>
              <w:right w:val="single" w:sz="8" w:space="0" w:color="auto"/>
            </w:tcBorders>
            <w:shd w:val="clear" w:color="auto" w:fill="auto"/>
            <w:vAlign w:val="center"/>
            <w:hideMark/>
          </w:tcPr>
          <w:p w14:paraId="30E5230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auto" w:fill="auto"/>
            <w:noWrap/>
            <w:vAlign w:val="center"/>
            <w:hideMark/>
          </w:tcPr>
          <w:p w14:paraId="617CA07F"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auto" w:fill="auto"/>
            <w:noWrap/>
            <w:vAlign w:val="center"/>
            <w:hideMark/>
          </w:tcPr>
          <w:p w14:paraId="05261EC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15 109,3</w:t>
            </w:r>
          </w:p>
        </w:tc>
      </w:tr>
      <w:tr w:rsidR="00CC4684" w:rsidRPr="00B57212" w14:paraId="2AFAFD54" w14:textId="77777777" w:rsidTr="008417D6">
        <w:trPr>
          <w:gridAfter w:val="1"/>
          <w:wAfter w:w="16" w:type="pct"/>
          <w:trHeight w:val="49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3546822E"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НВВ с учетом изменения полезного отпуска и цен на электрическую энергию</w:t>
            </w:r>
          </w:p>
        </w:tc>
        <w:tc>
          <w:tcPr>
            <w:tcW w:w="560" w:type="pct"/>
            <w:tcBorders>
              <w:top w:val="nil"/>
              <w:left w:val="nil"/>
              <w:bottom w:val="single" w:sz="8" w:space="0" w:color="auto"/>
              <w:right w:val="single" w:sz="8" w:space="0" w:color="auto"/>
            </w:tcBorders>
            <w:shd w:val="clear" w:color="auto" w:fill="auto"/>
            <w:vAlign w:val="center"/>
            <w:hideMark/>
          </w:tcPr>
          <w:p w14:paraId="6CFCE35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17 710,6</w:t>
            </w:r>
          </w:p>
        </w:tc>
        <w:tc>
          <w:tcPr>
            <w:tcW w:w="560" w:type="pct"/>
            <w:tcBorders>
              <w:top w:val="nil"/>
              <w:left w:val="nil"/>
              <w:bottom w:val="single" w:sz="8" w:space="0" w:color="auto"/>
              <w:right w:val="single" w:sz="8" w:space="0" w:color="auto"/>
            </w:tcBorders>
            <w:shd w:val="clear" w:color="auto" w:fill="auto"/>
            <w:vAlign w:val="center"/>
            <w:hideMark/>
          </w:tcPr>
          <w:p w14:paraId="3CAA8F7F"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17 710,6</w:t>
            </w:r>
          </w:p>
        </w:tc>
        <w:tc>
          <w:tcPr>
            <w:tcW w:w="509" w:type="pct"/>
            <w:tcBorders>
              <w:top w:val="nil"/>
              <w:left w:val="nil"/>
              <w:bottom w:val="single" w:sz="8" w:space="0" w:color="auto"/>
              <w:right w:val="single" w:sz="8" w:space="0" w:color="auto"/>
            </w:tcBorders>
            <w:shd w:val="clear" w:color="auto" w:fill="auto"/>
            <w:vAlign w:val="center"/>
            <w:hideMark/>
          </w:tcPr>
          <w:p w14:paraId="764FBD9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12 949,6</w:t>
            </w:r>
          </w:p>
        </w:tc>
        <w:tc>
          <w:tcPr>
            <w:tcW w:w="509" w:type="pct"/>
            <w:tcBorders>
              <w:top w:val="nil"/>
              <w:left w:val="nil"/>
              <w:bottom w:val="single" w:sz="8" w:space="0" w:color="auto"/>
              <w:right w:val="single" w:sz="8" w:space="0" w:color="auto"/>
            </w:tcBorders>
            <w:shd w:val="clear" w:color="auto" w:fill="auto"/>
            <w:vAlign w:val="center"/>
            <w:hideMark/>
          </w:tcPr>
          <w:p w14:paraId="6C2974D7"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auto" w:fill="auto"/>
            <w:noWrap/>
            <w:vAlign w:val="center"/>
            <w:hideMark/>
          </w:tcPr>
          <w:p w14:paraId="0D74496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auto" w:fill="auto"/>
            <w:noWrap/>
            <w:vAlign w:val="center"/>
            <w:hideMark/>
          </w:tcPr>
          <w:p w14:paraId="4131B50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4 761,0</w:t>
            </w:r>
          </w:p>
        </w:tc>
      </w:tr>
      <w:tr w:rsidR="00CC4684" w:rsidRPr="00B57212" w14:paraId="2A34532B" w14:textId="77777777" w:rsidTr="008417D6">
        <w:trPr>
          <w:gridAfter w:val="1"/>
          <w:wAfter w:w="16" w:type="pct"/>
          <w:trHeight w:val="507"/>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79D537EF"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НВВ , осуществляемая в связи с изменением (неисполнением) инвестиционной программы</w:t>
            </w:r>
          </w:p>
        </w:tc>
        <w:tc>
          <w:tcPr>
            <w:tcW w:w="560" w:type="pct"/>
            <w:tcBorders>
              <w:top w:val="nil"/>
              <w:left w:val="nil"/>
              <w:bottom w:val="single" w:sz="8" w:space="0" w:color="auto"/>
              <w:right w:val="single" w:sz="8" w:space="0" w:color="auto"/>
            </w:tcBorders>
            <w:shd w:val="clear" w:color="auto" w:fill="auto"/>
            <w:vAlign w:val="center"/>
            <w:hideMark/>
          </w:tcPr>
          <w:p w14:paraId="03CFC36A"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c>
          <w:tcPr>
            <w:tcW w:w="560" w:type="pct"/>
            <w:tcBorders>
              <w:top w:val="nil"/>
              <w:left w:val="nil"/>
              <w:bottom w:val="single" w:sz="8" w:space="0" w:color="auto"/>
              <w:right w:val="single" w:sz="8" w:space="0" w:color="auto"/>
            </w:tcBorders>
            <w:shd w:val="clear" w:color="auto" w:fill="auto"/>
            <w:vAlign w:val="center"/>
            <w:hideMark/>
          </w:tcPr>
          <w:p w14:paraId="54886916"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-42 350,0</w:t>
            </w:r>
          </w:p>
        </w:tc>
        <w:tc>
          <w:tcPr>
            <w:tcW w:w="509" w:type="pct"/>
            <w:tcBorders>
              <w:top w:val="nil"/>
              <w:left w:val="nil"/>
              <w:bottom w:val="single" w:sz="8" w:space="0" w:color="auto"/>
              <w:right w:val="single" w:sz="8" w:space="0" w:color="auto"/>
            </w:tcBorders>
            <w:shd w:val="clear" w:color="auto" w:fill="auto"/>
            <w:vAlign w:val="center"/>
            <w:hideMark/>
          </w:tcPr>
          <w:p w14:paraId="103457F2"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-75 580,2</w:t>
            </w:r>
          </w:p>
        </w:tc>
        <w:tc>
          <w:tcPr>
            <w:tcW w:w="509" w:type="pct"/>
            <w:tcBorders>
              <w:top w:val="nil"/>
              <w:left w:val="nil"/>
              <w:bottom w:val="single" w:sz="8" w:space="0" w:color="auto"/>
              <w:right w:val="single" w:sz="8" w:space="0" w:color="auto"/>
            </w:tcBorders>
            <w:shd w:val="clear" w:color="auto" w:fill="auto"/>
            <w:vAlign w:val="center"/>
            <w:hideMark/>
          </w:tcPr>
          <w:p w14:paraId="431EA86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auto" w:fill="auto"/>
            <w:noWrap/>
            <w:vAlign w:val="center"/>
            <w:hideMark/>
          </w:tcPr>
          <w:p w14:paraId="0A2FF1F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auto" w:fill="auto"/>
            <w:noWrap/>
            <w:vAlign w:val="center"/>
            <w:hideMark/>
          </w:tcPr>
          <w:p w14:paraId="6C62ED3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33 230,2</w:t>
            </w:r>
          </w:p>
        </w:tc>
      </w:tr>
      <w:tr w:rsidR="00CC4684" w:rsidRPr="00B57212" w14:paraId="735D1C2A"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000000" w:fill="EAF1DD"/>
            <w:vAlign w:val="center"/>
            <w:hideMark/>
          </w:tcPr>
          <w:p w14:paraId="346764F9" w14:textId="77777777" w:rsidR="00CC4684" w:rsidRPr="00B57212" w:rsidRDefault="00CC4684" w:rsidP="00B57212">
            <w:pPr>
              <w:rPr>
                <w:rFonts w:ascii="Myriad Pro" w:hAnsi="Myriad Pro"/>
                <w:sz w:val="18"/>
                <w:szCs w:val="18"/>
              </w:rPr>
            </w:pPr>
            <w:r w:rsidRPr="00B57212">
              <w:rPr>
                <w:rFonts w:ascii="Myriad Pro" w:hAnsi="Myriad Pro"/>
                <w:sz w:val="18"/>
                <w:szCs w:val="18"/>
              </w:rPr>
              <w:t>Прочее (расшифровать)</w:t>
            </w:r>
          </w:p>
        </w:tc>
        <w:tc>
          <w:tcPr>
            <w:tcW w:w="560" w:type="pct"/>
            <w:tcBorders>
              <w:top w:val="nil"/>
              <w:left w:val="nil"/>
              <w:bottom w:val="single" w:sz="8" w:space="0" w:color="auto"/>
              <w:right w:val="single" w:sz="8" w:space="0" w:color="auto"/>
            </w:tcBorders>
            <w:shd w:val="clear" w:color="000000" w:fill="EAF1DD"/>
            <w:noWrap/>
            <w:vAlign w:val="center"/>
            <w:hideMark/>
          </w:tcPr>
          <w:p w14:paraId="7D9981D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c>
          <w:tcPr>
            <w:tcW w:w="560" w:type="pct"/>
            <w:tcBorders>
              <w:top w:val="nil"/>
              <w:left w:val="nil"/>
              <w:bottom w:val="single" w:sz="8" w:space="0" w:color="auto"/>
              <w:right w:val="single" w:sz="8" w:space="0" w:color="auto"/>
            </w:tcBorders>
            <w:shd w:val="clear" w:color="000000" w:fill="EAF1DD"/>
            <w:vAlign w:val="center"/>
            <w:hideMark/>
          </w:tcPr>
          <w:p w14:paraId="0516153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-42 078,1</w:t>
            </w:r>
          </w:p>
        </w:tc>
        <w:tc>
          <w:tcPr>
            <w:tcW w:w="509" w:type="pct"/>
            <w:tcBorders>
              <w:top w:val="nil"/>
              <w:left w:val="nil"/>
              <w:bottom w:val="single" w:sz="8" w:space="0" w:color="auto"/>
              <w:right w:val="single" w:sz="8" w:space="0" w:color="auto"/>
            </w:tcBorders>
            <w:shd w:val="clear" w:color="000000" w:fill="EAF1DD"/>
            <w:vAlign w:val="center"/>
            <w:hideMark/>
          </w:tcPr>
          <w:p w14:paraId="3B38437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c>
          <w:tcPr>
            <w:tcW w:w="509" w:type="pct"/>
            <w:tcBorders>
              <w:top w:val="nil"/>
              <w:left w:val="nil"/>
              <w:bottom w:val="single" w:sz="8" w:space="0" w:color="auto"/>
              <w:right w:val="single" w:sz="8" w:space="0" w:color="auto"/>
            </w:tcBorders>
            <w:shd w:val="clear" w:color="000000" w:fill="EAF1DD"/>
            <w:vAlign w:val="center"/>
            <w:hideMark/>
          </w:tcPr>
          <w:p w14:paraId="7881AC7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000000" w:fill="EAF1DD"/>
            <w:noWrap/>
            <w:vAlign w:val="center"/>
            <w:hideMark/>
          </w:tcPr>
          <w:p w14:paraId="21C2F2F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000000" w:fill="EAF1DD"/>
            <w:noWrap/>
            <w:vAlign w:val="center"/>
            <w:hideMark/>
          </w:tcPr>
          <w:p w14:paraId="4EF04A3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-42 078,1</w:t>
            </w:r>
          </w:p>
        </w:tc>
      </w:tr>
      <w:tr w:rsidR="00CC4684" w:rsidRPr="00B57212" w14:paraId="1371627D" w14:textId="77777777" w:rsidTr="008417D6">
        <w:trPr>
          <w:gridAfter w:val="1"/>
          <w:wAfter w:w="16" w:type="pct"/>
          <w:trHeight w:val="349"/>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560E69D2" w14:textId="77777777" w:rsidR="00CC4684" w:rsidRPr="00B57212" w:rsidRDefault="00CC4684" w:rsidP="00B57212">
            <w:pPr>
              <w:rPr>
                <w:rFonts w:ascii="Myriad Pro" w:hAnsi="Myriad Pro"/>
                <w:i/>
                <w:iCs/>
                <w:sz w:val="18"/>
                <w:szCs w:val="18"/>
              </w:rPr>
            </w:pPr>
            <w:r w:rsidRPr="00B57212">
              <w:rPr>
                <w:rFonts w:ascii="Myriad Pro" w:hAnsi="Myriad Pro"/>
                <w:i/>
                <w:iCs/>
                <w:sz w:val="18"/>
                <w:szCs w:val="18"/>
              </w:rPr>
              <w:t xml:space="preserve"> исключение согласно экспертного заключения на 2017 год</w:t>
            </w:r>
          </w:p>
        </w:tc>
        <w:tc>
          <w:tcPr>
            <w:tcW w:w="560" w:type="pct"/>
            <w:tcBorders>
              <w:top w:val="nil"/>
              <w:left w:val="nil"/>
              <w:bottom w:val="single" w:sz="8" w:space="0" w:color="auto"/>
              <w:right w:val="single" w:sz="8" w:space="0" w:color="auto"/>
            </w:tcBorders>
            <w:shd w:val="clear" w:color="auto" w:fill="auto"/>
            <w:noWrap/>
            <w:vAlign w:val="center"/>
            <w:hideMark/>
          </w:tcPr>
          <w:p w14:paraId="01FE9328" w14:textId="77777777" w:rsidR="00CC4684" w:rsidRPr="00B57212" w:rsidRDefault="00CC4684" w:rsidP="00B57212">
            <w:pPr>
              <w:jc w:val="center"/>
              <w:rPr>
                <w:rFonts w:ascii="Myriad Pro" w:hAnsi="Myriad Pro"/>
                <w:sz w:val="18"/>
                <w:szCs w:val="18"/>
              </w:rPr>
            </w:pPr>
          </w:p>
        </w:tc>
        <w:tc>
          <w:tcPr>
            <w:tcW w:w="560" w:type="pct"/>
            <w:tcBorders>
              <w:top w:val="nil"/>
              <w:left w:val="nil"/>
              <w:bottom w:val="single" w:sz="8" w:space="0" w:color="auto"/>
              <w:right w:val="single" w:sz="8" w:space="0" w:color="auto"/>
            </w:tcBorders>
            <w:shd w:val="clear" w:color="auto" w:fill="auto"/>
            <w:vAlign w:val="center"/>
            <w:hideMark/>
          </w:tcPr>
          <w:p w14:paraId="1E600E4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-4 769,1</w:t>
            </w:r>
          </w:p>
        </w:tc>
        <w:tc>
          <w:tcPr>
            <w:tcW w:w="509" w:type="pct"/>
            <w:tcBorders>
              <w:top w:val="nil"/>
              <w:left w:val="nil"/>
              <w:bottom w:val="single" w:sz="8" w:space="0" w:color="auto"/>
              <w:right w:val="single" w:sz="8" w:space="0" w:color="auto"/>
            </w:tcBorders>
            <w:shd w:val="clear" w:color="auto" w:fill="auto"/>
            <w:vAlign w:val="center"/>
            <w:hideMark/>
          </w:tcPr>
          <w:p w14:paraId="661125E4" w14:textId="77777777" w:rsidR="00CC4684" w:rsidRPr="00B57212" w:rsidRDefault="00CC4684" w:rsidP="00B57212">
            <w:pPr>
              <w:jc w:val="center"/>
              <w:rPr>
                <w:rFonts w:ascii="Myriad Pro" w:hAnsi="Myriad Pro"/>
                <w:sz w:val="18"/>
                <w:szCs w:val="18"/>
              </w:rPr>
            </w:pPr>
          </w:p>
        </w:tc>
        <w:tc>
          <w:tcPr>
            <w:tcW w:w="509" w:type="pct"/>
            <w:tcBorders>
              <w:top w:val="nil"/>
              <w:left w:val="nil"/>
              <w:bottom w:val="single" w:sz="8" w:space="0" w:color="auto"/>
              <w:right w:val="single" w:sz="8" w:space="0" w:color="auto"/>
            </w:tcBorders>
            <w:shd w:val="clear" w:color="auto" w:fill="auto"/>
            <w:vAlign w:val="center"/>
            <w:hideMark/>
          </w:tcPr>
          <w:p w14:paraId="3AE79A1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auto" w:fill="auto"/>
            <w:noWrap/>
            <w:vAlign w:val="center"/>
            <w:hideMark/>
          </w:tcPr>
          <w:p w14:paraId="620EF3F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auto" w:fill="auto"/>
            <w:noWrap/>
            <w:vAlign w:val="center"/>
            <w:hideMark/>
          </w:tcPr>
          <w:p w14:paraId="72B135FF"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-4 769,1</w:t>
            </w:r>
          </w:p>
        </w:tc>
      </w:tr>
      <w:tr w:rsidR="00CC4684" w:rsidRPr="00B57212" w14:paraId="1FC395FF"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7FDC09C8" w14:textId="77777777" w:rsidR="00CC4684" w:rsidRPr="00B57212" w:rsidRDefault="00CC4684" w:rsidP="00B57212">
            <w:pPr>
              <w:rPr>
                <w:rFonts w:ascii="Myriad Pro" w:hAnsi="Myriad Pro"/>
                <w:i/>
                <w:iCs/>
                <w:sz w:val="18"/>
                <w:szCs w:val="18"/>
              </w:rPr>
            </w:pPr>
            <w:r w:rsidRPr="00B57212">
              <w:rPr>
                <w:rFonts w:ascii="Myriad Pro" w:hAnsi="Myriad Pro"/>
                <w:i/>
                <w:iCs/>
                <w:sz w:val="18"/>
                <w:szCs w:val="18"/>
              </w:rPr>
              <w:t>изъятие чистой прибыли за 2016 год</w:t>
            </w:r>
          </w:p>
        </w:tc>
        <w:tc>
          <w:tcPr>
            <w:tcW w:w="560" w:type="pct"/>
            <w:tcBorders>
              <w:top w:val="nil"/>
              <w:left w:val="nil"/>
              <w:bottom w:val="single" w:sz="8" w:space="0" w:color="auto"/>
              <w:right w:val="single" w:sz="8" w:space="0" w:color="auto"/>
            </w:tcBorders>
            <w:shd w:val="clear" w:color="auto" w:fill="auto"/>
            <w:noWrap/>
            <w:vAlign w:val="center"/>
            <w:hideMark/>
          </w:tcPr>
          <w:p w14:paraId="37703C96" w14:textId="77777777" w:rsidR="00CC4684" w:rsidRPr="00B57212" w:rsidRDefault="00CC4684" w:rsidP="00B57212">
            <w:pPr>
              <w:jc w:val="center"/>
              <w:rPr>
                <w:rFonts w:ascii="Myriad Pro" w:hAnsi="Myriad Pro"/>
                <w:sz w:val="18"/>
                <w:szCs w:val="18"/>
              </w:rPr>
            </w:pPr>
          </w:p>
        </w:tc>
        <w:tc>
          <w:tcPr>
            <w:tcW w:w="560" w:type="pct"/>
            <w:tcBorders>
              <w:top w:val="nil"/>
              <w:left w:val="nil"/>
              <w:bottom w:val="single" w:sz="8" w:space="0" w:color="auto"/>
              <w:right w:val="single" w:sz="8" w:space="0" w:color="auto"/>
            </w:tcBorders>
            <w:shd w:val="clear" w:color="auto" w:fill="auto"/>
            <w:vAlign w:val="center"/>
            <w:hideMark/>
          </w:tcPr>
          <w:p w14:paraId="67D114F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-37 309,0</w:t>
            </w:r>
          </w:p>
        </w:tc>
        <w:tc>
          <w:tcPr>
            <w:tcW w:w="509" w:type="pct"/>
            <w:tcBorders>
              <w:top w:val="nil"/>
              <w:left w:val="nil"/>
              <w:bottom w:val="single" w:sz="8" w:space="0" w:color="auto"/>
              <w:right w:val="single" w:sz="8" w:space="0" w:color="auto"/>
            </w:tcBorders>
            <w:shd w:val="clear" w:color="auto" w:fill="auto"/>
            <w:vAlign w:val="center"/>
            <w:hideMark/>
          </w:tcPr>
          <w:p w14:paraId="5B1D4235" w14:textId="77777777" w:rsidR="00CC4684" w:rsidRPr="00B57212" w:rsidRDefault="00CC4684" w:rsidP="00B57212">
            <w:pPr>
              <w:jc w:val="center"/>
              <w:rPr>
                <w:rFonts w:ascii="Myriad Pro" w:hAnsi="Myriad Pro"/>
                <w:sz w:val="18"/>
                <w:szCs w:val="18"/>
              </w:rPr>
            </w:pPr>
          </w:p>
        </w:tc>
        <w:tc>
          <w:tcPr>
            <w:tcW w:w="509" w:type="pct"/>
            <w:tcBorders>
              <w:top w:val="nil"/>
              <w:left w:val="nil"/>
              <w:bottom w:val="single" w:sz="8" w:space="0" w:color="auto"/>
              <w:right w:val="single" w:sz="8" w:space="0" w:color="auto"/>
            </w:tcBorders>
            <w:shd w:val="clear" w:color="auto" w:fill="auto"/>
            <w:vAlign w:val="center"/>
            <w:hideMark/>
          </w:tcPr>
          <w:p w14:paraId="0C81D13C"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auto" w:fill="auto"/>
            <w:noWrap/>
            <w:vAlign w:val="center"/>
            <w:hideMark/>
          </w:tcPr>
          <w:p w14:paraId="6B44A67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auto" w:fill="auto"/>
            <w:noWrap/>
            <w:vAlign w:val="center"/>
            <w:hideMark/>
          </w:tcPr>
          <w:p w14:paraId="43B2070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-37 309,0</w:t>
            </w:r>
          </w:p>
        </w:tc>
      </w:tr>
      <w:tr w:rsidR="00CC4684" w:rsidRPr="00B57212" w14:paraId="4ACE7304" w14:textId="77777777" w:rsidTr="008417D6">
        <w:trPr>
          <w:gridAfter w:val="1"/>
          <w:wAfter w:w="16" w:type="pct"/>
          <w:trHeight w:val="784"/>
        </w:trPr>
        <w:tc>
          <w:tcPr>
            <w:tcW w:w="1777" w:type="pct"/>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2D5E08F1" w14:textId="77777777" w:rsidR="00CC4684" w:rsidRPr="00B57212" w:rsidRDefault="00CC4684" w:rsidP="00B57212">
            <w:pPr>
              <w:rPr>
                <w:rFonts w:ascii="Myriad Pro" w:hAnsi="Myriad Pro"/>
                <w:sz w:val="18"/>
                <w:szCs w:val="18"/>
              </w:rPr>
            </w:pPr>
            <w:r w:rsidRPr="00B57212">
              <w:rPr>
                <w:rFonts w:ascii="Myriad Pro" w:hAnsi="Myriad Pro"/>
                <w:sz w:val="18"/>
                <w:szCs w:val="18"/>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560" w:type="pct"/>
            <w:tcBorders>
              <w:top w:val="nil"/>
              <w:left w:val="nil"/>
              <w:bottom w:val="single" w:sz="8" w:space="0" w:color="auto"/>
              <w:right w:val="single" w:sz="8" w:space="0" w:color="auto"/>
            </w:tcBorders>
            <w:shd w:val="clear" w:color="000000" w:fill="EAF1DD"/>
            <w:noWrap/>
            <w:vAlign w:val="center"/>
            <w:hideMark/>
          </w:tcPr>
          <w:p w14:paraId="0B89CCF6"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9 159,4</w:t>
            </w:r>
          </w:p>
        </w:tc>
        <w:tc>
          <w:tcPr>
            <w:tcW w:w="560" w:type="pct"/>
            <w:tcBorders>
              <w:top w:val="nil"/>
              <w:left w:val="nil"/>
              <w:bottom w:val="single" w:sz="8" w:space="0" w:color="auto"/>
              <w:right w:val="single" w:sz="8" w:space="0" w:color="auto"/>
            </w:tcBorders>
            <w:shd w:val="clear" w:color="000000" w:fill="EAF1DD"/>
            <w:noWrap/>
            <w:vAlign w:val="center"/>
            <w:hideMark/>
          </w:tcPr>
          <w:p w14:paraId="4088B0D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9 159,4</w:t>
            </w:r>
          </w:p>
        </w:tc>
        <w:tc>
          <w:tcPr>
            <w:tcW w:w="509" w:type="pct"/>
            <w:tcBorders>
              <w:top w:val="nil"/>
              <w:left w:val="nil"/>
              <w:bottom w:val="single" w:sz="8" w:space="0" w:color="auto"/>
              <w:right w:val="single" w:sz="8" w:space="0" w:color="auto"/>
            </w:tcBorders>
            <w:shd w:val="clear" w:color="000000" w:fill="EAF1DD"/>
            <w:noWrap/>
            <w:vAlign w:val="center"/>
            <w:hideMark/>
          </w:tcPr>
          <w:p w14:paraId="56F4054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9 159,4</w:t>
            </w:r>
          </w:p>
        </w:tc>
        <w:tc>
          <w:tcPr>
            <w:tcW w:w="509" w:type="pct"/>
            <w:tcBorders>
              <w:top w:val="nil"/>
              <w:left w:val="nil"/>
              <w:bottom w:val="single" w:sz="8" w:space="0" w:color="auto"/>
              <w:right w:val="single" w:sz="8" w:space="0" w:color="auto"/>
            </w:tcBorders>
            <w:shd w:val="clear" w:color="000000" w:fill="EAF1DD"/>
            <w:noWrap/>
            <w:vAlign w:val="center"/>
            <w:hideMark/>
          </w:tcPr>
          <w:p w14:paraId="6A7BA6AC"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000000" w:fill="EAF1DD"/>
            <w:noWrap/>
            <w:vAlign w:val="center"/>
            <w:hideMark/>
          </w:tcPr>
          <w:p w14:paraId="24B5F69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000000" w:fill="EAF1DD"/>
            <w:noWrap/>
            <w:vAlign w:val="center"/>
            <w:hideMark/>
          </w:tcPr>
          <w:p w14:paraId="73C0E99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r>
      <w:tr w:rsidR="00CC4684" w:rsidRPr="00B57212" w14:paraId="14F5AF2F" w14:textId="77777777" w:rsidTr="008417D6">
        <w:trPr>
          <w:gridAfter w:val="1"/>
          <w:wAfter w:w="16" w:type="pct"/>
          <w:trHeight w:val="315"/>
        </w:trPr>
        <w:tc>
          <w:tcPr>
            <w:tcW w:w="1777" w:type="pct"/>
            <w:tcBorders>
              <w:top w:val="nil"/>
              <w:left w:val="single" w:sz="8" w:space="0" w:color="auto"/>
              <w:bottom w:val="single" w:sz="8" w:space="0" w:color="auto"/>
              <w:right w:val="single" w:sz="8" w:space="0" w:color="auto"/>
            </w:tcBorders>
            <w:shd w:val="clear" w:color="auto" w:fill="auto"/>
            <w:vAlign w:val="center"/>
            <w:hideMark/>
          </w:tcPr>
          <w:p w14:paraId="6D1F3199" w14:textId="77777777" w:rsidR="00CC4684" w:rsidRPr="00B57212" w:rsidRDefault="00CC4684" w:rsidP="00B57212">
            <w:pPr>
              <w:rPr>
                <w:rFonts w:ascii="Myriad Pro" w:hAnsi="Myriad Pro"/>
                <w:sz w:val="18"/>
                <w:szCs w:val="18"/>
              </w:rPr>
            </w:pPr>
            <w:r w:rsidRPr="00B57212">
              <w:rPr>
                <w:rFonts w:ascii="Myriad Pro" w:hAnsi="Myriad Pro"/>
                <w:sz w:val="18"/>
                <w:szCs w:val="18"/>
              </w:rPr>
              <w:t>Снятие в НВВ на 2018 год</w:t>
            </w:r>
          </w:p>
        </w:tc>
        <w:tc>
          <w:tcPr>
            <w:tcW w:w="560" w:type="pct"/>
            <w:tcBorders>
              <w:top w:val="nil"/>
              <w:left w:val="nil"/>
              <w:bottom w:val="single" w:sz="8" w:space="0" w:color="auto"/>
              <w:right w:val="single" w:sz="8" w:space="0" w:color="auto"/>
            </w:tcBorders>
            <w:shd w:val="clear" w:color="auto" w:fill="auto"/>
            <w:vAlign w:val="center"/>
            <w:hideMark/>
          </w:tcPr>
          <w:p w14:paraId="60BEAFEB" w14:textId="77777777" w:rsidR="00CC4684" w:rsidRPr="00B57212" w:rsidRDefault="00CC4684" w:rsidP="00B57212">
            <w:pPr>
              <w:jc w:val="center"/>
              <w:rPr>
                <w:rFonts w:ascii="Myriad Pro" w:hAnsi="Myriad Pro"/>
                <w:sz w:val="18"/>
                <w:szCs w:val="18"/>
              </w:rPr>
            </w:pPr>
          </w:p>
        </w:tc>
        <w:tc>
          <w:tcPr>
            <w:tcW w:w="560" w:type="pct"/>
            <w:tcBorders>
              <w:top w:val="nil"/>
              <w:left w:val="nil"/>
              <w:bottom w:val="single" w:sz="8" w:space="0" w:color="auto"/>
              <w:right w:val="single" w:sz="8" w:space="0" w:color="auto"/>
            </w:tcBorders>
            <w:shd w:val="clear" w:color="auto" w:fill="auto"/>
            <w:vAlign w:val="center"/>
            <w:hideMark/>
          </w:tcPr>
          <w:p w14:paraId="0E6FB59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22 990,6</w:t>
            </w:r>
          </w:p>
        </w:tc>
        <w:tc>
          <w:tcPr>
            <w:tcW w:w="509" w:type="pct"/>
            <w:tcBorders>
              <w:top w:val="nil"/>
              <w:left w:val="nil"/>
              <w:bottom w:val="single" w:sz="8" w:space="0" w:color="auto"/>
              <w:right w:val="single" w:sz="8" w:space="0" w:color="auto"/>
            </w:tcBorders>
            <w:shd w:val="clear" w:color="auto" w:fill="auto"/>
            <w:vAlign w:val="center"/>
            <w:hideMark/>
          </w:tcPr>
          <w:p w14:paraId="6E965F48" w14:textId="77777777" w:rsidR="00CC4684" w:rsidRPr="00B57212" w:rsidRDefault="00CC4684" w:rsidP="00B57212">
            <w:pPr>
              <w:jc w:val="center"/>
              <w:rPr>
                <w:rFonts w:ascii="Myriad Pro" w:hAnsi="Myriad Pro"/>
                <w:sz w:val="18"/>
                <w:szCs w:val="18"/>
              </w:rPr>
            </w:pPr>
          </w:p>
        </w:tc>
        <w:tc>
          <w:tcPr>
            <w:tcW w:w="509" w:type="pct"/>
            <w:tcBorders>
              <w:top w:val="nil"/>
              <w:left w:val="nil"/>
              <w:bottom w:val="single" w:sz="8" w:space="0" w:color="auto"/>
              <w:right w:val="single" w:sz="8" w:space="0" w:color="auto"/>
            </w:tcBorders>
            <w:shd w:val="clear" w:color="auto" w:fill="auto"/>
            <w:vAlign w:val="center"/>
            <w:hideMark/>
          </w:tcPr>
          <w:p w14:paraId="19D24FE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495" w:type="pct"/>
            <w:tcBorders>
              <w:top w:val="nil"/>
              <w:left w:val="nil"/>
              <w:bottom w:val="single" w:sz="8" w:space="0" w:color="auto"/>
              <w:right w:val="single" w:sz="8" w:space="0" w:color="auto"/>
            </w:tcBorders>
            <w:shd w:val="clear" w:color="auto" w:fill="auto"/>
            <w:noWrap/>
            <w:vAlign w:val="center"/>
            <w:hideMark/>
          </w:tcPr>
          <w:p w14:paraId="34504FC6"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74" w:type="pct"/>
            <w:tcBorders>
              <w:top w:val="nil"/>
              <w:left w:val="nil"/>
              <w:bottom w:val="single" w:sz="8" w:space="0" w:color="auto"/>
              <w:right w:val="single" w:sz="8" w:space="0" w:color="auto"/>
            </w:tcBorders>
            <w:shd w:val="clear" w:color="auto" w:fill="auto"/>
            <w:noWrap/>
            <w:vAlign w:val="center"/>
            <w:hideMark/>
          </w:tcPr>
          <w:p w14:paraId="08112644"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22 990,6</w:t>
            </w:r>
          </w:p>
        </w:tc>
      </w:tr>
    </w:tbl>
    <w:p w14:paraId="304E658F" w14:textId="2181A2A5" w:rsidR="005C6B1A" w:rsidRPr="008417D6" w:rsidRDefault="005C6B1A" w:rsidP="005C6B1A">
      <w:pPr>
        <w:ind w:firstLine="567"/>
        <w:contextualSpacing/>
        <w:jc w:val="both"/>
        <w:rPr>
          <w:rFonts w:ascii="Myriad Pro" w:hAnsi="Myriad Pro"/>
          <w:b/>
          <w:color w:val="4F6228"/>
          <w:sz w:val="18"/>
          <w:szCs w:val="18"/>
          <w:lang w:eastAsia="en-US"/>
        </w:rPr>
      </w:pPr>
      <w:r w:rsidRPr="008417D6">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w:t>
      </w:r>
      <w:r w:rsidRPr="008417D6">
        <w:rPr>
          <w:rFonts w:ascii="Myriad Pro" w:hAnsi="Myriad Pro"/>
          <w:sz w:val="18"/>
          <w:szCs w:val="18"/>
        </w:rPr>
        <w:t xml:space="preserve"> </w:t>
      </w:r>
      <w:r w:rsidRPr="008417D6">
        <w:rPr>
          <w:rFonts w:ascii="Myriad Pro" w:eastAsiaTheme="minorEastAsia" w:hAnsi="Myriad Pro"/>
          <w:sz w:val="18"/>
          <w:szCs w:val="18"/>
        </w:rPr>
        <w:t xml:space="preserve">методом долгосрочной индексации необходимой валовой выручки, опубликованной на сайте </w:t>
      </w:r>
      <w:r w:rsidR="0026769D">
        <w:rPr>
          <w:rFonts w:ascii="Myriad Pro" w:eastAsiaTheme="minorEastAsia" w:hAnsi="Myriad Pro"/>
          <w:sz w:val="18"/>
          <w:szCs w:val="18"/>
        </w:rPr>
        <w:t>ПАО </w:t>
      </w:r>
      <w:r w:rsidRPr="008417D6">
        <w:rPr>
          <w:rFonts w:ascii="Myriad Pro" w:eastAsiaTheme="minorEastAsia" w:hAnsi="Myriad Pro"/>
          <w:sz w:val="18"/>
          <w:szCs w:val="18"/>
        </w:rPr>
        <w:t xml:space="preserve"> «</w:t>
      </w:r>
      <w:proofErr w:type="spellStart"/>
      <w:r w:rsidRPr="008417D6">
        <w:rPr>
          <w:rFonts w:ascii="Myriad Pro" w:eastAsiaTheme="minorEastAsia" w:hAnsi="Myriad Pro"/>
          <w:sz w:val="18"/>
          <w:szCs w:val="18"/>
        </w:rPr>
        <w:t>Россети</w:t>
      </w:r>
      <w:proofErr w:type="spellEnd"/>
      <w:r w:rsidRPr="008417D6">
        <w:rPr>
          <w:rFonts w:ascii="Myriad Pro" w:eastAsiaTheme="minorEastAsia" w:hAnsi="Myriad Pro"/>
          <w:sz w:val="18"/>
          <w:szCs w:val="18"/>
        </w:rPr>
        <w:t xml:space="preserve"> Сибирь»</w:t>
      </w:r>
    </w:p>
    <w:p w14:paraId="4A9ADD5D" w14:textId="77777777" w:rsidR="00CC4684" w:rsidRDefault="00CC4684" w:rsidP="00ED4877">
      <w:pPr>
        <w:spacing w:line="276" w:lineRule="auto"/>
        <w:jc w:val="center"/>
        <w:rPr>
          <w:rFonts w:ascii="Myriad Pro" w:hAnsi="Myriad Pro"/>
          <w:b/>
          <w:bCs/>
        </w:rPr>
      </w:pPr>
    </w:p>
    <w:p w14:paraId="322B1E64" w14:textId="77777777" w:rsidR="008417D6" w:rsidRDefault="008417D6" w:rsidP="00CC4684">
      <w:pPr>
        <w:spacing w:line="360" w:lineRule="auto"/>
        <w:jc w:val="center"/>
        <w:rPr>
          <w:rFonts w:ascii="Myriad Pro" w:hAnsi="Myriad Pro"/>
          <w:b/>
          <w:bCs/>
        </w:rPr>
      </w:pPr>
      <w:r>
        <w:rPr>
          <w:rFonts w:ascii="Myriad Pro" w:hAnsi="Myriad Pro"/>
          <w:b/>
          <w:bCs/>
        </w:rPr>
        <w:br w:type="page"/>
      </w:r>
    </w:p>
    <w:p w14:paraId="3B39A17E" w14:textId="66F52929" w:rsidR="005C6B1A" w:rsidRPr="00CC4684" w:rsidRDefault="005C6B1A" w:rsidP="00CC4684">
      <w:pPr>
        <w:spacing w:line="360" w:lineRule="auto"/>
        <w:jc w:val="center"/>
        <w:rPr>
          <w:rFonts w:ascii="Myriad Pro" w:hAnsi="Myriad Pro"/>
          <w:b/>
          <w:bCs/>
          <w:sz w:val="26"/>
          <w:szCs w:val="26"/>
        </w:rPr>
      </w:pPr>
      <w:r w:rsidRPr="00CC4684">
        <w:rPr>
          <w:rFonts w:ascii="Myriad Pro" w:hAnsi="Myriad Pro"/>
          <w:b/>
          <w:bCs/>
          <w:sz w:val="26"/>
          <w:szCs w:val="26"/>
        </w:rPr>
        <w:lastRenderedPageBreak/>
        <w:t xml:space="preserve">Сводные результаты </w:t>
      </w:r>
      <w:r w:rsidR="00F82DAE">
        <w:rPr>
          <w:rFonts w:ascii="Myriad Pro" w:hAnsi="Myriad Pro"/>
          <w:b/>
          <w:bCs/>
          <w:sz w:val="26"/>
          <w:szCs w:val="26"/>
        </w:rPr>
        <w:t xml:space="preserve">экспертизы </w:t>
      </w:r>
      <w:r w:rsidR="00F82DAE" w:rsidRPr="00CC4684">
        <w:rPr>
          <w:rFonts w:ascii="Myriad Pro" w:hAnsi="Myriad Pro"/>
          <w:b/>
          <w:sz w:val="26"/>
          <w:szCs w:val="26"/>
        </w:rPr>
        <w:t>тарифно-балансовых решений</w:t>
      </w:r>
      <w:r w:rsidRPr="00CC4684">
        <w:rPr>
          <w:rFonts w:ascii="Myriad Pro" w:hAnsi="Myriad Pro"/>
          <w:b/>
          <w:bCs/>
          <w:sz w:val="26"/>
          <w:szCs w:val="26"/>
        </w:rPr>
        <w:t xml:space="preserve"> принятых Комитетом по тарифам Республики Алтай за 2019 год в отношении филиала </w:t>
      </w:r>
      <w:r w:rsidR="0026769D">
        <w:rPr>
          <w:rFonts w:ascii="Myriad Pro" w:hAnsi="Myriad Pro"/>
          <w:b/>
          <w:bCs/>
          <w:sz w:val="26"/>
          <w:szCs w:val="26"/>
        </w:rPr>
        <w:t>ПАО </w:t>
      </w:r>
      <w:r w:rsidRPr="00CC4684">
        <w:rPr>
          <w:rFonts w:ascii="Myriad Pro" w:hAnsi="Myriad Pro"/>
          <w:b/>
          <w:bCs/>
          <w:sz w:val="26"/>
          <w:szCs w:val="26"/>
        </w:rPr>
        <w:t> «</w:t>
      </w:r>
      <w:proofErr w:type="spellStart"/>
      <w:r w:rsidRPr="00CC4684">
        <w:rPr>
          <w:rFonts w:ascii="Myriad Pro" w:hAnsi="Myriad Pro"/>
          <w:b/>
          <w:bCs/>
          <w:sz w:val="26"/>
          <w:szCs w:val="26"/>
        </w:rPr>
        <w:t>Россети</w:t>
      </w:r>
      <w:proofErr w:type="spellEnd"/>
      <w:r w:rsidRPr="00CC4684">
        <w:rPr>
          <w:rFonts w:ascii="Myriad Pro" w:hAnsi="Myriad Pro"/>
          <w:b/>
          <w:bCs/>
          <w:sz w:val="26"/>
          <w:szCs w:val="26"/>
        </w:rPr>
        <w:t xml:space="preserve"> Сибирь» «Горно-Алтайские электрические сети»</w:t>
      </w:r>
    </w:p>
    <w:tbl>
      <w:tblPr>
        <w:tblW w:w="5000" w:type="pct"/>
        <w:tblLook w:val="04A0" w:firstRow="1" w:lastRow="0" w:firstColumn="1" w:lastColumn="0" w:noHBand="0" w:noVBand="1"/>
      </w:tblPr>
      <w:tblGrid>
        <w:gridCol w:w="5189"/>
        <w:gridCol w:w="1634"/>
        <w:gridCol w:w="1634"/>
        <w:gridCol w:w="1517"/>
        <w:gridCol w:w="1468"/>
        <w:gridCol w:w="1488"/>
        <w:gridCol w:w="1613"/>
        <w:gridCol w:w="17"/>
      </w:tblGrid>
      <w:tr w:rsidR="00CC4684" w:rsidRPr="00925815" w14:paraId="1EA0F842" w14:textId="77777777" w:rsidTr="008417D6">
        <w:trPr>
          <w:trHeight w:val="300"/>
          <w:tblHeader/>
        </w:trPr>
        <w:tc>
          <w:tcPr>
            <w:tcW w:w="178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CF53D56"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Показатель</w:t>
            </w:r>
          </w:p>
        </w:tc>
        <w:tc>
          <w:tcPr>
            <w:tcW w:w="3218" w:type="pct"/>
            <w:gridSpan w:val="7"/>
            <w:tcBorders>
              <w:top w:val="nil"/>
              <w:left w:val="single" w:sz="8" w:space="0" w:color="FFFFFF"/>
              <w:bottom w:val="nil"/>
              <w:right w:val="nil"/>
            </w:tcBorders>
            <w:shd w:val="clear" w:color="000000" w:fill="4F6228"/>
            <w:vAlign w:val="center"/>
            <w:hideMark/>
          </w:tcPr>
          <w:p w14:paraId="573EC88F"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2019</w:t>
            </w:r>
          </w:p>
        </w:tc>
      </w:tr>
      <w:tr w:rsidR="00CC4684" w:rsidRPr="00925815" w14:paraId="680E8349" w14:textId="77777777" w:rsidTr="008417D6">
        <w:trPr>
          <w:gridAfter w:val="1"/>
          <w:wAfter w:w="6" w:type="pct"/>
          <w:trHeight w:val="300"/>
          <w:tblHeader/>
        </w:trPr>
        <w:tc>
          <w:tcPr>
            <w:tcW w:w="1782" w:type="pct"/>
            <w:vMerge/>
            <w:tcBorders>
              <w:top w:val="single" w:sz="8" w:space="0" w:color="FFFFFF"/>
              <w:left w:val="single" w:sz="8" w:space="0" w:color="FFFFFF"/>
              <w:bottom w:val="single" w:sz="8" w:space="0" w:color="FFFFFF"/>
              <w:right w:val="single" w:sz="8" w:space="0" w:color="FFFFFF"/>
            </w:tcBorders>
            <w:vAlign w:val="center"/>
            <w:hideMark/>
          </w:tcPr>
          <w:p w14:paraId="2060BB71" w14:textId="77777777" w:rsidR="00CC4684" w:rsidRPr="00925815" w:rsidRDefault="00CC4684" w:rsidP="00CC4684">
            <w:pPr>
              <w:rPr>
                <w:rFonts w:ascii="Myriad Pro" w:hAnsi="Myriad Pro" w:cs="Calibri"/>
                <w:b/>
                <w:bCs/>
                <w:color w:val="FFFFFF"/>
                <w:sz w:val="18"/>
                <w:szCs w:val="18"/>
              </w:rPr>
            </w:pPr>
          </w:p>
        </w:tc>
        <w:tc>
          <w:tcPr>
            <w:tcW w:w="56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A03B21F"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Предложение филиала, тыс. руб.</w:t>
            </w:r>
          </w:p>
        </w:tc>
        <w:tc>
          <w:tcPr>
            <w:tcW w:w="56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AD52175"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Установлено Комитетом по тарифам, тыс. руб.</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D716950"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Расчет Исполнителя, тыс. руб.</w:t>
            </w:r>
          </w:p>
        </w:tc>
        <w:tc>
          <w:tcPr>
            <w:tcW w:w="50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2E1D371"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Факт*, тыс. руб.</w:t>
            </w:r>
          </w:p>
        </w:tc>
        <w:tc>
          <w:tcPr>
            <w:tcW w:w="1065"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4C79646D"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Отклонение, тыс. руб.</w:t>
            </w:r>
          </w:p>
        </w:tc>
      </w:tr>
      <w:tr w:rsidR="00CC4684" w:rsidRPr="00925815" w14:paraId="2F482244" w14:textId="77777777" w:rsidTr="008417D6">
        <w:trPr>
          <w:gridAfter w:val="1"/>
          <w:wAfter w:w="6" w:type="pct"/>
          <w:trHeight w:val="665"/>
          <w:tblHeader/>
        </w:trPr>
        <w:tc>
          <w:tcPr>
            <w:tcW w:w="1782" w:type="pct"/>
            <w:vMerge/>
            <w:tcBorders>
              <w:top w:val="single" w:sz="8" w:space="0" w:color="FFFFFF"/>
              <w:left w:val="single" w:sz="8" w:space="0" w:color="FFFFFF"/>
              <w:bottom w:val="single" w:sz="8" w:space="0" w:color="FFFFFF"/>
              <w:right w:val="single" w:sz="8" w:space="0" w:color="FFFFFF"/>
            </w:tcBorders>
            <w:vAlign w:val="center"/>
            <w:hideMark/>
          </w:tcPr>
          <w:p w14:paraId="0FCF719F" w14:textId="77777777" w:rsidR="00CC4684" w:rsidRPr="00925815" w:rsidRDefault="00CC4684" w:rsidP="00CC4684">
            <w:pPr>
              <w:rPr>
                <w:rFonts w:ascii="Myriad Pro" w:hAnsi="Myriad Pro" w:cs="Calibri"/>
                <w:b/>
                <w:bCs/>
                <w:color w:val="FFFFFF"/>
                <w:sz w:val="18"/>
                <w:szCs w:val="18"/>
              </w:rPr>
            </w:pPr>
          </w:p>
        </w:tc>
        <w:tc>
          <w:tcPr>
            <w:tcW w:w="561" w:type="pct"/>
            <w:vMerge/>
            <w:tcBorders>
              <w:top w:val="single" w:sz="4" w:space="0" w:color="FFFFFF"/>
              <w:left w:val="single" w:sz="4" w:space="0" w:color="FFFFFF"/>
              <w:bottom w:val="single" w:sz="4" w:space="0" w:color="FFFFFF"/>
              <w:right w:val="single" w:sz="4" w:space="0" w:color="FFFFFF"/>
            </w:tcBorders>
            <w:vAlign w:val="center"/>
            <w:hideMark/>
          </w:tcPr>
          <w:p w14:paraId="24469C08" w14:textId="77777777" w:rsidR="00CC4684" w:rsidRPr="00925815" w:rsidRDefault="00CC4684" w:rsidP="00CC4684">
            <w:pPr>
              <w:rPr>
                <w:rFonts w:ascii="Myriad Pro" w:hAnsi="Myriad Pro" w:cs="Calibri"/>
                <w:b/>
                <w:bCs/>
                <w:color w:val="FFFFFF"/>
                <w:sz w:val="18"/>
                <w:szCs w:val="18"/>
              </w:rPr>
            </w:pPr>
          </w:p>
        </w:tc>
        <w:tc>
          <w:tcPr>
            <w:tcW w:w="561" w:type="pct"/>
            <w:vMerge/>
            <w:tcBorders>
              <w:top w:val="single" w:sz="4" w:space="0" w:color="FFFFFF"/>
              <w:left w:val="single" w:sz="4" w:space="0" w:color="FFFFFF"/>
              <w:bottom w:val="single" w:sz="4" w:space="0" w:color="FFFFFF"/>
              <w:right w:val="single" w:sz="4" w:space="0" w:color="FFFFFF"/>
            </w:tcBorders>
            <w:vAlign w:val="center"/>
            <w:hideMark/>
          </w:tcPr>
          <w:p w14:paraId="43DCAC62" w14:textId="77777777" w:rsidR="00CC4684" w:rsidRPr="00925815" w:rsidRDefault="00CC4684" w:rsidP="00CC4684">
            <w:pPr>
              <w:rPr>
                <w:rFonts w:ascii="Myriad Pro" w:hAnsi="Myriad Pro" w:cs="Calibri"/>
                <w:b/>
                <w:bCs/>
                <w:color w:val="FFFFFF"/>
                <w:sz w:val="18"/>
                <w:szCs w:val="18"/>
              </w:rPr>
            </w:pPr>
          </w:p>
        </w:tc>
        <w:tc>
          <w:tcPr>
            <w:tcW w:w="521" w:type="pct"/>
            <w:vMerge/>
            <w:tcBorders>
              <w:top w:val="single" w:sz="4" w:space="0" w:color="FFFFFF"/>
              <w:left w:val="single" w:sz="4" w:space="0" w:color="FFFFFF"/>
              <w:bottom w:val="single" w:sz="4" w:space="0" w:color="FFFFFF"/>
              <w:right w:val="single" w:sz="4" w:space="0" w:color="FFFFFF"/>
            </w:tcBorders>
            <w:vAlign w:val="center"/>
            <w:hideMark/>
          </w:tcPr>
          <w:p w14:paraId="03CDFE67" w14:textId="77777777" w:rsidR="00CC4684" w:rsidRPr="00925815" w:rsidRDefault="00CC4684" w:rsidP="00CC4684">
            <w:pPr>
              <w:rPr>
                <w:rFonts w:ascii="Myriad Pro" w:hAnsi="Myriad Pro" w:cs="Calibri"/>
                <w:b/>
                <w:bCs/>
                <w:color w:val="FFFFFF"/>
                <w:sz w:val="18"/>
                <w:szCs w:val="18"/>
              </w:rPr>
            </w:pPr>
          </w:p>
        </w:tc>
        <w:tc>
          <w:tcPr>
            <w:tcW w:w="504" w:type="pct"/>
            <w:vMerge/>
            <w:tcBorders>
              <w:top w:val="single" w:sz="4" w:space="0" w:color="FFFFFF"/>
              <w:left w:val="single" w:sz="4" w:space="0" w:color="FFFFFF"/>
              <w:bottom w:val="single" w:sz="4" w:space="0" w:color="FFFFFF"/>
              <w:right w:val="single" w:sz="4" w:space="0" w:color="FFFFFF"/>
            </w:tcBorders>
            <w:vAlign w:val="center"/>
            <w:hideMark/>
          </w:tcPr>
          <w:p w14:paraId="10A55DE2" w14:textId="77777777" w:rsidR="00CC4684" w:rsidRPr="00925815" w:rsidRDefault="00CC4684" w:rsidP="00CC4684">
            <w:pPr>
              <w:rPr>
                <w:rFonts w:ascii="Myriad Pro" w:hAnsi="Myriad Pro" w:cs="Calibri"/>
                <w:b/>
                <w:bCs/>
                <w:color w:val="FFFFFF"/>
                <w:sz w:val="18"/>
                <w:szCs w:val="18"/>
              </w:rPr>
            </w:pPr>
          </w:p>
        </w:tc>
        <w:tc>
          <w:tcPr>
            <w:tcW w:w="511" w:type="pct"/>
            <w:tcBorders>
              <w:top w:val="nil"/>
              <w:left w:val="nil"/>
              <w:bottom w:val="single" w:sz="4" w:space="0" w:color="FFFFFF"/>
              <w:right w:val="single" w:sz="4" w:space="0" w:color="FFFFFF"/>
            </w:tcBorders>
            <w:shd w:val="clear" w:color="000000" w:fill="4F6228"/>
            <w:vAlign w:val="center"/>
            <w:hideMark/>
          </w:tcPr>
          <w:p w14:paraId="330F5DE0"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 xml:space="preserve">ТБР - Факт </w:t>
            </w:r>
          </w:p>
        </w:tc>
        <w:tc>
          <w:tcPr>
            <w:tcW w:w="554" w:type="pct"/>
            <w:tcBorders>
              <w:top w:val="nil"/>
              <w:left w:val="nil"/>
              <w:bottom w:val="single" w:sz="4" w:space="0" w:color="FFFFFF"/>
              <w:right w:val="single" w:sz="4" w:space="0" w:color="FFFFFF"/>
            </w:tcBorders>
            <w:shd w:val="clear" w:color="000000" w:fill="4F6228"/>
            <w:vAlign w:val="center"/>
            <w:hideMark/>
          </w:tcPr>
          <w:p w14:paraId="6F912BBF"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 xml:space="preserve">ТБР - Позиция Исполнителя </w:t>
            </w:r>
          </w:p>
        </w:tc>
      </w:tr>
      <w:tr w:rsidR="00CC4684" w:rsidRPr="00925815" w14:paraId="03458724" w14:textId="77777777" w:rsidTr="008417D6">
        <w:trPr>
          <w:gridAfter w:val="1"/>
          <w:wAfter w:w="6" w:type="pct"/>
          <w:trHeight w:val="315"/>
        </w:trPr>
        <w:tc>
          <w:tcPr>
            <w:tcW w:w="1782" w:type="pct"/>
            <w:tcBorders>
              <w:top w:val="nil"/>
              <w:left w:val="single" w:sz="8" w:space="0" w:color="FFFFFF"/>
              <w:bottom w:val="nil"/>
              <w:right w:val="single" w:sz="8" w:space="0" w:color="FFFFFF"/>
            </w:tcBorders>
            <w:shd w:val="clear" w:color="000000" w:fill="4F6228"/>
            <w:vAlign w:val="center"/>
            <w:hideMark/>
          </w:tcPr>
          <w:p w14:paraId="7D57697C"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1</w:t>
            </w:r>
          </w:p>
        </w:tc>
        <w:tc>
          <w:tcPr>
            <w:tcW w:w="561" w:type="pct"/>
            <w:tcBorders>
              <w:top w:val="nil"/>
              <w:left w:val="nil"/>
              <w:bottom w:val="nil"/>
              <w:right w:val="single" w:sz="8" w:space="0" w:color="FFFFFF"/>
            </w:tcBorders>
            <w:shd w:val="clear" w:color="000000" w:fill="4F6228"/>
            <w:vAlign w:val="center"/>
            <w:hideMark/>
          </w:tcPr>
          <w:p w14:paraId="1D76B1A3"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2</w:t>
            </w:r>
          </w:p>
        </w:tc>
        <w:tc>
          <w:tcPr>
            <w:tcW w:w="561" w:type="pct"/>
            <w:tcBorders>
              <w:top w:val="nil"/>
              <w:left w:val="nil"/>
              <w:bottom w:val="nil"/>
              <w:right w:val="single" w:sz="8" w:space="0" w:color="FFFFFF"/>
            </w:tcBorders>
            <w:shd w:val="clear" w:color="000000" w:fill="4F6228"/>
            <w:vAlign w:val="center"/>
            <w:hideMark/>
          </w:tcPr>
          <w:p w14:paraId="6D8969CB"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3</w:t>
            </w:r>
          </w:p>
        </w:tc>
        <w:tc>
          <w:tcPr>
            <w:tcW w:w="521" w:type="pct"/>
            <w:tcBorders>
              <w:top w:val="nil"/>
              <w:left w:val="nil"/>
              <w:bottom w:val="nil"/>
              <w:right w:val="single" w:sz="8" w:space="0" w:color="FFFFFF"/>
            </w:tcBorders>
            <w:shd w:val="clear" w:color="000000" w:fill="4F6228"/>
            <w:vAlign w:val="center"/>
            <w:hideMark/>
          </w:tcPr>
          <w:p w14:paraId="4BAC77B2"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4</w:t>
            </w:r>
          </w:p>
        </w:tc>
        <w:tc>
          <w:tcPr>
            <w:tcW w:w="504" w:type="pct"/>
            <w:tcBorders>
              <w:top w:val="nil"/>
              <w:left w:val="nil"/>
              <w:bottom w:val="nil"/>
              <w:right w:val="single" w:sz="8" w:space="0" w:color="FFFFFF"/>
            </w:tcBorders>
            <w:shd w:val="clear" w:color="000000" w:fill="4F6228"/>
            <w:vAlign w:val="center"/>
            <w:hideMark/>
          </w:tcPr>
          <w:p w14:paraId="3278D7AF"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5</w:t>
            </w:r>
          </w:p>
        </w:tc>
        <w:tc>
          <w:tcPr>
            <w:tcW w:w="511" w:type="pct"/>
            <w:tcBorders>
              <w:top w:val="nil"/>
              <w:left w:val="nil"/>
              <w:bottom w:val="nil"/>
              <w:right w:val="single" w:sz="8" w:space="0" w:color="FFFFFF"/>
            </w:tcBorders>
            <w:shd w:val="clear" w:color="000000" w:fill="4F6228"/>
            <w:vAlign w:val="center"/>
            <w:hideMark/>
          </w:tcPr>
          <w:p w14:paraId="60F71D41"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6</w:t>
            </w:r>
          </w:p>
        </w:tc>
        <w:tc>
          <w:tcPr>
            <w:tcW w:w="554" w:type="pct"/>
            <w:tcBorders>
              <w:top w:val="nil"/>
              <w:left w:val="nil"/>
              <w:bottom w:val="nil"/>
              <w:right w:val="single" w:sz="8" w:space="0" w:color="FFFFFF"/>
            </w:tcBorders>
            <w:shd w:val="clear" w:color="000000" w:fill="4F6228"/>
            <w:vAlign w:val="center"/>
            <w:hideMark/>
          </w:tcPr>
          <w:p w14:paraId="032A27CD" w14:textId="77777777" w:rsidR="00CC4684" w:rsidRPr="00925815" w:rsidRDefault="00CC4684" w:rsidP="00CC4684">
            <w:pPr>
              <w:jc w:val="center"/>
              <w:rPr>
                <w:rFonts w:ascii="Myriad Pro" w:hAnsi="Myriad Pro" w:cs="Calibri"/>
                <w:b/>
                <w:bCs/>
                <w:color w:val="FFFFFF"/>
                <w:sz w:val="18"/>
                <w:szCs w:val="18"/>
              </w:rPr>
            </w:pPr>
            <w:r w:rsidRPr="00925815">
              <w:rPr>
                <w:rFonts w:ascii="Myriad Pro" w:hAnsi="Myriad Pro" w:cs="Calibri"/>
                <w:b/>
                <w:bCs/>
                <w:color w:val="FFFFFF"/>
                <w:sz w:val="18"/>
                <w:szCs w:val="18"/>
              </w:rPr>
              <w:t>7</w:t>
            </w:r>
          </w:p>
        </w:tc>
      </w:tr>
      <w:tr w:rsidR="00CC4684" w:rsidRPr="00925815" w14:paraId="7BB34AC4" w14:textId="77777777" w:rsidTr="008417D6">
        <w:trPr>
          <w:gridAfter w:val="1"/>
          <w:wAfter w:w="6" w:type="pct"/>
          <w:trHeight w:val="300"/>
        </w:trPr>
        <w:tc>
          <w:tcPr>
            <w:tcW w:w="1782" w:type="pct"/>
            <w:tcBorders>
              <w:top w:val="single" w:sz="8" w:space="0" w:color="auto"/>
              <w:left w:val="single" w:sz="8" w:space="0" w:color="auto"/>
              <w:bottom w:val="single" w:sz="4" w:space="0" w:color="auto"/>
              <w:right w:val="single" w:sz="4" w:space="0" w:color="auto"/>
            </w:tcBorders>
            <w:shd w:val="clear" w:color="000000" w:fill="EAF1DD"/>
            <w:vAlign w:val="center"/>
            <w:hideMark/>
          </w:tcPr>
          <w:p w14:paraId="1D5E353E" w14:textId="77777777" w:rsidR="00CC4684" w:rsidRPr="00925815" w:rsidRDefault="00CC4684" w:rsidP="00CC4684">
            <w:pPr>
              <w:rPr>
                <w:rFonts w:ascii="Myriad Pro" w:hAnsi="Myriad Pro" w:cs="Calibri"/>
                <w:b/>
                <w:bCs/>
                <w:color w:val="000000"/>
                <w:sz w:val="18"/>
                <w:szCs w:val="18"/>
              </w:rPr>
            </w:pPr>
            <w:r w:rsidRPr="00925815">
              <w:rPr>
                <w:rFonts w:ascii="Myriad Pro" w:hAnsi="Myriad Pro" w:cs="Calibri"/>
                <w:b/>
                <w:bCs/>
                <w:color w:val="000000"/>
                <w:sz w:val="18"/>
                <w:szCs w:val="18"/>
              </w:rPr>
              <w:t>ИТОГО подконтрольные расходы</w:t>
            </w:r>
          </w:p>
        </w:tc>
        <w:tc>
          <w:tcPr>
            <w:tcW w:w="561" w:type="pct"/>
            <w:tcBorders>
              <w:top w:val="single" w:sz="8" w:space="0" w:color="auto"/>
              <w:left w:val="nil"/>
              <w:bottom w:val="single" w:sz="4" w:space="0" w:color="auto"/>
              <w:right w:val="single" w:sz="4" w:space="0" w:color="auto"/>
            </w:tcBorders>
            <w:shd w:val="clear" w:color="000000" w:fill="EAF1DD"/>
            <w:vAlign w:val="center"/>
            <w:hideMark/>
          </w:tcPr>
          <w:p w14:paraId="422D48BC"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479 776,8</w:t>
            </w:r>
          </w:p>
        </w:tc>
        <w:tc>
          <w:tcPr>
            <w:tcW w:w="561" w:type="pct"/>
            <w:tcBorders>
              <w:top w:val="single" w:sz="8" w:space="0" w:color="auto"/>
              <w:left w:val="nil"/>
              <w:bottom w:val="single" w:sz="4" w:space="0" w:color="auto"/>
              <w:right w:val="single" w:sz="4" w:space="0" w:color="auto"/>
            </w:tcBorders>
            <w:shd w:val="clear" w:color="000000" w:fill="EAF1DD"/>
            <w:vAlign w:val="center"/>
            <w:hideMark/>
          </w:tcPr>
          <w:p w14:paraId="5E4C35DA"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483 368,8</w:t>
            </w:r>
          </w:p>
        </w:tc>
        <w:tc>
          <w:tcPr>
            <w:tcW w:w="521" w:type="pct"/>
            <w:tcBorders>
              <w:top w:val="single" w:sz="8" w:space="0" w:color="auto"/>
              <w:left w:val="nil"/>
              <w:bottom w:val="single" w:sz="4" w:space="0" w:color="auto"/>
              <w:right w:val="single" w:sz="4" w:space="0" w:color="auto"/>
            </w:tcBorders>
            <w:shd w:val="clear" w:color="000000" w:fill="EAF1DD"/>
            <w:vAlign w:val="center"/>
            <w:hideMark/>
          </w:tcPr>
          <w:p w14:paraId="2CBAD911"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536 382,2</w:t>
            </w:r>
          </w:p>
        </w:tc>
        <w:tc>
          <w:tcPr>
            <w:tcW w:w="504" w:type="pct"/>
            <w:tcBorders>
              <w:top w:val="single" w:sz="8" w:space="0" w:color="auto"/>
              <w:left w:val="nil"/>
              <w:bottom w:val="single" w:sz="4" w:space="0" w:color="auto"/>
              <w:right w:val="single" w:sz="4" w:space="0" w:color="auto"/>
            </w:tcBorders>
            <w:shd w:val="clear" w:color="000000" w:fill="EAF1DD"/>
            <w:vAlign w:val="center"/>
            <w:hideMark/>
          </w:tcPr>
          <w:p w14:paraId="17263818"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421 830,0</w:t>
            </w:r>
          </w:p>
        </w:tc>
        <w:tc>
          <w:tcPr>
            <w:tcW w:w="511" w:type="pct"/>
            <w:tcBorders>
              <w:top w:val="single" w:sz="8" w:space="0" w:color="auto"/>
              <w:left w:val="nil"/>
              <w:bottom w:val="single" w:sz="4" w:space="0" w:color="auto"/>
              <w:right w:val="single" w:sz="4" w:space="0" w:color="auto"/>
            </w:tcBorders>
            <w:shd w:val="clear" w:color="000000" w:fill="EAF1DD"/>
            <w:vAlign w:val="center"/>
            <w:hideMark/>
          </w:tcPr>
          <w:p w14:paraId="3042BF2C"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61 538,8</w:t>
            </w:r>
          </w:p>
        </w:tc>
        <w:tc>
          <w:tcPr>
            <w:tcW w:w="554" w:type="pct"/>
            <w:tcBorders>
              <w:top w:val="single" w:sz="8" w:space="0" w:color="auto"/>
              <w:left w:val="nil"/>
              <w:bottom w:val="single" w:sz="4" w:space="0" w:color="auto"/>
              <w:right w:val="single" w:sz="4" w:space="0" w:color="auto"/>
            </w:tcBorders>
            <w:shd w:val="clear" w:color="000000" w:fill="EAF1DD"/>
            <w:vAlign w:val="center"/>
            <w:hideMark/>
          </w:tcPr>
          <w:p w14:paraId="0BACB548"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-53 013,4</w:t>
            </w:r>
          </w:p>
        </w:tc>
      </w:tr>
      <w:tr w:rsidR="00CC4684" w:rsidRPr="00925815" w14:paraId="52FAF24B" w14:textId="77777777" w:rsidTr="008417D6">
        <w:trPr>
          <w:gridAfter w:val="1"/>
          <w:wAfter w:w="6" w:type="pct"/>
          <w:trHeight w:val="300"/>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28484993" w14:textId="77777777" w:rsidR="00CC4684" w:rsidRPr="00925815" w:rsidRDefault="00CC4684" w:rsidP="00CC4684">
            <w:pPr>
              <w:rPr>
                <w:rFonts w:ascii="Myriad Pro" w:hAnsi="Myriad Pro" w:cs="Calibri"/>
                <w:color w:val="000000"/>
                <w:sz w:val="18"/>
                <w:szCs w:val="18"/>
              </w:rPr>
            </w:pPr>
            <w:r w:rsidRPr="00925815">
              <w:rPr>
                <w:rFonts w:ascii="Myriad Pro" w:hAnsi="Myriad Pro" w:cs="Calibri"/>
                <w:color w:val="000000"/>
                <w:sz w:val="18"/>
                <w:szCs w:val="18"/>
              </w:rPr>
              <w:t>Плата за аренду имущества</w:t>
            </w:r>
          </w:p>
        </w:tc>
        <w:tc>
          <w:tcPr>
            <w:tcW w:w="561" w:type="pct"/>
            <w:tcBorders>
              <w:top w:val="nil"/>
              <w:left w:val="nil"/>
              <w:bottom w:val="single" w:sz="4" w:space="0" w:color="auto"/>
              <w:right w:val="single" w:sz="4" w:space="0" w:color="auto"/>
            </w:tcBorders>
            <w:shd w:val="clear" w:color="auto" w:fill="auto"/>
            <w:vAlign w:val="center"/>
            <w:hideMark/>
          </w:tcPr>
          <w:p w14:paraId="783B565A"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706,0</w:t>
            </w:r>
          </w:p>
        </w:tc>
        <w:tc>
          <w:tcPr>
            <w:tcW w:w="561" w:type="pct"/>
            <w:tcBorders>
              <w:top w:val="nil"/>
              <w:left w:val="nil"/>
              <w:bottom w:val="single" w:sz="4" w:space="0" w:color="auto"/>
              <w:right w:val="single" w:sz="4" w:space="0" w:color="auto"/>
            </w:tcBorders>
            <w:shd w:val="clear" w:color="auto" w:fill="auto"/>
            <w:vAlign w:val="center"/>
            <w:hideMark/>
          </w:tcPr>
          <w:p w14:paraId="176CC59D"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614,0</w:t>
            </w:r>
          </w:p>
        </w:tc>
        <w:tc>
          <w:tcPr>
            <w:tcW w:w="521" w:type="pct"/>
            <w:tcBorders>
              <w:top w:val="nil"/>
              <w:left w:val="nil"/>
              <w:bottom w:val="single" w:sz="4" w:space="0" w:color="auto"/>
              <w:right w:val="single" w:sz="4" w:space="0" w:color="auto"/>
            </w:tcBorders>
            <w:shd w:val="clear" w:color="auto" w:fill="auto"/>
            <w:noWrap/>
            <w:vAlign w:val="bottom"/>
            <w:hideMark/>
          </w:tcPr>
          <w:p w14:paraId="42E5E8E2"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433,7</w:t>
            </w:r>
          </w:p>
        </w:tc>
        <w:tc>
          <w:tcPr>
            <w:tcW w:w="504" w:type="pct"/>
            <w:tcBorders>
              <w:top w:val="nil"/>
              <w:left w:val="nil"/>
              <w:bottom w:val="single" w:sz="4" w:space="0" w:color="auto"/>
              <w:right w:val="single" w:sz="4" w:space="0" w:color="auto"/>
            </w:tcBorders>
            <w:shd w:val="clear" w:color="auto" w:fill="auto"/>
            <w:noWrap/>
            <w:vAlign w:val="bottom"/>
            <w:hideMark/>
          </w:tcPr>
          <w:p w14:paraId="0923FF92"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544,7</w:t>
            </w:r>
          </w:p>
        </w:tc>
        <w:tc>
          <w:tcPr>
            <w:tcW w:w="511" w:type="pct"/>
            <w:tcBorders>
              <w:top w:val="nil"/>
              <w:left w:val="nil"/>
              <w:bottom w:val="single" w:sz="4" w:space="0" w:color="auto"/>
              <w:right w:val="single" w:sz="4" w:space="0" w:color="auto"/>
            </w:tcBorders>
            <w:shd w:val="clear" w:color="auto" w:fill="auto"/>
            <w:noWrap/>
            <w:vAlign w:val="center"/>
            <w:hideMark/>
          </w:tcPr>
          <w:p w14:paraId="451032DF"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69,3</w:t>
            </w:r>
          </w:p>
        </w:tc>
        <w:tc>
          <w:tcPr>
            <w:tcW w:w="554" w:type="pct"/>
            <w:tcBorders>
              <w:top w:val="nil"/>
              <w:left w:val="nil"/>
              <w:bottom w:val="single" w:sz="4" w:space="0" w:color="auto"/>
              <w:right w:val="single" w:sz="4" w:space="0" w:color="auto"/>
            </w:tcBorders>
            <w:shd w:val="clear" w:color="auto" w:fill="auto"/>
            <w:noWrap/>
            <w:vAlign w:val="center"/>
            <w:hideMark/>
          </w:tcPr>
          <w:p w14:paraId="197C5CA5"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180,3</w:t>
            </w:r>
          </w:p>
        </w:tc>
      </w:tr>
      <w:tr w:rsidR="00CC4684" w:rsidRPr="00925815" w14:paraId="25A9CE61" w14:textId="77777777" w:rsidTr="008417D6">
        <w:trPr>
          <w:gridAfter w:val="1"/>
          <w:wAfter w:w="6" w:type="pct"/>
          <w:trHeight w:val="300"/>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002E049C" w14:textId="77777777" w:rsidR="00CC4684" w:rsidRPr="00925815" w:rsidRDefault="00CC4684" w:rsidP="00CC4684">
            <w:pPr>
              <w:rPr>
                <w:rFonts w:ascii="Myriad Pro" w:hAnsi="Myriad Pro" w:cs="Calibri"/>
                <w:color w:val="000000"/>
                <w:sz w:val="18"/>
                <w:szCs w:val="18"/>
              </w:rPr>
            </w:pPr>
            <w:r w:rsidRPr="00925815">
              <w:rPr>
                <w:rFonts w:ascii="Myriad Pro" w:hAnsi="Myriad Pro" w:cs="Calibri"/>
                <w:color w:val="000000"/>
                <w:sz w:val="18"/>
                <w:szCs w:val="18"/>
              </w:rPr>
              <w:t>Налоги, всего, в том числе:</w:t>
            </w:r>
          </w:p>
        </w:tc>
        <w:tc>
          <w:tcPr>
            <w:tcW w:w="561" w:type="pct"/>
            <w:tcBorders>
              <w:top w:val="nil"/>
              <w:left w:val="nil"/>
              <w:bottom w:val="single" w:sz="4" w:space="0" w:color="auto"/>
              <w:right w:val="single" w:sz="4" w:space="0" w:color="auto"/>
            </w:tcBorders>
            <w:shd w:val="clear" w:color="auto" w:fill="auto"/>
            <w:vAlign w:val="center"/>
            <w:hideMark/>
          </w:tcPr>
          <w:p w14:paraId="00739497"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53 193,8</w:t>
            </w:r>
          </w:p>
        </w:tc>
        <w:tc>
          <w:tcPr>
            <w:tcW w:w="561" w:type="pct"/>
            <w:tcBorders>
              <w:top w:val="nil"/>
              <w:left w:val="nil"/>
              <w:bottom w:val="single" w:sz="4" w:space="0" w:color="auto"/>
              <w:right w:val="single" w:sz="4" w:space="0" w:color="auto"/>
            </w:tcBorders>
            <w:shd w:val="clear" w:color="auto" w:fill="auto"/>
            <w:vAlign w:val="center"/>
            <w:hideMark/>
          </w:tcPr>
          <w:p w14:paraId="6D181602" w14:textId="77777777" w:rsidR="00CC4684" w:rsidRPr="00925815" w:rsidRDefault="00CC4684" w:rsidP="00925815">
            <w:pPr>
              <w:jc w:val="center"/>
              <w:rPr>
                <w:rFonts w:ascii="Myriad Pro" w:hAnsi="Myriad Pro" w:cs="Calibri"/>
                <w:sz w:val="18"/>
                <w:szCs w:val="18"/>
              </w:rPr>
            </w:pPr>
            <w:r w:rsidRPr="00925815">
              <w:rPr>
                <w:rFonts w:ascii="Myriad Pro" w:hAnsi="Myriad Pro" w:cs="Calibri"/>
                <w:sz w:val="18"/>
                <w:szCs w:val="18"/>
              </w:rPr>
              <w:t>1 350,4</w:t>
            </w:r>
          </w:p>
        </w:tc>
        <w:tc>
          <w:tcPr>
            <w:tcW w:w="521" w:type="pct"/>
            <w:tcBorders>
              <w:top w:val="nil"/>
              <w:left w:val="nil"/>
              <w:bottom w:val="single" w:sz="4" w:space="0" w:color="auto"/>
              <w:right w:val="single" w:sz="4" w:space="0" w:color="auto"/>
            </w:tcBorders>
            <w:shd w:val="clear" w:color="auto" w:fill="auto"/>
            <w:vAlign w:val="center"/>
            <w:hideMark/>
          </w:tcPr>
          <w:p w14:paraId="501138EF"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29 189,8</w:t>
            </w:r>
          </w:p>
        </w:tc>
        <w:tc>
          <w:tcPr>
            <w:tcW w:w="504" w:type="pct"/>
            <w:tcBorders>
              <w:top w:val="nil"/>
              <w:left w:val="nil"/>
              <w:bottom w:val="single" w:sz="4" w:space="0" w:color="auto"/>
              <w:right w:val="single" w:sz="4" w:space="0" w:color="auto"/>
            </w:tcBorders>
            <w:shd w:val="clear" w:color="auto" w:fill="auto"/>
            <w:vAlign w:val="center"/>
            <w:hideMark/>
          </w:tcPr>
          <w:p w14:paraId="3FC1FEC4"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40 193,7</w:t>
            </w:r>
          </w:p>
        </w:tc>
        <w:tc>
          <w:tcPr>
            <w:tcW w:w="511" w:type="pct"/>
            <w:tcBorders>
              <w:top w:val="nil"/>
              <w:left w:val="nil"/>
              <w:bottom w:val="single" w:sz="4" w:space="0" w:color="auto"/>
              <w:right w:val="single" w:sz="4" w:space="0" w:color="auto"/>
            </w:tcBorders>
            <w:shd w:val="clear" w:color="auto" w:fill="auto"/>
            <w:vAlign w:val="center"/>
            <w:hideMark/>
          </w:tcPr>
          <w:p w14:paraId="10578C28"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-38 843,3</w:t>
            </w:r>
          </w:p>
        </w:tc>
        <w:tc>
          <w:tcPr>
            <w:tcW w:w="554" w:type="pct"/>
            <w:tcBorders>
              <w:top w:val="nil"/>
              <w:left w:val="nil"/>
              <w:bottom w:val="single" w:sz="4" w:space="0" w:color="auto"/>
              <w:right w:val="single" w:sz="4" w:space="0" w:color="auto"/>
            </w:tcBorders>
            <w:shd w:val="clear" w:color="auto" w:fill="auto"/>
            <w:vAlign w:val="center"/>
            <w:hideMark/>
          </w:tcPr>
          <w:p w14:paraId="09A8A40A"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-27 839,4</w:t>
            </w:r>
          </w:p>
        </w:tc>
      </w:tr>
      <w:tr w:rsidR="00CC4684" w:rsidRPr="00925815" w14:paraId="468C353C" w14:textId="77777777" w:rsidTr="008417D6">
        <w:trPr>
          <w:gridAfter w:val="1"/>
          <w:wAfter w:w="6" w:type="pct"/>
          <w:trHeight w:val="289"/>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7E5F224C" w14:textId="77777777" w:rsidR="00CC4684" w:rsidRPr="00925815" w:rsidRDefault="00CC4684" w:rsidP="00CC4684">
            <w:pPr>
              <w:rPr>
                <w:rFonts w:ascii="Myriad Pro" w:hAnsi="Myriad Pro" w:cs="Calibri"/>
                <w:color w:val="000000"/>
                <w:sz w:val="18"/>
                <w:szCs w:val="18"/>
              </w:rPr>
            </w:pPr>
            <w:r w:rsidRPr="00925815">
              <w:rPr>
                <w:rFonts w:ascii="Myriad Pro" w:hAnsi="Myriad Pro" w:cs="Calibri"/>
                <w:color w:val="000000"/>
                <w:sz w:val="18"/>
                <w:szCs w:val="18"/>
              </w:rPr>
              <w:t>Отчисления на социальные нужды (страховые взносы)</w:t>
            </w:r>
          </w:p>
        </w:tc>
        <w:tc>
          <w:tcPr>
            <w:tcW w:w="561" w:type="pct"/>
            <w:tcBorders>
              <w:top w:val="nil"/>
              <w:left w:val="nil"/>
              <w:bottom w:val="single" w:sz="4" w:space="0" w:color="auto"/>
              <w:right w:val="single" w:sz="4" w:space="0" w:color="auto"/>
            </w:tcBorders>
            <w:shd w:val="clear" w:color="auto" w:fill="auto"/>
            <w:vAlign w:val="center"/>
            <w:hideMark/>
          </w:tcPr>
          <w:p w14:paraId="22B3AD41"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97 260,0</w:t>
            </w:r>
          </w:p>
        </w:tc>
        <w:tc>
          <w:tcPr>
            <w:tcW w:w="561" w:type="pct"/>
            <w:tcBorders>
              <w:top w:val="nil"/>
              <w:left w:val="nil"/>
              <w:bottom w:val="single" w:sz="4" w:space="0" w:color="auto"/>
              <w:right w:val="single" w:sz="4" w:space="0" w:color="auto"/>
            </w:tcBorders>
            <w:shd w:val="clear" w:color="auto" w:fill="auto"/>
            <w:vAlign w:val="center"/>
            <w:hideMark/>
          </w:tcPr>
          <w:p w14:paraId="620A62F7" w14:textId="77777777" w:rsidR="00CC4684" w:rsidRPr="00925815" w:rsidRDefault="00CC4684" w:rsidP="00925815">
            <w:pPr>
              <w:jc w:val="center"/>
              <w:rPr>
                <w:rFonts w:ascii="Myriad Pro" w:hAnsi="Myriad Pro" w:cs="Calibri"/>
                <w:sz w:val="18"/>
                <w:szCs w:val="18"/>
              </w:rPr>
            </w:pPr>
            <w:r w:rsidRPr="00925815">
              <w:rPr>
                <w:rFonts w:ascii="Myriad Pro" w:hAnsi="Myriad Pro" w:cs="Calibri"/>
                <w:sz w:val="18"/>
                <w:szCs w:val="18"/>
              </w:rPr>
              <w:t>93 495,9</w:t>
            </w:r>
          </w:p>
        </w:tc>
        <w:tc>
          <w:tcPr>
            <w:tcW w:w="521" w:type="pct"/>
            <w:tcBorders>
              <w:top w:val="nil"/>
              <w:left w:val="nil"/>
              <w:bottom w:val="single" w:sz="4" w:space="0" w:color="auto"/>
              <w:right w:val="single" w:sz="4" w:space="0" w:color="auto"/>
            </w:tcBorders>
            <w:shd w:val="clear" w:color="auto" w:fill="auto"/>
            <w:noWrap/>
            <w:vAlign w:val="center"/>
            <w:hideMark/>
          </w:tcPr>
          <w:p w14:paraId="43837B17"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97 954,7</w:t>
            </w:r>
          </w:p>
        </w:tc>
        <w:tc>
          <w:tcPr>
            <w:tcW w:w="504" w:type="pct"/>
            <w:tcBorders>
              <w:top w:val="nil"/>
              <w:left w:val="nil"/>
              <w:bottom w:val="single" w:sz="4" w:space="0" w:color="auto"/>
              <w:right w:val="single" w:sz="4" w:space="0" w:color="auto"/>
            </w:tcBorders>
            <w:shd w:val="clear" w:color="auto" w:fill="auto"/>
            <w:noWrap/>
            <w:vAlign w:val="center"/>
            <w:hideMark/>
          </w:tcPr>
          <w:p w14:paraId="261607A2"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78 785,4</w:t>
            </w:r>
          </w:p>
        </w:tc>
        <w:tc>
          <w:tcPr>
            <w:tcW w:w="511" w:type="pct"/>
            <w:tcBorders>
              <w:top w:val="nil"/>
              <w:left w:val="nil"/>
              <w:bottom w:val="single" w:sz="4" w:space="0" w:color="auto"/>
              <w:right w:val="single" w:sz="4" w:space="0" w:color="auto"/>
            </w:tcBorders>
            <w:shd w:val="clear" w:color="auto" w:fill="auto"/>
            <w:noWrap/>
            <w:vAlign w:val="center"/>
            <w:hideMark/>
          </w:tcPr>
          <w:p w14:paraId="362FA95E"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14 710,5</w:t>
            </w:r>
          </w:p>
        </w:tc>
        <w:tc>
          <w:tcPr>
            <w:tcW w:w="554" w:type="pct"/>
            <w:tcBorders>
              <w:top w:val="nil"/>
              <w:left w:val="nil"/>
              <w:bottom w:val="single" w:sz="4" w:space="0" w:color="auto"/>
              <w:right w:val="single" w:sz="4" w:space="0" w:color="auto"/>
            </w:tcBorders>
            <w:shd w:val="clear" w:color="auto" w:fill="auto"/>
            <w:noWrap/>
            <w:vAlign w:val="center"/>
            <w:hideMark/>
          </w:tcPr>
          <w:p w14:paraId="5D815AFB"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-4 458,8</w:t>
            </w:r>
          </w:p>
        </w:tc>
      </w:tr>
      <w:tr w:rsidR="00CC4684" w:rsidRPr="00925815" w14:paraId="0F09F23F" w14:textId="77777777" w:rsidTr="008417D6">
        <w:trPr>
          <w:gridAfter w:val="1"/>
          <w:wAfter w:w="6" w:type="pct"/>
          <w:trHeight w:val="300"/>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0BE327C6" w14:textId="77777777" w:rsidR="00CC4684" w:rsidRPr="00925815" w:rsidRDefault="00CC4684" w:rsidP="00CC4684">
            <w:pPr>
              <w:rPr>
                <w:rFonts w:ascii="Myriad Pro" w:hAnsi="Myriad Pro" w:cs="Calibri"/>
                <w:color w:val="000000"/>
                <w:sz w:val="18"/>
                <w:szCs w:val="18"/>
              </w:rPr>
            </w:pPr>
            <w:r w:rsidRPr="00925815">
              <w:rPr>
                <w:rFonts w:ascii="Myriad Pro" w:hAnsi="Myriad Pro" w:cs="Calibri"/>
                <w:color w:val="000000"/>
                <w:sz w:val="18"/>
                <w:szCs w:val="18"/>
              </w:rPr>
              <w:t>Налог на прибыль</w:t>
            </w:r>
          </w:p>
        </w:tc>
        <w:tc>
          <w:tcPr>
            <w:tcW w:w="561" w:type="pct"/>
            <w:tcBorders>
              <w:top w:val="nil"/>
              <w:left w:val="nil"/>
              <w:bottom w:val="single" w:sz="4" w:space="0" w:color="auto"/>
              <w:right w:val="single" w:sz="4" w:space="0" w:color="auto"/>
            </w:tcBorders>
            <w:shd w:val="clear" w:color="auto" w:fill="auto"/>
            <w:vAlign w:val="center"/>
            <w:hideMark/>
          </w:tcPr>
          <w:p w14:paraId="24799CC4"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35 319,0</w:t>
            </w:r>
          </w:p>
        </w:tc>
        <w:tc>
          <w:tcPr>
            <w:tcW w:w="561" w:type="pct"/>
            <w:tcBorders>
              <w:top w:val="nil"/>
              <w:left w:val="nil"/>
              <w:bottom w:val="single" w:sz="4" w:space="0" w:color="auto"/>
              <w:right w:val="single" w:sz="4" w:space="0" w:color="auto"/>
            </w:tcBorders>
            <w:shd w:val="clear" w:color="auto" w:fill="auto"/>
            <w:vAlign w:val="center"/>
            <w:hideMark/>
          </w:tcPr>
          <w:p w14:paraId="687FC9C4" w14:textId="77777777" w:rsidR="00CC4684" w:rsidRPr="00925815" w:rsidRDefault="00CC4684" w:rsidP="00925815">
            <w:pPr>
              <w:jc w:val="center"/>
              <w:rPr>
                <w:rFonts w:ascii="Myriad Pro" w:hAnsi="Myriad Pro" w:cs="Calibri"/>
                <w:sz w:val="18"/>
                <w:szCs w:val="18"/>
              </w:rPr>
            </w:pPr>
            <w:r w:rsidRPr="00925815">
              <w:rPr>
                <w:rFonts w:ascii="Myriad Pro" w:hAnsi="Myriad Pro" w:cs="Calibri"/>
                <w:sz w:val="18"/>
                <w:szCs w:val="18"/>
              </w:rPr>
              <w:t>27 384,0</w:t>
            </w:r>
          </w:p>
        </w:tc>
        <w:tc>
          <w:tcPr>
            <w:tcW w:w="521" w:type="pct"/>
            <w:tcBorders>
              <w:top w:val="nil"/>
              <w:left w:val="nil"/>
              <w:bottom w:val="single" w:sz="4" w:space="0" w:color="auto"/>
              <w:right w:val="single" w:sz="4" w:space="0" w:color="auto"/>
            </w:tcBorders>
            <w:shd w:val="clear" w:color="auto" w:fill="auto"/>
            <w:noWrap/>
            <w:vAlign w:val="bottom"/>
            <w:hideMark/>
          </w:tcPr>
          <w:p w14:paraId="096C57BF"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27 384,0</w:t>
            </w:r>
          </w:p>
        </w:tc>
        <w:tc>
          <w:tcPr>
            <w:tcW w:w="504" w:type="pct"/>
            <w:tcBorders>
              <w:top w:val="nil"/>
              <w:left w:val="nil"/>
              <w:bottom w:val="single" w:sz="4" w:space="0" w:color="auto"/>
              <w:right w:val="single" w:sz="4" w:space="0" w:color="auto"/>
            </w:tcBorders>
            <w:shd w:val="clear" w:color="auto" w:fill="auto"/>
            <w:vAlign w:val="center"/>
            <w:hideMark/>
          </w:tcPr>
          <w:p w14:paraId="1C6EF150"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2 269,5</w:t>
            </w:r>
          </w:p>
        </w:tc>
        <w:tc>
          <w:tcPr>
            <w:tcW w:w="511" w:type="pct"/>
            <w:tcBorders>
              <w:top w:val="nil"/>
              <w:left w:val="nil"/>
              <w:bottom w:val="single" w:sz="4" w:space="0" w:color="auto"/>
              <w:right w:val="single" w:sz="4" w:space="0" w:color="auto"/>
            </w:tcBorders>
            <w:shd w:val="clear" w:color="auto" w:fill="auto"/>
            <w:noWrap/>
            <w:vAlign w:val="center"/>
            <w:hideMark/>
          </w:tcPr>
          <w:p w14:paraId="672C4302"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25 114,5</w:t>
            </w:r>
          </w:p>
        </w:tc>
        <w:tc>
          <w:tcPr>
            <w:tcW w:w="554" w:type="pct"/>
            <w:tcBorders>
              <w:top w:val="nil"/>
              <w:left w:val="nil"/>
              <w:bottom w:val="single" w:sz="4" w:space="0" w:color="auto"/>
              <w:right w:val="single" w:sz="4" w:space="0" w:color="auto"/>
            </w:tcBorders>
            <w:shd w:val="clear" w:color="auto" w:fill="auto"/>
            <w:noWrap/>
            <w:vAlign w:val="center"/>
            <w:hideMark/>
          </w:tcPr>
          <w:p w14:paraId="28137F5E"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r>
      <w:tr w:rsidR="00CC4684" w:rsidRPr="00925815" w14:paraId="1067BF42" w14:textId="77777777" w:rsidTr="008417D6">
        <w:trPr>
          <w:gridAfter w:val="1"/>
          <w:wAfter w:w="6" w:type="pct"/>
          <w:trHeight w:val="510"/>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0B9F1E1A" w14:textId="77777777" w:rsidR="00CC4684" w:rsidRPr="00925815" w:rsidRDefault="00CC4684" w:rsidP="00CC4684">
            <w:pPr>
              <w:rPr>
                <w:rFonts w:ascii="Myriad Pro" w:hAnsi="Myriad Pro" w:cs="Calibri"/>
                <w:color w:val="000000"/>
                <w:sz w:val="18"/>
                <w:szCs w:val="18"/>
              </w:rPr>
            </w:pPr>
            <w:r w:rsidRPr="00925815">
              <w:rPr>
                <w:rFonts w:ascii="Myriad Pro" w:hAnsi="Myriad Pro" w:cs="Calibri"/>
                <w:color w:val="000000"/>
                <w:sz w:val="18"/>
                <w:szCs w:val="18"/>
              </w:rPr>
              <w:t>Выпадающие доходы от льготного ТП (п. 87 Основ ценообразования)</w:t>
            </w:r>
          </w:p>
        </w:tc>
        <w:tc>
          <w:tcPr>
            <w:tcW w:w="561" w:type="pct"/>
            <w:tcBorders>
              <w:top w:val="nil"/>
              <w:left w:val="nil"/>
              <w:bottom w:val="single" w:sz="4" w:space="0" w:color="auto"/>
              <w:right w:val="single" w:sz="4" w:space="0" w:color="auto"/>
            </w:tcBorders>
            <w:shd w:val="clear" w:color="auto" w:fill="auto"/>
            <w:vAlign w:val="center"/>
            <w:hideMark/>
          </w:tcPr>
          <w:p w14:paraId="72527C4C"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93 528,0</w:t>
            </w:r>
          </w:p>
        </w:tc>
        <w:tc>
          <w:tcPr>
            <w:tcW w:w="561" w:type="pct"/>
            <w:tcBorders>
              <w:top w:val="nil"/>
              <w:left w:val="nil"/>
              <w:bottom w:val="single" w:sz="4" w:space="0" w:color="auto"/>
              <w:right w:val="single" w:sz="4" w:space="0" w:color="auto"/>
            </w:tcBorders>
            <w:shd w:val="clear" w:color="auto" w:fill="auto"/>
            <w:vAlign w:val="center"/>
            <w:hideMark/>
          </w:tcPr>
          <w:p w14:paraId="617759EE" w14:textId="77777777" w:rsidR="00CC4684" w:rsidRPr="00925815" w:rsidRDefault="00CC4684" w:rsidP="00925815">
            <w:pPr>
              <w:jc w:val="center"/>
              <w:rPr>
                <w:rFonts w:ascii="Myriad Pro" w:hAnsi="Myriad Pro" w:cs="Calibri"/>
                <w:sz w:val="18"/>
                <w:szCs w:val="18"/>
              </w:rPr>
            </w:pPr>
            <w:r w:rsidRPr="00925815">
              <w:rPr>
                <w:rFonts w:ascii="Myriad Pro" w:hAnsi="Myriad Pro" w:cs="Calibri"/>
                <w:sz w:val="18"/>
                <w:szCs w:val="18"/>
              </w:rPr>
              <w:t>-44 110,3</w:t>
            </w:r>
          </w:p>
        </w:tc>
        <w:tc>
          <w:tcPr>
            <w:tcW w:w="521" w:type="pct"/>
            <w:tcBorders>
              <w:top w:val="nil"/>
              <w:left w:val="nil"/>
              <w:bottom w:val="single" w:sz="4" w:space="0" w:color="auto"/>
              <w:right w:val="single" w:sz="4" w:space="0" w:color="auto"/>
            </w:tcBorders>
            <w:shd w:val="clear" w:color="auto" w:fill="auto"/>
            <w:vAlign w:val="center"/>
            <w:hideMark/>
          </w:tcPr>
          <w:p w14:paraId="3AC1F613"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8 325,7</w:t>
            </w:r>
          </w:p>
        </w:tc>
        <w:tc>
          <w:tcPr>
            <w:tcW w:w="504" w:type="pct"/>
            <w:tcBorders>
              <w:top w:val="nil"/>
              <w:left w:val="nil"/>
              <w:bottom w:val="single" w:sz="4" w:space="0" w:color="auto"/>
              <w:right w:val="single" w:sz="4" w:space="0" w:color="auto"/>
            </w:tcBorders>
            <w:shd w:val="clear" w:color="auto" w:fill="auto"/>
            <w:vAlign w:val="center"/>
            <w:hideMark/>
          </w:tcPr>
          <w:p w14:paraId="3E09FEFC"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130 561,4</w:t>
            </w:r>
          </w:p>
        </w:tc>
        <w:tc>
          <w:tcPr>
            <w:tcW w:w="511" w:type="pct"/>
            <w:tcBorders>
              <w:top w:val="nil"/>
              <w:left w:val="nil"/>
              <w:bottom w:val="single" w:sz="4" w:space="0" w:color="auto"/>
              <w:right w:val="single" w:sz="4" w:space="0" w:color="auto"/>
            </w:tcBorders>
            <w:shd w:val="clear" w:color="auto" w:fill="auto"/>
            <w:vAlign w:val="center"/>
            <w:hideMark/>
          </w:tcPr>
          <w:p w14:paraId="2087D959"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-174 671,7</w:t>
            </w:r>
          </w:p>
        </w:tc>
        <w:tc>
          <w:tcPr>
            <w:tcW w:w="554" w:type="pct"/>
            <w:tcBorders>
              <w:top w:val="nil"/>
              <w:left w:val="nil"/>
              <w:bottom w:val="single" w:sz="4" w:space="0" w:color="auto"/>
              <w:right w:val="single" w:sz="4" w:space="0" w:color="auto"/>
            </w:tcBorders>
            <w:shd w:val="clear" w:color="auto" w:fill="auto"/>
            <w:vAlign w:val="center"/>
            <w:hideMark/>
          </w:tcPr>
          <w:p w14:paraId="16A9EFF8"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-52 436,0</w:t>
            </w:r>
          </w:p>
        </w:tc>
      </w:tr>
      <w:tr w:rsidR="00CC4684" w:rsidRPr="00925815" w14:paraId="3C843387" w14:textId="77777777" w:rsidTr="008417D6">
        <w:trPr>
          <w:gridAfter w:val="1"/>
          <w:wAfter w:w="6" w:type="pct"/>
          <w:trHeight w:val="300"/>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7721095C" w14:textId="77777777" w:rsidR="00CC4684" w:rsidRPr="00925815" w:rsidRDefault="00CC4684" w:rsidP="00CC4684">
            <w:pPr>
              <w:rPr>
                <w:rFonts w:ascii="Myriad Pro" w:hAnsi="Myriad Pro" w:cs="Calibri"/>
                <w:color w:val="000000"/>
                <w:sz w:val="18"/>
                <w:szCs w:val="18"/>
              </w:rPr>
            </w:pPr>
            <w:r w:rsidRPr="00925815">
              <w:rPr>
                <w:rFonts w:ascii="Myriad Pro" w:hAnsi="Myriad Pro" w:cs="Calibri"/>
                <w:color w:val="000000"/>
                <w:sz w:val="18"/>
                <w:szCs w:val="18"/>
              </w:rPr>
              <w:t>Амортизация ОС</w:t>
            </w:r>
          </w:p>
        </w:tc>
        <w:tc>
          <w:tcPr>
            <w:tcW w:w="561" w:type="pct"/>
            <w:tcBorders>
              <w:top w:val="nil"/>
              <w:left w:val="nil"/>
              <w:bottom w:val="single" w:sz="4" w:space="0" w:color="auto"/>
              <w:right w:val="single" w:sz="4" w:space="0" w:color="auto"/>
            </w:tcBorders>
            <w:shd w:val="clear" w:color="auto" w:fill="auto"/>
            <w:vAlign w:val="center"/>
            <w:hideMark/>
          </w:tcPr>
          <w:p w14:paraId="49710C14"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234 688,8</w:t>
            </w:r>
          </w:p>
        </w:tc>
        <w:tc>
          <w:tcPr>
            <w:tcW w:w="561" w:type="pct"/>
            <w:tcBorders>
              <w:top w:val="nil"/>
              <w:left w:val="nil"/>
              <w:bottom w:val="single" w:sz="4" w:space="0" w:color="auto"/>
              <w:right w:val="single" w:sz="4" w:space="0" w:color="auto"/>
            </w:tcBorders>
            <w:shd w:val="clear" w:color="auto" w:fill="auto"/>
            <w:vAlign w:val="center"/>
            <w:hideMark/>
          </w:tcPr>
          <w:p w14:paraId="10E92646"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203 939,1</w:t>
            </w:r>
          </w:p>
        </w:tc>
        <w:tc>
          <w:tcPr>
            <w:tcW w:w="521" w:type="pct"/>
            <w:tcBorders>
              <w:top w:val="nil"/>
              <w:left w:val="nil"/>
              <w:bottom w:val="single" w:sz="4" w:space="0" w:color="auto"/>
              <w:right w:val="single" w:sz="4" w:space="0" w:color="auto"/>
            </w:tcBorders>
            <w:shd w:val="clear" w:color="auto" w:fill="auto"/>
            <w:vAlign w:val="center"/>
            <w:hideMark/>
          </w:tcPr>
          <w:p w14:paraId="5B6DF816"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169 833,7</w:t>
            </w:r>
          </w:p>
        </w:tc>
        <w:tc>
          <w:tcPr>
            <w:tcW w:w="504" w:type="pct"/>
            <w:tcBorders>
              <w:top w:val="nil"/>
              <w:left w:val="nil"/>
              <w:bottom w:val="single" w:sz="4" w:space="0" w:color="auto"/>
              <w:right w:val="single" w:sz="4" w:space="0" w:color="auto"/>
            </w:tcBorders>
            <w:shd w:val="clear" w:color="auto" w:fill="auto"/>
            <w:vAlign w:val="center"/>
            <w:hideMark/>
          </w:tcPr>
          <w:p w14:paraId="24D347B9"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247 445,3</w:t>
            </w:r>
          </w:p>
        </w:tc>
        <w:tc>
          <w:tcPr>
            <w:tcW w:w="511" w:type="pct"/>
            <w:tcBorders>
              <w:top w:val="nil"/>
              <w:left w:val="nil"/>
              <w:bottom w:val="single" w:sz="4" w:space="0" w:color="auto"/>
              <w:right w:val="single" w:sz="4" w:space="0" w:color="auto"/>
            </w:tcBorders>
            <w:shd w:val="clear" w:color="auto" w:fill="auto"/>
            <w:vAlign w:val="center"/>
            <w:hideMark/>
          </w:tcPr>
          <w:p w14:paraId="587354FB"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-43 506,2</w:t>
            </w:r>
          </w:p>
        </w:tc>
        <w:tc>
          <w:tcPr>
            <w:tcW w:w="554" w:type="pct"/>
            <w:tcBorders>
              <w:top w:val="nil"/>
              <w:left w:val="nil"/>
              <w:bottom w:val="single" w:sz="4" w:space="0" w:color="auto"/>
              <w:right w:val="single" w:sz="4" w:space="0" w:color="auto"/>
            </w:tcBorders>
            <w:shd w:val="clear" w:color="auto" w:fill="auto"/>
            <w:vAlign w:val="center"/>
            <w:hideMark/>
          </w:tcPr>
          <w:p w14:paraId="5B8FF3AE"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34 105,4</w:t>
            </w:r>
          </w:p>
        </w:tc>
      </w:tr>
      <w:tr w:rsidR="00CC4684" w:rsidRPr="00925815" w14:paraId="0A153005" w14:textId="77777777" w:rsidTr="008417D6">
        <w:trPr>
          <w:gridAfter w:val="1"/>
          <w:wAfter w:w="6" w:type="pct"/>
          <w:trHeight w:val="300"/>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36B9894D" w14:textId="77777777" w:rsidR="00CC4684" w:rsidRPr="00925815" w:rsidRDefault="00CC4684" w:rsidP="00CC4684">
            <w:pPr>
              <w:rPr>
                <w:rFonts w:ascii="Myriad Pro" w:hAnsi="Myriad Pro" w:cs="Calibri"/>
                <w:color w:val="000000"/>
                <w:sz w:val="18"/>
                <w:szCs w:val="18"/>
              </w:rPr>
            </w:pPr>
            <w:r w:rsidRPr="00925815">
              <w:rPr>
                <w:rFonts w:ascii="Myriad Pro" w:hAnsi="Myriad Pro" w:cs="Calibri"/>
                <w:color w:val="000000"/>
                <w:sz w:val="18"/>
                <w:szCs w:val="18"/>
              </w:rPr>
              <w:t>Прибыль на капитальные вложения</w:t>
            </w:r>
          </w:p>
        </w:tc>
        <w:tc>
          <w:tcPr>
            <w:tcW w:w="561" w:type="pct"/>
            <w:tcBorders>
              <w:top w:val="nil"/>
              <w:left w:val="nil"/>
              <w:bottom w:val="single" w:sz="4" w:space="0" w:color="auto"/>
              <w:right w:val="single" w:sz="4" w:space="0" w:color="auto"/>
            </w:tcBorders>
            <w:shd w:val="clear" w:color="auto" w:fill="auto"/>
            <w:vAlign w:val="center"/>
            <w:hideMark/>
          </w:tcPr>
          <w:p w14:paraId="06D51EDA"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24 000,0</w:t>
            </w:r>
          </w:p>
        </w:tc>
        <w:tc>
          <w:tcPr>
            <w:tcW w:w="561" w:type="pct"/>
            <w:tcBorders>
              <w:top w:val="nil"/>
              <w:left w:val="nil"/>
              <w:bottom w:val="single" w:sz="4" w:space="0" w:color="auto"/>
              <w:right w:val="single" w:sz="4" w:space="0" w:color="auto"/>
            </w:tcBorders>
            <w:shd w:val="clear" w:color="auto" w:fill="auto"/>
            <w:noWrap/>
            <w:vAlign w:val="bottom"/>
            <w:hideMark/>
          </w:tcPr>
          <w:p w14:paraId="390D366F"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c>
          <w:tcPr>
            <w:tcW w:w="521" w:type="pct"/>
            <w:tcBorders>
              <w:top w:val="nil"/>
              <w:left w:val="nil"/>
              <w:bottom w:val="single" w:sz="4" w:space="0" w:color="auto"/>
              <w:right w:val="single" w:sz="4" w:space="0" w:color="auto"/>
            </w:tcBorders>
            <w:shd w:val="clear" w:color="auto" w:fill="auto"/>
            <w:noWrap/>
            <w:vAlign w:val="bottom"/>
            <w:hideMark/>
          </w:tcPr>
          <w:p w14:paraId="4AEE24BA"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c>
          <w:tcPr>
            <w:tcW w:w="504" w:type="pct"/>
            <w:tcBorders>
              <w:top w:val="nil"/>
              <w:left w:val="nil"/>
              <w:bottom w:val="single" w:sz="4" w:space="0" w:color="auto"/>
              <w:right w:val="single" w:sz="4" w:space="0" w:color="auto"/>
            </w:tcBorders>
            <w:shd w:val="clear" w:color="auto" w:fill="auto"/>
            <w:noWrap/>
            <w:vAlign w:val="bottom"/>
            <w:hideMark/>
          </w:tcPr>
          <w:p w14:paraId="2D03DCB2"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c>
          <w:tcPr>
            <w:tcW w:w="511" w:type="pct"/>
            <w:tcBorders>
              <w:top w:val="nil"/>
              <w:left w:val="nil"/>
              <w:bottom w:val="single" w:sz="4" w:space="0" w:color="auto"/>
              <w:right w:val="single" w:sz="4" w:space="0" w:color="auto"/>
            </w:tcBorders>
            <w:shd w:val="clear" w:color="auto" w:fill="auto"/>
            <w:noWrap/>
            <w:vAlign w:val="center"/>
            <w:hideMark/>
          </w:tcPr>
          <w:p w14:paraId="08366C70"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c>
          <w:tcPr>
            <w:tcW w:w="554" w:type="pct"/>
            <w:tcBorders>
              <w:top w:val="nil"/>
              <w:left w:val="nil"/>
              <w:bottom w:val="single" w:sz="4" w:space="0" w:color="auto"/>
              <w:right w:val="single" w:sz="4" w:space="0" w:color="auto"/>
            </w:tcBorders>
            <w:shd w:val="clear" w:color="auto" w:fill="auto"/>
            <w:noWrap/>
            <w:vAlign w:val="center"/>
            <w:hideMark/>
          </w:tcPr>
          <w:p w14:paraId="2AEABB03"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r>
      <w:tr w:rsidR="00CC4684" w:rsidRPr="00925815" w14:paraId="36074AFE" w14:textId="77777777" w:rsidTr="008417D6">
        <w:trPr>
          <w:gridAfter w:val="1"/>
          <w:wAfter w:w="6" w:type="pct"/>
          <w:trHeight w:val="510"/>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69DFDFB2" w14:textId="77777777" w:rsidR="00CC4684" w:rsidRPr="00925815" w:rsidRDefault="00CC4684" w:rsidP="00CC4684">
            <w:pPr>
              <w:rPr>
                <w:rFonts w:ascii="Myriad Pro" w:hAnsi="Myriad Pro" w:cs="Calibri"/>
                <w:color w:val="000000"/>
                <w:sz w:val="18"/>
                <w:szCs w:val="18"/>
              </w:rPr>
            </w:pPr>
            <w:r w:rsidRPr="00925815">
              <w:rPr>
                <w:rFonts w:ascii="Myriad Pro" w:hAnsi="Myriad Pro" w:cs="Calibri"/>
                <w:color w:val="000000"/>
                <w:sz w:val="18"/>
                <w:szCs w:val="18"/>
              </w:rPr>
              <w:t>Прочие неподконтрольные расходы (в т.ч. проценты по кредиту)</w:t>
            </w:r>
          </w:p>
        </w:tc>
        <w:tc>
          <w:tcPr>
            <w:tcW w:w="561" w:type="pct"/>
            <w:tcBorders>
              <w:top w:val="nil"/>
              <w:left w:val="nil"/>
              <w:bottom w:val="single" w:sz="4" w:space="0" w:color="auto"/>
              <w:right w:val="single" w:sz="4" w:space="0" w:color="auto"/>
            </w:tcBorders>
            <w:shd w:val="clear" w:color="auto" w:fill="auto"/>
            <w:vAlign w:val="center"/>
            <w:hideMark/>
          </w:tcPr>
          <w:p w14:paraId="4C958C20"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5 000,0</w:t>
            </w:r>
          </w:p>
        </w:tc>
        <w:tc>
          <w:tcPr>
            <w:tcW w:w="561" w:type="pct"/>
            <w:tcBorders>
              <w:top w:val="nil"/>
              <w:left w:val="nil"/>
              <w:bottom w:val="single" w:sz="4" w:space="0" w:color="auto"/>
              <w:right w:val="single" w:sz="4" w:space="0" w:color="auto"/>
            </w:tcBorders>
            <w:shd w:val="clear" w:color="auto" w:fill="auto"/>
            <w:vAlign w:val="center"/>
            <w:hideMark/>
          </w:tcPr>
          <w:p w14:paraId="202D8703"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c>
          <w:tcPr>
            <w:tcW w:w="521" w:type="pct"/>
            <w:tcBorders>
              <w:top w:val="nil"/>
              <w:left w:val="nil"/>
              <w:bottom w:val="single" w:sz="4" w:space="0" w:color="auto"/>
              <w:right w:val="single" w:sz="4" w:space="0" w:color="auto"/>
            </w:tcBorders>
            <w:shd w:val="clear" w:color="auto" w:fill="auto"/>
            <w:vAlign w:val="center"/>
            <w:hideMark/>
          </w:tcPr>
          <w:p w14:paraId="0DA13A56"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c>
          <w:tcPr>
            <w:tcW w:w="504" w:type="pct"/>
            <w:tcBorders>
              <w:top w:val="nil"/>
              <w:left w:val="nil"/>
              <w:bottom w:val="single" w:sz="4" w:space="0" w:color="auto"/>
              <w:right w:val="single" w:sz="4" w:space="0" w:color="auto"/>
            </w:tcBorders>
            <w:shd w:val="clear" w:color="auto" w:fill="auto"/>
            <w:vAlign w:val="center"/>
            <w:hideMark/>
          </w:tcPr>
          <w:p w14:paraId="7D47AA37"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7 537,1</w:t>
            </w:r>
          </w:p>
        </w:tc>
        <w:tc>
          <w:tcPr>
            <w:tcW w:w="511" w:type="pct"/>
            <w:tcBorders>
              <w:top w:val="nil"/>
              <w:left w:val="nil"/>
              <w:bottom w:val="single" w:sz="4" w:space="0" w:color="auto"/>
              <w:right w:val="single" w:sz="4" w:space="0" w:color="auto"/>
            </w:tcBorders>
            <w:shd w:val="clear" w:color="auto" w:fill="auto"/>
            <w:vAlign w:val="center"/>
            <w:hideMark/>
          </w:tcPr>
          <w:p w14:paraId="4159E9EE"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-7 537,1</w:t>
            </w:r>
          </w:p>
        </w:tc>
        <w:tc>
          <w:tcPr>
            <w:tcW w:w="554" w:type="pct"/>
            <w:tcBorders>
              <w:top w:val="nil"/>
              <w:left w:val="nil"/>
              <w:bottom w:val="single" w:sz="4" w:space="0" w:color="auto"/>
              <w:right w:val="single" w:sz="4" w:space="0" w:color="auto"/>
            </w:tcBorders>
            <w:shd w:val="clear" w:color="auto" w:fill="auto"/>
            <w:vAlign w:val="center"/>
            <w:hideMark/>
          </w:tcPr>
          <w:p w14:paraId="3170234F" w14:textId="77777777" w:rsidR="00CC4684" w:rsidRPr="00925815" w:rsidRDefault="00CC4684" w:rsidP="00925815">
            <w:pPr>
              <w:jc w:val="center"/>
              <w:rPr>
                <w:rFonts w:ascii="Myriad Pro" w:hAnsi="Myriad Pro" w:cs="Calibri"/>
                <w:color w:val="000000"/>
                <w:sz w:val="18"/>
                <w:szCs w:val="18"/>
              </w:rPr>
            </w:pPr>
            <w:r w:rsidRPr="00925815">
              <w:rPr>
                <w:rFonts w:ascii="Myriad Pro" w:hAnsi="Myriad Pro" w:cs="Calibri"/>
                <w:color w:val="000000"/>
                <w:sz w:val="18"/>
                <w:szCs w:val="18"/>
              </w:rPr>
              <w:t>0,0</w:t>
            </w:r>
          </w:p>
        </w:tc>
      </w:tr>
      <w:tr w:rsidR="00CC4684" w:rsidRPr="00925815" w14:paraId="09109B01" w14:textId="77777777" w:rsidTr="008417D6">
        <w:trPr>
          <w:gridAfter w:val="1"/>
          <w:wAfter w:w="6" w:type="pct"/>
          <w:trHeight w:val="300"/>
        </w:trPr>
        <w:tc>
          <w:tcPr>
            <w:tcW w:w="1782" w:type="pct"/>
            <w:tcBorders>
              <w:top w:val="nil"/>
              <w:left w:val="single" w:sz="8" w:space="0" w:color="auto"/>
              <w:bottom w:val="single" w:sz="4" w:space="0" w:color="auto"/>
              <w:right w:val="single" w:sz="4" w:space="0" w:color="auto"/>
            </w:tcBorders>
            <w:shd w:val="clear" w:color="000000" w:fill="EAF1DD"/>
            <w:vAlign w:val="center"/>
            <w:hideMark/>
          </w:tcPr>
          <w:p w14:paraId="50D4BC14" w14:textId="77777777" w:rsidR="00CC4684" w:rsidRPr="00925815" w:rsidRDefault="00CC4684" w:rsidP="00CC4684">
            <w:pPr>
              <w:rPr>
                <w:rFonts w:ascii="Myriad Pro" w:hAnsi="Myriad Pro" w:cs="Calibri"/>
                <w:b/>
                <w:bCs/>
                <w:color w:val="000000"/>
                <w:sz w:val="18"/>
                <w:szCs w:val="18"/>
              </w:rPr>
            </w:pPr>
            <w:r w:rsidRPr="00925815">
              <w:rPr>
                <w:rFonts w:ascii="Myriad Pro" w:hAnsi="Myriad Pro" w:cs="Calibri"/>
                <w:b/>
                <w:bCs/>
                <w:color w:val="000000"/>
                <w:sz w:val="18"/>
                <w:szCs w:val="18"/>
              </w:rPr>
              <w:t>ИТОГО неподконтрольных расходов</w:t>
            </w:r>
          </w:p>
        </w:tc>
        <w:tc>
          <w:tcPr>
            <w:tcW w:w="561" w:type="pct"/>
            <w:tcBorders>
              <w:top w:val="nil"/>
              <w:left w:val="nil"/>
              <w:bottom w:val="single" w:sz="4" w:space="0" w:color="auto"/>
              <w:right w:val="single" w:sz="4" w:space="0" w:color="auto"/>
            </w:tcBorders>
            <w:shd w:val="clear" w:color="000000" w:fill="EAF1DD"/>
            <w:vAlign w:val="center"/>
            <w:hideMark/>
          </w:tcPr>
          <w:p w14:paraId="0C4021E3"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543 695,6</w:t>
            </w:r>
          </w:p>
        </w:tc>
        <w:tc>
          <w:tcPr>
            <w:tcW w:w="561" w:type="pct"/>
            <w:tcBorders>
              <w:top w:val="nil"/>
              <w:left w:val="nil"/>
              <w:bottom w:val="single" w:sz="4" w:space="0" w:color="auto"/>
              <w:right w:val="single" w:sz="4" w:space="0" w:color="auto"/>
            </w:tcBorders>
            <w:shd w:val="clear" w:color="000000" w:fill="EAF1DD"/>
            <w:vAlign w:val="center"/>
            <w:hideMark/>
          </w:tcPr>
          <w:p w14:paraId="1360B40B"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282 673,0</w:t>
            </w:r>
          </w:p>
        </w:tc>
        <w:tc>
          <w:tcPr>
            <w:tcW w:w="521" w:type="pct"/>
            <w:tcBorders>
              <w:top w:val="nil"/>
              <w:left w:val="nil"/>
              <w:bottom w:val="single" w:sz="4" w:space="0" w:color="auto"/>
              <w:right w:val="single" w:sz="4" w:space="0" w:color="auto"/>
            </w:tcBorders>
            <w:shd w:val="clear" w:color="000000" w:fill="EAF1DD"/>
            <w:vAlign w:val="center"/>
            <w:hideMark/>
          </w:tcPr>
          <w:p w14:paraId="7FE7D4C5"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333 121,6</w:t>
            </w:r>
          </w:p>
        </w:tc>
        <w:tc>
          <w:tcPr>
            <w:tcW w:w="504" w:type="pct"/>
            <w:tcBorders>
              <w:top w:val="nil"/>
              <w:left w:val="nil"/>
              <w:bottom w:val="single" w:sz="4" w:space="0" w:color="auto"/>
              <w:right w:val="single" w:sz="4" w:space="0" w:color="auto"/>
            </w:tcBorders>
            <w:shd w:val="clear" w:color="000000" w:fill="EAF1DD"/>
            <w:vAlign w:val="center"/>
            <w:hideMark/>
          </w:tcPr>
          <w:p w14:paraId="7BDA9468"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507 337,0</w:t>
            </w:r>
          </w:p>
        </w:tc>
        <w:tc>
          <w:tcPr>
            <w:tcW w:w="511" w:type="pct"/>
            <w:tcBorders>
              <w:top w:val="nil"/>
              <w:left w:val="nil"/>
              <w:bottom w:val="single" w:sz="4" w:space="0" w:color="auto"/>
              <w:right w:val="single" w:sz="4" w:space="0" w:color="auto"/>
            </w:tcBorders>
            <w:shd w:val="clear" w:color="000000" w:fill="EAF1DD"/>
            <w:vAlign w:val="center"/>
            <w:hideMark/>
          </w:tcPr>
          <w:p w14:paraId="0B7C49F4"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-224 664,0</w:t>
            </w:r>
          </w:p>
        </w:tc>
        <w:tc>
          <w:tcPr>
            <w:tcW w:w="554" w:type="pct"/>
            <w:tcBorders>
              <w:top w:val="nil"/>
              <w:left w:val="nil"/>
              <w:bottom w:val="single" w:sz="4" w:space="0" w:color="auto"/>
              <w:right w:val="single" w:sz="4" w:space="0" w:color="auto"/>
            </w:tcBorders>
            <w:shd w:val="clear" w:color="000000" w:fill="EAF1DD"/>
            <w:vAlign w:val="center"/>
            <w:hideMark/>
          </w:tcPr>
          <w:p w14:paraId="3A2DC5F8" w14:textId="77777777" w:rsidR="00CC4684" w:rsidRPr="00925815" w:rsidRDefault="00CC4684" w:rsidP="00925815">
            <w:pPr>
              <w:jc w:val="center"/>
              <w:rPr>
                <w:rFonts w:ascii="Myriad Pro" w:hAnsi="Myriad Pro" w:cs="Calibri"/>
                <w:b/>
                <w:bCs/>
                <w:color w:val="000000"/>
                <w:sz w:val="18"/>
                <w:szCs w:val="18"/>
              </w:rPr>
            </w:pPr>
            <w:r w:rsidRPr="00925815">
              <w:rPr>
                <w:rFonts w:ascii="Myriad Pro" w:hAnsi="Myriad Pro" w:cs="Calibri"/>
                <w:b/>
                <w:bCs/>
                <w:color w:val="000000"/>
                <w:sz w:val="18"/>
                <w:szCs w:val="18"/>
              </w:rPr>
              <w:t>-50 448,6</w:t>
            </w:r>
          </w:p>
        </w:tc>
      </w:tr>
      <w:tr w:rsidR="00CC4684" w:rsidRPr="00B57212" w14:paraId="0C9DCC5C" w14:textId="77777777" w:rsidTr="008417D6">
        <w:trPr>
          <w:gridAfter w:val="1"/>
          <w:wAfter w:w="6" w:type="pct"/>
          <w:trHeight w:val="557"/>
        </w:trPr>
        <w:tc>
          <w:tcPr>
            <w:tcW w:w="1782" w:type="pct"/>
            <w:tcBorders>
              <w:top w:val="nil"/>
              <w:left w:val="single" w:sz="8" w:space="0" w:color="auto"/>
              <w:bottom w:val="single" w:sz="4" w:space="0" w:color="auto"/>
              <w:right w:val="single" w:sz="4" w:space="0" w:color="auto"/>
            </w:tcBorders>
            <w:shd w:val="clear" w:color="000000" w:fill="EAF1DD"/>
            <w:vAlign w:val="center"/>
            <w:hideMark/>
          </w:tcPr>
          <w:p w14:paraId="5D173C05" w14:textId="77777777" w:rsidR="00CC4684" w:rsidRPr="00B57212" w:rsidRDefault="00CC4684" w:rsidP="00B57212">
            <w:pPr>
              <w:rPr>
                <w:rFonts w:ascii="Myriad Pro" w:hAnsi="Myriad Pro"/>
                <w:sz w:val="18"/>
                <w:szCs w:val="18"/>
              </w:rPr>
            </w:pPr>
            <w:r w:rsidRPr="00B57212">
              <w:rPr>
                <w:rFonts w:ascii="Myriad Pro" w:hAnsi="Myriad Pro"/>
                <w:sz w:val="18"/>
                <w:szCs w:val="18"/>
              </w:rPr>
              <w:t>Расходы, связанные с компенсацией незапланированных расходов или полученного избытка</w:t>
            </w:r>
          </w:p>
        </w:tc>
        <w:tc>
          <w:tcPr>
            <w:tcW w:w="561" w:type="pct"/>
            <w:tcBorders>
              <w:top w:val="nil"/>
              <w:left w:val="nil"/>
              <w:bottom w:val="single" w:sz="4" w:space="0" w:color="auto"/>
              <w:right w:val="single" w:sz="4" w:space="0" w:color="auto"/>
            </w:tcBorders>
            <w:shd w:val="clear" w:color="000000" w:fill="EAF1DD"/>
            <w:vAlign w:val="center"/>
            <w:hideMark/>
          </w:tcPr>
          <w:p w14:paraId="5F6670A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172 717,7</w:t>
            </w:r>
          </w:p>
        </w:tc>
        <w:tc>
          <w:tcPr>
            <w:tcW w:w="561" w:type="pct"/>
            <w:tcBorders>
              <w:top w:val="nil"/>
              <w:left w:val="nil"/>
              <w:bottom w:val="single" w:sz="4" w:space="0" w:color="auto"/>
              <w:right w:val="single" w:sz="4" w:space="0" w:color="auto"/>
            </w:tcBorders>
            <w:shd w:val="clear" w:color="000000" w:fill="EAF1DD"/>
            <w:vAlign w:val="center"/>
            <w:hideMark/>
          </w:tcPr>
          <w:p w14:paraId="77FD3CB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-39 309,4</w:t>
            </w:r>
          </w:p>
        </w:tc>
        <w:tc>
          <w:tcPr>
            <w:tcW w:w="521" w:type="pct"/>
            <w:tcBorders>
              <w:top w:val="nil"/>
              <w:left w:val="nil"/>
              <w:bottom w:val="single" w:sz="4" w:space="0" w:color="auto"/>
              <w:right w:val="single" w:sz="4" w:space="0" w:color="auto"/>
            </w:tcBorders>
            <w:shd w:val="clear" w:color="000000" w:fill="EAF1DD"/>
            <w:vAlign w:val="center"/>
            <w:hideMark/>
          </w:tcPr>
          <w:p w14:paraId="490E33B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39 477,7</w:t>
            </w:r>
          </w:p>
        </w:tc>
        <w:tc>
          <w:tcPr>
            <w:tcW w:w="504" w:type="pct"/>
            <w:tcBorders>
              <w:top w:val="nil"/>
              <w:left w:val="nil"/>
              <w:bottom w:val="single" w:sz="4" w:space="0" w:color="auto"/>
              <w:right w:val="single" w:sz="4" w:space="0" w:color="auto"/>
            </w:tcBorders>
            <w:shd w:val="clear" w:color="000000" w:fill="EAF1DD"/>
            <w:vAlign w:val="center"/>
            <w:hideMark/>
          </w:tcPr>
          <w:p w14:paraId="40E285B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11" w:type="pct"/>
            <w:tcBorders>
              <w:top w:val="nil"/>
              <w:left w:val="nil"/>
              <w:bottom w:val="single" w:sz="4" w:space="0" w:color="auto"/>
              <w:right w:val="single" w:sz="4" w:space="0" w:color="auto"/>
            </w:tcBorders>
            <w:shd w:val="clear" w:color="000000" w:fill="EAF1DD"/>
            <w:vAlign w:val="center"/>
            <w:hideMark/>
          </w:tcPr>
          <w:p w14:paraId="4D2F901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54" w:type="pct"/>
            <w:tcBorders>
              <w:top w:val="nil"/>
              <w:left w:val="nil"/>
              <w:bottom w:val="single" w:sz="4" w:space="0" w:color="auto"/>
              <w:right w:val="single" w:sz="4" w:space="0" w:color="auto"/>
            </w:tcBorders>
            <w:shd w:val="clear" w:color="000000" w:fill="EAF1DD"/>
            <w:vAlign w:val="center"/>
            <w:hideMark/>
          </w:tcPr>
          <w:p w14:paraId="34B7DCC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-78 787,0</w:t>
            </w:r>
          </w:p>
        </w:tc>
      </w:tr>
      <w:tr w:rsidR="00CC4684" w:rsidRPr="00B57212" w14:paraId="32E78222" w14:textId="77777777" w:rsidTr="008417D6">
        <w:trPr>
          <w:gridAfter w:val="1"/>
          <w:wAfter w:w="6" w:type="pct"/>
          <w:trHeight w:val="551"/>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1CB5A7E3"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подконтрольных расходов в связи с изменением планируемых параметров расчета тарифов</w:t>
            </w:r>
          </w:p>
        </w:tc>
        <w:tc>
          <w:tcPr>
            <w:tcW w:w="561" w:type="pct"/>
            <w:tcBorders>
              <w:top w:val="nil"/>
              <w:left w:val="nil"/>
              <w:bottom w:val="single" w:sz="4" w:space="0" w:color="auto"/>
              <w:right w:val="single" w:sz="4" w:space="0" w:color="auto"/>
            </w:tcBorders>
            <w:shd w:val="clear" w:color="auto" w:fill="auto"/>
            <w:noWrap/>
            <w:vAlign w:val="center"/>
            <w:hideMark/>
          </w:tcPr>
          <w:p w14:paraId="7FF6675C"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c>
          <w:tcPr>
            <w:tcW w:w="561" w:type="pct"/>
            <w:tcBorders>
              <w:top w:val="nil"/>
              <w:left w:val="nil"/>
              <w:bottom w:val="single" w:sz="4" w:space="0" w:color="auto"/>
              <w:right w:val="single" w:sz="4" w:space="0" w:color="auto"/>
            </w:tcBorders>
            <w:shd w:val="clear" w:color="auto" w:fill="auto"/>
            <w:noWrap/>
            <w:vAlign w:val="center"/>
            <w:hideMark/>
          </w:tcPr>
          <w:p w14:paraId="2AE8219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-2 647,0</w:t>
            </w:r>
          </w:p>
        </w:tc>
        <w:tc>
          <w:tcPr>
            <w:tcW w:w="521" w:type="pct"/>
            <w:tcBorders>
              <w:top w:val="nil"/>
              <w:left w:val="nil"/>
              <w:bottom w:val="single" w:sz="4" w:space="0" w:color="auto"/>
              <w:right w:val="single" w:sz="4" w:space="0" w:color="auto"/>
            </w:tcBorders>
            <w:shd w:val="clear" w:color="auto" w:fill="auto"/>
            <w:noWrap/>
            <w:vAlign w:val="center"/>
            <w:hideMark/>
          </w:tcPr>
          <w:p w14:paraId="265D90B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-2 647,0</w:t>
            </w:r>
          </w:p>
        </w:tc>
        <w:tc>
          <w:tcPr>
            <w:tcW w:w="504" w:type="pct"/>
            <w:tcBorders>
              <w:top w:val="nil"/>
              <w:left w:val="nil"/>
              <w:bottom w:val="single" w:sz="4" w:space="0" w:color="auto"/>
              <w:right w:val="single" w:sz="4" w:space="0" w:color="auto"/>
            </w:tcBorders>
            <w:shd w:val="clear" w:color="auto" w:fill="auto"/>
            <w:noWrap/>
            <w:vAlign w:val="center"/>
            <w:hideMark/>
          </w:tcPr>
          <w:p w14:paraId="6E85CE23"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11" w:type="pct"/>
            <w:tcBorders>
              <w:top w:val="nil"/>
              <w:left w:val="nil"/>
              <w:bottom w:val="single" w:sz="4" w:space="0" w:color="auto"/>
              <w:right w:val="single" w:sz="4" w:space="0" w:color="auto"/>
            </w:tcBorders>
            <w:shd w:val="clear" w:color="auto" w:fill="auto"/>
            <w:noWrap/>
            <w:vAlign w:val="center"/>
            <w:hideMark/>
          </w:tcPr>
          <w:p w14:paraId="1E42191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54" w:type="pct"/>
            <w:tcBorders>
              <w:top w:val="nil"/>
              <w:left w:val="nil"/>
              <w:bottom w:val="single" w:sz="4" w:space="0" w:color="auto"/>
              <w:right w:val="single" w:sz="4" w:space="0" w:color="auto"/>
            </w:tcBorders>
            <w:shd w:val="clear" w:color="auto" w:fill="auto"/>
            <w:noWrap/>
            <w:vAlign w:val="center"/>
            <w:hideMark/>
          </w:tcPr>
          <w:p w14:paraId="68CA45E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r>
      <w:tr w:rsidR="00CC4684" w:rsidRPr="00B57212" w14:paraId="25D90C6A" w14:textId="77777777" w:rsidTr="008417D6">
        <w:trPr>
          <w:gridAfter w:val="1"/>
          <w:wAfter w:w="6" w:type="pct"/>
          <w:trHeight w:val="559"/>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7678316F"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неподконтрольных расходов исходя из фактических значений указанного параметра</w:t>
            </w:r>
          </w:p>
        </w:tc>
        <w:tc>
          <w:tcPr>
            <w:tcW w:w="561" w:type="pct"/>
            <w:tcBorders>
              <w:top w:val="nil"/>
              <w:left w:val="nil"/>
              <w:bottom w:val="single" w:sz="4" w:space="0" w:color="auto"/>
              <w:right w:val="single" w:sz="4" w:space="0" w:color="auto"/>
            </w:tcBorders>
            <w:shd w:val="clear" w:color="auto" w:fill="auto"/>
            <w:noWrap/>
            <w:vAlign w:val="center"/>
            <w:hideMark/>
          </w:tcPr>
          <w:p w14:paraId="7C0D5C6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106 761,6</w:t>
            </w:r>
          </w:p>
        </w:tc>
        <w:tc>
          <w:tcPr>
            <w:tcW w:w="561" w:type="pct"/>
            <w:tcBorders>
              <w:top w:val="nil"/>
              <w:left w:val="nil"/>
              <w:bottom w:val="single" w:sz="4" w:space="0" w:color="auto"/>
              <w:right w:val="single" w:sz="4" w:space="0" w:color="auto"/>
            </w:tcBorders>
            <w:shd w:val="clear" w:color="auto" w:fill="auto"/>
            <w:noWrap/>
            <w:vAlign w:val="center"/>
            <w:hideMark/>
          </w:tcPr>
          <w:p w14:paraId="279F60B2"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26 790,7</w:t>
            </w:r>
          </w:p>
        </w:tc>
        <w:tc>
          <w:tcPr>
            <w:tcW w:w="521" w:type="pct"/>
            <w:tcBorders>
              <w:top w:val="nil"/>
              <w:left w:val="nil"/>
              <w:bottom w:val="single" w:sz="4" w:space="0" w:color="auto"/>
              <w:right w:val="single" w:sz="4" w:space="0" w:color="auto"/>
            </w:tcBorders>
            <w:shd w:val="clear" w:color="auto" w:fill="auto"/>
            <w:noWrap/>
            <w:vAlign w:val="center"/>
            <w:hideMark/>
          </w:tcPr>
          <w:p w14:paraId="284D4ED4"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26 811,8</w:t>
            </w:r>
          </w:p>
        </w:tc>
        <w:tc>
          <w:tcPr>
            <w:tcW w:w="504" w:type="pct"/>
            <w:tcBorders>
              <w:top w:val="nil"/>
              <w:left w:val="nil"/>
              <w:bottom w:val="single" w:sz="4" w:space="0" w:color="auto"/>
              <w:right w:val="single" w:sz="4" w:space="0" w:color="auto"/>
            </w:tcBorders>
            <w:shd w:val="clear" w:color="auto" w:fill="auto"/>
            <w:noWrap/>
            <w:vAlign w:val="center"/>
            <w:hideMark/>
          </w:tcPr>
          <w:p w14:paraId="38D5DD67"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11" w:type="pct"/>
            <w:tcBorders>
              <w:top w:val="nil"/>
              <w:left w:val="nil"/>
              <w:bottom w:val="single" w:sz="4" w:space="0" w:color="auto"/>
              <w:right w:val="single" w:sz="4" w:space="0" w:color="auto"/>
            </w:tcBorders>
            <w:shd w:val="clear" w:color="auto" w:fill="auto"/>
            <w:noWrap/>
            <w:vAlign w:val="center"/>
            <w:hideMark/>
          </w:tcPr>
          <w:p w14:paraId="7F9B8FB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54" w:type="pct"/>
            <w:tcBorders>
              <w:top w:val="nil"/>
              <w:left w:val="nil"/>
              <w:bottom w:val="single" w:sz="4" w:space="0" w:color="auto"/>
              <w:right w:val="single" w:sz="4" w:space="0" w:color="auto"/>
            </w:tcBorders>
            <w:shd w:val="clear" w:color="auto" w:fill="auto"/>
            <w:noWrap/>
            <w:vAlign w:val="center"/>
            <w:hideMark/>
          </w:tcPr>
          <w:p w14:paraId="0DE5040D"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-21,1</w:t>
            </w:r>
          </w:p>
        </w:tc>
      </w:tr>
      <w:tr w:rsidR="00CC4684" w:rsidRPr="00B57212" w14:paraId="2FA51BB3" w14:textId="77777777" w:rsidTr="008417D6">
        <w:trPr>
          <w:gridAfter w:val="1"/>
          <w:wAfter w:w="6" w:type="pct"/>
          <w:trHeight w:val="567"/>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12BE0000"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НВВ с учетом изменения полезного отпуска и цен на электрическую энергию</w:t>
            </w:r>
          </w:p>
        </w:tc>
        <w:tc>
          <w:tcPr>
            <w:tcW w:w="561" w:type="pct"/>
            <w:tcBorders>
              <w:top w:val="nil"/>
              <w:left w:val="nil"/>
              <w:bottom w:val="single" w:sz="4" w:space="0" w:color="auto"/>
              <w:right w:val="single" w:sz="4" w:space="0" w:color="auto"/>
            </w:tcBorders>
            <w:shd w:val="clear" w:color="auto" w:fill="auto"/>
            <w:noWrap/>
            <w:vAlign w:val="center"/>
            <w:hideMark/>
          </w:tcPr>
          <w:p w14:paraId="1E12AA0A"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1 877,4</w:t>
            </w:r>
          </w:p>
        </w:tc>
        <w:tc>
          <w:tcPr>
            <w:tcW w:w="561" w:type="pct"/>
            <w:tcBorders>
              <w:top w:val="nil"/>
              <w:left w:val="nil"/>
              <w:bottom w:val="single" w:sz="4" w:space="0" w:color="auto"/>
              <w:right w:val="single" w:sz="4" w:space="0" w:color="auto"/>
            </w:tcBorders>
            <w:shd w:val="clear" w:color="auto" w:fill="auto"/>
            <w:noWrap/>
            <w:vAlign w:val="center"/>
            <w:hideMark/>
          </w:tcPr>
          <w:p w14:paraId="4D11F14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1 877,4</w:t>
            </w:r>
          </w:p>
        </w:tc>
        <w:tc>
          <w:tcPr>
            <w:tcW w:w="521" w:type="pct"/>
            <w:tcBorders>
              <w:top w:val="nil"/>
              <w:left w:val="nil"/>
              <w:bottom w:val="single" w:sz="4" w:space="0" w:color="auto"/>
              <w:right w:val="single" w:sz="4" w:space="0" w:color="auto"/>
            </w:tcBorders>
            <w:shd w:val="clear" w:color="auto" w:fill="auto"/>
            <w:noWrap/>
            <w:vAlign w:val="center"/>
            <w:hideMark/>
          </w:tcPr>
          <w:p w14:paraId="44626B7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1 877,4</w:t>
            </w:r>
          </w:p>
        </w:tc>
        <w:tc>
          <w:tcPr>
            <w:tcW w:w="504" w:type="pct"/>
            <w:tcBorders>
              <w:top w:val="nil"/>
              <w:left w:val="nil"/>
              <w:bottom w:val="single" w:sz="4" w:space="0" w:color="auto"/>
              <w:right w:val="single" w:sz="4" w:space="0" w:color="auto"/>
            </w:tcBorders>
            <w:shd w:val="clear" w:color="auto" w:fill="auto"/>
            <w:noWrap/>
            <w:vAlign w:val="center"/>
            <w:hideMark/>
          </w:tcPr>
          <w:p w14:paraId="0EC0937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11" w:type="pct"/>
            <w:tcBorders>
              <w:top w:val="nil"/>
              <w:left w:val="nil"/>
              <w:bottom w:val="single" w:sz="4" w:space="0" w:color="auto"/>
              <w:right w:val="single" w:sz="4" w:space="0" w:color="auto"/>
            </w:tcBorders>
            <w:shd w:val="clear" w:color="auto" w:fill="auto"/>
            <w:noWrap/>
            <w:vAlign w:val="center"/>
            <w:hideMark/>
          </w:tcPr>
          <w:p w14:paraId="0CE4EACF"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54" w:type="pct"/>
            <w:tcBorders>
              <w:top w:val="nil"/>
              <w:left w:val="nil"/>
              <w:bottom w:val="single" w:sz="4" w:space="0" w:color="auto"/>
              <w:right w:val="single" w:sz="4" w:space="0" w:color="auto"/>
            </w:tcBorders>
            <w:shd w:val="clear" w:color="auto" w:fill="auto"/>
            <w:noWrap/>
            <w:vAlign w:val="center"/>
            <w:hideMark/>
          </w:tcPr>
          <w:p w14:paraId="4510C6BD"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r>
      <w:tr w:rsidR="00CC4684" w:rsidRPr="00B57212" w14:paraId="263778A3" w14:textId="77777777" w:rsidTr="008417D6">
        <w:trPr>
          <w:gridAfter w:val="1"/>
          <w:wAfter w:w="6" w:type="pct"/>
          <w:trHeight w:val="517"/>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6C24701A" w14:textId="77777777" w:rsidR="00CC4684" w:rsidRPr="00B57212" w:rsidRDefault="00CC4684" w:rsidP="00B57212">
            <w:pPr>
              <w:rPr>
                <w:rFonts w:ascii="Myriad Pro" w:hAnsi="Myriad Pro"/>
                <w:sz w:val="18"/>
                <w:szCs w:val="18"/>
              </w:rPr>
            </w:pPr>
            <w:r w:rsidRPr="00B57212">
              <w:rPr>
                <w:rFonts w:ascii="Myriad Pro" w:hAnsi="Myriad Pro"/>
                <w:sz w:val="18"/>
                <w:szCs w:val="18"/>
              </w:rPr>
              <w:t>- корректировка НВВ , осуществляемая в связи с изменением (неисполнением) инвестиционной программы</w:t>
            </w:r>
          </w:p>
        </w:tc>
        <w:tc>
          <w:tcPr>
            <w:tcW w:w="561" w:type="pct"/>
            <w:tcBorders>
              <w:top w:val="nil"/>
              <w:left w:val="nil"/>
              <w:bottom w:val="single" w:sz="4" w:space="0" w:color="auto"/>
              <w:right w:val="single" w:sz="4" w:space="0" w:color="auto"/>
            </w:tcBorders>
            <w:shd w:val="clear" w:color="auto" w:fill="auto"/>
            <w:noWrap/>
            <w:vAlign w:val="center"/>
            <w:hideMark/>
          </w:tcPr>
          <w:p w14:paraId="4CED79A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64 078,7</w:t>
            </w:r>
          </w:p>
        </w:tc>
        <w:tc>
          <w:tcPr>
            <w:tcW w:w="561" w:type="pct"/>
            <w:tcBorders>
              <w:top w:val="nil"/>
              <w:left w:val="nil"/>
              <w:bottom w:val="single" w:sz="4" w:space="0" w:color="auto"/>
              <w:right w:val="single" w:sz="4" w:space="0" w:color="auto"/>
            </w:tcBorders>
            <w:shd w:val="clear" w:color="auto" w:fill="auto"/>
            <w:noWrap/>
            <w:vAlign w:val="center"/>
            <w:hideMark/>
          </w:tcPr>
          <w:p w14:paraId="4D5FC36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c>
          <w:tcPr>
            <w:tcW w:w="521" w:type="pct"/>
            <w:tcBorders>
              <w:top w:val="nil"/>
              <w:left w:val="nil"/>
              <w:bottom w:val="single" w:sz="4" w:space="0" w:color="auto"/>
              <w:right w:val="single" w:sz="4" w:space="0" w:color="auto"/>
            </w:tcBorders>
            <w:shd w:val="clear" w:color="auto" w:fill="auto"/>
            <w:noWrap/>
            <w:vAlign w:val="center"/>
            <w:hideMark/>
          </w:tcPr>
          <w:p w14:paraId="6DD8C6F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55 272,3</w:t>
            </w:r>
          </w:p>
        </w:tc>
        <w:tc>
          <w:tcPr>
            <w:tcW w:w="504" w:type="pct"/>
            <w:tcBorders>
              <w:top w:val="nil"/>
              <w:left w:val="nil"/>
              <w:bottom w:val="single" w:sz="4" w:space="0" w:color="auto"/>
              <w:right w:val="single" w:sz="4" w:space="0" w:color="auto"/>
            </w:tcBorders>
            <w:shd w:val="clear" w:color="auto" w:fill="auto"/>
            <w:noWrap/>
            <w:vAlign w:val="center"/>
            <w:hideMark/>
          </w:tcPr>
          <w:p w14:paraId="305615E6"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11" w:type="pct"/>
            <w:tcBorders>
              <w:top w:val="nil"/>
              <w:left w:val="nil"/>
              <w:bottom w:val="single" w:sz="4" w:space="0" w:color="auto"/>
              <w:right w:val="single" w:sz="4" w:space="0" w:color="auto"/>
            </w:tcBorders>
            <w:shd w:val="clear" w:color="auto" w:fill="auto"/>
            <w:noWrap/>
            <w:vAlign w:val="center"/>
            <w:hideMark/>
          </w:tcPr>
          <w:p w14:paraId="7192F17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54" w:type="pct"/>
            <w:tcBorders>
              <w:top w:val="nil"/>
              <w:left w:val="nil"/>
              <w:bottom w:val="single" w:sz="4" w:space="0" w:color="auto"/>
              <w:right w:val="single" w:sz="4" w:space="0" w:color="auto"/>
            </w:tcBorders>
            <w:shd w:val="clear" w:color="auto" w:fill="auto"/>
            <w:noWrap/>
            <w:vAlign w:val="center"/>
            <w:hideMark/>
          </w:tcPr>
          <w:p w14:paraId="2D475FE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-55 272,3</w:t>
            </w:r>
          </w:p>
        </w:tc>
      </w:tr>
      <w:tr w:rsidR="00CC4684" w:rsidRPr="00B57212" w14:paraId="6A9A44BA" w14:textId="77777777" w:rsidTr="008417D6">
        <w:trPr>
          <w:gridAfter w:val="1"/>
          <w:wAfter w:w="6" w:type="pct"/>
          <w:trHeight w:val="553"/>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391BDCE2" w14:textId="77777777" w:rsidR="00CC4684" w:rsidRPr="00B57212" w:rsidRDefault="00CC4684" w:rsidP="00B57212">
            <w:pPr>
              <w:rPr>
                <w:rFonts w:ascii="Myriad Pro" w:hAnsi="Myriad Pro"/>
                <w:sz w:val="18"/>
                <w:szCs w:val="18"/>
              </w:rPr>
            </w:pPr>
            <w:r w:rsidRPr="00B57212">
              <w:rPr>
                <w:rFonts w:ascii="Myriad Pro" w:hAnsi="Myriad Pro"/>
                <w:sz w:val="18"/>
                <w:szCs w:val="18"/>
              </w:rPr>
              <w:lastRenderedPageBreak/>
              <w:t>корректировка необходимой валовой выручки по доходам от осуществления регулируемой деятельности</w:t>
            </w:r>
          </w:p>
        </w:tc>
        <w:tc>
          <w:tcPr>
            <w:tcW w:w="561" w:type="pct"/>
            <w:tcBorders>
              <w:top w:val="nil"/>
              <w:left w:val="nil"/>
              <w:bottom w:val="single" w:sz="4" w:space="0" w:color="auto"/>
              <w:right w:val="single" w:sz="4" w:space="0" w:color="auto"/>
            </w:tcBorders>
            <w:shd w:val="clear" w:color="auto" w:fill="auto"/>
            <w:noWrap/>
            <w:vAlign w:val="center"/>
            <w:hideMark/>
          </w:tcPr>
          <w:p w14:paraId="7CF5918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c>
          <w:tcPr>
            <w:tcW w:w="561" w:type="pct"/>
            <w:tcBorders>
              <w:top w:val="nil"/>
              <w:left w:val="nil"/>
              <w:bottom w:val="single" w:sz="4" w:space="0" w:color="auto"/>
              <w:right w:val="single" w:sz="4" w:space="0" w:color="auto"/>
            </w:tcBorders>
            <w:shd w:val="clear" w:color="auto" w:fill="auto"/>
            <w:noWrap/>
            <w:vAlign w:val="center"/>
            <w:hideMark/>
          </w:tcPr>
          <w:p w14:paraId="73DC060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-65 330,6</w:t>
            </w:r>
          </w:p>
        </w:tc>
        <w:tc>
          <w:tcPr>
            <w:tcW w:w="521" w:type="pct"/>
            <w:tcBorders>
              <w:top w:val="nil"/>
              <w:left w:val="nil"/>
              <w:bottom w:val="single" w:sz="4" w:space="0" w:color="auto"/>
              <w:right w:val="single" w:sz="4" w:space="0" w:color="auto"/>
            </w:tcBorders>
            <w:shd w:val="clear" w:color="auto" w:fill="auto"/>
            <w:noWrap/>
            <w:vAlign w:val="center"/>
            <w:hideMark/>
          </w:tcPr>
          <w:p w14:paraId="5AE070FE"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-41 836,9</w:t>
            </w:r>
          </w:p>
        </w:tc>
        <w:tc>
          <w:tcPr>
            <w:tcW w:w="504" w:type="pct"/>
            <w:tcBorders>
              <w:top w:val="nil"/>
              <w:left w:val="nil"/>
              <w:bottom w:val="single" w:sz="4" w:space="0" w:color="auto"/>
              <w:right w:val="single" w:sz="4" w:space="0" w:color="auto"/>
            </w:tcBorders>
            <w:shd w:val="clear" w:color="auto" w:fill="auto"/>
            <w:noWrap/>
            <w:vAlign w:val="center"/>
            <w:hideMark/>
          </w:tcPr>
          <w:p w14:paraId="6F5BA580"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11" w:type="pct"/>
            <w:tcBorders>
              <w:top w:val="nil"/>
              <w:left w:val="nil"/>
              <w:bottom w:val="single" w:sz="4" w:space="0" w:color="auto"/>
              <w:right w:val="single" w:sz="4" w:space="0" w:color="auto"/>
            </w:tcBorders>
            <w:shd w:val="clear" w:color="auto" w:fill="auto"/>
            <w:noWrap/>
            <w:vAlign w:val="center"/>
            <w:hideMark/>
          </w:tcPr>
          <w:p w14:paraId="29E9088D"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54" w:type="pct"/>
            <w:tcBorders>
              <w:top w:val="nil"/>
              <w:left w:val="nil"/>
              <w:bottom w:val="single" w:sz="4" w:space="0" w:color="auto"/>
              <w:right w:val="single" w:sz="4" w:space="0" w:color="auto"/>
            </w:tcBorders>
            <w:shd w:val="clear" w:color="auto" w:fill="auto"/>
            <w:noWrap/>
            <w:vAlign w:val="center"/>
            <w:hideMark/>
          </w:tcPr>
          <w:p w14:paraId="6BF9D62C"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-23 493,7</w:t>
            </w:r>
          </w:p>
        </w:tc>
      </w:tr>
      <w:tr w:rsidR="00CC4684" w:rsidRPr="00B57212" w14:paraId="6215AB90" w14:textId="77777777" w:rsidTr="008417D6">
        <w:trPr>
          <w:gridAfter w:val="1"/>
          <w:wAfter w:w="6" w:type="pct"/>
          <w:trHeight w:val="510"/>
        </w:trPr>
        <w:tc>
          <w:tcPr>
            <w:tcW w:w="1782" w:type="pct"/>
            <w:tcBorders>
              <w:top w:val="nil"/>
              <w:left w:val="single" w:sz="8" w:space="0" w:color="auto"/>
              <w:bottom w:val="single" w:sz="4" w:space="0" w:color="auto"/>
              <w:right w:val="single" w:sz="4" w:space="0" w:color="auto"/>
            </w:tcBorders>
            <w:shd w:val="clear" w:color="auto" w:fill="auto"/>
            <w:vAlign w:val="center"/>
            <w:hideMark/>
          </w:tcPr>
          <w:p w14:paraId="3B4B7F65" w14:textId="77777777" w:rsidR="00CC4684" w:rsidRPr="00B57212" w:rsidRDefault="00CC4684" w:rsidP="00B57212">
            <w:pPr>
              <w:rPr>
                <w:rFonts w:ascii="Myriad Pro" w:hAnsi="Myriad Pro"/>
                <w:i/>
                <w:iCs/>
                <w:sz w:val="18"/>
                <w:szCs w:val="18"/>
              </w:rPr>
            </w:pPr>
            <w:r w:rsidRPr="00B57212">
              <w:rPr>
                <w:rFonts w:ascii="Myriad Pro" w:hAnsi="Myriad Pro"/>
                <w:i/>
                <w:iCs/>
                <w:sz w:val="18"/>
                <w:szCs w:val="18"/>
              </w:rPr>
              <w:t xml:space="preserve"> исключение согласно экспертного заключения на 2018 год (Сглаживание)</w:t>
            </w:r>
          </w:p>
        </w:tc>
        <w:tc>
          <w:tcPr>
            <w:tcW w:w="561" w:type="pct"/>
            <w:tcBorders>
              <w:top w:val="nil"/>
              <w:left w:val="nil"/>
              <w:bottom w:val="single" w:sz="4" w:space="0" w:color="auto"/>
              <w:right w:val="single" w:sz="4" w:space="0" w:color="auto"/>
            </w:tcBorders>
            <w:shd w:val="clear" w:color="auto" w:fill="auto"/>
            <w:noWrap/>
            <w:vAlign w:val="center"/>
            <w:hideMark/>
          </w:tcPr>
          <w:p w14:paraId="5A6307C7"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7 408,7</w:t>
            </w:r>
          </w:p>
        </w:tc>
        <w:tc>
          <w:tcPr>
            <w:tcW w:w="561" w:type="pct"/>
            <w:tcBorders>
              <w:top w:val="nil"/>
              <w:left w:val="nil"/>
              <w:bottom w:val="single" w:sz="4" w:space="0" w:color="auto"/>
              <w:right w:val="single" w:sz="4" w:space="0" w:color="auto"/>
            </w:tcBorders>
            <w:shd w:val="clear" w:color="auto" w:fill="auto"/>
            <w:noWrap/>
            <w:vAlign w:val="center"/>
            <w:hideMark/>
          </w:tcPr>
          <w:p w14:paraId="242E3F14"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8 252,8</w:t>
            </w:r>
          </w:p>
        </w:tc>
        <w:tc>
          <w:tcPr>
            <w:tcW w:w="521" w:type="pct"/>
            <w:tcBorders>
              <w:top w:val="nil"/>
              <w:left w:val="nil"/>
              <w:bottom w:val="single" w:sz="4" w:space="0" w:color="auto"/>
              <w:right w:val="single" w:sz="4" w:space="0" w:color="auto"/>
            </w:tcBorders>
            <w:shd w:val="clear" w:color="auto" w:fill="auto"/>
            <w:noWrap/>
            <w:vAlign w:val="center"/>
            <w:hideMark/>
          </w:tcPr>
          <w:p w14:paraId="1D36975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8 252,8</w:t>
            </w:r>
          </w:p>
        </w:tc>
        <w:tc>
          <w:tcPr>
            <w:tcW w:w="504" w:type="pct"/>
            <w:tcBorders>
              <w:top w:val="nil"/>
              <w:left w:val="nil"/>
              <w:bottom w:val="single" w:sz="4" w:space="0" w:color="auto"/>
              <w:right w:val="single" w:sz="4" w:space="0" w:color="auto"/>
            </w:tcBorders>
            <w:shd w:val="clear" w:color="auto" w:fill="auto"/>
            <w:noWrap/>
            <w:vAlign w:val="center"/>
            <w:hideMark/>
          </w:tcPr>
          <w:p w14:paraId="5257C8FB"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11" w:type="pct"/>
            <w:tcBorders>
              <w:top w:val="nil"/>
              <w:left w:val="nil"/>
              <w:bottom w:val="single" w:sz="4" w:space="0" w:color="auto"/>
              <w:right w:val="single" w:sz="4" w:space="0" w:color="auto"/>
            </w:tcBorders>
            <w:shd w:val="clear" w:color="auto" w:fill="auto"/>
            <w:noWrap/>
            <w:vAlign w:val="center"/>
            <w:hideMark/>
          </w:tcPr>
          <w:p w14:paraId="0CC614C3"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54" w:type="pct"/>
            <w:tcBorders>
              <w:top w:val="nil"/>
              <w:left w:val="nil"/>
              <w:bottom w:val="single" w:sz="4" w:space="0" w:color="auto"/>
              <w:right w:val="single" w:sz="4" w:space="0" w:color="auto"/>
            </w:tcBorders>
            <w:shd w:val="clear" w:color="auto" w:fill="auto"/>
            <w:noWrap/>
            <w:vAlign w:val="center"/>
            <w:hideMark/>
          </w:tcPr>
          <w:p w14:paraId="26172C92"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r>
      <w:tr w:rsidR="00CC4684" w:rsidRPr="00B57212" w14:paraId="63810428" w14:textId="77777777" w:rsidTr="008417D6">
        <w:trPr>
          <w:gridAfter w:val="1"/>
          <w:wAfter w:w="6" w:type="pct"/>
          <w:trHeight w:val="693"/>
        </w:trPr>
        <w:tc>
          <w:tcPr>
            <w:tcW w:w="1782" w:type="pct"/>
            <w:tcBorders>
              <w:top w:val="nil"/>
              <w:left w:val="single" w:sz="8" w:space="0" w:color="auto"/>
              <w:bottom w:val="single" w:sz="4" w:space="0" w:color="auto"/>
              <w:right w:val="single" w:sz="4" w:space="0" w:color="auto"/>
            </w:tcBorders>
            <w:shd w:val="clear" w:color="000000" w:fill="EAF1DD"/>
            <w:vAlign w:val="center"/>
            <w:hideMark/>
          </w:tcPr>
          <w:p w14:paraId="74639AEF" w14:textId="77777777" w:rsidR="00CC4684" w:rsidRPr="00B57212" w:rsidRDefault="00CC4684" w:rsidP="00B57212">
            <w:pPr>
              <w:rPr>
                <w:rFonts w:ascii="Myriad Pro" w:hAnsi="Myriad Pro"/>
                <w:sz w:val="18"/>
                <w:szCs w:val="18"/>
              </w:rPr>
            </w:pPr>
            <w:r w:rsidRPr="00B57212">
              <w:rPr>
                <w:rFonts w:ascii="Myriad Pro" w:hAnsi="Myriad Pro"/>
                <w:sz w:val="18"/>
                <w:szCs w:val="18"/>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561" w:type="pct"/>
            <w:tcBorders>
              <w:top w:val="nil"/>
              <w:left w:val="nil"/>
              <w:bottom w:val="single" w:sz="4" w:space="0" w:color="auto"/>
              <w:right w:val="single" w:sz="4" w:space="0" w:color="auto"/>
            </w:tcBorders>
            <w:shd w:val="clear" w:color="000000" w:fill="EAF1DD"/>
            <w:vAlign w:val="center"/>
            <w:hideMark/>
          </w:tcPr>
          <w:p w14:paraId="2C3BCB0C"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9 442,6</w:t>
            </w:r>
          </w:p>
        </w:tc>
        <w:tc>
          <w:tcPr>
            <w:tcW w:w="561" w:type="pct"/>
            <w:tcBorders>
              <w:top w:val="nil"/>
              <w:left w:val="nil"/>
              <w:bottom w:val="single" w:sz="4" w:space="0" w:color="auto"/>
              <w:right w:val="single" w:sz="4" w:space="0" w:color="auto"/>
            </w:tcBorders>
            <w:shd w:val="clear" w:color="000000" w:fill="EAF1DD"/>
            <w:vAlign w:val="center"/>
            <w:hideMark/>
          </w:tcPr>
          <w:p w14:paraId="0CE94788"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9 442,6</w:t>
            </w:r>
          </w:p>
        </w:tc>
        <w:tc>
          <w:tcPr>
            <w:tcW w:w="521" w:type="pct"/>
            <w:tcBorders>
              <w:top w:val="nil"/>
              <w:left w:val="nil"/>
              <w:bottom w:val="single" w:sz="4" w:space="0" w:color="auto"/>
              <w:right w:val="single" w:sz="4" w:space="0" w:color="auto"/>
            </w:tcBorders>
            <w:shd w:val="clear" w:color="000000" w:fill="EAF1DD"/>
            <w:vAlign w:val="center"/>
            <w:hideMark/>
          </w:tcPr>
          <w:p w14:paraId="6C69DA69"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9 442,6</w:t>
            </w:r>
          </w:p>
        </w:tc>
        <w:tc>
          <w:tcPr>
            <w:tcW w:w="504" w:type="pct"/>
            <w:tcBorders>
              <w:top w:val="nil"/>
              <w:left w:val="nil"/>
              <w:bottom w:val="single" w:sz="4" w:space="0" w:color="auto"/>
              <w:right w:val="single" w:sz="4" w:space="0" w:color="auto"/>
            </w:tcBorders>
            <w:shd w:val="clear" w:color="000000" w:fill="EAF1DD"/>
            <w:vAlign w:val="center"/>
            <w:hideMark/>
          </w:tcPr>
          <w:p w14:paraId="33ECDC37"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11" w:type="pct"/>
            <w:tcBorders>
              <w:top w:val="nil"/>
              <w:left w:val="nil"/>
              <w:bottom w:val="single" w:sz="4" w:space="0" w:color="auto"/>
              <w:right w:val="single" w:sz="4" w:space="0" w:color="auto"/>
            </w:tcBorders>
            <w:shd w:val="clear" w:color="000000" w:fill="EAF1DD"/>
            <w:vAlign w:val="center"/>
            <w:hideMark/>
          </w:tcPr>
          <w:p w14:paraId="20C8FD61"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х</w:t>
            </w:r>
          </w:p>
        </w:tc>
        <w:tc>
          <w:tcPr>
            <w:tcW w:w="554" w:type="pct"/>
            <w:tcBorders>
              <w:top w:val="nil"/>
              <w:left w:val="nil"/>
              <w:bottom w:val="single" w:sz="4" w:space="0" w:color="auto"/>
              <w:right w:val="single" w:sz="4" w:space="0" w:color="auto"/>
            </w:tcBorders>
            <w:shd w:val="clear" w:color="000000" w:fill="EAF1DD"/>
            <w:vAlign w:val="center"/>
            <w:hideMark/>
          </w:tcPr>
          <w:p w14:paraId="59AD2C15" w14:textId="77777777" w:rsidR="00CC4684" w:rsidRPr="00B57212" w:rsidRDefault="00CC4684" w:rsidP="00B57212">
            <w:pPr>
              <w:jc w:val="center"/>
              <w:rPr>
                <w:rFonts w:ascii="Myriad Pro" w:hAnsi="Myriad Pro"/>
                <w:sz w:val="18"/>
                <w:szCs w:val="18"/>
              </w:rPr>
            </w:pPr>
            <w:r w:rsidRPr="00B57212">
              <w:rPr>
                <w:rFonts w:ascii="Myriad Pro" w:hAnsi="Myriad Pro"/>
                <w:sz w:val="18"/>
                <w:szCs w:val="18"/>
              </w:rPr>
              <w:t>0,0</w:t>
            </w:r>
          </w:p>
        </w:tc>
      </w:tr>
    </w:tbl>
    <w:p w14:paraId="67896D43" w14:textId="353F7303" w:rsidR="005C6B1A" w:rsidRPr="008417D6" w:rsidRDefault="005C6B1A" w:rsidP="005C6B1A">
      <w:pPr>
        <w:contextualSpacing/>
        <w:jc w:val="both"/>
        <w:rPr>
          <w:rFonts w:ascii="Myriad Pro" w:hAnsi="Myriad Pro"/>
          <w:b/>
          <w:color w:val="4F6228"/>
          <w:sz w:val="18"/>
          <w:szCs w:val="18"/>
          <w:lang w:eastAsia="en-US"/>
        </w:rPr>
      </w:pPr>
      <w:r w:rsidRPr="008417D6">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w:t>
      </w:r>
      <w:r w:rsidRPr="008417D6">
        <w:rPr>
          <w:rFonts w:ascii="Myriad Pro" w:hAnsi="Myriad Pro"/>
          <w:sz w:val="18"/>
          <w:szCs w:val="18"/>
        </w:rPr>
        <w:t xml:space="preserve"> </w:t>
      </w:r>
      <w:r w:rsidRPr="008417D6">
        <w:rPr>
          <w:rFonts w:ascii="Myriad Pro" w:eastAsiaTheme="minorEastAsia" w:hAnsi="Myriad Pro"/>
          <w:sz w:val="18"/>
          <w:szCs w:val="18"/>
        </w:rPr>
        <w:t xml:space="preserve">методом долгосрочной индексации необходимой валовой выручки, опубликованной на сайте </w:t>
      </w:r>
      <w:r w:rsidR="0026769D">
        <w:rPr>
          <w:rFonts w:ascii="Myriad Pro" w:eastAsiaTheme="minorEastAsia" w:hAnsi="Myriad Pro"/>
          <w:sz w:val="18"/>
          <w:szCs w:val="18"/>
        </w:rPr>
        <w:t>ПАО </w:t>
      </w:r>
      <w:r w:rsidRPr="008417D6">
        <w:rPr>
          <w:rFonts w:ascii="Myriad Pro" w:eastAsiaTheme="minorEastAsia" w:hAnsi="Myriad Pro"/>
          <w:sz w:val="18"/>
          <w:szCs w:val="18"/>
        </w:rPr>
        <w:t xml:space="preserve"> «</w:t>
      </w:r>
      <w:proofErr w:type="spellStart"/>
      <w:r w:rsidRPr="008417D6">
        <w:rPr>
          <w:rFonts w:ascii="Myriad Pro" w:eastAsiaTheme="minorEastAsia" w:hAnsi="Myriad Pro"/>
          <w:sz w:val="18"/>
          <w:szCs w:val="18"/>
        </w:rPr>
        <w:t>Россети</w:t>
      </w:r>
      <w:proofErr w:type="spellEnd"/>
      <w:r w:rsidRPr="008417D6">
        <w:rPr>
          <w:rFonts w:ascii="Myriad Pro" w:eastAsiaTheme="minorEastAsia" w:hAnsi="Myriad Pro"/>
          <w:sz w:val="18"/>
          <w:szCs w:val="18"/>
        </w:rPr>
        <w:t xml:space="preserve"> Сибирь»</w:t>
      </w:r>
    </w:p>
    <w:p w14:paraId="1E319169" w14:textId="77777777" w:rsidR="005C6B1A" w:rsidRPr="008417D6" w:rsidRDefault="005C6B1A" w:rsidP="005C6B1A">
      <w:pPr>
        <w:keepNext/>
        <w:keepLines/>
        <w:pageBreakBefore/>
        <w:spacing w:before="40" w:after="160" w:line="360" w:lineRule="auto"/>
        <w:jc w:val="center"/>
        <w:outlineLvl w:val="2"/>
        <w:rPr>
          <w:rFonts w:ascii="Myriad Pro" w:hAnsi="Myriad Pro"/>
          <w:b/>
          <w:color w:val="4F6228"/>
          <w:sz w:val="18"/>
          <w:szCs w:val="18"/>
          <w:lang w:eastAsia="en-US"/>
        </w:rPr>
        <w:sectPr w:rsidR="005C6B1A" w:rsidRPr="008417D6" w:rsidSect="0026769D">
          <w:pgSz w:w="16838" w:h="11906" w:orient="landscape"/>
          <w:pgMar w:top="1843" w:right="1134" w:bottom="851" w:left="1134" w:header="1247" w:footer="709" w:gutter="0"/>
          <w:cols w:space="708"/>
          <w:docGrid w:linePitch="360"/>
        </w:sectPr>
      </w:pPr>
    </w:p>
    <w:p w14:paraId="6EA43C76" w14:textId="77777777" w:rsidR="005C6B1A" w:rsidRDefault="005C6B1A" w:rsidP="005C6B1A">
      <w:pPr>
        <w:spacing w:line="360" w:lineRule="auto"/>
        <w:ind w:firstLine="567"/>
        <w:jc w:val="both"/>
        <w:rPr>
          <w:rFonts w:ascii="Myriad Pro" w:hAnsi="Myriad Pro"/>
          <w:sz w:val="26"/>
          <w:szCs w:val="26"/>
        </w:rPr>
      </w:pPr>
      <w:r>
        <w:rPr>
          <w:rFonts w:ascii="Myriad Pro" w:hAnsi="Myriad Pro"/>
          <w:sz w:val="26"/>
          <w:szCs w:val="26"/>
        </w:rPr>
        <w:lastRenderedPageBreak/>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2DB07A79" w14:textId="5D3055AE" w:rsidR="005C6B1A" w:rsidRPr="00D552A5" w:rsidRDefault="005C6B1A" w:rsidP="00FE1522">
      <w:pPr>
        <w:pStyle w:val="a7"/>
        <w:numPr>
          <w:ilvl w:val="0"/>
          <w:numId w:val="13"/>
        </w:numPr>
        <w:spacing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sidR="0026769D">
        <w:rPr>
          <w:rFonts w:ascii="Myriad Pro" w:hAnsi="Myriad Pro"/>
          <w:sz w:val="26"/>
          <w:szCs w:val="26"/>
        </w:rPr>
        <w:t>ПАО </w:t>
      </w:r>
      <w:r w:rsidRPr="00D552A5">
        <w:rPr>
          <w:rFonts w:ascii="Myriad Pro" w:hAnsi="Myriad Pro"/>
          <w:sz w:val="26"/>
          <w:szCs w:val="26"/>
        </w:rPr>
        <w:t> «</w:t>
      </w:r>
      <w:proofErr w:type="spellStart"/>
      <w:r w:rsidRPr="00D552A5">
        <w:rPr>
          <w:rFonts w:ascii="Myriad Pro" w:hAnsi="Myriad Pro"/>
          <w:sz w:val="26"/>
          <w:szCs w:val="26"/>
        </w:rPr>
        <w:t>Россети</w:t>
      </w:r>
      <w:proofErr w:type="spellEnd"/>
      <w:r w:rsidRPr="00D552A5">
        <w:rPr>
          <w:rFonts w:ascii="Myriad Pro" w:hAnsi="Myriad Pro"/>
          <w:sz w:val="26"/>
          <w:szCs w:val="26"/>
        </w:rPr>
        <w:t xml:space="preserve"> </w:t>
      </w:r>
      <w:r>
        <w:rPr>
          <w:rFonts w:ascii="Myriad Pro" w:hAnsi="Myriad Pro"/>
          <w:sz w:val="26"/>
          <w:szCs w:val="26"/>
        </w:rPr>
        <w:t>Сибирь</w:t>
      </w:r>
      <w:r w:rsidRPr="00D552A5">
        <w:rPr>
          <w:rFonts w:ascii="Myriad Pro" w:hAnsi="Myriad Pro"/>
          <w:sz w:val="26"/>
          <w:szCs w:val="26"/>
        </w:rPr>
        <w:t>»;</w:t>
      </w:r>
    </w:p>
    <w:p w14:paraId="66573452" w14:textId="77777777" w:rsidR="005C6B1A" w:rsidRPr="00D552A5" w:rsidRDefault="005C6B1A" w:rsidP="00FE1522">
      <w:pPr>
        <w:pStyle w:val="a7"/>
        <w:numPr>
          <w:ilvl w:val="0"/>
          <w:numId w:val="13"/>
        </w:numPr>
        <w:spacing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3A7F08C1" w14:textId="77777777" w:rsidR="005C6B1A" w:rsidRDefault="005C6B1A" w:rsidP="00FE1522">
      <w:pPr>
        <w:pStyle w:val="a7"/>
        <w:numPr>
          <w:ilvl w:val="0"/>
          <w:numId w:val="13"/>
        </w:numPr>
        <w:spacing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367F9B39" w14:textId="77777777" w:rsidR="00ED4877" w:rsidRDefault="00ED4877" w:rsidP="00FE1522">
      <w:pPr>
        <w:pStyle w:val="a7"/>
        <w:numPr>
          <w:ilvl w:val="0"/>
          <w:numId w:val="13"/>
        </w:numPr>
        <w:spacing w:line="360" w:lineRule="auto"/>
        <w:jc w:val="both"/>
        <w:rPr>
          <w:rFonts w:ascii="Myriad Pro" w:hAnsi="Myriad Pro"/>
          <w:sz w:val="26"/>
          <w:szCs w:val="26"/>
        </w:rPr>
      </w:pPr>
      <w:r w:rsidRPr="00ED4877">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sidR="008417D6">
        <w:rPr>
          <w:rFonts w:ascii="Myriad Pro" w:hAnsi="Myriad Pro"/>
          <w:sz w:val="26"/>
          <w:szCs w:val="26"/>
        </w:rPr>
        <w:t>го</w:t>
      </w:r>
      <w:r w:rsidRPr="00ED4877">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58729BA5" w14:textId="77777777" w:rsidR="00ED4877" w:rsidRDefault="00ED4877" w:rsidP="00ED4877">
      <w:pPr>
        <w:spacing w:line="360" w:lineRule="auto"/>
        <w:jc w:val="both"/>
        <w:rPr>
          <w:rFonts w:ascii="Myriad Pro" w:hAnsi="Myriad Pro"/>
          <w:sz w:val="26"/>
          <w:szCs w:val="26"/>
        </w:rPr>
      </w:pPr>
    </w:p>
    <w:p w14:paraId="3FC9DCC9" w14:textId="08C62457" w:rsidR="00ED4877" w:rsidRPr="00F82DAE" w:rsidRDefault="00ED4877" w:rsidP="00F82DAE">
      <w:pPr>
        <w:pStyle w:val="affff7"/>
        <w:keepNext/>
        <w:spacing w:after="0" w:line="360" w:lineRule="auto"/>
        <w:ind w:left="0" w:firstLine="567"/>
        <w:jc w:val="both"/>
        <w:outlineLvl w:val="3"/>
        <w:rPr>
          <w:rFonts w:ascii="Myriad Pro" w:hAnsi="Myriad Pro"/>
          <w:b/>
          <w:bCs/>
          <w:iCs/>
          <w:sz w:val="26"/>
          <w:szCs w:val="26"/>
          <w:u w:val="single"/>
        </w:rPr>
      </w:pPr>
      <w:r w:rsidRPr="00F82DAE">
        <w:rPr>
          <w:rFonts w:ascii="Myriad Pro" w:hAnsi="Myriad Pro"/>
          <w:b/>
          <w:bCs/>
          <w:iCs/>
          <w:sz w:val="26"/>
          <w:szCs w:val="26"/>
          <w:u w:val="single"/>
        </w:rPr>
        <w:t xml:space="preserve">Проблемы, существующие в тарифном регулировании филиала </w:t>
      </w:r>
      <w:r w:rsidR="0026769D">
        <w:rPr>
          <w:rFonts w:ascii="Myriad Pro" w:hAnsi="Myriad Pro"/>
          <w:b/>
          <w:bCs/>
          <w:iCs/>
          <w:sz w:val="26"/>
          <w:szCs w:val="26"/>
          <w:u w:val="single"/>
        </w:rPr>
        <w:t>ПАО </w:t>
      </w:r>
      <w:r w:rsidRPr="00F82DAE">
        <w:rPr>
          <w:rFonts w:ascii="Myriad Pro" w:hAnsi="Myriad Pro"/>
          <w:b/>
          <w:bCs/>
          <w:iCs/>
          <w:sz w:val="26"/>
          <w:szCs w:val="26"/>
          <w:u w:val="single"/>
        </w:rPr>
        <w:t> «</w:t>
      </w:r>
      <w:proofErr w:type="spellStart"/>
      <w:r w:rsidRPr="00F82DAE">
        <w:rPr>
          <w:rFonts w:ascii="Myriad Pro" w:hAnsi="Myriad Pro"/>
          <w:b/>
          <w:bCs/>
          <w:iCs/>
          <w:sz w:val="26"/>
          <w:szCs w:val="26"/>
          <w:u w:val="single"/>
        </w:rPr>
        <w:t>Россети</w:t>
      </w:r>
      <w:proofErr w:type="spellEnd"/>
      <w:r w:rsidRPr="00F82DAE">
        <w:rPr>
          <w:rFonts w:ascii="Myriad Pro" w:hAnsi="Myriad Pro"/>
          <w:b/>
          <w:bCs/>
          <w:iCs/>
          <w:sz w:val="26"/>
          <w:szCs w:val="26"/>
          <w:u w:val="single"/>
        </w:rPr>
        <w:t xml:space="preserve"> Сибирь» - «Горно-Алтайские электрические сети»</w:t>
      </w:r>
    </w:p>
    <w:p w14:paraId="3E27EEAD" w14:textId="411281EF" w:rsidR="00ED4877" w:rsidRPr="00286365" w:rsidRDefault="00842996" w:rsidP="00ED4877">
      <w:pPr>
        <w:tabs>
          <w:tab w:val="left" w:pos="2130"/>
          <w:tab w:val="center" w:pos="4961"/>
        </w:tabs>
        <w:spacing w:before="240" w:line="360" w:lineRule="auto"/>
        <w:ind w:firstLine="567"/>
        <w:jc w:val="both"/>
        <w:rPr>
          <w:rFonts w:ascii="Myriad Pro" w:hAnsi="Myriad Pro"/>
          <w:iCs/>
          <w:color w:val="FF0000"/>
          <w:sz w:val="26"/>
          <w:szCs w:val="26"/>
          <w:highlight w:val="yellow"/>
        </w:rPr>
      </w:pPr>
      <w:r>
        <w:rPr>
          <w:rFonts w:ascii="Myriad Pro" w:hAnsi="Myriad Pro"/>
          <w:iCs/>
          <w:sz w:val="26"/>
          <w:szCs w:val="26"/>
        </w:rPr>
        <w:t xml:space="preserve">По результатам экспертизы тарифно-балансовых решений </w:t>
      </w:r>
      <w:r w:rsidRPr="00995BF7">
        <w:rPr>
          <w:rFonts w:ascii="Myriad Pro" w:hAnsi="Myriad Pro"/>
          <w:bCs/>
          <w:iCs/>
          <w:sz w:val="26"/>
          <w:szCs w:val="26"/>
        </w:rPr>
        <w:t>принятых Комитетом по тарифам Республики Алтай за 2017</w:t>
      </w:r>
      <w:r w:rsidR="00E90820">
        <w:rPr>
          <w:rFonts w:ascii="Myriad Pro" w:hAnsi="Myriad Pro"/>
          <w:bCs/>
          <w:iCs/>
          <w:sz w:val="26"/>
          <w:szCs w:val="26"/>
        </w:rPr>
        <w:t>-2019</w:t>
      </w:r>
      <w:r w:rsidRPr="00995BF7">
        <w:rPr>
          <w:rFonts w:ascii="Myriad Pro" w:hAnsi="Myriad Pro"/>
          <w:bCs/>
          <w:iCs/>
          <w:sz w:val="26"/>
          <w:szCs w:val="26"/>
        </w:rPr>
        <w:t xml:space="preserve"> год</w:t>
      </w:r>
      <w:r w:rsidR="00E90820">
        <w:rPr>
          <w:rFonts w:ascii="Myriad Pro" w:hAnsi="Myriad Pro"/>
          <w:bCs/>
          <w:iCs/>
          <w:sz w:val="26"/>
          <w:szCs w:val="26"/>
        </w:rPr>
        <w:t>ы</w:t>
      </w:r>
      <w:r w:rsidRPr="00995BF7">
        <w:rPr>
          <w:rFonts w:ascii="Myriad Pro" w:hAnsi="Myriad Pro"/>
          <w:bCs/>
          <w:iCs/>
          <w:sz w:val="26"/>
          <w:szCs w:val="26"/>
        </w:rPr>
        <w:t xml:space="preserve"> в отношении филиала </w:t>
      </w:r>
      <w:r w:rsidR="0026769D">
        <w:rPr>
          <w:rFonts w:ascii="Myriad Pro" w:hAnsi="Myriad Pro"/>
          <w:bCs/>
          <w:iCs/>
          <w:sz w:val="26"/>
          <w:szCs w:val="26"/>
        </w:rPr>
        <w:t>ПАО </w:t>
      </w:r>
      <w:r w:rsidRPr="00995BF7">
        <w:rPr>
          <w:rFonts w:ascii="Myriad Pro" w:hAnsi="Myriad Pro"/>
          <w:bCs/>
          <w:iCs/>
          <w:sz w:val="26"/>
          <w:szCs w:val="26"/>
        </w:rPr>
        <w:t> «</w:t>
      </w:r>
      <w:proofErr w:type="spellStart"/>
      <w:r w:rsidRPr="00995BF7">
        <w:rPr>
          <w:rFonts w:ascii="Myriad Pro" w:hAnsi="Myriad Pro"/>
          <w:bCs/>
          <w:iCs/>
          <w:sz w:val="26"/>
          <w:szCs w:val="26"/>
        </w:rPr>
        <w:t>Россети</w:t>
      </w:r>
      <w:proofErr w:type="spellEnd"/>
      <w:r w:rsidRPr="00995BF7">
        <w:rPr>
          <w:rFonts w:ascii="Myriad Pro" w:hAnsi="Myriad Pro"/>
          <w:bCs/>
          <w:iCs/>
          <w:sz w:val="26"/>
          <w:szCs w:val="26"/>
        </w:rPr>
        <w:t xml:space="preserve"> Сибирь» «Горно-Алтайские электрические сети»</w:t>
      </w:r>
      <w:r>
        <w:rPr>
          <w:rFonts w:ascii="Myriad Pro" w:hAnsi="Myriad Pro"/>
          <w:bCs/>
          <w:iCs/>
          <w:sz w:val="26"/>
          <w:szCs w:val="26"/>
        </w:rPr>
        <w:t xml:space="preserve"> </w:t>
      </w:r>
      <w:r w:rsidR="007A46C0">
        <w:rPr>
          <w:rFonts w:ascii="Myriad Pro" w:hAnsi="Myriad Pro"/>
          <w:iCs/>
          <w:sz w:val="26"/>
          <w:szCs w:val="26"/>
        </w:rPr>
        <w:t xml:space="preserve">Исполнителем определены </w:t>
      </w:r>
      <w:r>
        <w:rPr>
          <w:rFonts w:ascii="Myriad Pro" w:hAnsi="Myriad Pro"/>
          <w:iCs/>
          <w:sz w:val="26"/>
          <w:szCs w:val="26"/>
        </w:rPr>
        <w:t xml:space="preserve">следующие </w:t>
      </w:r>
      <w:r w:rsidR="007A46C0">
        <w:rPr>
          <w:rFonts w:ascii="Myriad Pro" w:hAnsi="Myriad Pro"/>
          <w:iCs/>
          <w:sz w:val="26"/>
          <w:szCs w:val="26"/>
        </w:rPr>
        <w:t>проблемы</w:t>
      </w:r>
      <w:r>
        <w:rPr>
          <w:rFonts w:ascii="Myriad Pro" w:hAnsi="Myriad Pro"/>
          <w:iCs/>
          <w:sz w:val="26"/>
          <w:szCs w:val="26"/>
        </w:rPr>
        <w:t xml:space="preserve">, существующие в тарифном регулировании филиала </w:t>
      </w:r>
      <w:r w:rsidR="0026769D">
        <w:rPr>
          <w:rFonts w:ascii="Myriad Pro" w:hAnsi="Myriad Pro"/>
          <w:iCs/>
          <w:sz w:val="26"/>
          <w:szCs w:val="26"/>
        </w:rPr>
        <w:t>ПАО </w:t>
      </w:r>
      <w:r>
        <w:rPr>
          <w:rFonts w:ascii="Myriad Pro" w:hAnsi="Myriad Pro"/>
          <w:iCs/>
          <w:sz w:val="26"/>
          <w:szCs w:val="26"/>
        </w:rPr>
        <w:t xml:space="preserve"> «</w:t>
      </w:r>
      <w:proofErr w:type="spellStart"/>
      <w:r>
        <w:rPr>
          <w:rFonts w:ascii="Myriad Pro" w:hAnsi="Myriad Pro"/>
          <w:iCs/>
          <w:sz w:val="26"/>
          <w:szCs w:val="26"/>
        </w:rPr>
        <w:t>Россети</w:t>
      </w:r>
      <w:proofErr w:type="spellEnd"/>
      <w:r>
        <w:rPr>
          <w:rFonts w:ascii="Myriad Pro" w:hAnsi="Myriad Pro"/>
          <w:iCs/>
          <w:sz w:val="26"/>
          <w:szCs w:val="26"/>
        </w:rPr>
        <w:t xml:space="preserve"> Сибирь» «ГАЭС»</w:t>
      </w:r>
      <w:r w:rsidR="007A46C0">
        <w:rPr>
          <w:rFonts w:ascii="Myriad Pro" w:hAnsi="Myriad Pro"/>
          <w:iCs/>
          <w:sz w:val="26"/>
          <w:szCs w:val="26"/>
        </w:rPr>
        <w:t>:</w:t>
      </w:r>
    </w:p>
    <w:p w14:paraId="1CFC2CA8" w14:textId="3FB36E42" w:rsidR="00ED4877" w:rsidRPr="00E31D40" w:rsidRDefault="00995BF7" w:rsidP="00FE1522">
      <w:pPr>
        <w:pStyle w:val="a7"/>
        <w:numPr>
          <w:ilvl w:val="0"/>
          <w:numId w:val="14"/>
        </w:numPr>
        <w:tabs>
          <w:tab w:val="left" w:pos="2130"/>
          <w:tab w:val="center" w:pos="4961"/>
        </w:tabs>
        <w:spacing w:line="360" w:lineRule="auto"/>
        <w:jc w:val="both"/>
        <w:rPr>
          <w:rFonts w:ascii="Myriad Pro" w:hAnsi="Myriad Pro"/>
          <w:iCs/>
          <w:sz w:val="26"/>
          <w:szCs w:val="26"/>
        </w:rPr>
      </w:pPr>
      <w:bookmarkStart w:id="27" w:name="_Hlk54776892"/>
      <w:r>
        <w:rPr>
          <w:rFonts w:ascii="Myriad Pro" w:hAnsi="Myriad Pro"/>
          <w:iCs/>
          <w:sz w:val="26"/>
          <w:szCs w:val="26"/>
        </w:rPr>
        <w:t>отсутствие в экспертном заключении обязательных рекомендаций с учетом</w:t>
      </w:r>
      <w:r w:rsidR="00E31D40" w:rsidRPr="00E31D40">
        <w:rPr>
          <w:rFonts w:ascii="Myriad Pro" w:hAnsi="Myriad Pro"/>
          <w:iCs/>
          <w:sz w:val="26"/>
          <w:szCs w:val="26"/>
        </w:rPr>
        <w:t xml:space="preserve"> требований п. 23 Правил № 1178</w:t>
      </w:r>
      <w:r w:rsidR="00ED4877" w:rsidRPr="00E31D40">
        <w:rPr>
          <w:rFonts w:ascii="Myriad Pro" w:hAnsi="Myriad Pro"/>
          <w:iCs/>
          <w:sz w:val="26"/>
          <w:szCs w:val="26"/>
        </w:rPr>
        <w:t>;</w:t>
      </w:r>
    </w:p>
    <w:bookmarkEnd w:id="27"/>
    <w:p w14:paraId="1149D94A" w14:textId="0AA013AF" w:rsidR="00ED4877" w:rsidRPr="00E31D40" w:rsidRDefault="00B50F69" w:rsidP="00FE1522">
      <w:pPr>
        <w:pStyle w:val="a7"/>
        <w:numPr>
          <w:ilvl w:val="0"/>
          <w:numId w:val="14"/>
        </w:numPr>
        <w:tabs>
          <w:tab w:val="left" w:pos="810"/>
          <w:tab w:val="left" w:pos="2130"/>
          <w:tab w:val="center" w:pos="4961"/>
        </w:tabs>
        <w:spacing w:line="360" w:lineRule="auto"/>
        <w:jc w:val="both"/>
        <w:rPr>
          <w:rFonts w:ascii="Myriad Pro" w:hAnsi="Myriad Pro"/>
          <w:iCs/>
          <w:sz w:val="26"/>
          <w:szCs w:val="26"/>
        </w:rPr>
      </w:pPr>
      <w:r>
        <w:rPr>
          <w:rFonts w:ascii="Myriad Pro" w:hAnsi="Myriad Pro"/>
          <w:iCs/>
          <w:sz w:val="26"/>
          <w:szCs w:val="26"/>
        </w:rPr>
        <w:t>исключение</w:t>
      </w:r>
      <w:r w:rsidR="00995BF7">
        <w:rPr>
          <w:rFonts w:ascii="Myriad Pro" w:hAnsi="Myriad Pro"/>
          <w:iCs/>
          <w:sz w:val="26"/>
          <w:szCs w:val="26"/>
        </w:rPr>
        <w:t xml:space="preserve"> расходов на оплату обязательн</w:t>
      </w:r>
      <w:r>
        <w:rPr>
          <w:rFonts w:ascii="Myriad Pro" w:hAnsi="Myriad Pro"/>
          <w:iCs/>
          <w:sz w:val="26"/>
          <w:szCs w:val="26"/>
        </w:rPr>
        <w:t>ой</w:t>
      </w:r>
      <w:r w:rsidR="00995BF7">
        <w:rPr>
          <w:rFonts w:ascii="Myriad Pro" w:hAnsi="Myriad Pro"/>
          <w:iCs/>
          <w:sz w:val="26"/>
          <w:szCs w:val="26"/>
        </w:rPr>
        <w:t xml:space="preserve"> </w:t>
      </w:r>
      <w:r w:rsidR="00ED4877" w:rsidRPr="00E31D40">
        <w:rPr>
          <w:rFonts w:ascii="Myriad Pro" w:hAnsi="Myriad Pro"/>
          <w:iCs/>
          <w:sz w:val="26"/>
          <w:szCs w:val="26"/>
        </w:rPr>
        <w:t>услуги по организации функционирования и развития ЕЭС России;</w:t>
      </w:r>
    </w:p>
    <w:p w14:paraId="59219E75" w14:textId="56FA754C" w:rsidR="00ED4877" w:rsidRDefault="00ED4877" w:rsidP="00FE1522">
      <w:pPr>
        <w:pStyle w:val="a7"/>
        <w:numPr>
          <w:ilvl w:val="0"/>
          <w:numId w:val="14"/>
        </w:numPr>
        <w:tabs>
          <w:tab w:val="left" w:pos="810"/>
          <w:tab w:val="left" w:pos="2130"/>
          <w:tab w:val="center" w:pos="4961"/>
        </w:tabs>
        <w:spacing w:line="360" w:lineRule="auto"/>
        <w:jc w:val="both"/>
        <w:rPr>
          <w:rFonts w:ascii="Myriad Pro" w:hAnsi="Myriad Pro"/>
          <w:iCs/>
          <w:sz w:val="26"/>
          <w:szCs w:val="26"/>
        </w:rPr>
      </w:pPr>
      <w:r w:rsidRPr="000774FA">
        <w:rPr>
          <w:rFonts w:ascii="Myriad Pro" w:hAnsi="Myriad Pro"/>
          <w:iCs/>
          <w:sz w:val="26"/>
          <w:szCs w:val="26"/>
        </w:rPr>
        <w:t>некорректное определение размера корректировки необходимой валовой выручки по доходам от осуществления регулируемой деятельности</w:t>
      </w:r>
      <w:r w:rsidR="007A46C0">
        <w:rPr>
          <w:rFonts w:ascii="Myriad Pro" w:hAnsi="Myriad Pro"/>
          <w:iCs/>
          <w:sz w:val="26"/>
          <w:szCs w:val="26"/>
        </w:rPr>
        <w:t>;</w:t>
      </w:r>
    </w:p>
    <w:p w14:paraId="6172C112" w14:textId="59D210AB" w:rsidR="00E90820" w:rsidRDefault="00E90820" w:rsidP="00FE1522">
      <w:pPr>
        <w:pStyle w:val="a7"/>
        <w:numPr>
          <w:ilvl w:val="0"/>
          <w:numId w:val="14"/>
        </w:numPr>
        <w:tabs>
          <w:tab w:val="left" w:pos="810"/>
          <w:tab w:val="left" w:pos="2130"/>
          <w:tab w:val="center" w:pos="4961"/>
        </w:tabs>
        <w:spacing w:line="360" w:lineRule="auto"/>
        <w:jc w:val="both"/>
        <w:rPr>
          <w:rFonts w:ascii="Myriad Pro" w:hAnsi="Myriad Pro"/>
          <w:iCs/>
          <w:sz w:val="26"/>
          <w:szCs w:val="26"/>
        </w:rPr>
      </w:pPr>
      <w:r>
        <w:rPr>
          <w:rFonts w:ascii="Myriad Pro" w:hAnsi="Myriad Pro"/>
          <w:iCs/>
          <w:sz w:val="26"/>
          <w:szCs w:val="26"/>
        </w:rPr>
        <w:t xml:space="preserve">нарушения положений действующего законодательства </w:t>
      </w:r>
      <w:r w:rsidRPr="00E90820">
        <w:rPr>
          <w:rFonts w:ascii="Myriad Pro" w:hAnsi="Myriad Pro"/>
          <w:iCs/>
          <w:sz w:val="26"/>
          <w:szCs w:val="26"/>
        </w:rPr>
        <w:t>Комитетом по тарифам</w:t>
      </w:r>
      <w:r>
        <w:rPr>
          <w:rFonts w:ascii="Myriad Pro" w:hAnsi="Myriad Pro"/>
          <w:iCs/>
          <w:sz w:val="26"/>
          <w:szCs w:val="26"/>
        </w:rPr>
        <w:t xml:space="preserve"> Республики Алтай</w:t>
      </w:r>
      <w:r w:rsidR="00F82DAE">
        <w:rPr>
          <w:rFonts w:ascii="Myriad Pro" w:hAnsi="Myriad Pro"/>
          <w:iCs/>
          <w:sz w:val="26"/>
          <w:szCs w:val="26"/>
        </w:rPr>
        <w:t>.</w:t>
      </w:r>
    </w:p>
    <w:p w14:paraId="2A38A16C" w14:textId="7C59173E" w:rsidR="00E31D40" w:rsidRPr="00E31D40" w:rsidRDefault="00842996" w:rsidP="00F82DAE">
      <w:pPr>
        <w:pStyle w:val="affff7"/>
        <w:keepNext/>
        <w:spacing w:after="0" w:line="360" w:lineRule="auto"/>
        <w:ind w:left="0" w:firstLine="567"/>
        <w:jc w:val="both"/>
        <w:outlineLvl w:val="3"/>
        <w:rPr>
          <w:rFonts w:ascii="Myriad Pro" w:hAnsi="Myriad Pro"/>
          <w:b/>
          <w:bCs/>
          <w:iCs/>
          <w:sz w:val="26"/>
          <w:szCs w:val="26"/>
          <w:u w:val="single"/>
        </w:rPr>
      </w:pPr>
      <w:bookmarkStart w:id="28" w:name="_Hlk54777767"/>
      <w:r>
        <w:rPr>
          <w:rFonts w:ascii="Myriad Pro" w:hAnsi="Myriad Pro"/>
          <w:b/>
          <w:bCs/>
          <w:iCs/>
          <w:sz w:val="26"/>
          <w:szCs w:val="26"/>
          <w:u w:val="single"/>
        </w:rPr>
        <w:lastRenderedPageBreak/>
        <w:t>Н</w:t>
      </w:r>
      <w:r w:rsidR="00E31D40" w:rsidRPr="00E31D40">
        <w:rPr>
          <w:rFonts w:ascii="Myriad Pro" w:hAnsi="Myriad Pro"/>
          <w:b/>
          <w:bCs/>
          <w:iCs/>
          <w:sz w:val="26"/>
          <w:szCs w:val="26"/>
          <w:u w:val="single"/>
        </w:rPr>
        <w:t>есоблюдени</w:t>
      </w:r>
      <w:r>
        <w:rPr>
          <w:rFonts w:ascii="Myriad Pro" w:hAnsi="Myriad Pro"/>
          <w:b/>
          <w:bCs/>
          <w:iCs/>
          <w:sz w:val="26"/>
          <w:szCs w:val="26"/>
          <w:u w:val="single"/>
        </w:rPr>
        <w:t>е</w:t>
      </w:r>
      <w:r w:rsidR="00E31D40" w:rsidRPr="00E31D40">
        <w:rPr>
          <w:rFonts w:ascii="Myriad Pro" w:hAnsi="Myriad Pro"/>
          <w:b/>
          <w:bCs/>
          <w:iCs/>
          <w:sz w:val="26"/>
          <w:szCs w:val="26"/>
          <w:u w:val="single"/>
        </w:rPr>
        <w:t xml:space="preserve"> </w:t>
      </w:r>
      <w:r>
        <w:rPr>
          <w:rFonts w:ascii="Myriad Pro" w:hAnsi="Myriad Pro"/>
          <w:b/>
          <w:bCs/>
          <w:iCs/>
          <w:sz w:val="26"/>
          <w:szCs w:val="26"/>
          <w:u w:val="single"/>
        </w:rPr>
        <w:t xml:space="preserve">Комитетом по тарифам </w:t>
      </w:r>
      <w:r w:rsidR="00E31D40" w:rsidRPr="00E31D40">
        <w:rPr>
          <w:rFonts w:ascii="Myriad Pro" w:hAnsi="Myriad Pro"/>
          <w:b/>
          <w:bCs/>
          <w:iCs/>
          <w:sz w:val="26"/>
          <w:szCs w:val="26"/>
          <w:u w:val="single"/>
        </w:rPr>
        <w:t>требований  Правил</w:t>
      </w:r>
      <w:r>
        <w:rPr>
          <w:rFonts w:ascii="Myriad Pro" w:hAnsi="Myriad Pro"/>
          <w:b/>
          <w:bCs/>
          <w:iCs/>
          <w:sz w:val="26"/>
          <w:szCs w:val="26"/>
          <w:u w:val="single"/>
        </w:rPr>
        <w:t xml:space="preserve"> регулирования</w:t>
      </w:r>
      <w:r w:rsidR="00E31D40" w:rsidRPr="00E31D40">
        <w:rPr>
          <w:rFonts w:ascii="Myriad Pro" w:hAnsi="Myriad Pro"/>
          <w:b/>
          <w:bCs/>
          <w:iCs/>
          <w:sz w:val="26"/>
          <w:szCs w:val="26"/>
          <w:u w:val="single"/>
        </w:rPr>
        <w:t xml:space="preserve"> № 1178</w:t>
      </w:r>
    </w:p>
    <w:p w14:paraId="5995760A" w14:textId="394C964C" w:rsidR="004204DF" w:rsidRDefault="00B01E9F" w:rsidP="00B01E9F">
      <w:pPr>
        <w:pStyle w:val="a7"/>
        <w:spacing w:line="360" w:lineRule="auto"/>
        <w:ind w:left="0" w:firstLine="567"/>
        <w:jc w:val="both"/>
        <w:rPr>
          <w:rFonts w:ascii="Myriad Pro" w:hAnsi="Myriad Pro"/>
          <w:color w:val="000000" w:themeColor="text1"/>
          <w:sz w:val="26"/>
          <w:szCs w:val="26"/>
        </w:rPr>
      </w:pPr>
      <w:r w:rsidRPr="00B01E9F">
        <w:rPr>
          <w:rFonts w:ascii="Myriad Pro" w:hAnsi="Myriad Pro"/>
          <w:color w:val="000000" w:themeColor="text1"/>
          <w:sz w:val="26"/>
          <w:szCs w:val="26"/>
        </w:rPr>
        <w:t xml:space="preserve">Экспертные заключения </w:t>
      </w:r>
      <w:r>
        <w:rPr>
          <w:rFonts w:ascii="Myriad Pro" w:hAnsi="Myriad Pro"/>
          <w:iCs/>
          <w:sz w:val="26"/>
          <w:szCs w:val="26"/>
        </w:rPr>
        <w:t>Комитета по тарифам</w:t>
      </w:r>
      <w:r w:rsidRPr="00B01E9F">
        <w:rPr>
          <w:rFonts w:ascii="Myriad Pro" w:hAnsi="Myriad Pro"/>
          <w:color w:val="000000" w:themeColor="text1"/>
          <w:sz w:val="26"/>
          <w:szCs w:val="26"/>
        </w:rPr>
        <w:t xml:space="preserve"> и Протоколы заседания Правления </w:t>
      </w:r>
      <w:r>
        <w:rPr>
          <w:rFonts w:ascii="Myriad Pro" w:hAnsi="Myriad Pro"/>
          <w:iCs/>
          <w:sz w:val="26"/>
          <w:szCs w:val="26"/>
        </w:rPr>
        <w:t>Комитета по тарифам</w:t>
      </w:r>
      <w:r w:rsidRPr="00B01E9F">
        <w:rPr>
          <w:rFonts w:ascii="Myriad Pro" w:hAnsi="Myriad Pro"/>
          <w:color w:val="000000" w:themeColor="text1"/>
          <w:sz w:val="26"/>
          <w:szCs w:val="26"/>
        </w:rPr>
        <w:t xml:space="preserve"> не соответствуют</w:t>
      </w:r>
      <w:r w:rsidR="00995BF7">
        <w:rPr>
          <w:rFonts w:ascii="Myriad Pro" w:hAnsi="Myriad Pro"/>
          <w:color w:val="000000" w:themeColor="text1"/>
          <w:sz w:val="26"/>
          <w:szCs w:val="26"/>
        </w:rPr>
        <w:t xml:space="preserve"> в части отсутствия в указанных документах анализа </w:t>
      </w:r>
      <w:bookmarkEnd w:id="28"/>
      <w:r w:rsidR="00995BF7">
        <w:rPr>
          <w:rFonts w:ascii="Myriad Pro" w:hAnsi="Myriad Pro"/>
          <w:color w:val="000000" w:themeColor="text1"/>
          <w:sz w:val="26"/>
          <w:szCs w:val="26"/>
        </w:rPr>
        <w:t xml:space="preserve">экономической обоснованности расходов по статьям расходов, отсутствия анализа </w:t>
      </w:r>
      <w:r w:rsidR="00995BF7" w:rsidRPr="00995BF7">
        <w:rPr>
          <w:rFonts w:ascii="Myriad Pro" w:hAnsi="Myriad Pro"/>
          <w:color w:val="000000" w:themeColor="text1"/>
          <w:sz w:val="26"/>
          <w:szCs w:val="26"/>
        </w:rPr>
        <w:t>основных технико-экономических показателей</w:t>
      </w:r>
      <w:r w:rsidR="00995BF7">
        <w:rPr>
          <w:rFonts w:ascii="Myriad Pro" w:hAnsi="Myriad Pro"/>
          <w:color w:val="000000" w:themeColor="text1"/>
          <w:sz w:val="26"/>
          <w:szCs w:val="26"/>
        </w:rPr>
        <w:t xml:space="preserve">, </w:t>
      </w:r>
      <w:r w:rsidR="00995BF7" w:rsidRPr="00995BF7">
        <w:rPr>
          <w:rFonts w:ascii="Myriad Pro" w:hAnsi="Myriad Pro"/>
          <w:color w:val="000000" w:themeColor="text1"/>
          <w:sz w:val="26"/>
          <w:szCs w:val="26"/>
        </w:rPr>
        <w:t>анализ</w:t>
      </w:r>
      <w:r w:rsidR="00995BF7">
        <w:rPr>
          <w:rFonts w:ascii="Myriad Pro" w:hAnsi="Myriad Pro"/>
          <w:color w:val="000000" w:themeColor="text1"/>
          <w:sz w:val="26"/>
          <w:szCs w:val="26"/>
        </w:rPr>
        <w:t>а</w:t>
      </w:r>
      <w:r w:rsidR="00995BF7" w:rsidRPr="00995BF7">
        <w:rPr>
          <w:rFonts w:ascii="Myriad Pro" w:hAnsi="Myriad Pro"/>
          <w:color w:val="000000" w:themeColor="text1"/>
          <w:sz w:val="26"/>
          <w:szCs w:val="26"/>
        </w:rPr>
        <w:t xml:space="preserve"> экономической обоснованности величины прибыли, необходимой для эффективного функционирования</w:t>
      </w:r>
      <w:r w:rsidRPr="00B01E9F">
        <w:rPr>
          <w:rFonts w:ascii="Myriad Pro" w:hAnsi="Myriad Pro"/>
          <w:color w:val="000000" w:themeColor="text1"/>
          <w:sz w:val="26"/>
          <w:szCs w:val="26"/>
        </w:rPr>
        <w:t xml:space="preserve"> </w:t>
      </w:r>
      <w:r w:rsidR="00995BF7">
        <w:rPr>
          <w:rFonts w:ascii="Myriad Pro" w:hAnsi="Myriad Pro"/>
          <w:color w:val="000000" w:themeColor="text1"/>
          <w:sz w:val="26"/>
          <w:szCs w:val="26"/>
        </w:rPr>
        <w:t xml:space="preserve">филиала </w:t>
      </w:r>
      <w:r w:rsidR="00B50F69">
        <w:rPr>
          <w:rFonts w:ascii="Myriad Pro" w:hAnsi="Myriad Pro"/>
          <w:color w:val="000000" w:themeColor="text1"/>
          <w:sz w:val="26"/>
          <w:szCs w:val="26"/>
        </w:rPr>
        <w:t>требованиям, указанным в</w:t>
      </w:r>
      <w:r w:rsidR="00B50F69" w:rsidRPr="00B01E9F">
        <w:rPr>
          <w:rFonts w:ascii="Myriad Pro" w:hAnsi="Myriad Pro"/>
          <w:color w:val="000000" w:themeColor="text1"/>
          <w:sz w:val="26"/>
          <w:szCs w:val="26"/>
        </w:rPr>
        <w:t xml:space="preserve"> пункт</w:t>
      </w:r>
      <w:r w:rsidR="00B50F69">
        <w:rPr>
          <w:rFonts w:ascii="Myriad Pro" w:hAnsi="Myriad Pro"/>
          <w:color w:val="000000" w:themeColor="text1"/>
          <w:sz w:val="26"/>
          <w:szCs w:val="26"/>
        </w:rPr>
        <w:t>ах</w:t>
      </w:r>
      <w:r w:rsidR="00B50F69" w:rsidRPr="00B01E9F">
        <w:rPr>
          <w:rFonts w:ascii="Myriad Pro" w:hAnsi="Myriad Pro"/>
          <w:color w:val="000000" w:themeColor="text1"/>
          <w:sz w:val="26"/>
          <w:szCs w:val="26"/>
        </w:rPr>
        <w:t xml:space="preserve"> </w:t>
      </w:r>
      <w:r w:rsidRPr="00B01E9F">
        <w:rPr>
          <w:rFonts w:ascii="Myriad Pro" w:hAnsi="Myriad Pro"/>
          <w:color w:val="000000" w:themeColor="text1"/>
          <w:sz w:val="26"/>
          <w:szCs w:val="26"/>
        </w:rPr>
        <w:t>23, 26, 28 Правил регулирования  № 1178</w:t>
      </w:r>
      <w:r w:rsidR="00B50F69" w:rsidRPr="00B50F69">
        <w:rPr>
          <w:rFonts w:ascii="Myriad Pro" w:hAnsi="Myriad Pro"/>
          <w:sz w:val="26"/>
          <w:szCs w:val="26"/>
        </w:rPr>
        <w:t xml:space="preserve"> </w:t>
      </w:r>
      <w:r w:rsidR="00B50F69" w:rsidRPr="003B0040">
        <w:rPr>
          <w:rFonts w:ascii="Myriad Pro" w:hAnsi="Myriad Pro"/>
          <w:sz w:val="26"/>
          <w:szCs w:val="26"/>
        </w:rPr>
        <w:t>и в нарушение п. 81 Основ ценообразования № 1178 не указан механизм распределения затрат по видам деятельности</w:t>
      </w:r>
      <w:r>
        <w:rPr>
          <w:rFonts w:ascii="Myriad Pro" w:hAnsi="Myriad Pro"/>
          <w:color w:val="000000" w:themeColor="text1"/>
          <w:sz w:val="26"/>
          <w:szCs w:val="26"/>
        </w:rPr>
        <w:t>.</w:t>
      </w:r>
    </w:p>
    <w:p w14:paraId="55DE3440" w14:textId="5DF937A2" w:rsidR="00E31D40" w:rsidRDefault="008218E6" w:rsidP="00E31D40">
      <w:pPr>
        <w:tabs>
          <w:tab w:val="left" w:pos="2130"/>
          <w:tab w:val="center" w:pos="4961"/>
        </w:tabs>
        <w:spacing w:line="360" w:lineRule="auto"/>
        <w:ind w:firstLine="567"/>
        <w:jc w:val="both"/>
        <w:rPr>
          <w:rFonts w:ascii="Myriad Pro" w:hAnsi="Myriad Pro"/>
          <w:iCs/>
          <w:sz w:val="26"/>
          <w:szCs w:val="26"/>
        </w:rPr>
      </w:pPr>
      <w:r w:rsidRPr="008218E6">
        <w:rPr>
          <w:rFonts w:ascii="Myriad Pro" w:hAnsi="Myriad Pro"/>
          <w:sz w:val="26"/>
          <w:szCs w:val="26"/>
        </w:rPr>
        <w:t xml:space="preserve">В связи с вышеуказанными </w:t>
      </w:r>
      <w:r w:rsidR="003A33B6">
        <w:rPr>
          <w:rFonts w:ascii="Myriad Pro" w:hAnsi="Myriad Pro"/>
          <w:sz w:val="26"/>
          <w:szCs w:val="26"/>
        </w:rPr>
        <w:t>нарушениями</w:t>
      </w:r>
      <w:r w:rsidR="003A33B6" w:rsidRPr="008218E6">
        <w:rPr>
          <w:rFonts w:ascii="Myriad Pro" w:hAnsi="Myriad Pro"/>
          <w:sz w:val="26"/>
          <w:szCs w:val="26"/>
        </w:rPr>
        <w:t xml:space="preserve"> </w:t>
      </w:r>
      <w:r w:rsidRPr="008218E6">
        <w:rPr>
          <w:rFonts w:ascii="Myriad Pro" w:hAnsi="Myriad Pro"/>
          <w:sz w:val="26"/>
          <w:szCs w:val="26"/>
        </w:rPr>
        <w:t>Комитету по тарифам ФАС России</w:t>
      </w:r>
      <w:r w:rsidR="003A33B6">
        <w:rPr>
          <w:rFonts w:ascii="Myriad Pro" w:hAnsi="Myriad Pro"/>
          <w:sz w:val="26"/>
          <w:szCs w:val="26"/>
        </w:rPr>
        <w:t xml:space="preserve"> было</w:t>
      </w:r>
      <w:r w:rsidRPr="008218E6">
        <w:rPr>
          <w:rFonts w:ascii="Myriad Pro" w:hAnsi="Myriad Pro"/>
          <w:sz w:val="26"/>
          <w:szCs w:val="26"/>
        </w:rPr>
        <w:t xml:space="preserve"> выдано </w:t>
      </w:r>
      <w:r w:rsidR="004204DF" w:rsidRPr="008218E6">
        <w:rPr>
          <w:rFonts w:ascii="Myriad Pro" w:hAnsi="Myriad Pro"/>
          <w:sz w:val="26"/>
          <w:szCs w:val="26"/>
        </w:rPr>
        <w:t>Предписани</w:t>
      </w:r>
      <w:r w:rsidRPr="008218E6">
        <w:rPr>
          <w:rFonts w:ascii="Myriad Pro" w:hAnsi="Myriad Pro"/>
          <w:sz w:val="26"/>
          <w:szCs w:val="26"/>
        </w:rPr>
        <w:t>е</w:t>
      </w:r>
      <w:r w:rsidR="004204DF" w:rsidRPr="008218E6">
        <w:rPr>
          <w:rFonts w:ascii="Myriad Pro" w:hAnsi="Myriad Pro"/>
          <w:sz w:val="26"/>
          <w:szCs w:val="26"/>
        </w:rPr>
        <w:t xml:space="preserve"> от 15.03.2018 № СП/16886/18</w:t>
      </w:r>
      <w:r w:rsidRPr="008218E6">
        <w:rPr>
          <w:rFonts w:ascii="Myriad Pro" w:hAnsi="Myriad Pro"/>
          <w:sz w:val="26"/>
          <w:szCs w:val="26"/>
        </w:rPr>
        <w:t xml:space="preserve"> о нарушении действующего</w:t>
      </w:r>
      <w:r>
        <w:rPr>
          <w:rFonts w:ascii="Myriad Pro" w:hAnsi="Myriad Pro"/>
          <w:sz w:val="26"/>
          <w:szCs w:val="26"/>
        </w:rPr>
        <w:t xml:space="preserve"> законодательства (п.23 и п.26 Правил № 1178) и предписано устранить нарушения и провести анализ плановых и фактических расходов филиала, а также отразить рез</w:t>
      </w:r>
      <w:r w:rsidR="00B12F6C">
        <w:rPr>
          <w:rFonts w:ascii="Myriad Pro" w:hAnsi="Myriad Pro"/>
          <w:sz w:val="26"/>
          <w:szCs w:val="26"/>
        </w:rPr>
        <w:t>ультаты проведенного анализа в экспертных заключениях на 2017, 2018 годы.</w:t>
      </w:r>
    </w:p>
    <w:p w14:paraId="50E2EF0C" w14:textId="77777777" w:rsidR="00DC6768" w:rsidRPr="00DC6768" w:rsidRDefault="00DC6768" w:rsidP="00DC6768">
      <w:pPr>
        <w:rPr>
          <w:rFonts w:ascii="Myriad Pro" w:hAnsi="Myriad Pro"/>
          <w:sz w:val="26"/>
          <w:szCs w:val="26"/>
        </w:rPr>
      </w:pPr>
    </w:p>
    <w:p w14:paraId="2CF97C6C" w14:textId="77777777" w:rsidR="000D7858" w:rsidRPr="000D7858" w:rsidRDefault="00516730" w:rsidP="00F82DAE">
      <w:pPr>
        <w:pStyle w:val="affff7"/>
        <w:keepNext/>
        <w:spacing w:after="0" w:line="360" w:lineRule="auto"/>
        <w:ind w:left="0" w:firstLine="567"/>
        <w:jc w:val="both"/>
        <w:outlineLvl w:val="3"/>
        <w:rPr>
          <w:rFonts w:ascii="Myriad Pro" w:hAnsi="Myriad Pro"/>
          <w:b/>
          <w:bCs/>
          <w:iCs/>
          <w:sz w:val="26"/>
          <w:szCs w:val="26"/>
          <w:u w:val="single"/>
        </w:rPr>
      </w:pPr>
      <w:r>
        <w:rPr>
          <w:rFonts w:ascii="Myriad Pro" w:hAnsi="Myriad Pro"/>
          <w:b/>
          <w:bCs/>
          <w:iCs/>
          <w:sz w:val="26"/>
          <w:szCs w:val="26"/>
          <w:u w:val="single"/>
        </w:rPr>
        <w:t>Н</w:t>
      </w:r>
      <w:r w:rsidR="000D7858" w:rsidRPr="000D7858">
        <w:rPr>
          <w:rFonts w:ascii="Myriad Pro" w:hAnsi="Myriad Pro"/>
          <w:b/>
          <w:bCs/>
          <w:iCs/>
          <w:sz w:val="26"/>
          <w:szCs w:val="26"/>
          <w:u w:val="single"/>
        </w:rPr>
        <w:t>екорректное определение размера корректировки необходимой валовой выручки по доходам от осуществления регулируемой деятельности</w:t>
      </w:r>
    </w:p>
    <w:p w14:paraId="46102637" w14:textId="327E7155" w:rsidR="000D7858" w:rsidRDefault="000D7858" w:rsidP="000D7858">
      <w:pPr>
        <w:spacing w:line="360" w:lineRule="auto"/>
        <w:ind w:firstLine="567"/>
        <w:jc w:val="both"/>
        <w:rPr>
          <w:rFonts w:ascii="Myriad Pro" w:eastAsia="Calibri" w:hAnsi="Myriad Pro"/>
          <w:sz w:val="26"/>
          <w:szCs w:val="26"/>
        </w:rPr>
      </w:pPr>
      <w:r>
        <w:rPr>
          <w:rFonts w:ascii="Myriad Pro" w:eastAsia="Calibri" w:hAnsi="Myriad Pro"/>
          <w:sz w:val="26"/>
          <w:szCs w:val="26"/>
        </w:rPr>
        <w:t>Комитетом</w:t>
      </w:r>
      <w:r w:rsidR="00516730">
        <w:rPr>
          <w:rFonts w:ascii="Myriad Pro" w:eastAsia="Calibri" w:hAnsi="Myriad Pro"/>
          <w:sz w:val="26"/>
          <w:szCs w:val="26"/>
        </w:rPr>
        <w:t xml:space="preserve"> по тарифам</w:t>
      </w:r>
      <w:r w:rsidRPr="00F36EC9">
        <w:rPr>
          <w:rFonts w:ascii="Myriad Pro" w:eastAsia="Calibri" w:hAnsi="Myriad Pro"/>
          <w:sz w:val="26"/>
          <w:szCs w:val="26"/>
        </w:rPr>
        <w:t xml:space="preserve"> </w:t>
      </w:r>
      <w:r w:rsidR="00516730">
        <w:rPr>
          <w:rFonts w:ascii="Myriad Pro" w:eastAsia="Calibri" w:hAnsi="Myriad Pro"/>
          <w:sz w:val="26"/>
          <w:szCs w:val="26"/>
        </w:rPr>
        <w:t>при определении суммы корректировки НВВ по доходам от осуществления регулируемой деятельности по фактическим данным за 2017 год не соблюдены</w:t>
      </w:r>
      <w:r w:rsidRPr="00F36EC9">
        <w:rPr>
          <w:rFonts w:ascii="Myriad Pro" w:eastAsia="Calibri" w:hAnsi="Myriad Pro"/>
          <w:sz w:val="26"/>
          <w:szCs w:val="26"/>
        </w:rPr>
        <w:t xml:space="preserve"> требования Методических указаний № 98-э в части</w:t>
      </w:r>
      <w:r>
        <w:rPr>
          <w:rFonts w:ascii="Myriad Pro" w:eastAsia="Calibri" w:hAnsi="Myriad Pro"/>
          <w:sz w:val="26"/>
          <w:szCs w:val="26"/>
        </w:rPr>
        <w:t xml:space="preserve"> </w:t>
      </w:r>
      <w:r w:rsidR="00F801BD">
        <w:rPr>
          <w:rFonts w:ascii="Myriad Pro" w:eastAsia="Calibri" w:hAnsi="Myriad Pro"/>
          <w:sz w:val="26"/>
          <w:szCs w:val="26"/>
        </w:rPr>
        <w:t xml:space="preserve">определения </w:t>
      </w:r>
      <w:r w:rsidR="00516730">
        <w:rPr>
          <w:rFonts w:ascii="Myriad Pro" w:eastAsia="Calibri" w:hAnsi="Myriad Pro"/>
          <w:sz w:val="26"/>
          <w:szCs w:val="26"/>
        </w:rPr>
        <w:t xml:space="preserve">суммы корректировки по доходам не в соответствии с </w:t>
      </w:r>
      <w:r w:rsidRPr="00493C42">
        <w:rPr>
          <w:rFonts w:ascii="Myriad Pro" w:eastAsia="Calibri" w:hAnsi="Myriad Pro"/>
          <w:sz w:val="26"/>
          <w:szCs w:val="26"/>
        </w:rPr>
        <w:t>формул</w:t>
      </w:r>
      <w:r w:rsidR="00516730">
        <w:rPr>
          <w:rFonts w:ascii="Myriad Pro" w:eastAsia="Calibri" w:hAnsi="Myriad Pro"/>
          <w:sz w:val="26"/>
          <w:szCs w:val="26"/>
        </w:rPr>
        <w:t>ой</w:t>
      </w:r>
      <w:r w:rsidRPr="00493C42">
        <w:rPr>
          <w:rFonts w:ascii="Myriad Pro" w:eastAsia="Calibri" w:hAnsi="Myriad Pro"/>
          <w:sz w:val="26"/>
          <w:szCs w:val="26"/>
        </w:rPr>
        <w:t xml:space="preserve"> 7.1</w:t>
      </w:r>
      <w:r>
        <w:rPr>
          <w:rFonts w:ascii="Myriad Pro" w:eastAsia="Calibri" w:hAnsi="Myriad Pro"/>
          <w:sz w:val="26"/>
          <w:szCs w:val="26"/>
        </w:rPr>
        <w:t>.</w:t>
      </w:r>
      <w:r w:rsidR="00A27D12">
        <w:rPr>
          <w:rFonts w:ascii="Myriad Pro" w:eastAsia="Calibri" w:hAnsi="Myriad Pro"/>
          <w:sz w:val="26"/>
          <w:szCs w:val="26"/>
        </w:rPr>
        <w:t xml:space="preserve"> в части неверного определения размера </w:t>
      </w:r>
      <w:r w:rsidR="00A27D12" w:rsidRPr="00A27D12">
        <w:rPr>
          <w:rFonts w:ascii="Myriad Pro" w:eastAsia="Calibri" w:hAnsi="Myriad Pro"/>
          <w:sz w:val="26"/>
          <w:szCs w:val="26"/>
        </w:rPr>
        <w:t>фактическ</w:t>
      </w:r>
      <w:r w:rsidR="00A27D12">
        <w:rPr>
          <w:rFonts w:ascii="Myriad Pro" w:eastAsia="Calibri" w:hAnsi="Myriad Pro"/>
          <w:sz w:val="26"/>
          <w:szCs w:val="26"/>
        </w:rPr>
        <w:t>ого</w:t>
      </w:r>
      <w:r w:rsidR="00A27D12" w:rsidRPr="00A27D12">
        <w:rPr>
          <w:rFonts w:ascii="Myriad Pro" w:eastAsia="Calibri" w:hAnsi="Myriad Pro"/>
          <w:sz w:val="26"/>
          <w:szCs w:val="26"/>
        </w:rPr>
        <w:t xml:space="preserve"> объем</w:t>
      </w:r>
      <w:r w:rsidR="00A27D12">
        <w:rPr>
          <w:rFonts w:ascii="Myriad Pro" w:eastAsia="Calibri" w:hAnsi="Myriad Pro"/>
          <w:sz w:val="26"/>
          <w:szCs w:val="26"/>
        </w:rPr>
        <w:t>а</w:t>
      </w:r>
      <w:r w:rsidR="00A27D12" w:rsidRPr="00A27D12">
        <w:rPr>
          <w:rFonts w:ascii="Myriad Pro" w:eastAsia="Calibri" w:hAnsi="Myriad Pro"/>
          <w:sz w:val="26"/>
          <w:szCs w:val="26"/>
        </w:rPr>
        <w:t xml:space="preserve"> выручки за услуги по передаче электрической энергии за </w:t>
      </w:r>
      <w:r w:rsidR="00A27D12">
        <w:rPr>
          <w:rFonts w:ascii="Myriad Pro" w:eastAsia="Calibri" w:hAnsi="Myriad Pro"/>
          <w:sz w:val="26"/>
          <w:szCs w:val="26"/>
        </w:rPr>
        <w:t xml:space="preserve">2017 </w:t>
      </w:r>
      <w:r w:rsidR="00A27D12" w:rsidRPr="00A27D12">
        <w:rPr>
          <w:rFonts w:ascii="Myriad Pro" w:eastAsia="Calibri" w:hAnsi="Myriad Pro"/>
          <w:sz w:val="26"/>
          <w:szCs w:val="26"/>
        </w:rPr>
        <w:t xml:space="preserve">год в части содержания электрических сетей (с учетом фактически недополученной выручки по зависящим от сетевой организации причинам), </w:t>
      </w:r>
      <w:r w:rsidR="00A27D12">
        <w:rPr>
          <w:rFonts w:ascii="Myriad Pro" w:eastAsia="Calibri" w:hAnsi="Myriad Pro"/>
          <w:sz w:val="26"/>
          <w:szCs w:val="26"/>
        </w:rPr>
        <w:t xml:space="preserve">которая должная быть </w:t>
      </w:r>
      <w:r w:rsidR="00A27D12" w:rsidRPr="00A27D12">
        <w:rPr>
          <w:rFonts w:ascii="Myriad Pro" w:eastAsia="Calibri" w:hAnsi="Myriad Pro"/>
          <w:sz w:val="26"/>
          <w:szCs w:val="26"/>
        </w:rPr>
        <w:t>определ</w:t>
      </w:r>
      <w:r w:rsidR="00A27D12">
        <w:rPr>
          <w:rFonts w:ascii="Myriad Pro" w:eastAsia="Calibri" w:hAnsi="Myriad Pro"/>
          <w:sz w:val="26"/>
          <w:szCs w:val="26"/>
        </w:rPr>
        <w:t>ена</w:t>
      </w:r>
      <w:r w:rsidR="00A27D12" w:rsidRPr="00A27D12">
        <w:rPr>
          <w:rFonts w:ascii="Myriad Pro" w:eastAsia="Calibri" w:hAnsi="Myriad Pro"/>
          <w:sz w:val="26"/>
          <w:szCs w:val="26"/>
        </w:rPr>
        <w:t xml:space="preserve"> исходя из установленных на год </w:t>
      </w:r>
      <w:r w:rsidR="00A27D12">
        <w:rPr>
          <w:rFonts w:ascii="Myriad Pro" w:eastAsia="Calibri" w:hAnsi="Myriad Pro"/>
          <w:sz w:val="26"/>
          <w:szCs w:val="26"/>
        </w:rPr>
        <w:t>2017</w:t>
      </w:r>
      <w:r w:rsidR="00A27D12" w:rsidRPr="00A27D12">
        <w:rPr>
          <w:rFonts w:ascii="Myriad Pro" w:eastAsia="Calibri" w:hAnsi="Myriad Pro"/>
          <w:sz w:val="26"/>
          <w:szCs w:val="26"/>
        </w:rPr>
        <w:t xml:space="preserve">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r w:rsidR="00A27D12">
        <w:rPr>
          <w:rFonts w:ascii="Myriad Pro" w:eastAsia="Calibri" w:hAnsi="Myriad Pro"/>
          <w:sz w:val="26"/>
          <w:szCs w:val="26"/>
        </w:rPr>
        <w:t>.</w:t>
      </w:r>
      <w:r>
        <w:rPr>
          <w:rFonts w:ascii="Myriad Pro" w:eastAsia="Calibri" w:hAnsi="Myriad Pro"/>
          <w:sz w:val="26"/>
          <w:szCs w:val="26"/>
        </w:rPr>
        <w:t xml:space="preserve"> </w:t>
      </w:r>
      <w:r w:rsidR="00516730">
        <w:rPr>
          <w:rFonts w:ascii="Myriad Pro" w:eastAsia="Calibri" w:hAnsi="Myriad Pro"/>
          <w:sz w:val="26"/>
          <w:szCs w:val="26"/>
        </w:rPr>
        <w:t xml:space="preserve">По оценке </w:t>
      </w:r>
      <w:r w:rsidR="00516730">
        <w:rPr>
          <w:rFonts w:ascii="Myriad Pro" w:eastAsia="Calibri" w:hAnsi="Myriad Pro"/>
          <w:sz w:val="26"/>
          <w:szCs w:val="26"/>
        </w:rPr>
        <w:lastRenderedPageBreak/>
        <w:t>Исполнителя это</w:t>
      </w:r>
      <w:r>
        <w:rPr>
          <w:rFonts w:ascii="Myriad Pro" w:eastAsia="Calibri" w:hAnsi="Myriad Pro"/>
          <w:sz w:val="26"/>
          <w:szCs w:val="26"/>
        </w:rPr>
        <w:t xml:space="preserve"> привело к необоснованному исключению из НВВ филиала</w:t>
      </w:r>
      <w:r w:rsidR="00516730">
        <w:rPr>
          <w:rFonts w:ascii="Myriad Pro" w:eastAsia="Calibri" w:hAnsi="Myriad Pro"/>
          <w:sz w:val="26"/>
          <w:szCs w:val="26"/>
        </w:rPr>
        <w:t xml:space="preserve"> </w:t>
      </w:r>
      <w:r w:rsidR="0026769D">
        <w:rPr>
          <w:rFonts w:ascii="Myriad Pro" w:eastAsia="Calibri" w:hAnsi="Myriad Pro"/>
          <w:sz w:val="26"/>
          <w:szCs w:val="26"/>
        </w:rPr>
        <w:t>ПАО </w:t>
      </w:r>
      <w:r w:rsidR="00F82DAE">
        <w:rPr>
          <w:rFonts w:ascii="Myriad Pro" w:eastAsia="Calibri" w:hAnsi="Myriad Pro"/>
          <w:sz w:val="26"/>
          <w:szCs w:val="26"/>
        </w:rPr>
        <w:t> </w:t>
      </w:r>
      <w:r w:rsidR="003A33B6">
        <w:rPr>
          <w:rFonts w:ascii="Myriad Pro" w:eastAsia="Calibri" w:hAnsi="Myriad Pro"/>
          <w:sz w:val="26"/>
          <w:szCs w:val="26"/>
        </w:rPr>
        <w:t>«</w:t>
      </w:r>
      <w:proofErr w:type="spellStart"/>
      <w:r w:rsidR="003A33B6">
        <w:rPr>
          <w:rFonts w:ascii="Myriad Pro" w:eastAsia="Calibri" w:hAnsi="Myriad Pro"/>
          <w:sz w:val="26"/>
          <w:szCs w:val="26"/>
        </w:rPr>
        <w:t>Россети</w:t>
      </w:r>
      <w:proofErr w:type="spellEnd"/>
      <w:r w:rsidR="003A33B6">
        <w:rPr>
          <w:rFonts w:ascii="Myriad Pro" w:eastAsia="Calibri" w:hAnsi="Myriad Pro"/>
          <w:sz w:val="26"/>
          <w:szCs w:val="26"/>
        </w:rPr>
        <w:t xml:space="preserve"> Сибирь» </w:t>
      </w:r>
      <w:r w:rsidR="00516730">
        <w:rPr>
          <w:rFonts w:ascii="Myriad Pro" w:eastAsia="Calibri" w:hAnsi="Myriad Pro"/>
          <w:sz w:val="26"/>
          <w:szCs w:val="26"/>
        </w:rPr>
        <w:t>«ГАЭС»</w:t>
      </w:r>
      <w:r>
        <w:rPr>
          <w:rFonts w:ascii="Myriad Pro" w:eastAsia="Calibri" w:hAnsi="Myriad Pro"/>
          <w:sz w:val="26"/>
          <w:szCs w:val="26"/>
        </w:rPr>
        <w:t xml:space="preserve"> на 2019 год средств в размере 23 493,65 тыс. руб.</w:t>
      </w:r>
    </w:p>
    <w:p w14:paraId="7496EA50" w14:textId="77777777" w:rsidR="000D7858" w:rsidRDefault="000D7858" w:rsidP="000D7858">
      <w:pPr>
        <w:rPr>
          <w:lang w:eastAsia="en-US"/>
        </w:rPr>
      </w:pPr>
    </w:p>
    <w:p w14:paraId="5CA7F333" w14:textId="33F310D6" w:rsidR="00E803EA" w:rsidRPr="00E803EA" w:rsidRDefault="003A33B6" w:rsidP="00F82DAE">
      <w:pPr>
        <w:pStyle w:val="affff7"/>
        <w:keepNext/>
        <w:spacing w:after="0" w:line="360" w:lineRule="auto"/>
        <w:ind w:left="0" w:firstLine="567"/>
        <w:jc w:val="both"/>
        <w:outlineLvl w:val="3"/>
        <w:rPr>
          <w:rFonts w:ascii="Myriad Pro" w:hAnsi="Myriad Pro"/>
          <w:b/>
          <w:bCs/>
          <w:iCs/>
          <w:sz w:val="26"/>
          <w:szCs w:val="26"/>
          <w:u w:val="single"/>
        </w:rPr>
      </w:pPr>
      <w:r>
        <w:rPr>
          <w:rFonts w:ascii="Myriad Pro" w:hAnsi="Myriad Pro"/>
          <w:b/>
          <w:bCs/>
          <w:iCs/>
          <w:sz w:val="26"/>
          <w:szCs w:val="26"/>
          <w:u w:val="single"/>
        </w:rPr>
        <w:t>Исключение расходов на у</w:t>
      </w:r>
      <w:r w:rsidR="00E803EA" w:rsidRPr="00E803EA">
        <w:rPr>
          <w:rFonts w:ascii="Myriad Pro" w:hAnsi="Myriad Pro"/>
          <w:b/>
          <w:bCs/>
          <w:iCs/>
          <w:sz w:val="26"/>
          <w:szCs w:val="26"/>
          <w:u w:val="single"/>
        </w:rPr>
        <w:t>слуги по организации функционирования и развития ЕЭС России</w:t>
      </w:r>
    </w:p>
    <w:p w14:paraId="0AAA549D" w14:textId="099A477D" w:rsidR="00EF1DE1" w:rsidRPr="00C07865" w:rsidRDefault="003A33B6" w:rsidP="00EF1DE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bCs/>
          <w:color w:val="000000" w:themeColor="text1"/>
          <w:sz w:val="26"/>
          <w:szCs w:val="26"/>
        </w:rPr>
        <w:t>При определении необходимой валовой выручке н</w:t>
      </w:r>
      <w:r w:rsidR="00EF1DE1" w:rsidRPr="00C07865">
        <w:rPr>
          <w:rFonts w:ascii="Myriad Pro" w:eastAsia="Calibri" w:hAnsi="Myriad Pro"/>
          <w:bCs/>
          <w:color w:val="000000" w:themeColor="text1"/>
          <w:sz w:val="26"/>
          <w:szCs w:val="26"/>
        </w:rPr>
        <w:t xml:space="preserve">а </w:t>
      </w:r>
      <w:r w:rsidR="00CA7FCD">
        <w:rPr>
          <w:rFonts w:ascii="Myriad Pro" w:eastAsia="Calibri" w:hAnsi="Myriad Pro"/>
          <w:bCs/>
          <w:color w:val="000000" w:themeColor="text1"/>
          <w:sz w:val="26"/>
          <w:szCs w:val="26"/>
        </w:rPr>
        <w:t xml:space="preserve">первый базовый </w:t>
      </w:r>
      <w:r w:rsidR="00EF1DE1" w:rsidRPr="00C07865">
        <w:rPr>
          <w:rFonts w:ascii="Myriad Pro" w:eastAsia="Calibri" w:hAnsi="Myriad Pro"/>
          <w:bCs/>
          <w:color w:val="000000" w:themeColor="text1"/>
          <w:sz w:val="26"/>
          <w:szCs w:val="26"/>
        </w:rPr>
        <w:t xml:space="preserve">2018 год </w:t>
      </w:r>
      <w:r w:rsidR="00CA7FCD">
        <w:rPr>
          <w:rFonts w:ascii="Myriad Pro" w:eastAsia="Calibri" w:hAnsi="Myriad Pro"/>
          <w:bCs/>
          <w:color w:val="000000" w:themeColor="text1"/>
          <w:sz w:val="26"/>
          <w:szCs w:val="26"/>
        </w:rPr>
        <w:t xml:space="preserve">очередного долгосрочного периода регулирования </w:t>
      </w:r>
      <w:r w:rsidR="00EF1DE1" w:rsidRPr="00C07865">
        <w:rPr>
          <w:rFonts w:ascii="Myriad Pro" w:eastAsia="Calibri" w:hAnsi="Myriad Pro"/>
          <w:bCs/>
          <w:color w:val="000000" w:themeColor="text1"/>
          <w:sz w:val="26"/>
          <w:szCs w:val="26"/>
        </w:rPr>
        <w:t xml:space="preserve">расходы по данной статье по филиалу </w:t>
      </w:r>
      <w:r w:rsidR="0026769D">
        <w:rPr>
          <w:rFonts w:ascii="Myriad Pro" w:eastAsia="Calibri" w:hAnsi="Myriad Pro"/>
          <w:bCs/>
          <w:color w:val="000000" w:themeColor="text1"/>
          <w:sz w:val="26"/>
          <w:szCs w:val="26"/>
        </w:rPr>
        <w:t>ПАО </w:t>
      </w:r>
      <w:r w:rsidR="00EF1DE1" w:rsidRPr="00C07865">
        <w:rPr>
          <w:rFonts w:ascii="Myriad Pro" w:eastAsia="Calibri" w:hAnsi="Myriad Pro"/>
          <w:bCs/>
          <w:color w:val="000000" w:themeColor="text1"/>
          <w:sz w:val="26"/>
          <w:szCs w:val="26"/>
        </w:rPr>
        <w:t xml:space="preserve"> «</w:t>
      </w:r>
      <w:proofErr w:type="spellStart"/>
      <w:r w:rsidR="000774FA">
        <w:rPr>
          <w:rFonts w:ascii="Myriad Pro" w:eastAsia="Calibri" w:hAnsi="Myriad Pro"/>
          <w:bCs/>
          <w:color w:val="000000" w:themeColor="text1"/>
          <w:sz w:val="26"/>
          <w:szCs w:val="26"/>
        </w:rPr>
        <w:t>Россети</w:t>
      </w:r>
      <w:proofErr w:type="spellEnd"/>
      <w:r w:rsidR="000774FA">
        <w:rPr>
          <w:rFonts w:ascii="Myriad Pro" w:eastAsia="Calibri" w:hAnsi="Myriad Pro"/>
          <w:bCs/>
          <w:color w:val="000000" w:themeColor="text1"/>
          <w:sz w:val="26"/>
          <w:szCs w:val="26"/>
        </w:rPr>
        <w:t xml:space="preserve"> Сибирь</w:t>
      </w:r>
      <w:r w:rsidR="00EF1DE1" w:rsidRPr="00C07865">
        <w:rPr>
          <w:rFonts w:ascii="Myriad Pro" w:eastAsia="Calibri" w:hAnsi="Myriad Pro"/>
          <w:bCs/>
          <w:color w:val="000000" w:themeColor="text1"/>
          <w:sz w:val="26"/>
          <w:szCs w:val="26"/>
        </w:rPr>
        <w:t xml:space="preserve">» - «ГАЭС» </w:t>
      </w:r>
      <w:r w:rsidR="00B50F69">
        <w:rPr>
          <w:rFonts w:ascii="Myriad Pro" w:eastAsia="Calibri" w:hAnsi="Myriad Pro"/>
          <w:bCs/>
          <w:color w:val="000000" w:themeColor="text1"/>
          <w:sz w:val="26"/>
          <w:szCs w:val="26"/>
        </w:rPr>
        <w:t>заявлены</w:t>
      </w:r>
      <w:r w:rsidR="00B50F69" w:rsidRPr="00C07865">
        <w:rPr>
          <w:rFonts w:ascii="Myriad Pro" w:eastAsia="Calibri" w:hAnsi="Myriad Pro"/>
          <w:bCs/>
          <w:color w:val="000000" w:themeColor="text1"/>
          <w:sz w:val="26"/>
          <w:szCs w:val="26"/>
        </w:rPr>
        <w:t xml:space="preserve"> </w:t>
      </w:r>
      <w:r w:rsidR="00EF1DE1" w:rsidRPr="00C07865">
        <w:rPr>
          <w:rFonts w:ascii="Myriad Pro" w:eastAsia="Calibri" w:hAnsi="Myriad Pro"/>
          <w:bCs/>
          <w:color w:val="000000" w:themeColor="text1"/>
          <w:sz w:val="26"/>
          <w:szCs w:val="26"/>
        </w:rPr>
        <w:t xml:space="preserve">в размере 8 252,8 тыс. рублей, из которых 5 472,5 тыс. руб. – на услуги по организации </w:t>
      </w:r>
      <w:r w:rsidR="00EF1DE1" w:rsidRPr="00C07865">
        <w:rPr>
          <w:rFonts w:ascii="Myriad Pro" w:eastAsia="Calibri" w:hAnsi="Myriad Pro"/>
          <w:color w:val="000000" w:themeColor="text1"/>
          <w:sz w:val="26"/>
          <w:szCs w:val="26"/>
        </w:rPr>
        <w:t>функционирования и развитию электросетевого комплекса; 2 780,3 тыс. руб. – на услуги по техническому надзору.</w:t>
      </w:r>
    </w:p>
    <w:p w14:paraId="437CBB10" w14:textId="77777777" w:rsidR="00EF1DE1" w:rsidRDefault="00EF1DE1" w:rsidP="00E803EA">
      <w:pPr>
        <w:pStyle w:val="affff7"/>
        <w:spacing w:after="0" w:line="360" w:lineRule="auto"/>
        <w:ind w:left="0" w:firstLine="567"/>
        <w:jc w:val="both"/>
        <w:rPr>
          <w:rFonts w:ascii="Myriad Pro" w:hAnsi="Myriad Pro"/>
          <w:sz w:val="26"/>
          <w:szCs w:val="26"/>
        </w:rPr>
      </w:pPr>
      <w:r>
        <w:rPr>
          <w:rFonts w:ascii="Myriad Pro" w:hAnsi="Myriad Pro"/>
          <w:sz w:val="26"/>
          <w:szCs w:val="26"/>
        </w:rPr>
        <w:t>В</w:t>
      </w:r>
      <w:r w:rsidRPr="003E21C5">
        <w:rPr>
          <w:rFonts w:ascii="Myriad Pro" w:hAnsi="Myriad Pro"/>
          <w:sz w:val="26"/>
          <w:szCs w:val="26"/>
        </w:rPr>
        <w:t xml:space="preserve"> экспертном заключении </w:t>
      </w:r>
      <w:r>
        <w:rPr>
          <w:rFonts w:ascii="Myriad Pro" w:hAnsi="Myriad Pro"/>
          <w:sz w:val="26"/>
          <w:szCs w:val="26"/>
        </w:rPr>
        <w:t>Комитета</w:t>
      </w:r>
      <w:r w:rsidRPr="003E21C5">
        <w:rPr>
          <w:rFonts w:ascii="Myriad Pro" w:hAnsi="Myriad Pro"/>
          <w:sz w:val="26"/>
          <w:szCs w:val="26"/>
        </w:rPr>
        <w:t xml:space="preserve"> по тарифам на 201</w:t>
      </w:r>
      <w:r>
        <w:rPr>
          <w:rFonts w:ascii="Myriad Pro" w:hAnsi="Myriad Pro"/>
          <w:sz w:val="26"/>
          <w:szCs w:val="26"/>
        </w:rPr>
        <w:t>8</w:t>
      </w:r>
      <w:r w:rsidRPr="003E21C5">
        <w:rPr>
          <w:rFonts w:ascii="Myriad Pro" w:hAnsi="Myriad Pro"/>
          <w:sz w:val="26"/>
          <w:szCs w:val="26"/>
        </w:rPr>
        <w:t xml:space="preserve"> год </w:t>
      </w:r>
      <w:r>
        <w:rPr>
          <w:rFonts w:ascii="Myriad Pro" w:hAnsi="Myriad Pro"/>
          <w:sz w:val="26"/>
          <w:szCs w:val="26"/>
        </w:rPr>
        <w:t xml:space="preserve">и выписке из протокола заседания Коллегиального органа от 28.12.2018 № 53 </w:t>
      </w:r>
      <w:r w:rsidRPr="003E21C5">
        <w:rPr>
          <w:rFonts w:ascii="Myriad Pro" w:hAnsi="Myriad Pro"/>
          <w:sz w:val="26"/>
          <w:szCs w:val="26"/>
        </w:rPr>
        <w:t>анализ заявленного филиалом «</w:t>
      </w:r>
      <w:r>
        <w:rPr>
          <w:rFonts w:ascii="Myriad Pro" w:hAnsi="Myriad Pro"/>
          <w:sz w:val="26"/>
          <w:szCs w:val="26"/>
        </w:rPr>
        <w:t>ГАЭС</w:t>
      </w:r>
      <w:r w:rsidRPr="003E21C5">
        <w:rPr>
          <w:rFonts w:ascii="Myriad Pro" w:hAnsi="Myriad Pro"/>
          <w:sz w:val="26"/>
          <w:szCs w:val="26"/>
        </w:rPr>
        <w:t>»</w:t>
      </w:r>
      <w:r>
        <w:rPr>
          <w:rFonts w:ascii="Myriad Pro" w:hAnsi="Myriad Pro"/>
          <w:sz w:val="26"/>
          <w:szCs w:val="26"/>
        </w:rPr>
        <w:t xml:space="preserve"> объема оказанных услуг </w:t>
      </w:r>
      <w:r w:rsidRPr="003E21C5">
        <w:rPr>
          <w:rFonts w:ascii="Myriad Pro" w:hAnsi="Myriad Pro"/>
          <w:sz w:val="26"/>
          <w:szCs w:val="26"/>
        </w:rPr>
        <w:t>по организации функционирования и развитию сетевого комплекса и услуг по техническому надзору</w:t>
      </w:r>
      <w:r>
        <w:rPr>
          <w:rFonts w:ascii="Myriad Pro" w:hAnsi="Myriad Pro"/>
          <w:sz w:val="26"/>
          <w:szCs w:val="26"/>
        </w:rPr>
        <w:t xml:space="preserve"> не представлен.</w:t>
      </w:r>
    </w:p>
    <w:p w14:paraId="23213F36" w14:textId="7596F2C1" w:rsidR="00EF1DE1" w:rsidRDefault="00EF1DE1" w:rsidP="00E803EA">
      <w:pPr>
        <w:pStyle w:val="affff7"/>
        <w:spacing w:after="0" w:line="360" w:lineRule="auto"/>
        <w:ind w:left="0" w:firstLine="567"/>
        <w:jc w:val="both"/>
        <w:rPr>
          <w:rFonts w:ascii="Myriad Pro" w:hAnsi="Myriad Pro"/>
          <w:sz w:val="26"/>
          <w:szCs w:val="26"/>
        </w:rPr>
      </w:pPr>
      <w:r>
        <w:rPr>
          <w:rFonts w:ascii="Myriad Pro" w:hAnsi="Myriad Pro"/>
          <w:sz w:val="26"/>
          <w:szCs w:val="26"/>
        </w:rPr>
        <w:t xml:space="preserve">Исполнитель правомерно полагает, что </w:t>
      </w:r>
      <w:r w:rsidR="000774FA">
        <w:rPr>
          <w:rFonts w:ascii="Myriad Pro" w:hAnsi="Myriad Pro"/>
          <w:sz w:val="26"/>
          <w:szCs w:val="26"/>
        </w:rPr>
        <w:t>Комитетом</w:t>
      </w:r>
      <w:r>
        <w:rPr>
          <w:rFonts w:ascii="Myriad Pro" w:hAnsi="Myriad Pro"/>
          <w:sz w:val="26"/>
          <w:szCs w:val="26"/>
        </w:rPr>
        <w:t xml:space="preserve"> по тарифам при исключении расходов по статье без а</w:t>
      </w:r>
      <w:r w:rsidRPr="00985799">
        <w:rPr>
          <w:rFonts w:ascii="Myriad Pro" w:hAnsi="Myriad Pro"/>
          <w:sz w:val="26"/>
          <w:szCs w:val="26"/>
        </w:rPr>
        <w:t>нализ</w:t>
      </w:r>
      <w:r>
        <w:rPr>
          <w:rFonts w:ascii="Myriad Pro" w:hAnsi="Myriad Pro"/>
          <w:sz w:val="26"/>
          <w:szCs w:val="26"/>
        </w:rPr>
        <w:t>а</w:t>
      </w:r>
      <w:r w:rsidRPr="00985799">
        <w:rPr>
          <w:rFonts w:ascii="Myriad Pro" w:hAnsi="Myriad Pro"/>
          <w:sz w:val="26"/>
          <w:szCs w:val="26"/>
        </w:rPr>
        <w:t xml:space="preserve"> экономической обоснованности расходов по стать</w:t>
      </w:r>
      <w:r>
        <w:rPr>
          <w:rFonts w:ascii="Myriad Pro" w:hAnsi="Myriad Pro"/>
          <w:sz w:val="26"/>
          <w:szCs w:val="26"/>
        </w:rPr>
        <w:t>е были нарушены положения постановления Правительства №</w:t>
      </w:r>
      <w:r w:rsidR="00CA7FCD">
        <w:rPr>
          <w:rFonts w:ascii="Myriad Pro" w:hAnsi="Myriad Pro"/>
          <w:sz w:val="26"/>
          <w:szCs w:val="26"/>
        </w:rPr>
        <w:t> </w:t>
      </w:r>
      <w:r>
        <w:rPr>
          <w:rFonts w:ascii="Myriad Pro" w:hAnsi="Myriad Pro"/>
          <w:sz w:val="26"/>
          <w:szCs w:val="26"/>
        </w:rPr>
        <w:t xml:space="preserve">1178 (п.7 Основ ценообразования, </w:t>
      </w:r>
      <w:proofErr w:type="spellStart"/>
      <w:r>
        <w:rPr>
          <w:rFonts w:ascii="Myriad Pro" w:hAnsi="Myriad Pro"/>
          <w:sz w:val="26"/>
          <w:szCs w:val="26"/>
        </w:rPr>
        <w:t>п.п</w:t>
      </w:r>
      <w:proofErr w:type="spellEnd"/>
      <w:r>
        <w:rPr>
          <w:rFonts w:ascii="Myriad Pro" w:hAnsi="Myriad Pro"/>
          <w:sz w:val="26"/>
          <w:szCs w:val="26"/>
        </w:rPr>
        <w:t>. 19, 23 Правил № 1178).</w:t>
      </w:r>
    </w:p>
    <w:p w14:paraId="4D82D1C2" w14:textId="4D06A6E1" w:rsidR="00EF1DE1" w:rsidRDefault="00CA7FCD" w:rsidP="00E803EA">
      <w:pPr>
        <w:pStyle w:val="affff7"/>
        <w:spacing w:after="0" w:line="360" w:lineRule="auto"/>
        <w:ind w:left="0" w:firstLine="567"/>
        <w:jc w:val="both"/>
        <w:rPr>
          <w:rFonts w:ascii="Myriad Pro" w:hAnsi="Myriad Pro"/>
          <w:sz w:val="26"/>
          <w:szCs w:val="26"/>
        </w:rPr>
      </w:pPr>
      <w:r>
        <w:rPr>
          <w:rFonts w:ascii="Myriad Pro" w:hAnsi="Myriad Pro"/>
          <w:sz w:val="26"/>
          <w:szCs w:val="26"/>
        </w:rPr>
        <w:t>В</w:t>
      </w:r>
      <w:r w:rsidR="00EF1DE1" w:rsidRPr="00EB19A3">
        <w:rPr>
          <w:rFonts w:ascii="Myriad Pro" w:hAnsi="Myriad Pro"/>
          <w:sz w:val="26"/>
          <w:szCs w:val="26"/>
        </w:rPr>
        <w:t xml:space="preserve"> апелляционном определении Четвертого апелляционного суда общей юрисдикции от 29.07.2020 г. № 66а-1169/2020</w:t>
      </w:r>
      <w:r>
        <w:rPr>
          <w:rFonts w:ascii="Myriad Pro" w:hAnsi="Myriad Pro"/>
          <w:sz w:val="26"/>
          <w:szCs w:val="26"/>
        </w:rPr>
        <w:t xml:space="preserve"> указано:</w:t>
      </w:r>
      <w:r w:rsidR="00EF1DE1" w:rsidRPr="00EB19A3">
        <w:rPr>
          <w:rFonts w:ascii="Myriad Pro" w:hAnsi="Myriad Pro"/>
          <w:sz w:val="26"/>
          <w:szCs w:val="26"/>
        </w:rPr>
        <w:t xml:space="preserve"> </w:t>
      </w:r>
      <w:r w:rsidR="00496CAD">
        <w:rPr>
          <w:rFonts w:ascii="Myriad Pro" w:hAnsi="Myriad Pro"/>
          <w:sz w:val="26"/>
          <w:szCs w:val="26"/>
        </w:rPr>
        <w:t xml:space="preserve">расходы </w:t>
      </w:r>
      <w:r w:rsidR="00EF1DE1" w:rsidRPr="00EB19A3">
        <w:rPr>
          <w:rFonts w:ascii="Myriad Pro" w:hAnsi="Myriad Pro"/>
          <w:b/>
          <w:bCs/>
          <w:sz w:val="26"/>
          <w:szCs w:val="26"/>
          <w:u w:val="single"/>
        </w:rPr>
        <w:t>не подлежат безусловному исключению из НВВ в отсутствие анализа их экономической обоснованности (необходимости)</w:t>
      </w:r>
      <w:r w:rsidR="00EF1DE1" w:rsidRPr="00EB19A3">
        <w:rPr>
          <w:rFonts w:ascii="Myriad Pro" w:hAnsi="Myriad Pro"/>
          <w:sz w:val="26"/>
          <w:szCs w:val="26"/>
        </w:rPr>
        <w:t>.</w:t>
      </w:r>
    </w:p>
    <w:p w14:paraId="2EB5E2D5" w14:textId="77777777" w:rsidR="00496CAD" w:rsidRDefault="00496CAD" w:rsidP="00E803EA">
      <w:pPr>
        <w:pStyle w:val="affff7"/>
        <w:spacing w:after="0" w:line="360" w:lineRule="auto"/>
        <w:ind w:left="0" w:firstLine="567"/>
        <w:jc w:val="both"/>
        <w:rPr>
          <w:rFonts w:ascii="Myriad Pro" w:hAnsi="Myriad Pro"/>
          <w:b/>
          <w:bCs/>
          <w:iCs/>
          <w:sz w:val="26"/>
          <w:szCs w:val="26"/>
          <w:u w:val="single"/>
        </w:rPr>
      </w:pPr>
    </w:p>
    <w:p w14:paraId="3D125B02" w14:textId="4BE6F71A" w:rsidR="00D71264" w:rsidRPr="00F82DAE" w:rsidRDefault="00D71264" w:rsidP="00F82DAE">
      <w:pPr>
        <w:pStyle w:val="affff7"/>
        <w:keepNext/>
        <w:spacing w:after="0" w:line="360" w:lineRule="auto"/>
        <w:ind w:left="0" w:firstLine="567"/>
        <w:jc w:val="both"/>
        <w:outlineLvl w:val="3"/>
        <w:rPr>
          <w:rFonts w:ascii="Myriad Pro" w:hAnsi="Myriad Pro"/>
          <w:b/>
          <w:bCs/>
          <w:color w:val="C0504D" w:themeColor="accent2"/>
          <w:sz w:val="26"/>
          <w:szCs w:val="26"/>
          <w:u w:val="single"/>
        </w:rPr>
      </w:pPr>
      <w:r w:rsidRPr="00F82DAE">
        <w:rPr>
          <w:rFonts w:ascii="Myriad Pro" w:hAnsi="Myriad Pro"/>
          <w:b/>
          <w:bCs/>
          <w:iCs/>
          <w:sz w:val="26"/>
          <w:szCs w:val="26"/>
          <w:u w:val="single"/>
        </w:rPr>
        <w:t>Нарушения положений действующего законодательства Комитетом по тарифам Республики Алтай</w:t>
      </w:r>
    </w:p>
    <w:p w14:paraId="7258E1BA" w14:textId="77777777" w:rsidR="00DC1891" w:rsidRPr="00CA7FCD" w:rsidRDefault="00DC1891" w:rsidP="00F82DAE">
      <w:pPr>
        <w:keepNext/>
        <w:spacing w:before="240" w:line="360" w:lineRule="auto"/>
        <w:rPr>
          <w:rFonts w:ascii="Myriad Pro" w:hAnsi="Myriad Pro"/>
          <w:b/>
          <w:i/>
          <w:iCs/>
          <w:sz w:val="26"/>
          <w:szCs w:val="26"/>
        </w:rPr>
      </w:pPr>
      <w:r w:rsidRPr="00CA7FCD">
        <w:rPr>
          <w:rFonts w:ascii="Myriad Pro" w:hAnsi="Myriad Pro"/>
          <w:b/>
          <w:i/>
          <w:iCs/>
          <w:sz w:val="26"/>
          <w:szCs w:val="26"/>
        </w:rPr>
        <w:t>Неподконтрольные расходы</w:t>
      </w:r>
    </w:p>
    <w:p w14:paraId="56D8968D" w14:textId="728CD128" w:rsidR="00F9338B" w:rsidRDefault="00F9338B" w:rsidP="00F82DAE">
      <w:pPr>
        <w:keepNext/>
        <w:spacing w:line="360" w:lineRule="auto"/>
        <w:ind w:firstLine="567"/>
        <w:jc w:val="center"/>
        <w:rPr>
          <w:rFonts w:ascii="Myriad Pro" w:hAnsi="Myriad Pro"/>
          <w:i/>
          <w:sz w:val="26"/>
          <w:szCs w:val="26"/>
        </w:rPr>
      </w:pPr>
      <w:r>
        <w:rPr>
          <w:rFonts w:ascii="Myriad Pro" w:hAnsi="Myriad Pro"/>
          <w:i/>
          <w:sz w:val="26"/>
          <w:szCs w:val="26"/>
        </w:rPr>
        <w:t>Налоги</w:t>
      </w:r>
    </w:p>
    <w:p w14:paraId="4E149456" w14:textId="1F787D51" w:rsidR="00675C3D" w:rsidRDefault="00675C3D" w:rsidP="00675C3D">
      <w:pPr>
        <w:spacing w:line="360" w:lineRule="auto"/>
        <w:ind w:firstLine="567"/>
        <w:jc w:val="both"/>
        <w:rPr>
          <w:rFonts w:ascii="Myriad Pro" w:eastAsia="Calibri" w:hAnsi="Myriad Pro"/>
          <w:color w:val="000000" w:themeColor="text1"/>
          <w:sz w:val="26"/>
          <w:szCs w:val="26"/>
        </w:rPr>
      </w:pPr>
      <w:r w:rsidRPr="00D36214">
        <w:rPr>
          <w:rFonts w:ascii="Myriad Pro" w:eastAsia="Calibri" w:hAnsi="Myriad Pro"/>
          <w:color w:val="000000" w:themeColor="text1"/>
          <w:sz w:val="26"/>
          <w:szCs w:val="26"/>
        </w:rPr>
        <w:t>Комитетом</w:t>
      </w:r>
      <w:r>
        <w:rPr>
          <w:rFonts w:ascii="Myriad Pro" w:eastAsia="Calibri" w:hAnsi="Myriad Pro"/>
          <w:color w:val="000000" w:themeColor="text1"/>
          <w:sz w:val="26"/>
          <w:szCs w:val="26"/>
        </w:rPr>
        <w:t xml:space="preserve"> по тарифам в нарушение положений </w:t>
      </w:r>
      <w:r w:rsidRPr="00C07865">
        <w:rPr>
          <w:rFonts w:ascii="Myriad Pro" w:eastAsia="Calibri" w:hAnsi="Myriad Pro"/>
          <w:color w:val="000000" w:themeColor="text1"/>
          <w:sz w:val="26"/>
          <w:szCs w:val="26"/>
        </w:rPr>
        <w:t>п</w:t>
      </w:r>
      <w:r w:rsidR="00CA7FCD">
        <w:rPr>
          <w:rFonts w:ascii="Myriad Pro" w:eastAsia="Calibri" w:hAnsi="Myriad Pro"/>
          <w:color w:val="000000" w:themeColor="text1"/>
          <w:sz w:val="26"/>
          <w:szCs w:val="26"/>
        </w:rPr>
        <w:t>ункта</w:t>
      </w:r>
      <w:r w:rsidRPr="00C07865">
        <w:rPr>
          <w:rFonts w:ascii="Myriad Pro" w:eastAsia="Calibri" w:hAnsi="Myriad Pro"/>
          <w:color w:val="000000" w:themeColor="text1"/>
          <w:sz w:val="26"/>
          <w:szCs w:val="26"/>
        </w:rPr>
        <w:t xml:space="preserve"> 7 Основ ценообразования № 1178 и Методически</w:t>
      </w:r>
      <w:r>
        <w:rPr>
          <w:rFonts w:ascii="Myriad Pro" w:eastAsia="Calibri" w:hAnsi="Myriad Pro"/>
          <w:color w:val="000000" w:themeColor="text1"/>
          <w:sz w:val="26"/>
          <w:szCs w:val="26"/>
        </w:rPr>
        <w:t>х</w:t>
      </w:r>
      <w:r w:rsidRPr="00C07865">
        <w:rPr>
          <w:rFonts w:ascii="Myriad Pro" w:eastAsia="Calibri" w:hAnsi="Myriad Pro"/>
          <w:color w:val="000000" w:themeColor="text1"/>
          <w:sz w:val="26"/>
          <w:szCs w:val="26"/>
        </w:rPr>
        <w:t xml:space="preserve"> указани</w:t>
      </w:r>
      <w:r>
        <w:rPr>
          <w:rFonts w:ascii="Myriad Pro" w:eastAsia="Calibri" w:hAnsi="Myriad Pro"/>
          <w:color w:val="000000" w:themeColor="text1"/>
          <w:sz w:val="26"/>
          <w:szCs w:val="26"/>
        </w:rPr>
        <w:t>й</w:t>
      </w:r>
      <w:r w:rsidRPr="00C07865">
        <w:rPr>
          <w:rFonts w:ascii="Myriad Pro" w:eastAsia="Calibri" w:hAnsi="Myriad Pro"/>
          <w:color w:val="000000" w:themeColor="text1"/>
          <w:sz w:val="26"/>
          <w:szCs w:val="26"/>
        </w:rPr>
        <w:t xml:space="preserve"> № 98-э</w:t>
      </w:r>
      <w:r>
        <w:rPr>
          <w:rFonts w:ascii="Myriad Pro" w:eastAsia="Calibri" w:hAnsi="Myriad Pro"/>
          <w:color w:val="000000" w:themeColor="text1"/>
          <w:sz w:val="26"/>
          <w:szCs w:val="26"/>
        </w:rPr>
        <w:t xml:space="preserve"> при определении НВВ </w:t>
      </w:r>
      <w:r>
        <w:rPr>
          <w:rFonts w:ascii="Myriad Pro" w:eastAsia="Calibri" w:hAnsi="Myriad Pro"/>
          <w:color w:val="000000" w:themeColor="text1"/>
          <w:sz w:val="26"/>
          <w:szCs w:val="26"/>
        </w:rPr>
        <w:lastRenderedPageBreak/>
        <w:t xml:space="preserve">филиала на 2019 год по статье </w:t>
      </w:r>
      <w:r w:rsidRPr="00C07865">
        <w:rPr>
          <w:rFonts w:ascii="Myriad Pro" w:eastAsia="Calibri" w:hAnsi="Myriad Pro"/>
          <w:color w:val="000000" w:themeColor="text1"/>
          <w:sz w:val="26"/>
          <w:szCs w:val="26"/>
        </w:rPr>
        <w:t>«Налог на имущество»</w:t>
      </w:r>
      <w:r>
        <w:rPr>
          <w:rFonts w:ascii="Myriad Pro" w:eastAsia="Calibri" w:hAnsi="Myriad Pro"/>
          <w:color w:val="000000" w:themeColor="text1"/>
          <w:sz w:val="26"/>
          <w:szCs w:val="26"/>
        </w:rPr>
        <w:t xml:space="preserve"> </w:t>
      </w:r>
      <w:r w:rsidR="00CA7FCD">
        <w:rPr>
          <w:rFonts w:ascii="Myriad Pro" w:eastAsia="Calibri" w:hAnsi="Myriad Pro"/>
          <w:color w:val="000000" w:themeColor="text1"/>
          <w:sz w:val="26"/>
          <w:szCs w:val="26"/>
        </w:rPr>
        <w:t xml:space="preserve">признанные Комитетом </w:t>
      </w:r>
      <w:r>
        <w:rPr>
          <w:rFonts w:ascii="Myriad Pro" w:eastAsia="Calibri" w:hAnsi="Myriad Pro"/>
          <w:color w:val="000000" w:themeColor="text1"/>
          <w:sz w:val="26"/>
          <w:szCs w:val="26"/>
        </w:rPr>
        <w:t>экономически обоснованны</w:t>
      </w:r>
      <w:r w:rsidR="00CA7FCD">
        <w:rPr>
          <w:rFonts w:ascii="Myriad Pro" w:eastAsia="Calibri" w:hAnsi="Myriad Pro"/>
          <w:color w:val="000000" w:themeColor="text1"/>
          <w:sz w:val="26"/>
          <w:szCs w:val="26"/>
        </w:rPr>
        <w:t>ми</w:t>
      </w:r>
      <w:r>
        <w:rPr>
          <w:rFonts w:ascii="Myriad Pro" w:eastAsia="Calibri" w:hAnsi="Myriad Pro"/>
          <w:color w:val="000000" w:themeColor="text1"/>
          <w:sz w:val="26"/>
          <w:szCs w:val="26"/>
        </w:rPr>
        <w:t xml:space="preserve"> </w:t>
      </w:r>
      <w:r w:rsidR="00CA7FCD">
        <w:rPr>
          <w:rFonts w:ascii="Myriad Pro" w:eastAsia="Calibri" w:hAnsi="Myriad Pro"/>
          <w:color w:val="000000" w:themeColor="text1"/>
          <w:sz w:val="26"/>
          <w:szCs w:val="26"/>
        </w:rPr>
        <w:t xml:space="preserve">плановые </w:t>
      </w:r>
      <w:r>
        <w:rPr>
          <w:rFonts w:ascii="Myriad Pro" w:eastAsia="Calibri" w:hAnsi="Myriad Pro"/>
          <w:color w:val="000000" w:themeColor="text1"/>
          <w:sz w:val="26"/>
          <w:szCs w:val="26"/>
        </w:rPr>
        <w:t xml:space="preserve">расходы </w:t>
      </w:r>
      <w:r w:rsidRPr="00C07865">
        <w:rPr>
          <w:rFonts w:ascii="Myriad Pro" w:eastAsia="Calibri" w:hAnsi="Myriad Pro"/>
          <w:color w:val="000000" w:themeColor="text1"/>
          <w:sz w:val="26"/>
          <w:szCs w:val="26"/>
        </w:rPr>
        <w:t>в размере 51 337,48 тыс. руб</w:t>
      </w:r>
      <w:r>
        <w:rPr>
          <w:rFonts w:ascii="Myriad Pro" w:eastAsia="Calibri" w:hAnsi="Myriad Pro"/>
          <w:color w:val="000000" w:themeColor="text1"/>
          <w:sz w:val="26"/>
          <w:szCs w:val="26"/>
        </w:rPr>
        <w:t xml:space="preserve">. были </w:t>
      </w:r>
      <w:r w:rsidRPr="00C07865">
        <w:rPr>
          <w:rFonts w:ascii="Myriad Pro" w:eastAsia="Calibri" w:hAnsi="Myriad Pro"/>
          <w:color w:val="000000" w:themeColor="text1"/>
          <w:sz w:val="26"/>
          <w:szCs w:val="26"/>
        </w:rPr>
        <w:t>распределен</w:t>
      </w:r>
      <w:r>
        <w:rPr>
          <w:rFonts w:ascii="Myriad Pro" w:eastAsia="Calibri" w:hAnsi="Myriad Pro"/>
          <w:color w:val="000000" w:themeColor="text1"/>
          <w:sz w:val="26"/>
          <w:szCs w:val="26"/>
        </w:rPr>
        <w:t>ы</w:t>
      </w:r>
      <w:r w:rsidRPr="00C078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к учету </w:t>
      </w:r>
      <w:r w:rsidRPr="00C07865">
        <w:rPr>
          <w:rFonts w:ascii="Myriad Pro" w:eastAsia="Calibri" w:hAnsi="Myriad Pro"/>
          <w:color w:val="000000" w:themeColor="text1"/>
          <w:sz w:val="26"/>
          <w:szCs w:val="26"/>
        </w:rPr>
        <w:t>на 2020 и 2021 годы</w:t>
      </w:r>
      <w:r>
        <w:rPr>
          <w:rFonts w:ascii="Myriad Pro" w:eastAsia="Calibri" w:hAnsi="Myriad Pro"/>
          <w:color w:val="000000" w:themeColor="text1"/>
          <w:sz w:val="26"/>
          <w:szCs w:val="26"/>
        </w:rPr>
        <w:t>.</w:t>
      </w:r>
    </w:p>
    <w:p w14:paraId="068B7D6A" w14:textId="1F23CA29" w:rsidR="00675C3D" w:rsidRDefault="00675C3D" w:rsidP="00F9338B">
      <w:pPr>
        <w:spacing w:line="360" w:lineRule="auto"/>
        <w:ind w:firstLine="567"/>
        <w:jc w:val="both"/>
        <w:rPr>
          <w:rFonts w:ascii="Myriad Pro" w:eastAsia="Calibri" w:hAnsi="Myriad Pro"/>
          <w:color w:val="000000" w:themeColor="text1"/>
          <w:sz w:val="26"/>
          <w:szCs w:val="26"/>
        </w:rPr>
      </w:pPr>
      <w:r w:rsidRPr="00C07865">
        <w:rPr>
          <w:rFonts w:ascii="Myriad Pro" w:hAnsi="Myriad Pro"/>
          <w:color w:val="000000" w:themeColor="text1"/>
          <w:sz w:val="26"/>
          <w:szCs w:val="26"/>
        </w:rPr>
        <w:t xml:space="preserve">Верховным судом Республики Алтай 13.01.2020 вынесено решение о частичном удовлетворении исковых требований </w:t>
      </w:r>
      <w:r w:rsidR="0026769D">
        <w:rPr>
          <w:rFonts w:ascii="Myriad Pro" w:hAnsi="Myriad Pro"/>
          <w:color w:val="000000" w:themeColor="text1"/>
          <w:sz w:val="26"/>
          <w:szCs w:val="26"/>
        </w:rPr>
        <w:t>ПАО </w:t>
      </w:r>
      <w:r w:rsidRPr="00C07865">
        <w:rPr>
          <w:rFonts w:ascii="Myriad Pro" w:hAnsi="Myriad Pro"/>
          <w:color w:val="000000" w:themeColor="text1"/>
          <w:sz w:val="26"/>
          <w:szCs w:val="26"/>
        </w:rPr>
        <w:t xml:space="preserve"> «МРСК Сибири» в части признания недействующим со дня принятия пункт 1 Приложения №2 к приказу Комитета по тарифам Республики Алтай от 26.12.2018 №51/6 «Об установлении единых </w:t>
      </w:r>
      <w:r>
        <w:rPr>
          <w:rFonts w:ascii="Myriad Pro" w:hAnsi="Myriad Pro"/>
          <w:color w:val="000000" w:themeColor="text1"/>
          <w:sz w:val="26"/>
          <w:szCs w:val="26"/>
        </w:rPr>
        <w:t>(</w:t>
      </w:r>
      <w:r w:rsidRPr="00C07865">
        <w:rPr>
          <w:rFonts w:ascii="Myriad Pro" w:hAnsi="Myriad Pro"/>
          <w:color w:val="000000" w:themeColor="text1"/>
          <w:sz w:val="26"/>
          <w:szCs w:val="26"/>
        </w:rPr>
        <w:t>котловых</w:t>
      </w:r>
      <w:r>
        <w:rPr>
          <w:rFonts w:ascii="Myriad Pro" w:hAnsi="Myriad Pro"/>
          <w:color w:val="000000" w:themeColor="text1"/>
          <w:sz w:val="26"/>
          <w:szCs w:val="26"/>
        </w:rPr>
        <w:t>)</w:t>
      </w:r>
      <w:r w:rsidRPr="00C07865">
        <w:rPr>
          <w:rFonts w:ascii="Myriad Pro" w:hAnsi="Myriad Pro"/>
          <w:color w:val="000000" w:themeColor="text1"/>
          <w:sz w:val="26"/>
          <w:szCs w:val="26"/>
        </w:rPr>
        <w:t xml:space="preserve"> тарифов на услуги по передаче электрической энергии по распределительным сетям сетевых организаций на территории Республики Алтай на 2019 год» в части установления для филиала </w:t>
      </w:r>
      <w:r w:rsidR="0026769D">
        <w:rPr>
          <w:rFonts w:ascii="Myriad Pro" w:hAnsi="Myriad Pro"/>
          <w:color w:val="000000" w:themeColor="text1"/>
          <w:sz w:val="26"/>
          <w:szCs w:val="26"/>
        </w:rPr>
        <w:t>ПАО </w:t>
      </w:r>
      <w:r w:rsidRPr="00C07865">
        <w:rPr>
          <w:rFonts w:ascii="Myriad Pro" w:hAnsi="Myriad Pro"/>
          <w:color w:val="000000" w:themeColor="text1"/>
          <w:sz w:val="26"/>
          <w:szCs w:val="26"/>
        </w:rPr>
        <w:t xml:space="preserve"> «МРСК Сибири» - «</w:t>
      </w:r>
      <w:proofErr w:type="spellStart"/>
      <w:r w:rsidRPr="00C07865">
        <w:rPr>
          <w:rFonts w:ascii="Myriad Pro" w:hAnsi="Myriad Pro"/>
          <w:color w:val="000000" w:themeColor="text1"/>
          <w:sz w:val="26"/>
          <w:szCs w:val="26"/>
        </w:rPr>
        <w:t>Горно</w:t>
      </w:r>
      <w:proofErr w:type="spellEnd"/>
      <w:r w:rsidRPr="00C07865">
        <w:rPr>
          <w:rFonts w:ascii="Myriad Pro" w:hAnsi="Myriad Pro"/>
          <w:color w:val="000000" w:themeColor="text1"/>
          <w:sz w:val="26"/>
          <w:szCs w:val="26"/>
        </w:rPr>
        <w:t xml:space="preserve"> – Алтайские электрические сети» на 2019 год необходимой валовой выручки</w:t>
      </w:r>
      <w:r w:rsidR="00414FA7">
        <w:rPr>
          <w:rFonts w:ascii="Myriad Pro" w:hAnsi="Myriad Pro"/>
          <w:color w:val="000000" w:themeColor="text1"/>
          <w:sz w:val="26"/>
          <w:szCs w:val="26"/>
        </w:rPr>
        <w:t xml:space="preserve">, в том числе по статье </w:t>
      </w:r>
      <w:r w:rsidR="00414FA7" w:rsidRPr="00C07865">
        <w:rPr>
          <w:rFonts w:ascii="Myriad Pro" w:eastAsia="Calibri" w:hAnsi="Myriad Pro"/>
          <w:color w:val="000000" w:themeColor="text1"/>
          <w:sz w:val="26"/>
          <w:szCs w:val="26"/>
        </w:rPr>
        <w:t>«Налог на имущество»</w:t>
      </w:r>
      <w:r w:rsidR="00414FA7">
        <w:rPr>
          <w:rFonts w:ascii="Myriad Pro" w:hAnsi="Myriad Pro"/>
          <w:color w:val="000000" w:themeColor="text1"/>
          <w:sz w:val="26"/>
          <w:szCs w:val="26"/>
        </w:rPr>
        <w:t>.</w:t>
      </w:r>
    </w:p>
    <w:p w14:paraId="3056FAA4" w14:textId="0F9755B2" w:rsidR="00DE2183" w:rsidRDefault="00DE2183" w:rsidP="00F9338B">
      <w:pPr>
        <w:spacing w:line="360" w:lineRule="auto"/>
        <w:ind w:firstLine="567"/>
        <w:jc w:val="both"/>
        <w:rPr>
          <w:rFonts w:ascii="Myriad Pro" w:hAnsi="Myriad Pro"/>
          <w:iCs/>
          <w:sz w:val="26"/>
          <w:szCs w:val="26"/>
        </w:rPr>
      </w:pPr>
      <w:r w:rsidRPr="007A0040">
        <w:rPr>
          <w:rFonts w:ascii="Myriad Pro" w:hAnsi="Myriad Pro"/>
          <w:color w:val="000000" w:themeColor="text1"/>
          <w:sz w:val="26"/>
          <w:szCs w:val="26"/>
        </w:rPr>
        <w:t>Исполнитель отмечает, что в результате пересмотра необходимой валовой выручки в 2020 году Комитетом</w:t>
      </w:r>
      <w:r w:rsidR="00414FA7">
        <w:rPr>
          <w:rFonts w:ascii="Myriad Pro" w:hAnsi="Myriad Pro"/>
          <w:color w:val="000000" w:themeColor="text1"/>
          <w:sz w:val="26"/>
          <w:szCs w:val="26"/>
        </w:rPr>
        <w:t xml:space="preserve"> по тарифам</w:t>
      </w:r>
      <w:r w:rsidRPr="007A0040">
        <w:rPr>
          <w:rFonts w:ascii="Myriad Pro" w:hAnsi="Myriad Pro"/>
          <w:color w:val="000000" w:themeColor="text1"/>
          <w:sz w:val="26"/>
          <w:szCs w:val="26"/>
        </w:rPr>
        <w:t xml:space="preserve"> повторно нарушены положения п</w:t>
      </w:r>
      <w:r w:rsidR="00CA7FCD">
        <w:rPr>
          <w:rFonts w:ascii="Myriad Pro" w:hAnsi="Myriad Pro"/>
          <w:color w:val="000000" w:themeColor="text1"/>
          <w:sz w:val="26"/>
          <w:szCs w:val="26"/>
        </w:rPr>
        <w:t>ункта</w:t>
      </w:r>
      <w:r w:rsidRPr="007A0040">
        <w:rPr>
          <w:rFonts w:ascii="Myriad Pro" w:hAnsi="Myriad Pro"/>
          <w:color w:val="000000" w:themeColor="text1"/>
          <w:sz w:val="26"/>
          <w:szCs w:val="26"/>
        </w:rPr>
        <w:t xml:space="preserve"> 7 Основ ценообразования № 1178 и Методических указаний № 98-э в части распределения «компенсации» налога на имущество в размере 51 337,48 тыс. рублей на 2020 и 2021 </w:t>
      </w:r>
      <w:r w:rsidRPr="00680071">
        <w:rPr>
          <w:rFonts w:ascii="Myriad Pro" w:hAnsi="Myriad Pro"/>
          <w:color w:val="000000" w:themeColor="text1"/>
          <w:sz w:val="26"/>
          <w:szCs w:val="26"/>
        </w:rPr>
        <w:t>годы.</w:t>
      </w:r>
    </w:p>
    <w:p w14:paraId="13DA22B9" w14:textId="5597B9A5" w:rsidR="00F9338B" w:rsidRPr="00414FA7" w:rsidRDefault="00414FA7" w:rsidP="00F9338B">
      <w:pPr>
        <w:spacing w:line="360" w:lineRule="auto"/>
        <w:ind w:firstLine="567"/>
        <w:jc w:val="both"/>
        <w:rPr>
          <w:rFonts w:ascii="Myriad Pro" w:hAnsi="Myriad Pro"/>
          <w:iCs/>
          <w:sz w:val="26"/>
          <w:szCs w:val="26"/>
        </w:rPr>
      </w:pPr>
      <w:r w:rsidRPr="00414FA7">
        <w:rPr>
          <w:rFonts w:ascii="Myriad Pro" w:hAnsi="Myriad Pro"/>
          <w:iCs/>
          <w:sz w:val="26"/>
          <w:szCs w:val="26"/>
        </w:rPr>
        <w:t>В результате</w:t>
      </w:r>
      <w:r w:rsidR="00F9338B" w:rsidRPr="00414FA7">
        <w:rPr>
          <w:rFonts w:ascii="Myriad Pro" w:hAnsi="Myriad Pro"/>
          <w:iCs/>
          <w:sz w:val="26"/>
          <w:szCs w:val="26"/>
        </w:rPr>
        <w:t xml:space="preserve"> переноса </w:t>
      </w:r>
      <w:r w:rsidR="00CA7FCD">
        <w:rPr>
          <w:rFonts w:ascii="Myriad Pro" w:hAnsi="Myriad Pro"/>
          <w:iCs/>
          <w:sz w:val="26"/>
          <w:szCs w:val="26"/>
        </w:rPr>
        <w:t xml:space="preserve">экономически обоснованных плановых </w:t>
      </w:r>
      <w:r w:rsidR="00F9338B" w:rsidRPr="00414FA7">
        <w:rPr>
          <w:rFonts w:ascii="Myriad Pro" w:hAnsi="Myriad Pro"/>
          <w:iCs/>
          <w:sz w:val="26"/>
          <w:szCs w:val="26"/>
        </w:rPr>
        <w:t xml:space="preserve">расходов на последующие периоды по статье обязательной к уплате </w:t>
      </w:r>
      <w:r w:rsidRPr="00414FA7">
        <w:rPr>
          <w:rFonts w:ascii="Myriad Pro" w:hAnsi="Myriad Pro"/>
          <w:iCs/>
          <w:sz w:val="26"/>
          <w:szCs w:val="26"/>
        </w:rPr>
        <w:t xml:space="preserve">у филиала </w:t>
      </w:r>
      <w:r w:rsidR="0026769D">
        <w:rPr>
          <w:rFonts w:ascii="Myriad Pro" w:hAnsi="Myriad Pro"/>
          <w:iCs/>
          <w:sz w:val="26"/>
          <w:szCs w:val="26"/>
        </w:rPr>
        <w:t>ПАО </w:t>
      </w:r>
      <w:r w:rsidR="00CA7FCD">
        <w:rPr>
          <w:rFonts w:ascii="Myriad Pro" w:hAnsi="Myriad Pro"/>
          <w:iCs/>
          <w:sz w:val="26"/>
          <w:szCs w:val="26"/>
        </w:rPr>
        <w:t xml:space="preserve"> «</w:t>
      </w:r>
      <w:proofErr w:type="spellStart"/>
      <w:r w:rsidR="00CA7FCD">
        <w:rPr>
          <w:rFonts w:ascii="Myriad Pro" w:hAnsi="Myriad Pro"/>
          <w:iCs/>
          <w:sz w:val="26"/>
          <w:szCs w:val="26"/>
        </w:rPr>
        <w:t>Россети</w:t>
      </w:r>
      <w:proofErr w:type="spellEnd"/>
      <w:r w:rsidR="00CA7FCD">
        <w:rPr>
          <w:rFonts w:ascii="Myriad Pro" w:hAnsi="Myriad Pro"/>
          <w:iCs/>
          <w:sz w:val="26"/>
          <w:szCs w:val="26"/>
        </w:rPr>
        <w:t xml:space="preserve"> Сибирь» «ГАЭС» </w:t>
      </w:r>
      <w:r w:rsidRPr="00414FA7">
        <w:rPr>
          <w:rFonts w:ascii="Myriad Pro" w:hAnsi="Myriad Pro"/>
          <w:iCs/>
          <w:sz w:val="26"/>
          <w:szCs w:val="26"/>
        </w:rPr>
        <w:t>возникает недостаток средств</w:t>
      </w:r>
      <w:r w:rsidR="00CA7FCD">
        <w:rPr>
          <w:rFonts w:ascii="Myriad Pro" w:hAnsi="Myriad Pro"/>
          <w:iCs/>
          <w:sz w:val="26"/>
          <w:szCs w:val="26"/>
        </w:rPr>
        <w:t xml:space="preserve"> для исполнения налоговых обязательств</w:t>
      </w:r>
      <w:r w:rsidRPr="00414FA7">
        <w:rPr>
          <w:rFonts w:ascii="Myriad Pro" w:hAnsi="Myriad Pro"/>
          <w:iCs/>
          <w:sz w:val="26"/>
          <w:szCs w:val="26"/>
        </w:rPr>
        <w:t xml:space="preserve">, что </w:t>
      </w:r>
      <w:r w:rsidR="00F9338B" w:rsidRPr="00414FA7">
        <w:rPr>
          <w:rFonts w:ascii="Myriad Pro" w:hAnsi="Myriad Pro"/>
          <w:iCs/>
          <w:sz w:val="26"/>
          <w:szCs w:val="26"/>
        </w:rPr>
        <w:t xml:space="preserve">ведет к </w:t>
      </w:r>
      <w:r w:rsidR="00CA7FCD">
        <w:rPr>
          <w:rFonts w:ascii="Myriad Pro" w:hAnsi="Myriad Pro"/>
          <w:iCs/>
          <w:sz w:val="26"/>
          <w:szCs w:val="26"/>
        </w:rPr>
        <w:t xml:space="preserve">необходимости </w:t>
      </w:r>
      <w:r w:rsidR="00F9338B" w:rsidRPr="00414FA7">
        <w:rPr>
          <w:rFonts w:ascii="Myriad Pro" w:hAnsi="Myriad Pro"/>
          <w:iCs/>
          <w:sz w:val="26"/>
          <w:szCs w:val="26"/>
        </w:rPr>
        <w:t>привлечени</w:t>
      </w:r>
      <w:r w:rsidR="00CA7FCD">
        <w:rPr>
          <w:rFonts w:ascii="Myriad Pro" w:hAnsi="Myriad Pro"/>
          <w:iCs/>
          <w:sz w:val="26"/>
          <w:szCs w:val="26"/>
        </w:rPr>
        <w:t>я</w:t>
      </w:r>
      <w:r w:rsidR="00F9338B" w:rsidRPr="00414FA7">
        <w:rPr>
          <w:rFonts w:ascii="Myriad Pro" w:hAnsi="Myriad Pro"/>
          <w:iCs/>
          <w:sz w:val="26"/>
          <w:szCs w:val="26"/>
        </w:rPr>
        <w:t xml:space="preserve"> </w:t>
      </w:r>
      <w:r w:rsidR="00CA7FCD">
        <w:rPr>
          <w:rFonts w:ascii="Myriad Pro" w:hAnsi="Myriad Pro"/>
          <w:iCs/>
          <w:sz w:val="26"/>
          <w:szCs w:val="26"/>
        </w:rPr>
        <w:t xml:space="preserve">дополнительных </w:t>
      </w:r>
      <w:r w:rsidR="00F9338B" w:rsidRPr="00414FA7">
        <w:rPr>
          <w:rFonts w:ascii="Myriad Pro" w:hAnsi="Myriad Pro"/>
          <w:iCs/>
          <w:sz w:val="26"/>
          <w:szCs w:val="26"/>
        </w:rPr>
        <w:t xml:space="preserve">кредитных средств в целях </w:t>
      </w:r>
      <w:r w:rsidR="00CA7FCD">
        <w:rPr>
          <w:rFonts w:ascii="Myriad Pro" w:hAnsi="Myriad Pro"/>
          <w:iCs/>
          <w:sz w:val="26"/>
          <w:szCs w:val="26"/>
        </w:rPr>
        <w:t xml:space="preserve">соблюдения сроков </w:t>
      </w:r>
      <w:r w:rsidR="00F9338B" w:rsidRPr="00414FA7">
        <w:rPr>
          <w:rFonts w:ascii="Myriad Pro" w:hAnsi="Myriad Pro"/>
          <w:iCs/>
          <w:sz w:val="26"/>
          <w:szCs w:val="26"/>
        </w:rPr>
        <w:t>уплаты</w:t>
      </w:r>
      <w:r w:rsidR="00CA7FCD">
        <w:rPr>
          <w:rFonts w:ascii="Myriad Pro" w:hAnsi="Myriad Pro"/>
          <w:iCs/>
          <w:sz w:val="26"/>
          <w:szCs w:val="26"/>
        </w:rPr>
        <w:t xml:space="preserve"> обязательных</w:t>
      </w:r>
      <w:r w:rsidR="00F9338B" w:rsidRPr="00414FA7">
        <w:rPr>
          <w:rFonts w:ascii="Myriad Pro" w:hAnsi="Myriad Pro"/>
          <w:iCs/>
          <w:sz w:val="26"/>
          <w:szCs w:val="26"/>
        </w:rPr>
        <w:t xml:space="preserve"> налогов</w:t>
      </w:r>
      <w:r w:rsidR="00CA7FCD">
        <w:rPr>
          <w:rFonts w:ascii="Myriad Pro" w:hAnsi="Myriad Pro"/>
          <w:iCs/>
          <w:sz w:val="26"/>
          <w:szCs w:val="26"/>
        </w:rPr>
        <w:t>ых платежей</w:t>
      </w:r>
      <w:r w:rsidRPr="00414FA7">
        <w:rPr>
          <w:rFonts w:ascii="Myriad Pro" w:hAnsi="Myriad Pro"/>
          <w:iCs/>
          <w:sz w:val="26"/>
          <w:szCs w:val="26"/>
        </w:rPr>
        <w:t>.</w:t>
      </w:r>
    </w:p>
    <w:p w14:paraId="3272CF13" w14:textId="77777777" w:rsidR="00414FA7" w:rsidRPr="007A46C0" w:rsidRDefault="00414FA7" w:rsidP="00DC1891">
      <w:pPr>
        <w:spacing w:line="360" w:lineRule="auto"/>
        <w:ind w:firstLine="567"/>
        <w:jc w:val="center"/>
        <w:rPr>
          <w:rFonts w:ascii="Myriad Pro" w:hAnsi="Myriad Pro"/>
          <w:iCs/>
          <w:sz w:val="26"/>
          <w:szCs w:val="26"/>
        </w:rPr>
      </w:pPr>
    </w:p>
    <w:p w14:paraId="797EEAC2" w14:textId="367A2DFD" w:rsidR="00DC1891" w:rsidRPr="00C84DC3" w:rsidRDefault="00DC1891" w:rsidP="00B62540">
      <w:pPr>
        <w:spacing w:line="360" w:lineRule="auto"/>
        <w:ind w:firstLine="567"/>
        <w:jc w:val="center"/>
        <w:rPr>
          <w:rFonts w:ascii="Myriad Pro" w:hAnsi="Myriad Pro"/>
          <w:i/>
          <w:sz w:val="26"/>
          <w:szCs w:val="26"/>
        </w:rPr>
      </w:pPr>
      <w:r>
        <w:rPr>
          <w:rFonts w:ascii="Myriad Pro" w:hAnsi="Myriad Pro"/>
          <w:i/>
          <w:sz w:val="26"/>
          <w:szCs w:val="26"/>
        </w:rPr>
        <w:t>Выпадающие доходы по п</w:t>
      </w:r>
      <w:r w:rsidR="00CA7FCD">
        <w:rPr>
          <w:rFonts w:ascii="Myriad Pro" w:hAnsi="Myriad Pro"/>
          <w:i/>
          <w:sz w:val="26"/>
          <w:szCs w:val="26"/>
        </w:rPr>
        <w:t>ункту</w:t>
      </w:r>
      <w:r>
        <w:rPr>
          <w:rFonts w:ascii="Myriad Pro" w:hAnsi="Myriad Pro"/>
          <w:i/>
          <w:sz w:val="26"/>
          <w:szCs w:val="26"/>
        </w:rPr>
        <w:t xml:space="preserve"> 87 Основ ценообразования</w:t>
      </w:r>
    </w:p>
    <w:p w14:paraId="15011309" w14:textId="0F851C84" w:rsidR="00064728" w:rsidRDefault="00414FA7" w:rsidP="00414FA7">
      <w:pPr>
        <w:tabs>
          <w:tab w:val="left" w:pos="1134"/>
        </w:tabs>
        <w:spacing w:line="360" w:lineRule="auto"/>
        <w:ind w:firstLine="567"/>
        <w:jc w:val="both"/>
        <w:rPr>
          <w:rFonts w:ascii="Myriad Pro" w:hAnsi="Myriad Pro"/>
          <w:sz w:val="26"/>
          <w:szCs w:val="26"/>
        </w:rPr>
      </w:pPr>
      <w:r w:rsidRPr="00414FA7">
        <w:rPr>
          <w:rFonts w:ascii="Myriad Pro" w:hAnsi="Myriad Pro"/>
          <w:sz w:val="26"/>
          <w:szCs w:val="26"/>
        </w:rPr>
        <w:t>П</w:t>
      </w:r>
      <w:r w:rsidR="00DC1891" w:rsidRPr="00414FA7">
        <w:rPr>
          <w:rFonts w:ascii="Myriad Pro" w:hAnsi="Myriad Pro"/>
          <w:sz w:val="26"/>
          <w:szCs w:val="26"/>
        </w:rPr>
        <w:t>ринятые Комитетом по тарифам в расчет НВВ филиала «</w:t>
      </w:r>
      <w:r w:rsidRPr="00414FA7">
        <w:rPr>
          <w:rFonts w:ascii="Myriad Pro" w:hAnsi="Myriad Pro"/>
          <w:sz w:val="26"/>
          <w:szCs w:val="26"/>
        </w:rPr>
        <w:t>ГАЭС</w:t>
      </w:r>
      <w:r w:rsidR="00DC1891" w:rsidRPr="00414FA7">
        <w:rPr>
          <w:rFonts w:ascii="Myriad Pro" w:hAnsi="Myriad Pro"/>
          <w:sz w:val="26"/>
          <w:szCs w:val="26"/>
        </w:rPr>
        <w:t xml:space="preserve">» на </w:t>
      </w:r>
      <w:r w:rsidRPr="00414FA7">
        <w:rPr>
          <w:rFonts w:ascii="Myriad Pro" w:hAnsi="Myriad Pro"/>
          <w:sz w:val="26"/>
          <w:szCs w:val="26"/>
        </w:rPr>
        <w:t xml:space="preserve">2017, </w:t>
      </w:r>
      <w:r w:rsidR="00DC1891" w:rsidRPr="00414FA7">
        <w:rPr>
          <w:rFonts w:ascii="Myriad Pro" w:hAnsi="Myriad Pro"/>
          <w:sz w:val="26"/>
          <w:szCs w:val="26"/>
        </w:rPr>
        <w:t>2018, 2019 год объемы выпадающих доходов определены с нарушением положений Методических указаний № 215-э</w:t>
      </w:r>
      <w:r w:rsidR="00CA7FCD">
        <w:rPr>
          <w:rFonts w:ascii="Myriad Pro" w:hAnsi="Myriad Pro"/>
          <w:sz w:val="26"/>
          <w:szCs w:val="26"/>
        </w:rPr>
        <w:t>,</w:t>
      </w:r>
      <w:r w:rsidR="00DC1891" w:rsidRPr="00414FA7">
        <w:rPr>
          <w:rFonts w:ascii="Myriad Pro" w:hAnsi="Myriad Pro"/>
          <w:sz w:val="26"/>
          <w:szCs w:val="26"/>
        </w:rPr>
        <w:t xml:space="preserve"> </w:t>
      </w:r>
      <w:r w:rsidR="00DC1891" w:rsidRPr="00414FA7">
        <w:rPr>
          <w:rFonts w:ascii="Myriad Pro" w:eastAsia="Calibri" w:hAnsi="Myriad Pro"/>
          <w:sz w:val="26"/>
          <w:szCs w:val="26"/>
        </w:rPr>
        <w:t>пункта 11 Методических указаний № 98-э, п</w:t>
      </w:r>
      <w:r w:rsidR="00CA7FCD">
        <w:rPr>
          <w:rFonts w:ascii="Myriad Pro" w:eastAsia="Calibri" w:hAnsi="Myriad Pro"/>
          <w:sz w:val="26"/>
          <w:szCs w:val="26"/>
        </w:rPr>
        <w:t>ункта</w:t>
      </w:r>
      <w:r w:rsidR="00DC1891" w:rsidRPr="00414FA7">
        <w:rPr>
          <w:rFonts w:ascii="Myriad Pro" w:eastAsia="Calibri" w:hAnsi="Myriad Pro"/>
          <w:sz w:val="26"/>
          <w:szCs w:val="26"/>
        </w:rPr>
        <w:t xml:space="preserve"> 87 Основ ценообразования № 1178</w:t>
      </w:r>
      <w:r w:rsidR="00064728">
        <w:rPr>
          <w:rFonts w:ascii="Myriad Pro" w:hAnsi="Myriad Pro"/>
          <w:sz w:val="26"/>
          <w:szCs w:val="26"/>
        </w:rPr>
        <w:t>.</w:t>
      </w:r>
    </w:p>
    <w:p w14:paraId="6543EBCD" w14:textId="77777777" w:rsidR="00F9338B" w:rsidRDefault="00064728" w:rsidP="00CF62A2">
      <w:pPr>
        <w:tabs>
          <w:tab w:val="left" w:pos="1134"/>
        </w:tabs>
        <w:spacing w:after="240" w:line="360" w:lineRule="auto"/>
        <w:ind w:firstLine="567"/>
        <w:jc w:val="both"/>
        <w:rPr>
          <w:rFonts w:ascii="Myriad Pro" w:hAnsi="Myriad Pro"/>
          <w:sz w:val="26"/>
          <w:szCs w:val="26"/>
        </w:rPr>
      </w:pPr>
      <w:r w:rsidRPr="00C07865">
        <w:rPr>
          <w:rFonts w:ascii="Myriad Pro" w:eastAsia="Calibri" w:hAnsi="Myriad Pro"/>
          <w:color w:val="000000" w:themeColor="text1"/>
          <w:sz w:val="26"/>
          <w:szCs w:val="26"/>
        </w:rPr>
        <w:t>Исполнитель так же не может согласиться с позицией Комитета</w:t>
      </w:r>
      <w:r w:rsidR="00FA27C2">
        <w:rPr>
          <w:rFonts w:ascii="Myriad Pro" w:eastAsia="Calibri" w:hAnsi="Myriad Pro"/>
          <w:color w:val="000000" w:themeColor="text1"/>
          <w:sz w:val="26"/>
          <w:szCs w:val="26"/>
        </w:rPr>
        <w:t xml:space="preserve"> по тарифам</w:t>
      </w:r>
      <w:r w:rsidRPr="00C07865">
        <w:rPr>
          <w:rFonts w:ascii="Myriad Pro" w:eastAsia="Calibri" w:hAnsi="Myriad Pro"/>
          <w:color w:val="000000" w:themeColor="text1"/>
          <w:sz w:val="26"/>
          <w:szCs w:val="26"/>
        </w:rPr>
        <w:t xml:space="preserve"> по учету в составе необходимой валовой выручки на 2019 год выпадающих </w:t>
      </w:r>
      <w:r w:rsidRPr="00C07865">
        <w:rPr>
          <w:rFonts w:ascii="Myriad Pro" w:eastAsia="Calibri" w:hAnsi="Myriad Pro"/>
          <w:color w:val="000000" w:themeColor="text1"/>
          <w:sz w:val="26"/>
          <w:szCs w:val="26"/>
        </w:rPr>
        <w:lastRenderedPageBreak/>
        <w:t>доходов, связанных с осуществлением технологического присоединения к электрическом сетям филиала, в размере (</w:t>
      </w:r>
      <w:r w:rsidRPr="00C07865">
        <w:rPr>
          <w:rFonts w:ascii="Myriad Pro" w:hAnsi="Myriad Pro"/>
          <w:color w:val="000000" w:themeColor="text1"/>
          <w:sz w:val="26"/>
          <w:szCs w:val="26"/>
        </w:rPr>
        <w:t>-44 110,32) тыс. руб.</w:t>
      </w:r>
      <w:r>
        <w:rPr>
          <w:rFonts w:ascii="Myriad Pro" w:hAnsi="Myriad Pro"/>
          <w:color w:val="000000" w:themeColor="text1"/>
          <w:sz w:val="26"/>
          <w:szCs w:val="26"/>
        </w:rPr>
        <w:t>, т.к.</w:t>
      </w:r>
      <w:r w:rsidR="00414FA7">
        <w:rPr>
          <w:rFonts w:ascii="Myriad Pro" w:hAnsi="Myriad Pro"/>
          <w:sz w:val="26"/>
          <w:szCs w:val="26"/>
        </w:rPr>
        <w:t xml:space="preserve"> о</w:t>
      </w:r>
      <w:r w:rsidR="00F9338B" w:rsidRPr="00F9338B">
        <w:rPr>
          <w:rFonts w:ascii="Myriad Pro" w:hAnsi="Myriad Pro"/>
          <w:sz w:val="26"/>
          <w:szCs w:val="26"/>
        </w:rPr>
        <w:t>рганом регулирования из расчета плановых выпадающих доходов по ТП на 2019 год исключены фактические расходы за 2017 год, при этом, в соответствии с  Приказом ФАС России от 11.01.2018 № 26/18 пункт 11 (в котором прописаны данные положения) исключен из Приложения № 1 Методических указаний № 215-э.</w:t>
      </w:r>
    </w:p>
    <w:p w14:paraId="79BA05C4" w14:textId="77777777" w:rsidR="00414FA7" w:rsidRPr="00064728" w:rsidRDefault="00064728" w:rsidP="00F82DAE">
      <w:pPr>
        <w:autoSpaceDE w:val="0"/>
        <w:autoSpaceDN w:val="0"/>
        <w:adjustRightInd w:val="0"/>
        <w:spacing w:line="360" w:lineRule="auto"/>
        <w:ind w:firstLine="567"/>
        <w:jc w:val="both"/>
        <w:outlineLvl w:val="3"/>
        <w:rPr>
          <w:rFonts w:ascii="Myriad Pro" w:hAnsi="Myriad Pro"/>
          <w:b/>
          <w:bCs/>
          <w:color w:val="000000" w:themeColor="text1"/>
          <w:sz w:val="26"/>
          <w:szCs w:val="26"/>
          <w:u w:val="single"/>
        </w:rPr>
      </w:pPr>
      <w:r w:rsidRPr="00064728">
        <w:rPr>
          <w:rFonts w:ascii="Myriad Pro" w:hAnsi="Myriad Pro"/>
          <w:b/>
          <w:bCs/>
          <w:color w:val="000000" w:themeColor="text1"/>
          <w:sz w:val="26"/>
          <w:szCs w:val="26"/>
          <w:u w:val="single"/>
        </w:rPr>
        <w:t xml:space="preserve">Расходы филиала, признанные </w:t>
      </w:r>
      <w:r w:rsidRPr="00064728">
        <w:rPr>
          <w:rFonts w:ascii="Myriad Pro" w:hAnsi="Myriad Pro"/>
          <w:b/>
          <w:bCs/>
          <w:sz w:val="26"/>
          <w:szCs w:val="26"/>
          <w:u w:val="single"/>
        </w:rPr>
        <w:t>экономически необоснованными доходами/расходами Комитетом по тарифам Республики Алтай</w:t>
      </w:r>
    </w:p>
    <w:p w14:paraId="707C186D" w14:textId="4A35F3E1" w:rsidR="00675C3D" w:rsidRPr="00064728" w:rsidRDefault="00675C3D" w:rsidP="00675C3D">
      <w:pPr>
        <w:autoSpaceDE w:val="0"/>
        <w:autoSpaceDN w:val="0"/>
        <w:adjustRightInd w:val="0"/>
        <w:spacing w:line="360" w:lineRule="auto"/>
        <w:ind w:firstLine="567"/>
        <w:jc w:val="both"/>
        <w:rPr>
          <w:rFonts w:ascii="Myriad Pro" w:hAnsi="Myriad Pro"/>
          <w:sz w:val="26"/>
          <w:szCs w:val="26"/>
        </w:rPr>
      </w:pPr>
      <w:r w:rsidRPr="00064728">
        <w:rPr>
          <w:rFonts w:ascii="Myriad Pro" w:hAnsi="Myriad Pro"/>
          <w:sz w:val="26"/>
          <w:szCs w:val="26"/>
        </w:rPr>
        <w:t>Комитет по тарифам в нарушение положений п</w:t>
      </w:r>
      <w:r w:rsidR="00CA7FCD">
        <w:rPr>
          <w:rFonts w:ascii="Myriad Pro" w:hAnsi="Myriad Pro"/>
          <w:sz w:val="26"/>
          <w:szCs w:val="26"/>
        </w:rPr>
        <w:t>ункта</w:t>
      </w:r>
      <w:r w:rsidRPr="00064728">
        <w:rPr>
          <w:rFonts w:ascii="Myriad Pro" w:hAnsi="Myriad Pro"/>
          <w:sz w:val="26"/>
          <w:szCs w:val="26"/>
        </w:rPr>
        <w:t xml:space="preserve"> 7 Основ ценообразования № 1178 и п</w:t>
      </w:r>
      <w:r w:rsidR="00CA7FCD">
        <w:rPr>
          <w:rFonts w:ascii="Myriad Pro" w:hAnsi="Myriad Pro"/>
          <w:sz w:val="26"/>
          <w:szCs w:val="26"/>
        </w:rPr>
        <w:t>ункта</w:t>
      </w:r>
      <w:r w:rsidRPr="00064728">
        <w:rPr>
          <w:rFonts w:ascii="Myriad Pro" w:hAnsi="Myriad Pro"/>
          <w:sz w:val="26"/>
          <w:szCs w:val="26"/>
        </w:rPr>
        <w:t xml:space="preserve"> 23 Правил № 1178 </w:t>
      </w:r>
      <w:r w:rsidR="00CA7FCD">
        <w:rPr>
          <w:rFonts w:ascii="Myriad Pro" w:hAnsi="Myriad Pro"/>
          <w:sz w:val="26"/>
          <w:szCs w:val="26"/>
        </w:rPr>
        <w:t>без проведения</w:t>
      </w:r>
      <w:r w:rsidRPr="00064728">
        <w:rPr>
          <w:rFonts w:ascii="Myriad Pro" w:hAnsi="Myriad Pro"/>
          <w:sz w:val="26"/>
          <w:szCs w:val="26"/>
        </w:rPr>
        <w:t xml:space="preserve"> анализ</w:t>
      </w:r>
      <w:r w:rsidR="00CA7FCD">
        <w:rPr>
          <w:rFonts w:ascii="Myriad Pro" w:hAnsi="Myriad Pro"/>
          <w:sz w:val="26"/>
          <w:szCs w:val="26"/>
        </w:rPr>
        <w:t>а</w:t>
      </w:r>
      <w:r w:rsidRPr="00064728">
        <w:rPr>
          <w:rFonts w:ascii="Myriad Pro" w:hAnsi="Myriad Pro"/>
          <w:sz w:val="26"/>
          <w:szCs w:val="26"/>
        </w:rPr>
        <w:t xml:space="preserve"> экономической обоснованности расходов по статьям расходов и анализ</w:t>
      </w:r>
      <w:r w:rsidR="00CA7FCD">
        <w:rPr>
          <w:rFonts w:ascii="Myriad Pro" w:hAnsi="Myriad Pro"/>
          <w:sz w:val="26"/>
          <w:szCs w:val="26"/>
        </w:rPr>
        <w:t>а</w:t>
      </w:r>
      <w:r w:rsidRPr="00064728">
        <w:rPr>
          <w:rFonts w:ascii="Myriad Pro" w:hAnsi="Myriad Pro"/>
          <w:sz w:val="26"/>
          <w:szCs w:val="26"/>
        </w:rPr>
        <w:t xml:space="preserve">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r w:rsidR="00CA7FCD">
        <w:rPr>
          <w:rFonts w:ascii="Myriad Pro" w:hAnsi="Myriad Pro"/>
          <w:sz w:val="26"/>
          <w:szCs w:val="26"/>
        </w:rPr>
        <w:t>,</w:t>
      </w:r>
      <w:r w:rsidRPr="00064728">
        <w:rPr>
          <w:rFonts w:ascii="Myriad Pro" w:hAnsi="Myriad Pro"/>
          <w:sz w:val="26"/>
          <w:szCs w:val="26"/>
        </w:rPr>
        <w:t xml:space="preserve"> </w:t>
      </w:r>
      <w:r w:rsidRPr="00064728">
        <w:rPr>
          <w:rFonts w:ascii="Myriad Pro" w:hAnsi="Myriad Pro"/>
          <w:sz w:val="26"/>
          <w:szCs w:val="26"/>
          <w:u w:val="single"/>
        </w:rPr>
        <w:t>исключил</w:t>
      </w:r>
      <w:r w:rsidRPr="00064728">
        <w:rPr>
          <w:rFonts w:ascii="Myriad Pro" w:hAnsi="Myriad Pro"/>
          <w:sz w:val="26"/>
          <w:szCs w:val="26"/>
        </w:rPr>
        <w:t xml:space="preserve"> размер прибыли после налогообложения (чистой прибыли) за 2015 год и 2016 год, полученной филиалом </w:t>
      </w:r>
      <w:r w:rsidR="0026769D">
        <w:rPr>
          <w:rFonts w:ascii="Myriad Pro" w:hAnsi="Myriad Pro"/>
          <w:sz w:val="26"/>
          <w:szCs w:val="26"/>
        </w:rPr>
        <w:t>ПАО </w:t>
      </w:r>
      <w:r w:rsidR="00CA7FCD">
        <w:rPr>
          <w:rFonts w:ascii="Myriad Pro" w:hAnsi="Myriad Pro"/>
          <w:sz w:val="26"/>
          <w:szCs w:val="26"/>
        </w:rPr>
        <w:t xml:space="preserve"> «</w:t>
      </w:r>
      <w:proofErr w:type="spellStart"/>
      <w:r w:rsidR="00CA7FCD">
        <w:rPr>
          <w:rFonts w:ascii="Myriad Pro" w:hAnsi="Myriad Pro"/>
          <w:sz w:val="26"/>
          <w:szCs w:val="26"/>
        </w:rPr>
        <w:t>Россети</w:t>
      </w:r>
      <w:proofErr w:type="spellEnd"/>
      <w:r w:rsidR="00CA7FCD">
        <w:rPr>
          <w:rFonts w:ascii="Myriad Pro" w:hAnsi="Myriad Pro"/>
          <w:sz w:val="26"/>
          <w:szCs w:val="26"/>
        </w:rPr>
        <w:t xml:space="preserve"> Сибирь»</w:t>
      </w:r>
      <w:r w:rsidR="00B50F69">
        <w:rPr>
          <w:rFonts w:ascii="Myriad Pro" w:hAnsi="Myriad Pro"/>
          <w:sz w:val="26"/>
          <w:szCs w:val="26"/>
        </w:rPr>
        <w:t xml:space="preserve"> «ГАЭС»</w:t>
      </w:r>
      <w:r w:rsidR="00CA7FCD">
        <w:rPr>
          <w:rFonts w:ascii="Myriad Pro" w:hAnsi="Myriad Pro"/>
          <w:sz w:val="26"/>
          <w:szCs w:val="26"/>
        </w:rPr>
        <w:t xml:space="preserve"> </w:t>
      </w:r>
      <w:r w:rsidRPr="00064728">
        <w:rPr>
          <w:rFonts w:ascii="Myriad Pro" w:hAnsi="Myriad Pro"/>
          <w:sz w:val="26"/>
          <w:szCs w:val="26"/>
        </w:rPr>
        <w:t>от регулируемых видов деятельности.</w:t>
      </w:r>
    </w:p>
    <w:p w14:paraId="63C200E9" w14:textId="3D9BDCC5" w:rsidR="00675C3D" w:rsidRDefault="00675C3D" w:rsidP="00675C3D">
      <w:pPr>
        <w:autoSpaceDE w:val="0"/>
        <w:autoSpaceDN w:val="0"/>
        <w:adjustRightInd w:val="0"/>
        <w:spacing w:line="360" w:lineRule="auto"/>
        <w:ind w:firstLine="567"/>
        <w:jc w:val="both"/>
        <w:rPr>
          <w:rFonts w:ascii="Myriad Pro" w:hAnsi="Myriad Pro"/>
          <w:sz w:val="26"/>
          <w:szCs w:val="26"/>
        </w:rPr>
      </w:pPr>
      <w:r w:rsidRPr="00064728">
        <w:rPr>
          <w:rFonts w:ascii="Myriad Pro" w:hAnsi="Myriad Pro"/>
          <w:sz w:val="26"/>
          <w:szCs w:val="26"/>
        </w:rPr>
        <w:t>Данн</w:t>
      </w:r>
      <w:r w:rsidR="00B50F69">
        <w:rPr>
          <w:rFonts w:ascii="Myriad Pro" w:hAnsi="Myriad Pro"/>
          <w:sz w:val="26"/>
          <w:szCs w:val="26"/>
        </w:rPr>
        <w:t>ое нарушение отражено</w:t>
      </w:r>
      <w:r w:rsidRPr="00064728">
        <w:rPr>
          <w:rFonts w:ascii="Myriad Pro" w:hAnsi="Myriad Pro"/>
          <w:sz w:val="26"/>
          <w:szCs w:val="26"/>
        </w:rPr>
        <w:t xml:space="preserve"> также </w:t>
      </w:r>
      <w:r w:rsidR="00B50F69">
        <w:rPr>
          <w:rFonts w:ascii="Myriad Pro" w:hAnsi="Myriad Pro"/>
          <w:sz w:val="26"/>
          <w:szCs w:val="26"/>
        </w:rPr>
        <w:t>в</w:t>
      </w:r>
      <w:r w:rsidR="00B50F69" w:rsidRPr="00064728">
        <w:rPr>
          <w:rFonts w:ascii="Myriad Pro" w:hAnsi="Myriad Pro"/>
          <w:sz w:val="26"/>
          <w:szCs w:val="26"/>
        </w:rPr>
        <w:t xml:space="preserve"> Предписани</w:t>
      </w:r>
      <w:r w:rsidR="00B50F69">
        <w:rPr>
          <w:rFonts w:ascii="Myriad Pro" w:hAnsi="Myriad Pro"/>
          <w:sz w:val="26"/>
          <w:szCs w:val="26"/>
        </w:rPr>
        <w:t>и</w:t>
      </w:r>
      <w:r w:rsidR="00B50F69" w:rsidRPr="00064728">
        <w:rPr>
          <w:rFonts w:ascii="Myriad Pro" w:hAnsi="Myriad Pro"/>
          <w:sz w:val="26"/>
          <w:szCs w:val="26"/>
        </w:rPr>
        <w:t xml:space="preserve"> </w:t>
      </w:r>
      <w:r w:rsidRPr="00064728">
        <w:rPr>
          <w:rFonts w:ascii="Myriad Pro" w:hAnsi="Myriad Pro"/>
          <w:sz w:val="26"/>
          <w:szCs w:val="26"/>
        </w:rPr>
        <w:t>ФАС России от 15.03.2018 № СП/16886/18 о нарушении законодательства Комитетом по тарифам Республики Алтай.</w:t>
      </w:r>
    </w:p>
    <w:p w14:paraId="24A9D977" w14:textId="7ADC81E9" w:rsidR="00064728" w:rsidRPr="00064728" w:rsidRDefault="00064728" w:rsidP="00675C3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 оценке Исполнителя сумма</w:t>
      </w:r>
      <w:r w:rsidR="00CA7FCD">
        <w:rPr>
          <w:rFonts w:ascii="Myriad Pro" w:hAnsi="Myriad Pro"/>
          <w:sz w:val="26"/>
          <w:szCs w:val="26"/>
        </w:rPr>
        <w:t xml:space="preserve"> расходов,</w:t>
      </w:r>
      <w:r>
        <w:rPr>
          <w:rFonts w:ascii="Myriad Pro" w:hAnsi="Myriad Pro"/>
          <w:sz w:val="26"/>
          <w:szCs w:val="26"/>
        </w:rPr>
        <w:t xml:space="preserve"> исключенных </w:t>
      </w:r>
      <w:r w:rsidR="004176A5">
        <w:rPr>
          <w:rFonts w:ascii="Myriad Pro" w:hAnsi="Myriad Pro"/>
          <w:sz w:val="26"/>
          <w:szCs w:val="26"/>
        </w:rPr>
        <w:t>Комитетом по тарифам с нарушением законодательства по фактическим данным за 2015, 2016 годы по данным бухгалтерской отчетности</w:t>
      </w:r>
      <w:r w:rsidR="00CA7FCD">
        <w:rPr>
          <w:rFonts w:ascii="Myriad Pro" w:hAnsi="Myriad Pro"/>
          <w:sz w:val="26"/>
          <w:szCs w:val="26"/>
        </w:rPr>
        <w:t>,</w:t>
      </w:r>
      <w:r w:rsidR="004176A5">
        <w:rPr>
          <w:rFonts w:ascii="Myriad Pro" w:hAnsi="Myriad Pro"/>
          <w:sz w:val="26"/>
          <w:szCs w:val="26"/>
        </w:rPr>
        <w:t xml:space="preserve"> составила 85 290,12 тыс. руб.</w:t>
      </w:r>
    </w:p>
    <w:p w14:paraId="23087682" w14:textId="5E13587C" w:rsidR="00DE2183" w:rsidRPr="00064728" w:rsidRDefault="00675C3D" w:rsidP="00675C3D">
      <w:pPr>
        <w:tabs>
          <w:tab w:val="left" w:pos="1650"/>
        </w:tabs>
        <w:spacing w:line="360" w:lineRule="auto"/>
        <w:ind w:firstLine="567"/>
        <w:jc w:val="both"/>
        <w:rPr>
          <w:rFonts w:ascii="Myriad Pro" w:eastAsia="Calibri" w:hAnsi="Myriad Pro"/>
          <w:sz w:val="26"/>
        </w:rPr>
      </w:pPr>
      <w:r w:rsidRPr="00064728">
        <w:rPr>
          <w:rFonts w:ascii="Myriad Pro" w:eastAsia="Calibri" w:hAnsi="Myriad Pro"/>
          <w:sz w:val="26"/>
        </w:rPr>
        <w:t>ФАС России было поручено Комитету</w:t>
      </w:r>
      <w:r w:rsidR="00064728" w:rsidRPr="00064728">
        <w:rPr>
          <w:rFonts w:ascii="Myriad Pro" w:eastAsia="Calibri" w:hAnsi="Myriad Pro"/>
          <w:sz w:val="26"/>
        </w:rPr>
        <w:t xml:space="preserve"> по тарифам</w:t>
      </w:r>
      <w:r w:rsidRPr="00064728">
        <w:rPr>
          <w:rFonts w:ascii="Myriad Pro" w:hAnsi="Myriad Pro"/>
        </w:rPr>
        <w:t xml:space="preserve"> </w:t>
      </w:r>
      <w:r w:rsidRPr="00064728">
        <w:rPr>
          <w:rFonts w:ascii="Myriad Pro" w:eastAsia="Calibri" w:hAnsi="Myriad Pro"/>
          <w:sz w:val="26"/>
        </w:rPr>
        <w:t>устранить выявленные нарушения законодательства, пересмотреть тарифы на передачу электроэнергии</w:t>
      </w:r>
      <w:r w:rsidR="00064728">
        <w:rPr>
          <w:rFonts w:ascii="Myriad Pro" w:eastAsia="Calibri" w:hAnsi="Myriad Pro"/>
          <w:sz w:val="26"/>
        </w:rPr>
        <w:t xml:space="preserve"> в 2018 году</w:t>
      </w:r>
      <w:r w:rsidR="00064728" w:rsidRPr="00064728">
        <w:rPr>
          <w:rFonts w:ascii="Myriad Pro" w:eastAsia="Calibri" w:hAnsi="Myriad Pro"/>
          <w:sz w:val="26"/>
        </w:rPr>
        <w:t>,</w:t>
      </w:r>
      <w:r w:rsidRPr="00064728">
        <w:rPr>
          <w:rFonts w:ascii="Myriad Pro" w:eastAsia="Calibri" w:hAnsi="Myriad Pro"/>
          <w:sz w:val="26"/>
        </w:rPr>
        <w:t xml:space="preserve"> по результатам исполнения данного предписания Комитетом по тарифам Республики Алтай учтен</w:t>
      </w:r>
      <w:r w:rsidR="00CA7FCD">
        <w:rPr>
          <w:rFonts w:ascii="Myriad Pro" w:eastAsia="Calibri" w:hAnsi="Myriad Pro"/>
          <w:sz w:val="26"/>
        </w:rPr>
        <w:t>ы</w:t>
      </w:r>
      <w:r w:rsidRPr="00064728">
        <w:rPr>
          <w:rFonts w:ascii="Myriad Pro" w:eastAsia="Calibri" w:hAnsi="Myriad Pro"/>
          <w:sz w:val="26"/>
        </w:rPr>
        <w:t xml:space="preserve"> выпадающи</w:t>
      </w:r>
      <w:r w:rsidR="00CA7FCD">
        <w:rPr>
          <w:rFonts w:ascii="Myriad Pro" w:eastAsia="Calibri" w:hAnsi="Myriad Pro"/>
          <w:sz w:val="26"/>
        </w:rPr>
        <w:t>е</w:t>
      </w:r>
      <w:r w:rsidRPr="00064728">
        <w:rPr>
          <w:rFonts w:ascii="Myriad Pro" w:eastAsia="Calibri" w:hAnsi="Myriad Pro"/>
          <w:sz w:val="26"/>
        </w:rPr>
        <w:t xml:space="preserve"> доход</w:t>
      </w:r>
      <w:r w:rsidR="00CA7FCD">
        <w:rPr>
          <w:rFonts w:ascii="Myriad Pro" w:eastAsia="Calibri" w:hAnsi="Myriad Pro"/>
          <w:sz w:val="26"/>
        </w:rPr>
        <w:t>ы</w:t>
      </w:r>
      <w:r w:rsidRPr="00064728">
        <w:rPr>
          <w:rFonts w:ascii="Myriad Pro" w:eastAsia="Calibri" w:hAnsi="Myriad Pro"/>
          <w:sz w:val="26"/>
        </w:rPr>
        <w:t xml:space="preserve"> в размере </w:t>
      </w:r>
      <w:r w:rsidR="004176A5">
        <w:rPr>
          <w:rFonts w:ascii="Myriad Pro" w:eastAsia="Calibri" w:hAnsi="Myriad Pro"/>
          <w:sz w:val="26"/>
        </w:rPr>
        <w:br/>
      </w:r>
      <w:r w:rsidRPr="00064728">
        <w:rPr>
          <w:rFonts w:ascii="Myriad Pro" w:eastAsia="Calibri" w:hAnsi="Myriad Pro"/>
          <w:sz w:val="26"/>
        </w:rPr>
        <w:t>33 012 тыс. руб.</w:t>
      </w:r>
      <w:r w:rsidR="00064728">
        <w:rPr>
          <w:rFonts w:ascii="Myriad Pro" w:eastAsia="Calibri" w:hAnsi="Myriad Pro"/>
          <w:sz w:val="26"/>
        </w:rPr>
        <w:t xml:space="preserve"> </w:t>
      </w:r>
      <w:r w:rsidR="00CF35BF" w:rsidRPr="00064728">
        <w:rPr>
          <w:rFonts w:ascii="Myriad Pro" w:eastAsia="Calibri" w:hAnsi="Myriad Pro"/>
          <w:sz w:val="26"/>
        </w:rPr>
        <w:t xml:space="preserve">в целях сглаживания тарифов </w:t>
      </w:r>
      <w:r w:rsidR="00064728">
        <w:rPr>
          <w:rFonts w:ascii="Myriad Pro" w:eastAsia="Calibri" w:hAnsi="Myriad Pro"/>
          <w:sz w:val="26"/>
        </w:rPr>
        <w:t>в НВВ</w:t>
      </w:r>
      <w:r w:rsidR="00CF35BF">
        <w:rPr>
          <w:rFonts w:ascii="Myriad Pro" w:eastAsia="Calibri" w:hAnsi="Myriad Pro"/>
          <w:sz w:val="26"/>
        </w:rPr>
        <w:t xml:space="preserve"> 2019-2022 гг.</w:t>
      </w:r>
      <w:r w:rsidR="00064728">
        <w:rPr>
          <w:rFonts w:ascii="Myriad Pro" w:eastAsia="Calibri" w:hAnsi="Myriad Pro"/>
          <w:sz w:val="26"/>
        </w:rPr>
        <w:t xml:space="preserve"> </w:t>
      </w:r>
    </w:p>
    <w:p w14:paraId="16B72F9F" w14:textId="77777777" w:rsidR="00675C3D" w:rsidRDefault="00675C3D" w:rsidP="00675C3D">
      <w:pPr>
        <w:tabs>
          <w:tab w:val="left" w:pos="1650"/>
        </w:tabs>
        <w:spacing w:line="360" w:lineRule="auto"/>
        <w:ind w:firstLine="567"/>
        <w:jc w:val="both"/>
        <w:rPr>
          <w:rFonts w:ascii="Myriad Pro" w:hAnsi="Myriad Pro"/>
          <w:color w:val="000000" w:themeColor="text1"/>
          <w:sz w:val="26"/>
          <w:szCs w:val="26"/>
        </w:rPr>
      </w:pPr>
    </w:p>
    <w:p w14:paraId="0CAAAACD" w14:textId="77777777" w:rsidR="00DE2183" w:rsidRPr="00DE2183" w:rsidRDefault="00675C3D" w:rsidP="00F82DAE">
      <w:pPr>
        <w:keepNext/>
        <w:tabs>
          <w:tab w:val="left" w:pos="1650"/>
        </w:tabs>
        <w:spacing w:line="360" w:lineRule="auto"/>
        <w:ind w:firstLine="567"/>
        <w:jc w:val="both"/>
        <w:outlineLvl w:val="3"/>
        <w:rPr>
          <w:rFonts w:ascii="Myriad Pro" w:hAnsi="Myriad Pro"/>
          <w:b/>
          <w:bCs/>
          <w:color w:val="000000" w:themeColor="text1"/>
          <w:sz w:val="26"/>
          <w:szCs w:val="26"/>
          <w:u w:val="single"/>
        </w:rPr>
      </w:pPr>
      <w:r>
        <w:rPr>
          <w:rFonts w:ascii="Myriad Pro" w:hAnsi="Myriad Pro"/>
          <w:b/>
          <w:bCs/>
          <w:sz w:val="26"/>
          <w:szCs w:val="26"/>
          <w:u w:val="single"/>
          <w:lang w:eastAsia="en-US"/>
        </w:rPr>
        <w:lastRenderedPageBreak/>
        <w:t>К</w:t>
      </w:r>
      <w:r w:rsidR="00DE2183" w:rsidRPr="00DE2183">
        <w:rPr>
          <w:rFonts w:ascii="Myriad Pro" w:hAnsi="Myriad Pro"/>
          <w:b/>
          <w:bCs/>
          <w:sz w:val="26"/>
          <w:szCs w:val="26"/>
          <w:u w:val="single"/>
          <w:lang w:eastAsia="en-US"/>
        </w:rPr>
        <w:t>орректировка необходимой валовой выручки, осуществляемая в связи с изменением (неисполнением) инвестиционной программы</w:t>
      </w:r>
    </w:p>
    <w:p w14:paraId="0A672B41" w14:textId="7047B74D" w:rsidR="00B029F2" w:rsidRDefault="00B029F2" w:rsidP="00F9338B">
      <w:pPr>
        <w:tabs>
          <w:tab w:val="left" w:pos="8430"/>
        </w:tabs>
        <w:spacing w:line="360" w:lineRule="auto"/>
        <w:ind w:firstLine="567"/>
        <w:jc w:val="both"/>
        <w:rPr>
          <w:rFonts w:ascii="Myriad Pro" w:hAnsi="Myriad Pro"/>
          <w:sz w:val="26"/>
          <w:szCs w:val="26"/>
          <w:lang w:eastAsia="en-US"/>
        </w:rPr>
      </w:pPr>
      <w:r>
        <w:rPr>
          <w:rFonts w:ascii="Myriad Pro" w:hAnsi="Myriad Pro"/>
          <w:sz w:val="26"/>
          <w:szCs w:val="26"/>
          <w:lang w:eastAsia="en-US"/>
        </w:rPr>
        <w:t>В Экспертном заключении на 2017 год Комитетом по тарифам в нарушение п</w:t>
      </w:r>
      <w:r w:rsidR="00CA7FCD">
        <w:rPr>
          <w:rFonts w:ascii="Myriad Pro" w:hAnsi="Myriad Pro"/>
          <w:sz w:val="26"/>
          <w:szCs w:val="26"/>
          <w:lang w:eastAsia="en-US"/>
        </w:rPr>
        <w:t>ункта</w:t>
      </w:r>
      <w:r>
        <w:rPr>
          <w:rFonts w:ascii="Myriad Pro" w:hAnsi="Myriad Pro"/>
          <w:sz w:val="26"/>
          <w:szCs w:val="26"/>
          <w:lang w:eastAsia="en-US"/>
        </w:rPr>
        <w:t xml:space="preserve"> 23 Правил № 1178 не представлен анализ плановой величины финансирования мероприятий инвестиционной программы с учетом коэффициента корректировки в</w:t>
      </w:r>
      <w:r w:rsidRPr="00B029F2">
        <w:rPr>
          <w:rFonts w:ascii="Myriad Pro" w:hAnsi="Myriad Pro"/>
          <w:sz w:val="26"/>
          <w:szCs w:val="26"/>
          <w:lang w:eastAsia="en-US"/>
        </w:rPr>
        <w:t xml:space="preserve"> случае, если договорная схема распределительной сетевой компании предполагает взаиморасчет по одноставочному тарифу</w:t>
      </w:r>
      <w:r>
        <w:rPr>
          <w:rFonts w:ascii="Myriad Pro" w:hAnsi="Myriad Pro"/>
          <w:sz w:val="26"/>
          <w:szCs w:val="26"/>
          <w:lang w:eastAsia="en-US"/>
        </w:rPr>
        <w:t xml:space="preserve">, таким образом Исполнитель делает вывод, что Комитет по тарифам не произвел расчет объема финансирования инвестиционной программы в соответствии с формулой 10 </w:t>
      </w:r>
      <w:r w:rsidRPr="006817C6">
        <w:rPr>
          <w:rFonts w:ascii="Myriad Pro" w:hAnsi="Myriad Pro"/>
          <w:sz w:val="26"/>
          <w:szCs w:val="26"/>
          <w:lang w:eastAsia="en-US"/>
        </w:rPr>
        <w:t>Методических указаний № 98-э</w:t>
      </w:r>
      <w:r>
        <w:rPr>
          <w:rFonts w:ascii="Myriad Pro" w:hAnsi="Myriad Pro"/>
          <w:sz w:val="26"/>
          <w:szCs w:val="26"/>
          <w:lang w:eastAsia="en-US"/>
        </w:rPr>
        <w:t>.</w:t>
      </w:r>
    </w:p>
    <w:p w14:paraId="32F3199B" w14:textId="3BB257C9" w:rsidR="00496CAD" w:rsidRDefault="00CA7FCD" w:rsidP="007A46C0">
      <w:pPr>
        <w:tabs>
          <w:tab w:val="left" w:pos="8430"/>
        </w:tabs>
        <w:spacing w:after="240" w:line="360" w:lineRule="auto"/>
        <w:ind w:firstLine="567"/>
        <w:jc w:val="both"/>
        <w:rPr>
          <w:rFonts w:ascii="Myriad Pro" w:hAnsi="Myriad Pro"/>
          <w:sz w:val="26"/>
          <w:szCs w:val="26"/>
          <w:lang w:eastAsia="en-US"/>
        </w:rPr>
      </w:pPr>
      <w:r>
        <w:rPr>
          <w:rFonts w:ascii="Myriad Pro" w:hAnsi="Myriad Pro"/>
          <w:sz w:val="26"/>
          <w:szCs w:val="26"/>
          <w:lang w:eastAsia="en-US"/>
        </w:rPr>
        <w:t>По мнению Исполнителя</w:t>
      </w:r>
      <w:r w:rsidR="00B029F2">
        <w:rPr>
          <w:rFonts w:ascii="Myriad Pro" w:hAnsi="Myriad Pro"/>
          <w:sz w:val="26"/>
          <w:szCs w:val="26"/>
          <w:lang w:eastAsia="en-US"/>
        </w:rPr>
        <w:t xml:space="preserve"> к</w:t>
      </w:r>
      <w:r w:rsidR="00DE2183" w:rsidRPr="006817C6">
        <w:rPr>
          <w:rFonts w:ascii="Myriad Pro" w:hAnsi="Myriad Pro"/>
          <w:sz w:val="26"/>
          <w:szCs w:val="26"/>
          <w:lang w:eastAsia="en-US"/>
        </w:rPr>
        <w:t>орректировка необходимой валовой выручки</w:t>
      </w:r>
      <w:r w:rsidR="008D7A8B">
        <w:rPr>
          <w:rFonts w:ascii="Myriad Pro" w:hAnsi="Myriad Pro"/>
          <w:sz w:val="26"/>
          <w:szCs w:val="26"/>
          <w:lang w:eastAsia="en-US"/>
        </w:rPr>
        <w:t xml:space="preserve"> на 2017 год</w:t>
      </w:r>
      <w:r w:rsidR="00DE2183" w:rsidRPr="006817C6">
        <w:rPr>
          <w:rFonts w:ascii="Myriad Pro" w:hAnsi="Myriad Pro"/>
          <w:sz w:val="26"/>
          <w:szCs w:val="26"/>
          <w:lang w:eastAsia="en-US"/>
        </w:rPr>
        <w:t>, осуществляемая в связи с изменением (неисполнением) инвестиционной программы</w:t>
      </w:r>
      <w:r>
        <w:rPr>
          <w:rFonts w:ascii="Myriad Pro" w:hAnsi="Myriad Pro"/>
          <w:sz w:val="26"/>
          <w:szCs w:val="26"/>
          <w:lang w:eastAsia="en-US"/>
        </w:rPr>
        <w:t>,</w:t>
      </w:r>
      <w:r w:rsidR="00DE2183" w:rsidRPr="006817C6">
        <w:rPr>
          <w:rFonts w:ascii="Myriad Pro" w:hAnsi="Myriad Pro"/>
          <w:sz w:val="26"/>
          <w:szCs w:val="26"/>
          <w:lang w:eastAsia="en-US"/>
        </w:rPr>
        <w:t xml:space="preserve"> Комитетом по тарифам выполнена с нарушением п</w:t>
      </w:r>
      <w:r>
        <w:rPr>
          <w:rFonts w:ascii="Myriad Pro" w:hAnsi="Myriad Pro"/>
          <w:sz w:val="26"/>
          <w:szCs w:val="26"/>
          <w:lang w:eastAsia="en-US"/>
        </w:rPr>
        <w:t>ункта</w:t>
      </w:r>
      <w:r w:rsidR="00DE2183" w:rsidRPr="006817C6">
        <w:rPr>
          <w:rFonts w:ascii="Myriad Pro" w:hAnsi="Myriad Pro"/>
          <w:sz w:val="26"/>
          <w:szCs w:val="26"/>
          <w:lang w:eastAsia="en-US"/>
        </w:rPr>
        <w:t xml:space="preserve"> 11 Методических указаний № 98-э</w:t>
      </w:r>
      <w:r w:rsidR="00B029F2">
        <w:rPr>
          <w:rFonts w:ascii="Myriad Pro" w:hAnsi="Myriad Pro"/>
          <w:sz w:val="26"/>
          <w:szCs w:val="26"/>
          <w:lang w:eastAsia="en-US"/>
        </w:rPr>
        <w:t xml:space="preserve"> </w:t>
      </w:r>
      <w:r w:rsidR="00B029F2" w:rsidRPr="006817C6">
        <w:rPr>
          <w:rFonts w:ascii="Myriad Pro" w:hAnsi="Myriad Pro"/>
          <w:color w:val="000000"/>
          <w:sz w:val="26"/>
          <w:szCs w:val="26"/>
        </w:rPr>
        <w:t>(ред. от 18.03.2015, с изм. от 22.11.2016)</w:t>
      </w:r>
      <w:r w:rsidR="00675C3D">
        <w:rPr>
          <w:rFonts w:ascii="Myriad Pro" w:hAnsi="Myriad Pro"/>
          <w:color w:val="000000"/>
          <w:sz w:val="26"/>
          <w:szCs w:val="26"/>
        </w:rPr>
        <w:t>.</w:t>
      </w:r>
    </w:p>
    <w:p w14:paraId="332A239B" w14:textId="12668636" w:rsidR="00496CAD" w:rsidRPr="00F82DAE" w:rsidRDefault="008D7A8B" w:rsidP="00F82DAE">
      <w:pPr>
        <w:keepNext/>
        <w:tabs>
          <w:tab w:val="left" w:pos="1650"/>
        </w:tabs>
        <w:spacing w:line="360" w:lineRule="auto"/>
        <w:ind w:firstLine="567"/>
        <w:jc w:val="both"/>
        <w:outlineLvl w:val="3"/>
        <w:rPr>
          <w:rFonts w:ascii="Myriad Pro" w:hAnsi="Myriad Pro"/>
          <w:b/>
          <w:bCs/>
          <w:sz w:val="26"/>
          <w:szCs w:val="26"/>
          <w:u w:val="single"/>
          <w:lang w:eastAsia="en-US"/>
        </w:rPr>
      </w:pPr>
      <w:r w:rsidRPr="00F82DAE">
        <w:rPr>
          <w:rFonts w:ascii="Myriad Pro" w:hAnsi="Myriad Pro"/>
          <w:b/>
          <w:bCs/>
          <w:sz w:val="26"/>
          <w:szCs w:val="26"/>
          <w:u w:val="single"/>
          <w:lang w:eastAsia="en-US"/>
        </w:rPr>
        <w:t>Выпадающие расходы и д</w:t>
      </w:r>
      <w:r w:rsidR="00496CAD" w:rsidRPr="00F82DAE">
        <w:rPr>
          <w:rFonts w:ascii="Myriad Pro" w:hAnsi="Myriad Pro"/>
          <w:b/>
          <w:bCs/>
          <w:sz w:val="26"/>
          <w:szCs w:val="26"/>
          <w:u w:val="single"/>
          <w:lang w:eastAsia="en-US"/>
        </w:rPr>
        <w:t>оход</w:t>
      </w:r>
      <w:r w:rsidRPr="00F82DAE">
        <w:rPr>
          <w:rFonts w:ascii="Myriad Pro" w:hAnsi="Myriad Pro"/>
          <w:b/>
          <w:bCs/>
          <w:sz w:val="26"/>
          <w:szCs w:val="26"/>
          <w:u w:val="single"/>
          <w:lang w:eastAsia="en-US"/>
        </w:rPr>
        <w:t>ы</w:t>
      </w:r>
      <w:r w:rsidR="00496CAD" w:rsidRPr="00F82DAE">
        <w:rPr>
          <w:rFonts w:ascii="Myriad Pro" w:hAnsi="Myriad Pro"/>
          <w:b/>
          <w:bCs/>
          <w:sz w:val="26"/>
          <w:szCs w:val="26"/>
          <w:u w:val="single"/>
          <w:lang w:eastAsia="en-US"/>
        </w:rPr>
        <w:t>, недополученны</w:t>
      </w:r>
      <w:r w:rsidRPr="00F82DAE">
        <w:rPr>
          <w:rFonts w:ascii="Myriad Pro" w:hAnsi="Myriad Pro"/>
          <w:b/>
          <w:bCs/>
          <w:sz w:val="26"/>
          <w:szCs w:val="26"/>
          <w:u w:val="single"/>
          <w:lang w:eastAsia="en-US"/>
        </w:rPr>
        <w:t>е</w:t>
      </w:r>
      <w:r w:rsidR="00496CAD" w:rsidRPr="00F82DAE">
        <w:rPr>
          <w:rFonts w:ascii="Myriad Pro" w:hAnsi="Myriad Pro"/>
          <w:b/>
          <w:bCs/>
          <w:sz w:val="26"/>
          <w:szCs w:val="26"/>
          <w:u w:val="single"/>
          <w:lang w:eastAsia="en-US"/>
        </w:rPr>
        <w:t xml:space="preserve"> при осуществлении регулируемой деятельности в </w:t>
      </w:r>
      <w:r w:rsidRPr="00F82DAE">
        <w:rPr>
          <w:rFonts w:ascii="Myriad Pro" w:hAnsi="Myriad Pro"/>
          <w:b/>
          <w:bCs/>
          <w:sz w:val="26"/>
          <w:szCs w:val="26"/>
          <w:u w:val="single"/>
          <w:lang w:eastAsia="en-US"/>
        </w:rPr>
        <w:t xml:space="preserve">соответствующий </w:t>
      </w:r>
      <w:r w:rsidR="00496CAD" w:rsidRPr="00F82DAE">
        <w:rPr>
          <w:rFonts w:ascii="Myriad Pro" w:hAnsi="Myriad Pro"/>
          <w:b/>
          <w:bCs/>
          <w:sz w:val="26"/>
          <w:szCs w:val="26"/>
          <w:u w:val="single"/>
          <w:lang w:eastAsia="en-US"/>
        </w:rPr>
        <w:t>период регулирования (2020 год) по независящим от организации, осуществляющей регулируемую деятельность, причинам</w:t>
      </w:r>
    </w:p>
    <w:p w14:paraId="72A4B20B"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334F4DCD"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04688A6B"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3992CF49"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502707FF" w14:textId="77777777" w:rsidR="00496CAD" w:rsidRPr="001745CF" w:rsidRDefault="00496CAD" w:rsidP="00F82DAE">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lastRenderedPageBreak/>
        <w:t>непрерывно действующих организаций, в которых невозможна приостановка деятельности по производственно-техническим условиям;</w:t>
      </w:r>
    </w:p>
    <w:p w14:paraId="046AB1BC" w14:textId="41E8DA03" w:rsidR="00496CAD" w:rsidRPr="001745CF" w:rsidRDefault="00496CAD" w:rsidP="00F82DAE">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0C312296" w14:textId="77777777" w:rsidR="00496CAD" w:rsidRPr="001745CF" w:rsidRDefault="00496CAD" w:rsidP="00F82DAE">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54088B30" w14:textId="77777777" w:rsidR="00496CAD" w:rsidRPr="001745CF" w:rsidRDefault="00496CAD" w:rsidP="00F82DAE">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66D0A134" w14:textId="77777777" w:rsidR="00496CAD" w:rsidRPr="001745CF" w:rsidRDefault="00496CAD" w:rsidP="00F82DAE">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6CC52FE4" w14:textId="77777777" w:rsidR="00496CAD" w:rsidRPr="001745CF" w:rsidRDefault="00496CAD" w:rsidP="00F82DAE">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63CB1C29" w14:textId="77777777" w:rsidR="00496CAD" w:rsidRPr="001745CF" w:rsidRDefault="00496CAD" w:rsidP="00F82DAE">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0204451D" w14:textId="4BEEA513"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sidRPr="004176A5">
        <w:rPr>
          <w:rFonts w:ascii="Myriad Pro" w:hAnsi="Myriad Pro"/>
          <w:sz w:val="26"/>
          <w:szCs w:val="26"/>
        </w:rPr>
        <w:t xml:space="preserve">филиал </w:t>
      </w:r>
      <w:r w:rsidR="0026769D">
        <w:rPr>
          <w:rFonts w:ascii="Myriad Pro" w:hAnsi="Myriad Pro"/>
          <w:sz w:val="26"/>
          <w:szCs w:val="26"/>
        </w:rPr>
        <w:t>ПАО </w:t>
      </w:r>
      <w:r w:rsidRPr="004176A5">
        <w:rPr>
          <w:rFonts w:ascii="Myriad Pro" w:hAnsi="Myriad Pro"/>
          <w:sz w:val="26"/>
          <w:szCs w:val="26"/>
        </w:rPr>
        <w:t xml:space="preserve"> «</w:t>
      </w:r>
      <w:proofErr w:type="spellStart"/>
      <w:r w:rsidRPr="004176A5">
        <w:rPr>
          <w:rFonts w:ascii="Myriad Pro" w:hAnsi="Myriad Pro"/>
          <w:sz w:val="26"/>
          <w:szCs w:val="26"/>
        </w:rPr>
        <w:t>Россети</w:t>
      </w:r>
      <w:proofErr w:type="spellEnd"/>
      <w:r w:rsidR="004176A5" w:rsidRPr="004176A5">
        <w:rPr>
          <w:rFonts w:ascii="Myriad Pro" w:hAnsi="Myriad Pro"/>
          <w:sz w:val="26"/>
          <w:szCs w:val="26"/>
        </w:rPr>
        <w:t xml:space="preserve"> Сибирь</w:t>
      </w:r>
      <w:r w:rsidRPr="004176A5">
        <w:rPr>
          <w:rFonts w:ascii="Myriad Pro" w:hAnsi="Myriad Pro"/>
          <w:sz w:val="26"/>
          <w:szCs w:val="26"/>
        </w:rPr>
        <w:t>»</w:t>
      </w:r>
      <w:r w:rsidR="004176A5" w:rsidRPr="004176A5">
        <w:rPr>
          <w:rFonts w:ascii="Myriad Pro" w:hAnsi="Myriad Pro"/>
          <w:sz w:val="26"/>
          <w:szCs w:val="26"/>
        </w:rPr>
        <w:t xml:space="preserve"> - «ГАЭС»</w:t>
      </w:r>
      <w:r w:rsidRPr="004176A5">
        <w:rPr>
          <w:rFonts w:ascii="Myriad Pro" w:hAnsi="Myriad Pro"/>
          <w:sz w:val="26"/>
          <w:szCs w:val="26"/>
        </w:rPr>
        <w:t xml:space="preserve"> продолжал </w:t>
      </w:r>
      <w:r w:rsidRPr="001745CF">
        <w:rPr>
          <w:rFonts w:ascii="Myriad Pro" w:hAnsi="Myriad Pro"/>
          <w:sz w:val="26"/>
          <w:szCs w:val="26"/>
        </w:rPr>
        <w:t>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78DC1271"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2DBC8000"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33874FA6"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w:t>
      </w:r>
      <w:r w:rsidRPr="001745CF">
        <w:rPr>
          <w:rFonts w:ascii="Myriad Pro" w:hAnsi="Myriad Pro"/>
          <w:sz w:val="26"/>
          <w:szCs w:val="26"/>
        </w:rPr>
        <w:lastRenderedPageBreak/>
        <w:t>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6907705D"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5D6E908D"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75AC5938" w14:textId="77777777" w:rsidR="00496CAD" w:rsidRPr="001745CF" w:rsidRDefault="00496CAD" w:rsidP="00F82DAE">
      <w:pPr>
        <w:widowControl w:val="0"/>
        <w:numPr>
          <w:ilvl w:val="0"/>
          <w:numId w:val="22"/>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6FE7BE0A" w14:textId="77777777" w:rsidR="00496CAD" w:rsidRPr="001745CF" w:rsidRDefault="00496CAD" w:rsidP="00F82DAE">
      <w:pPr>
        <w:widowControl w:val="0"/>
        <w:numPr>
          <w:ilvl w:val="0"/>
          <w:numId w:val="22"/>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287279D9" w14:textId="77777777" w:rsidR="00496CAD" w:rsidRPr="001745CF" w:rsidRDefault="00496CAD" w:rsidP="00F82DAE">
      <w:pPr>
        <w:widowControl w:val="0"/>
        <w:numPr>
          <w:ilvl w:val="0"/>
          <w:numId w:val="22"/>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4AB9492E" w14:textId="77777777" w:rsidR="00496CAD" w:rsidRPr="001745CF" w:rsidRDefault="00496CAD" w:rsidP="00F82DAE">
      <w:pPr>
        <w:widowControl w:val="0"/>
        <w:numPr>
          <w:ilvl w:val="0"/>
          <w:numId w:val="22"/>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41395143"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w:t>
      </w:r>
      <w:r w:rsidRPr="001745CF">
        <w:rPr>
          <w:rFonts w:ascii="Myriad Pro" w:hAnsi="Myriad Pro"/>
          <w:sz w:val="26"/>
          <w:szCs w:val="26"/>
        </w:rPr>
        <w:lastRenderedPageBreak/>
        <w:t>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4EEF523A" w14:textId="77777777" w:rsidR="00496CAD" w:rsidRPr="001745CF"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4E326192" w14:textId="77777777" w:rsidR="00496CAD" w:rsidRPr="00D70BE9"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 :</w:t>
      </w:r>
    </w:p>
    <w:p w14:paraId="7DD60A75" w14:textId="77777777" w:rsidR="00496CAD" w:rsidRPr="00D70BE9" w:rsidRDefault="00496CAD" w:rsidP="00FE1522">
      <w:pPr>
        <w:widowControl w:val="0"/>
        <w:numPr>
          <w:ilvl w:val="0"/>
          <w:numId w:val="2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175C2457" w14:textId="77777777" w:rsidR="00496CAD" w:rsidRPr="00D70BE9" w:rsidRDefault="00496CAD" w:rsidP="00FE1522">
      <w:pPr>
        <w:widowControl w:val="0"/>
        <w:numPr>
          <w:ilvl w:val="0"/>
          <w:numId w:val="2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44EADE91" w14:textId="77777777" w:rsidR="00496CAD" w:rsidRPr="00D70BE9" w:rsidRDefault="00496CAD" w:rsidP="00FE1522">
      <w:pPr>
        <w:widowControl w:val="0"/>
        <w:numPr>
          <w:ilvl w:val="0"/>
          <w:numId w:val="2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01694D07" w14:textId="77777777" w:rsidR="00496CAD" w:rsidRPr="00D70BE9" w:rsidRDefault="00496CAD" w:rsidP="00FE1522">
      <w:pPr>
        <w:widowControl w:val="0"/>
        <w:numPr>
          <w:ilvl w:val="0"/>
          <w:numId w:val="2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3FBCABAF" w14:textId="77777777" w:rsidR="00496CAD" w:rsidRPr="00D70BE9" w:rsidRDefault="00496CAD" w:rsidP="00FE1522">
      <w:pPr>
        <w:widowControl w:val="0"/>
        <w:numPr>
          <w:ilvl w:val="0"/>
          <w:numId w:val="2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lastRenderedPageBreak/>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44131D82" w14:textId="77777777" w:rsidR="00496CAD" w:rsidRPr="00D70BE9" w:rsidRDefault="00496CAD" w:rsidP="00FE1522">
      <w:pPr>
        <w:widowControl w:val="0"/>
        <w:numPr>
          <w:ilvl w:val="0"/>
          <w:numId w:val="20"/>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2C5FEDBA" w14:textId="77777777" w:rsidR="00496CAD" w:rsidRDefault="00496CAD" w:rsidP="00496CA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772FC8D1" w14:textId="77777777" w:rsidR="00496CAD" w:rsidRPr="005151D0" w:rsidRDefault="00496CAD" w:rsidP="00F82DAE">
      <w:pPr>
        <w:pStyle w:val="a7"/>
        <w:widowControl w:val="0"/>
        <w:numPr>
          <w:ilvl w:val="0"/>
          <w:numId w:val="24"/>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7F37E85E" w14:textId="77777777" w:rsidR="00496CAD" w:rsidRDefault="00496CAD" w:rsidP="00F82DAE">
      <w:pPr>
        <w:pStyle w:val="a7"/>
        <w:widowControl w:val="0"/>
        <w:numPr>
          <w:ilvl w:val="0"/>
          <w:numId w:val="24"/>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1EDA5476" w14:textId="77777777" w:rsidR="00496CAD" w:rsidRPr="005151D0" w:rsidRDefault="00496CAD" w:rsidP="00F82DAE">
      <w:pPr>
        <w:pStyle w:val="a7"/>
        <w:widowControl w:val="0"/>
        <w:numPr>
          <w:ilvl w:val="0"/>
          <w:numId w:val="24"/>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38E70584" w14:textId="77777777" w:rsidR="008D7A8B" w:rsidRDefault="008D7A8B" w:rsidP="008D7A8B">
      <w:pPr>
        <w:widowControl w:val="0"/>
        <w:pBdr>
          <w:top w:val="nil"/>
          <w:left w:val="nil"/>
          <w:bottom w:val="nil"/>
          <w:right w:val="nil"/>
          <w:between w:val="nil"/>
        </w:pBdr>
        <w:tabs>
          <w:tab w:val="left" w:pos="567"/>
        </w:tabs>
        <w:spacing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11CB59D8" w14:textId="77777777" w:rsidR="008D7A8B" w:rsidRPr="009A362D" w:rsidRDefault="008D7A8B" w:rsidP="00F82DAE">
      <w:pPr>
        <w:pStyle w:val="a7"/>
        <w:widowControl w:val="0"/>
        <w:numPr>
          <w:ilvl w:val="0"/>
          <w:numId w:val="41"/>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4142727C" w14:textId="77777777" w:rsidR="008D7A8B" w:rsidRPr="009A362D" w:rsidRDefault="008D7A8B" w:rsidP="00F82DAE">
      <w:pPr>
        <w:pStyle w:val="a7"/>
        <w:widowControl w:val="0"/>
        <w:numPr>
          <w:ilvl w:val="0"/>
          <w:numId w:val="41"/>
        </w:numPr>
        <w:pBdr>
          <w:top w:val="nil"/>
          <w:left w:val="nil"/>
          <w:bottom w:val="nil"/>
          <w:right w:val="nil"/>
          <w:between w:val="nil"/>
        </w:pBdr>
        <w:tabs>
          <w:tab w:val="left" w:pos="567"/>
        </w:tabs>
        <w:spacing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2D2ECFAC" w14:textId="77777777" w:rsidR="008D7A8B" w:rsidRPr="009A362D" w:rsidRDefault="008D7A8B" w:rsidP="00F82DAE">
      <w:pPr>
        <w:pStyle w:val="a7"/>
        <w:widowControl w:val="0"/>
        <w:numPr>
          <w:ilvl w:val="0"/>
          <w:numId w:val="41"/>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lastRenderedPageBreak/>
        <w:t xml:space="preserve"> субсидирование процентных ставок по кредитам на обеспечение оборотных средств для субъектов тепло- и электроэнергетики.</w:t>
      </w:r>
    </w:p>
    <w:p w14:paraId="77E1BE0A" w14:textId="77777777" w:rsidR="008D7A8B" w:rsidRPr="009A362D" w:rsidRDefault="008D7A8B" w:rsidP="00F82DAE">
      <w:pPr>
        <w:pStyle w:val="a7"/>
        <w:widowControl w:val="0"/>
        <w:numPr>
          <w:ilvl w:val="0"/>
          <w:numId w:val="41"/>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2A448D8E" w14:textId="77777777" w:rsidR="008D7A8B" w:rsidRDefault="008D7A8B" w:rsidP="00F82DAE">
      <w:pPr>
        <w:pStyle w:val="a7"/>
        <w:widowControl w:val="0"/>
        <w:numPr>
          <w:ilvl w:val="0"/>
          <w:numId w:val="41"/>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0374FA62" w14:textId="77777777" w:rsidR="007A46C0" w:rsidRDefault="007A46C0">
      <w:pPr>
        <w:spacing w:after="160" w:line="259" w:lineRule="auto"/>
        <w:rPr>
          <w:rFonts w:ascii="Myriad Pro" w:eastAsiaTheme="majorEastAsia" w:hAnsi="Myriad Pro" w:cstheme="majorBidi"/>
          <w:b/>
          <w:color w:val="4F6228" w:themeColor="accent3" w:themeShade="80"/>
          <w:sz w:val="28"/>
          <w:szCs w:val="28"/>
        </w:rPr>
      </w:pPr>
      <w:bookmarkStart w:id="29" w:name="_Toc54021033"/>
      <w:bookmarkStart w:id="30" w:name="_Toc33288927"/>
      <w:bookmarkStart w:id="31" w:name="_Toc40620741"/>
      <w:bookmarkStart w:id="32" w:name="_Toc52214789"/>
      <w:r>
        <w:rPr>
          <w:rFonts w:ascii="Myriad Pro" w:hAnsi="Myriad Pro"/>
          <w:b/>
          <w:color w:val="4F6228" w:themeColor="accent3" w:themeShade="80"/>
          <w:sz w:val="28"/>
          <w:szCs w:val="28"/>
        </w:rPr>
        <w:br w:type="page"/>
      </w:r>
    </w:p>
    <w:p w14:paraId="39B62172" w14:textId="2BF29349" w:rsidR="00B74898" w:rsidRPr="009D1262" w:rsidRDefault="00B74898" w:rsidP="00B74898">
      <w:pPr>
        <w:pStyle w:val="31"/>
        <w:numPr>
          <w:ilvl w:val="0"/>
          <w:numId w:val="2"/>
        </w:numPr>
        <w:spacing w:line="360" w:lineRule="auto"/>
        <w:jc w:val="both"/>
        <w:rPr>
          <w:rFonts w:ascii="Myriad Pro" w:hAnsi="Myriad Pro"/>
          <w:b/>
          <w:color w:val="4F6228" w:themeColor="accent3" w:themeShade="80"/>
          <w:sz w:val="28"/>
          <w:szCs w:val="28"/>
        </w:rPr>
      </w:pPr>
      <w:bookmarkStart w:id="33" w:name="_Toc54445606"/>
      <w:r w:rsidRPr="009D1262">
        <w:rPr>
          <w:rFonts w:ascii="Myriad Pro" w:hAnsi="Myriad Pro"/>
          <w:b/>
          <w:color w:val="4F6228" w:themeColor="accent3" w:themeShade="80"/>
          <w:sz w:val="28"/>
          <w:szCs w:val="28"/>
        </w:rPr>
        <w:lastRenderedPageBreak/>
        <w:t xml:space="preserve">Способы решения проблем, существующих в тарифном регулировании филиала </w:t>
      </w:r>
      <w:r w:rsidR="0026769D">
        <w:rPr>
          <w:rFonts w:ascii="Myriad Pro" w:hAnsi="Myriad Pro"/>
          <w:b/>
          <w:color w:val="4F6228" w:themeColor="accent3" w:themeShade="80"/>
          <w:sz w:val="28"/>
          <w:szCs w:val="28"/>
        </w:rPr>
        <w:t>ПАО </w:t>
      </w:r>
      <w:r w:rsidRPr="009D1262">
        <w:rPr>
          <w:rFonts w:ascii="Myriad Pro" w:hAnsi="Myriad Pro"/>
          <w:b/>
          <w:color w:val="4F6228" w:themeColor="accent3" w:themeShade="80"/>
          <w:sz w:val="28"/>
          <w:szCs w:val="28"/>
        </w:rPr>
        <w:t> «</w:t>
      </w:r>
      <w:proofErr w:type="spellStart"/>
      <w:r w:rsidRPr="009D1262">
        <w:rPr>
          <w:rFonts w:ascii="Myriad Pro" w:hAnsi="Myriad Pro"/>
          <w:b/>
          <w:color w:val="4F6228" w:themeColor="accent3" w:themeShade="80"/>
          <w:sz w:val="28"/>
          <w:szCs w:val="28"/>
        </w:rPr>
        <w:t>Россети</w:t>
      </w:r>
      <w:proofErr w:type="spellEnd"/>
      <w:r w:rsidRPr="009D1262">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Сибирь</w:t>
      </w:r>
      <w:r w:rsidRPr="009D1262">
        <w:rPr>
          <w:rFonts w:ascii="Myriad Pro" w:hAnsi="Myriad Pro"/>
          <w:b/>
          <w:color w:val="4F6228" w:themeColor="accent3" w:themeShade="80"/>
          <w:sz w:val="28"/>
          <w:szCs w:val="28"/>
        </w:rPr>
        <w:t>» - «</w:t>
      </w:r>
      <w:r>
        <w:rPr>
          <w:rFonts w:ascii="Myriad Pro" w:hAnsi="Myriad Pro"/>
          <w:b/>
          <w:color w:val="4F6228" w:themeColor="accent3" w:themeShade="80"/>
          <w:sz w:val="28"/>
          <w:szCs w:val="28"/>
        </w:rPr>
        <w:t>Г</w:t>
      </w:r>
      <w:r w:rsidR="007A46C0">
        <w:rPr>
          <w:rFonts w:ascii="Myriad Pro" w:hAnsi="Myriad Pro"/>
          <w:b/>
          <w:color w:val="4F6228" w:themeColor="accent3" w:themeShade="80"/>
          <w:sz w:val="28"/>
          <w:szCs w:val="28"/>
        </w:rPr>
        <w:t>о</w:t>
      </w:r>
      <w:r>
        <w:rPr>
          <w:rFonts w:ascii="Myriad Pro" w:hAnsi="Myriad Pro"/>
          <w:b/>
          <w:color w:val="4F6228" w:themeColor="accent3" w:themeShade="80"/>
          <w:sz w:val="28"/>
          <w:szCs w:val="28"/>
        </w:rPr>
        <w:t>рно-Алтайские электрические сети</w:t>
      </w:r>
      <w:r w:rsidRPr="009D1262">
        <w:rPr>
          <w:rFonts w:ascii="Myriad Pro" w:hAnsi="Myriad Pro"/>
          <w:b/>
          <w:color w:val="4F6228" w:themeColor="accent3" w:themeShade="80"/>
          <w:sz w:val="28"/>
          <w:szCs w:val="28"/>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29"/>
      <w:bookmarkEnd w:id="33"/>
    </w:p>
    <w:p w14:paraId="1B2DF3D3" w14:textId="77777777" w:rsidR="00B74898" w:rsidRDefault="00B74898" w:rsidP="00B74898">
      <w:pPr>
        <w:spacing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CEF9E39" w14:textId="77777777" w:rsidR="00B74898" w:rsidRPr="00192517" w:rsidRDefault="00B74898" w:rsidP="00B74898">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1F95CFDE" w14:textId="77777777" w:rsidR="00B74898" w:rsidRPr="00192517" w:rsidRDefault="00B74898" w:rsidP="00B74898">
      <w:pPr>
        <w:spacing w:line="360" w:lineRule="auto"/>
        <w:ind w:firstLine="567"/>
        <w:jc w:val="both"/>
        <w:rPr>
          <w:rFonts w:ascii="Myriad Pro" w:hAnsi="Myriad Pro"/>
          <w:sz w:val="26"/>
          <w:szCs w:val="26"/>
        </w:rPr>
      </w:pPr>
      <w:r w:rsidRPr="00192517">
        <w:rPr>
          <w:rFonts w:ascii="Myriad Pro" w:hAnsi="Myriad Pro"/>
          <w:sz w:val="26"/>
          <w:szCs w:val="26"/>
        </w:rPr>
        <w:lastRenderedPageBreak/>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51544559" w14:textId="77777777" w:rsidR="00B74898" w:rsidRPr="00192517" w:rsidRDefault="00B74898" w:rsidP="00B74898">
      <w:pPr>
        <w:spacing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28F54F09" w14:textId="77777777" w:rsidR="00B74898" w:rsidRPr="00192517" w:rsidRDefault="00B74898" w:rsidP="00B74898">
      <w:pPr>
        <w:spacing w:line="360" w:lineRule="auto"/>
        <w:ind w:firstLine="567"/>
        <w:jc w:val="both"/>
        <w:rPr>
          <w:rFonts w:ascii="Myriad Pro" w:hAnsi="Myriad Pro"/>
          <w:sz w:val="26"/>
          <w:szCs w:val="26"/>
        </w:rPr>
      </w:pPr>
      <w:r w:rsidRPr="00192517">
        <w:rPr>
          <w:rFonts w:ascii="Myriad Pro" w:hAnsi="Myriad Pro"/>
          <w:sz w:val="26"/>
          <w:szCs w:val="26"/>
        </w:rPr>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65E5CEBB" w14:textId="77777777" w:rsidR="00B74898" w:rsidRDefault="00B74898" w:rsidP="00B74898">
      <w:pPr>
        <w:spacing w:line="360" w:lineRule="auto"/>
        <w:ind w:firstLine="567"/>
        <w:jc w:val="both"/>
        <w:rPr>
          <w:rFonts w:ascii="Myriad Pro" w:hAnsi="Myriad Pro"/>
          <w:sz w:val="26"/>
          <w:szCs w:val="26"/>
        </w:rPr>
      </w:pPr>
    </w:p>
    <w:p w14:paraId="3C38BA32" w14:textId="77777777" w:rsidR="00B74898" w:rsidRPr="00485B4B" w:rsidRDefault="00B74898" w:rsidP="00B74898">
      <w:pPr>
        <w:spacing w:line="360" w:lineRule="auto"/>
        <w:ind w:firstLine="567"/>
        <w:jc w:val="both"/>
        <w:rPr>
          <w:rFonts w:ascii="Myriad Pro" w:hAnsi="Myriad Pro"/>
          <w:sz w:val="26"/>
          <w:szCs w:val="26"/>
        </w:rPr>
      </w:pPr>
      <w:bookmarkStart w:id="34"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674BD6F8"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6382DAE2"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lastRenderedPageBreak/>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2E13F46F"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4E95021E"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457F10CA"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36B3F1B2"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lastRenderedPageBreak/>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304C0B1D" w14:textId="77777777" w:rsidR="00B74898" w:rsidRPr="00485B4B" w:rsidRDefault="00B74898" w:rsidP="00B74898">
      <w:pPr>
        <w:spacing w:line="360" w:lineRule="auto"/>
        <w:ind w:firstLine="567"/>
        <w:jc w:val="both"/>
        <w:rPr>
          <w:rFonts w:ascii="Myriad Pro" w:hAnsi="Myriad Pro"/>
          <w:sz w:val="26"/>
          <w:szCs w:val="26"/>
        </w:rPr>
      </w:pPr>
      <w:bookmarkStart w:id="35" w:name="_Hlk51940556"/>
      <w:bookmarkEnd w:id="34"/>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70531C04"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35"/>
    <w:p w14:paraId="3F66C668" w14:textId="77777777" w:rsidR="00B74898" w:rsidRDefault="00B74898" w:rsidP="00B74898">
      <w:pPr>
        <w:spacing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 xml:space="preserve">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w:t>
      </w:r>
      <w:r w:rsidRPr="00607BB6">
        <w:rPr>
          <w:rFonts w:ascii="Myriad Pro" w:hAnsi="Myriad Pro"/>
          <w:sz w:val="26"/>
          <w:szCs w:val="26"/>
        </w:rPr>
        <w:lastRenderedPageBreak/>
        <w:t>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64D64E7C" w14:textId="77777777" w:rsidR="00B74898" w:rsidRDefault="00B74898" w:rsidP="00B74898">
      <w:pPr>
        <w:spacing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0C8DC890" w14:textId="77777777" w:rsidR="00B74898" w:rsidRPr="00607BB6" w:rsidRDefault="00B74898" w:rsidP="00B74898">
      <w:pPr>
        <w:spacing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3653E3CD" w14:textId="77777777" w:rsidR="00B74898" w:rsidRDefault="00B74898" w:rsidP="00B74898">
      <w:pPr>
        <w:spacing w:line="360" w:lineRule="auto"/>
        <w:ind w:firstLine="709"/>
        <w:jc w:val="both"/>
        <w:rPr>
          <w:rFonts w:ascii="Myriad Pro" w:hAnsi="Myriad Pro"/>
          <w:sz w:val="26"/>
          <w:szCs w:val="26"/>
        </w:rPr>
      </w:pPr>
      <w:bookmarkStart w:id="36" w:name="_Hlk51940656"/>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4B56FEBF" w14:textId="77777777" w:rsidR="00B74898" w:rsidRDefault="00B74898" w:rsidP="00B74898">
      <w:pPr>
        <w:spacing w:line="360" w:lineRule="auto"/>
        <w:ind w:firstLine="709"/>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w:t>
      </w:r>
      <w:r w:rsidRPr="004542CA">
        <w:rPr>
          <w:rFonts w:ascii="Myriad Pro" w:hAnsi="Myriad Pro"/>
          <w:sz w:val="26"/>
          <w:szCs w:val="26"/>
        </w:rPr>
        <w:lastRenderedPageBreak/>
        <w:t>(надзора)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6377C5F8" w14:textId="77777777" w:rsidR="00B74898" w:rsidRPr="00607BB6" w:rsidRDefault="00B74898" w:rsidP="00B74898">
      <w:pPr>
        <w:pStyle w:val="26"/>
        <w:shd w:val="clear" w:color="auto" w:fill="auto"/>
        <w:tabs>
          <w:tab w:val="left" w:pos="1198"/>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04F29A1B"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w:t>
      </w:r>
      <w:r w:rsidRPr="00607BB6">
        <w:rPr>
          <w:rFonts w:ascii="Myriad Pro" w:hAnsi="Myriad Pro"/>
          <w:sz w:val="26"/>
          <w:szCs w:val="26"/>
        </w:rPr>
        <w:lastRenderedPageBreak/>
        <w:t>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6A0EBD92"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Пунктом 30 Правил № 1178 предусмотрено, что в течение 7 рабочих дней регулирующие органы направляют в ФАС России следующую информацию (заверенные копии):</w:t>
      </w:r>
    </w:p>
    <w:p w14:paraId="528B79FB"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 решение об установлении тарифов;</w:t>
      </w:r>
    </w:p>
    <w:p w14:paraId="4BD37A42" w14:textId="77777777" w:rsidR="00B74898" w:rsidRPr="00607BB6" w:rsidRDefault="00B74898" w:rsidP="00B74898">
      <w:pPr>
        <w:spacing w:line="360" w:lineRule="auto"/>
        <w:ind w:firstLine="709"/>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0B061B48" w14:textId="77777777" w:rsidR="00B74898" w:rsidRPr="00607BB6" w:rsidRDefault="00B74898" w:rsidP="00B74898">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045162D1" w14:textId="77777777" w:rsidR="00B74898" w:rsidRPr="00607BB6" w:rsidRDefault="00B74898" w:rsidP="00B74898">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41488E3E" w14:textId="77777777" w:rsidR="00B74898" w:rsidRPr="00607BB6" w:rsidRDefault="00B74898" w:rsidP="00B74898">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1785C1B5"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016506CA"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 сбор документов;</w:t>
      </w:r>
    </w:p>
    <w:p w14:paraId="1BC2122E"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7F403B49"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5E2F5D49"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5A1AA231" w14:textId="77777777" w:rsidR="00B74898" w:rsidRPr="00607BB6" w:rsidRDefault="00B74898" w:rsidP="00B74898">
      <w:pPr>
        <w:pStyle w:val="26"/>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4ACD287D" w14:textId="77777777" w:rsidR="00B74898" w:rsidRPr="00607BB6" w:rsidRDefault="00B74898" w:rsidP="00FE1522">
      <w:pPr>
        <w:pStyle w:val="26"/>
        <w:numPr>
          <w:ilvl w:val="0"/>
          <w:numId w:val="15"/>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устранение выявленных нарушений требований законодательства </w:t>
      </w:r>
      <w:r w:rsidRPr="00607BB6">
        <w:rPr>
          <w:rFonts w:ascii="Myriad Pro" w:eastAsiaTheme="minorHAnsi" w:hAnsi="Myriad Pro" w:cstheme="minorBidi"/>
          <w:sz w:val="26"/>
          <w:szCs w:val="26"/>
        </w:rPr>
        <w:lastRenderedPageBreak/>
        <w:t>Российской Федерации о государственном регулировании цен (тарифов);</w:t>
      </w:r>
    </w:p>
    <w:p w14:paraId="3B971276" w14:textId="77777777" w:rsidR="00B74898" w:rsidRPr="00607BB6" w:rsidRDefault="00B74898" w:rsidP="00FE1522">
      <w:pPr>
        <w:pStyle w:val="26"/>
        <w:numPr>
          <w:ilvl w:val="0"/>
          <w:numId w:val="15"/>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2DAC048C" w14:textId="77777777" w:rsidR="00B74898" w:rsidRPr="00607BB6" w:rsidRDefault="00B74898" w:rsidP="00FE1522">
      <w:pPr>
        <w:pStyle w:val="26"/>
        <w:numPr>
          <w:ilvl w:val="0"/>
          <w:numId w:val="15"/>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3B3733DE" w14:textId="77777777" w:rsidR="00B74898" w:rsidRPr="00607BB6" w:rsidRDefault="00B74898" w:rsidP="00FE1522">
      <w:pPr>
        <w:pStyle w:val="26"/>
        <w:numPr>
          <w:ilvl w:val="0"/>
          <w:numId w:val="15"/>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4FCDB0A7" w14:textId="77777777" w:rsidR="00B74898" w:rsidRPr="00607BB6" w:rsidRDefault="00B74898" w:rsidP="00B74898">
      <w:pPr>
        <w:spacing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20FECAD1" w14:textId="77777777" w:rsidR="00B74898" w:rsidRPr="00607BB6" w:rsidRDefault="00B74898" w:rsidP="00B74898">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69B766BA" w14:textId="77777777" w:rsidR="00B74898" w:rsidRPr="00607BB6" w:rsidRDefault="00B74898" w:rsidP="00B74898">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3BECCD41" w14:textId="77777777" w:rsidR="00B74898" w:rsidRPr="00607BB6" w:rsidRDefault="00B74898" w:rsidP="00FE1522">
      <w:pPr>
        <w:pStyle w:val="26"/>
        <w:numPr>
          <w:ilvl w:val="0"/>
          <w:numId w:val="16"/>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w:t>
      </w:r>
      <w:r w:rsidRPr="00607BB6">
        <w:rPr>
          <w:rFonts w:ascii="Myriad Pro" w:hAnsi="Myriad Pro"/>
          <w:sz w:val="26"/>
          <w:szCs w:val="26"/>
        </w:rPr>
        <w:lastRenderedPageBreak/>
        <w:t xml:space="preserve">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068B0EBC" w14:textId="77777777" w:rsidR="00B74898" w:rsidRPr="00607BB6" w:rsidRDefault="00B74898" w:rsidP="00FE1522">
      <w:pPr>
        <w:pStyle w:val="26"/>
        <w:numPr>
          <w:ilvl w:val="0"/>
          <w:numId w:val="16"/>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1FC0E6CA" w14:textId="77777777" w:rsidR="00B74898" w:rsidRPr="00607BB6" w:rsidRDefault="00B74898" w:rsidP="00FE1522">
      <w:pPr>
        <w:pStyle w:val="26"/>
        <w:numPr>
          <w:ilvl w:val="0"/>
          <w:numId w:val="16"/>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46629877" w14:textId="77777777" w:rsidR="00B74898" w:rsidRPr="00607BB6" w:rsidRDefault="00B74898" w:rsidP="00FE1522">
      <w:pPr>
        <w:pStyle w:val="26"/>
        <w:numPr>
          <w:ilvl w:val="0"/>
          <w:numId w:val="16"/>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4F7FF934" w14:textId="77777777" w:rsidR="00B74898" w:rsidRPr="00607BB6" w:rsidRDefault="00B74898" w:rsidP="00FE1522">
      <w:pPr>
        <w:pStyle w:val="26"/>
        <w:numPr>
          <w:ilvl w:val="0"/>
          <w:numId w:val="16"/>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7B880FE9" w14:textId="77777777" w:rsidR="00B74898" w:rsidRPr="00607BB6" w:rsidRDefault="00B74898" w:rsidP="00FE1522">
      <w:pPr>
        <w:pStyle w:val="26"/>
        <w:numPr>
          <w:ilvl w:val="0"/>
          <w:numId w:val="16"/>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2DD75D8C" w14:textId="77777777" w:rsidR="00B74898" w:rsidRPr="00607BB6" w:rsidRDefault="00B74898" w:rsidP="00FE1522">
      <w:pPr>
        <w:pStyle w:val="26"/>
        <w:numPr>
          <w:ilvl w:val="0"/>
          <w:numId w:val="16"/>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3A2CA019" w14:textId="77777777" w:rsidR="00B74898" w:rsidRPr="00607BB6" w:rsidRDefault="00B74898" w:rsidP="00FE1522">
      <w:pPr>
        <w:pStyle w:val="26"/>
        <w:numPr>
          <w:ilvl w:val="0"/>
          <w:numId w:val="16"/>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5D06A98F" w14:textId="77777777" w:rsidR="00B74898" w:rsidRPr="00607BB6" w:rsidRDefault="00B74898" w:rsidP="00FE1522">
      <w:pPr>
        <w:pStyle w:val="26"/>
        <w:numPr>
          <w:ilvl w:val="0"/>
          <w:numId w:val="16"/>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63A3C1EB" w14:textId="77777777" w:rsidR="00B74898" w:rsidRPr="00607BB6" w:rsidRDefault="00B74898" w:rsidP="00FE1522">
      <w:pPr>
        <w:pStyle w:val="26"/>
        <w:numPr>
          <w:ilvl w:val="0"/>
          <w:numId w:val="16"/>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w:t>
      </w:r>
      <w:r w:rsidRPr="00607BB6">
        <w:rPr>
          <w:rFonts w:ascii="Myriad Pro" w:hAnsi="Myriad Pro"/>
          <w:sz w:val="26"/>
          <w:szCs w:val="26"/>
        </w:rPr>
        <w:lastRenderedPageBreak/>
        <w:t>торгов) либо ссылка на адрес в сети «Интернет», на котором размещены указанные документы;</w:t>
      </w:r>
    </w:p>
    <w:p w14:paraId="1C532E96" w14:textId="77777777" w:rsidR="00B74898" w:rsidRPr="00607BB6" w:rsidRDefault="00B74898" w:rsidP="00FE1522">
      <w:pPr>
        <w:pStyle w:val="26"/>
        <w:numPr>
          <w:ilvl w:val="0"/>
          <w:numId w:val="16"/>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3E2EFEA5" w14:textId="77777777" w:rsidR="00B74898" w:rsidRPr="00607BB6" w:rsidRDefault="00B74898" w:rsidP="00B74898">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2BEBC4BA" w14:textId="77777777" w:rsidR="00B74898" w:rsidRPr="00607BB6" w:rsidRDefault="00B74898" w:rsidP="00B74898">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0EE6E3AC" w14:textId="77777777" w:rsidR="00B74898" w:rsidRPr="00607BB6" w:rsidRDefault="00B74898" w:rsidP="00FE1522">
      <w:pPr>
        <w:pStyle w:val="26"/>
        <w:numPr>
          <w:ilvl w:val="0"/>
          <w:numId w:val="17"/>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4AB8F7A1" w14:textId="77777777" w:rsidR="00B74898" w:rsidRPr="00607BB6" w:rsidRDefault="00B74898" w:rsidP="00FE1522">
      <w:pPr>
        <w:pStyle w:val="26"/>
        <w:numPr>
          <w:ilvl w:val="0"/>
          <w:numId w:val="17"/>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3500B388" w14:textId="137185AD" w:rsidR="00B74898" w:rsidRPr="00607BB6" w:rsidRDefault="00B74898" w:rsidP="00FE1522">
      <w:pPr>
        <w:pStyle w:val="26"/>
        <w:numPr>
          <w:ilvl w:val="0"/>
          <w:numId w:val="17"/>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w:t>
      </w:r>
      <w:r w:rsidR="008D7A8B">
        <w:rPr>
          <w:rFonts w:ascii="Myriad Pro" w:hAnsi="Myriad Pro"/>
          <w:b/>
          <w:bCs/>
          <w:sz w:val="26"/>
          <w:szCs w:val="26"/>
        </w:rPr>
        <w:t>ов</w:t>
      </w:r>
      <w:r w:rsidRPr="00607BB6">
        <w:rPr>
          <w:rFonts w:ascii="Myriad Pro" w:hAnsi="Myriad Pro"/>
          <w:b/>
          <w:bCs/>
          <w:sz w:val="26"/>
          <w:szCs w:val="26"/>
        </w:rPr>
        <w:t xml:space="preserve"> проведения систематического наблюдения</w:t>
      </w:r>
      <w:r w:rsidRPr="00607BB6">
        <w:rPr>
          <w:rFonts w:ascii="Myriad Pro" w:hAnsi="Myriad Pro"/>
          <w:sz w:val="26"/>
          <w:szCs w:val="26"/>
        </w:rPr>
        <w:t xml:space="preserve"> и анализа, а также провер</w:t>
      </w:r>
      <w:r w:rsidR="008D7A8B">
        <w:rPr>
          <w:rFonts w:ascii="Myriad Pro" w:hAnsi="Myriad Pro"/>
          <w:sz w:val="26"/>
          <w:szCs w:val="26"/>
        </w:rPr>
        <w:t>ок</w:t>
      </w:r>
      <w:r w:rsidRPr="00607BB6">
        <w:rPr>
          <w:rFonts w:ascii="Myriad Pro" w:hAnsi="Myriad Pro"/>
          <w:sz w:val="26"/>
          <w:szCs w:val="26"/>
        </w:rPr>
        <w:t>, предусмотренны</w:t>
      </w:r>
      <w:r w:rsidR="008D7A8B">
        <w:rPr>
          <w:rFonts w:ascii="Myriad Pro" w:hAnsi="Myriad Pro"/>
          <w:sz w:val="26"/>
          <w:szCs w:val="26"/>
        </w:rPr>
        <w:t>х</w:t>
      </w:r>
      <w:r w:rsidRPr="00607BB6">
        <w:rPr>
          <w:rFonts w:ascii="Myriad Pro" w:hAnsi="Myriad Pro"/>
          <w:sz w:val="26"/>
          <w:szCs w:val="26"/>
        </w:rPr>
        <w:t xml:space="preserve"> Регламентом по контролю.</w:t>
      </w:r>
    </w:p>
    <w:p w14:paraId="76F42C4A" w14:textId="77777777" w:rsidR="00B74898" w:rsidRPr="00607BB6" w:rsidRDefault="00B74898" w:rsidP="00B74898">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10540274" w14:textId="77777777" w:rsidR="00B74898" w:rsidRPr="00607BB6" w:rsidRDefault="00B74898" w:rsidP="00B74898">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01EEE174" w14:textId="77777777" w:rsidR="00B74898" w:rsidRPr="00607BB6" w:rsidRDefault="00B74898" w:rsidP="00B74898">
      <w:pPr>
        <w:spacing w:line="360" w:lineRule="auto"/>
        <w:ind w:firstLine="567"/>
        <w:jc w:val="both"/>
        <w:rPr>
          <w:rFonts w:ascii="Myriad Pro" w:hAnsi="Myriad Pro"/>
          <w:sz w:val="26"/>
          <w:szCs w:val="26"/>
        </w:rPr>
      </w:pPr>
    </w:p>
    <w:p w14:paraId="444BD34A"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lastRenderedPageBreak/>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2BF5A7E9" w14:textId="77777777" w:rsidR="00B74898" w:rsidRPr="00485B4B" w:rsidRDefault="00B74898" w:rsidP="00B74898">
      <w:pPr>
        <w:spacing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0A3760F3" w14:textId="77777777" w:rsidR="00B74898" w:rsidRPr="00607BB6" w:rsidRDefault="00B74898" w:rsidP="00B74898">
      <w:pPr>
        <w:spacing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098F12D0" w14:textId="77777777" w:rsidR="00B74898" w:rsidRDefault="00B74898" w:rsidP="00B74898">
      <w:pPr>
        <w:spacing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50D16272" w14:textId="77777777" w:rsidR="00B74898" w:rsidRDefault="00B74898" w:rsidP="00B74898">
      <w:pPr>
        <w:spacing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0BBA81B0" w14:textId="77777777" w:rsidR="00B74898" w:rsidRDefault="00B74898" w:rsidP="00FE1522">
      <w:pPr>
        <w:pStyle w:val="a7"/>
        <w:numPr>
          <w:ilvl w:val="0"/>
          <w:numId w:val="18"/>
        </w:numPr>
        <w:spacing w:line="360" w:lineRule="auto"/>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w:t>
      </w:r>
      <w:r>
        <w:rPr>
          <w:rFonts w:ascii="Myriad Pro" w:hAnsi="Myriad Pro"/>
          <w:sz w:val="26"/>
          <w:szCs w:val="26"/>
        </w:rPr>
        <w:lastRenderedPageBreak/>
        <w:t>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0D0E015A" w14:textId="77777777" w:rsidR="00B74898" w:rsidRPr="00E4588D" w:rsidRDefault="00B74898" w:rsidP="00FE1522">
      <w:pPr>
        <w:pStyle w:val="a7"/>
        <w:numPr>
          <w:ilvl w:val="0"/>
          <w:numId w:val="18"/>
        </w:numPr>
        <w:spacing w:line="360" w:lineRule="auto"/>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6D5686F3" w14:textId="3D6742BC" w:rsidR="00B74898" w:rsidRDefault="00B74898" w:rsidP="00FE1522">
      <w:pPr>
        <w:pStyle w:val="a7"/>
        <w:numPr>
          <w:ilvl w:val="0"/>
          <w:numId w:val="18"/>
        </w:numPr>
        <w:spacing w:line="360" w:lineRule="auto"/>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sidR="007A46C0" w:rsidRPr="007A46C0">
        <w:rPr>
          <w:rFonts w:ascii="Myriad Pro" w:hAnsi="Myriad Pro"/>
          <w:sz w:val="26"/>
          <w:szCs w:val="26"/>
        </w:rPr>
        <w:t>филиала</w:t>
      </w:r>
      <w:r w:rsidRPr="007A46C0">
        <w:rPr>
          <w:rFonts w:ascii="Myriad Pro" w:hAnsi="Myriad Pro"/>
          <w:sz w:val="26"/>
          <w:szCs w:val="26"/>
        </w:rPr>
        <w:t xml:space="preserve"> </w:t>
      </w:r>
      <w:r w:rsidR="0026769D">
        <w:rPr>
          <w:rFonts w:ascii="Myriad Pro" w:hAnsi="Myriad Pro"/>
          <w:sz w:val="26"/>
          <w:szCs w:val="26"/>
        </w:rPr>
        <w:t>ПАО </w:t>
      </w:r>
      <w:r w:rsidRPr="007A46C0">
        <w:rPr>
          <w:rFonts w:ascii="Myriad Pro" w:hAnsi="Myriad Pro"/>
          <w:sz w:val="26"/>
          <w:szCs w:val="26"/>
        </w:rPr>
        <w:t xml:space="preserve"> «</w:t>
      </w:r>
      <w:proofErr w:type="spellStart"/>
      <w:r w:rsidRPr="007A46C0">
        <w:rPr>
          <w:rFonts w:ascii="Myriad Pro" w:hAnsi="Myriad Pro"/>
          <w:sz w:val="26"/>
          <w:szCs w:val="26"/>
        </w:rPr>
        <w:t>Россети</w:t>
      </w:r>
      <w:proofErr w:type="spellEnd"/>
      <w:r w:rsidR="007A46C0" w:rsidRPr="007A46C0">
        <w:rPr>
          <w:rFonts w:ascii="Myriad Pro" w:hAnsi="Myriad Pro"/>
          <w:sz w:val="26"/>
          <w:szCs w:val="26"/>
        </w:rPr>
        <w:t xml:space="preserve"> Сибирь</w:t>
      </w:r>
      <w:r w:rsidRPr="007A46C0">
        <w:rPr>
          <w:rFonts w:ascii="Myriad Pro" w:hAnsi="Myriad Pro"/>
          <w:sz w:val="26"/>
          <w:szCs w:val="26"/>
        </w:rPr>
        <w:t>»</w:t>
      </w:r>
      <w:r w:rsidR="007A46C0" w:rsidRPr="007A46C0">
        <w:rPr>
          <w:rFonts w:ascii="Myriad Pro" w:hAnsi="Myriad Pro"/>
          <w:sz w:val="26"/>
          <w:szCs w:val="26"/>
        </w:rPr>
        <w:t xml:space="preserve"> - «ГАЭС»</w:t>
      </w:r>
      <w:r w:rsidRPr="007A46C0">
        <w:rPr>
          <w:rFonts w:ascii="Myriad Pro" w:hAnsi="Myriad Pro"/>
          <w:sz w:val="26"/>
          <w:szCs w:val="26"/>
        </w:rPr>
        <w:t xml:space="preserve">, предусмотренные Основами ценообразования № 1178, Правилами регулирования </w:t>
      </w:r>
      <w:r w:rsidRPr="00E4588D">
        <w:rPr>
          <w:rFonts w:ascii="Myriad Pro" w:hAnsi="Myriad Pro"/>
          <w:sz w:val="26"/>
          <w:szCs w:val="26"/>
        </w:rPr>
        <w:t>№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2B840D64" w14:textId="77777777" w:rsidR="00B74898" w:rsidRDefault="00B74898" w:rsidP="00FE1522">
      <w:pPr>
        <w:pStyle w:val="a7"/>
        <w:numPr>
          <w:ilvl w:val="0"/>
          <w:numId w:val="18"/>
        </w:numPr>
        <w:spacing w:line="360" w:lineRule="auto"/>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04028B93" w14:textId="77777777" w:rsidR="00B74898" w:rsidRDefault="00B74898" w:rsidP="00FE1522">
      <w:pPr>
        <w:pStyle w:val="a7"/>
        <w:numPr>
          <w:ilvl w:val="0"/>
          <w:numId w:val="18"/>
        </w:numPr>
        <w:spacing w:line="360" w:lineRule="auto"/>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70B13C7F" w14:textId="1D007737" w:rsidR="00B74898" w:rsidRDefault="00B74898" w:rsidP="00B74898">
      <w:pPr>
        <w:pStyle w:val="a7"/>
        <w:spacing w:line="360" w:lineRule="auto"/>
        <w:ind w:left="927"/>
        <w:jc w:val="both"/>
        <w:rPr>
          <w:rFonts w:ascii="Myriad Pro" w:hAnsi="Myriad Pro"/>
          <w:sz w:val="26"/>
          <w:szCs w:val="26"/>
        </w:rPr>
      </w:pPr>
    </w:p>
    <w:p w14:paraId="6A999DC2" w14:textId="77777777" w:rsidR="00F82DAE" w:rsidRPr="00F82DAE" w:rsidRDefault="00F82DAE" w:rsidP="00F82DAE">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82DAE">
        <w:rPr>
          <w:rFonts w:ascii="Myriad Pro" w:hAnsi="Myriad Pro"/>
          <w:sz w:val="26"/>
          <w:szCs w:val="26"/>
          <w:lang w:val="ru-RU"/>
        </w:rPr>
        <w:lastRenderedPageBreak/>
        <w:t xml:space="preserve">Пунктом 7 Основ ценообразования № 1178 предусмотрено, что </w:t>
      </w:r>
      <w:r w:rsidRPr="00F82DAE">
        <w:rPr>
          <w:rFonts w:ascii="Myriad Pro" w:hAnsi="Myriad Pro"/>
          <w:i/>
          <w:iCs/>
          <w:sz w:val="26"/>
          <w:szCs w:val="26"/>
          <w:lang w:val="ru-RU"/>
        </w:rPr>
        <w:t>регулирующий орган принимает решения об установлении (пересмотре)</w:t>
      </w:r>
      <w:r w:rsidRPr="00F82DAE">
        <w:rPr>
          <w:rFonts w:ascii="Myriad Pro" w:hAnsi="Myriad Pro"/>
          <w:sz w:val="26"/>
          <w:szCs w:val="26"/>
          <w:lang w:val="ru-RU"/>
        </w:rPr>
        <w:t xml:space="preserve"> долгосрочных параметров регулирования, об установлении (изменении) регулируемых цен (тарифов) </w:t>
      </w:r>
      <w:r w:rsidRPr="00F82DAE">
        <w:rPr>
          <w:rFonts w:ascii="Myriad Pro" w:hAnsi="Myriad Pro"/>
          <w:b/>
          <w:bCs/>
          <w:sz w:val="26"/>
          <w:szCs w:val="26"/>
          <w:lang w:val="ru-RU"/>
        </w:rPr>
        <w:t>во исполнение вступившего в законную силу решения</w:t>
      </w:r>
      <w:r w:rsidRPr="00492067">
        <w:rPr>
          <w:rFonts w:ascii="Myriad Pro" w:hAnsi="Myriad Pro"/>
          <w:b/>
          <w:bCs/>
          <w:sz w:val="26"/>
          <w:szCs w:val="26"/>
        </w:rPr>
        <w:t> </w:t>
      </w:r>
      <w:r w:rsidRPr="00F82DAE">
        <w:rPr>
          <w:rFonts w:ascii="Myriad Pro" w:hAnsi="Myriad Pro"/>
          <w:b/>
          <w:bCs/>
          <w:sz w:val="26"/>
          <w:szCs w:val="26"/>
          <w:lang w:val="ru-RU"/>
        </w:rPr>
        <w:t>суда</w:t>
      </w:r>
      <w:r w:rsidRPr="00F82DAE">
        <w:rPr>
          <w:rFonts w:ascii="Myriad Pro" w:hAnsi="Myriad Pro"/>
          <w:sz w:val="26"/>
          <w:szCs w:val="26"/>
          <w:lang w:val="ru-RU"/>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F82DAE">
        <w:rPr>
          <w:rFonts w:ascii="Myriad Pro" w:hAnsi="Myriad Pro"/>
          <w:i/>
          <w:iCs/>
          <w:sz w:val="26"/>
          <w:szCs w:val="26"/>
          <w:lang w:val="ru-RU"/>
        </w:rPr>
        <w:t xml:space="preserve">в целях приведения решений </w:t>
      </w:r>
      <w:r w:rsidRPr="00F82DAE">
        <w:rPr>
          <w:rFonts w:ascii="Myriad Pro" w:hAnsi="Myriad Pro"/>
          <w:sz w:val="26"/>
          <w:szCs w:val="26"/>
          <w:lang w:val="ru-RU"/>
        </w:rPr>
        <w:t xml:space="preserve">об установлении указанных цен (тарифов) и (или) их предельных уровней в соответствие с законодательством Российской Федерации </w:t>
      </w:r>
      <w:r w:rsidRPr="00F82DAE">
        <w:rPr>
          <w:rFonts w:ascii="Myriad Pro" w:hAnsi="Myriad Pro"/>
          <w:i/>
          <w:iCs/>
          <w:sz w:val="26"/>
          <w:szCs w:val="26"/>
          <w:lang w:val="ru-RU"/>
        </w:rPr>
        <w:t>в месячный срок со дня вступления в силу решения суда</w:t>
      </w:r>
      <w:r w:rsidRPr="00F82DAE">
        <w:rPr>
          <w:rFonts w:ascii="Myriad Pro" w:hAnsi="Myriad Pro"/>
          <w:sz w:val="26"/>
          <w:szCs w:val="26"/>
          <w:lang w:val="ru-RU"/>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22460ABF" w14:textId="77777777" w:rsidR="00F82DAE" w:rsidRPr="00492067" w:rsidRDefault="00F82DAE" w:rsidP="00F82DAE">
      <w:pPr>
        <w:spacing w:line="360" w:lineRule="auto"/>
        <w:ind w:firstLine="709"/>
        <w:jc w:val="both"/>
        <w:rPr>
          <w:rFonts w:ascii="Myriad Pro" w:hAnsi="Myriad Pro"/>
          <w:sz w:val="26"/>
          <w:szCs w:val="26"/>
        </w:rPr>
      </w:pPr>
      <w:r w:rsidRPr="00492067">
        <w:rPr>
          <w:rFonts w:ascii="Myriad Pro" w:hAnsi="Myriad Pro"/>
          <w:sz w:val="26"/>
          <w:szCs w:val="26"/>
        </w:rPr>
        <w:t xml:space="preserve">Исполнитель отмечает, что в пункте 2 постановления Пленума Верховного Суда Российской Федерации от </w:t>
      </w:r>
      <w:r>
        <w:rPr>
          <w:rFonts w:ascii="Myriad Pro" w:hAnsi="Myriad Pro"/>
          <w:sz w:val="26"/>
          <w:szCs w:val="26"/>
        </w:rPr>
        <w:t>27.12.2016</w:t>
      </w:r>
      <w:r w:rsidRPr="00492067">
        <w:rPr>
          <w:rFonts w:ascii="Myriad Pro" w:hAnsi="Myriad Pro"/>
          <w:sz w:val="26"/>
          <w:szCs w:val="26"/>
        </w:rPr>
        <w:t xml:space="preserve"> № 63 «О рассмотрении судами споров об оплате энергии в случае признания недействующим нормативного правового акта, которым установлена регулируемая цена», предусмотрено, что в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15" w:anchor="101145" w:history="1">
        <w:r w:rsidRPr="00492067">
          <w:rPr>
            <w:rFonts w:ascii="Myriad Pro" w:hAnsi="Myriad Pro"/>
            <w:sz w:val="26"/>
            <w:szCs w:val="26"/>
          </w:rPr>
          <w:t>часть 2 статьи 178</w:t>
        </w:r>
      </w:hyperlink>
      <w:r w:rsidRPr="00492067">
        <w:rPr>
          <w:rFonts w:ascii="Myriad Pro" w:hAnsi="Myriad Pro"/>
          <w:sz w:val="26"/>
          <w:szCs w:val="26"/>
        </w:rPr>
        <w:t>, </w:t>
      </w:r>
      <w:hyperlink r:id="rId16" w:anchor="101166" w:history="1">
        <w:r w:rsidRPr="00492067">
          <w:rPr>
            <w:rFonts w:ascii="Myriad Pro" w:hAnsi="Myriad Pro"/>
            <w:sz w:val="26"/>
            <w:szCs w:val="26"/>
          </w:rPr>
          <w:t>часть 6 статьи 180</w:t>
        </w:r>
      </w:hyperlink>
      <w:r w:rsidRPr="00492067">
        <w:rPr>
          <w:rFonts w:ascii="Myriad Pro" w:hAnsi="Myriad Pro"/>
          <w:sz w:val="26"/>
          <w:szCs w:val="26"/>
        </w:rPr>
        <w:t>, </w:t>
      </w:r>
      <w:hyperlink r:id="rId17" w:anchor="101410" w:history="1">
        <w:r w:rsidRPr="00492067">
          <w:rPr>
            <w:rFonts w:ascii="Myriad Pro" w:hAnsi="Myriad Pro"/>
            <w:sz w:val="26"/>
            <w:szCs w:val="26"/>
          </w:rPr>
          <w:t>часть 4 статьи 216</w:t>
        </w:r>
      </w:hyperlink>
      <w:r w:rsidRPr="00492067">
        <w:rPr>
          <w:rFonts w:ascii="Myriad Pro" w:hAnsi="Myriad Pro"/>
          <w:sz w:val="26"/>
          <w:szCs w:val="26"/>
        </w:rPr>
        <w:t> Кодекса административного судопроизводства Российской Федерации).</w:t>
      </w:r>
    </w:p>
    <w:p w14:paraId="7417111C" w14:textId="77777777" w:rsidR="00F82DAE" w:rsidRPr="00F82DAE" w:rsidRDefault="00F82DAE" w:rsidP="00F82DAE">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F82DAE">
        <w:rPr>
          <w:rFonts w:ascii="Myriad Pro" w:hAnsi="Myriad Pro"/>
          <w:sz w:val="26"/>
          <w:szCs w:val="26"/>
          <w:lang w:val="ru-RU"/>
        </w:rPr>
        <w:t>Пунктом 33.1 Правил государственного регулирования № 1178 определено, что в</w:t>
      </w:r>
      <w:r w:rsidRPr="00F82DAE">
        <w:rPr>
          <w:rFonts w:ascii="Myriad Pro" w:hAnsi="Myriad Pro"/>
          <w:color w:val="22272F"/>
          <w:sz w:val="26"/>
          <w:szCs w:val="26"/>
          <w:lang w:val="ru-RU"/>
        </w:rPr>
        <w:t xml:space="preserve"> случае </w:t>
      </w:r>
      <w:r w:rsidRPr="00F82DAE">
        <w:rPr>
          <w:rFonts w:ascii="Myriad Pro" w:hAnsi="Myriad Pro"/>
          <w:b/>
          <w:bCs/>
          <w:color w:val="22272F"/>
          <w:sz w:val="26"/>
          <w:szCs w:val="26"/>
          <w:lang w:val="ru-RU"/>
        </w:rPr>
        <w:t xml:space="preserve">признания судом в текущем периоде регулирования решения </w:t>
      </w:r>
      <w:r w:rsidRPr="00F82DAE">
        <w:rPr>
          <w:rFonts w:ascii="Myriad Pro" w:hAnsi="Myriad Pro"/>
          <w:color w:val="22272F"/>
          <w:sz w:val="26"/>
          <w:szCs w:val="26"/>
          <w:lang w:val="ru-RU"/>
        </w:rPr>
        <w:t xml:space="preserve">регулирующего органа об установлении цен (тарифов) и (или) их предельных </w:t>
      </w:r>
      <w:r w:rsidRPr="00F82DAE">
        <w:rPr>
          <w:rFonts w:ascii="Myriad Pro" w:hAnsi="Myriad Pro"/>
          <w:color w:val="22272F"/>
          <w:sz w:val="26"/>
          <w:szCs w:val="26"/>
          <w:lang w:val="ru-RU"/>
        </w:rPr>
        <w:lastRenderedPageBreak/>
        <w:t xml:space="preserve">уровней, долгосрочных параметров регулирования в этом периоде регулирования </w:t>
      </w:r>
      <w:r w:rsidRPr="00F82DAE">
        <w:rPr>
          <w:rFonts w:ascii="Myriad Pro" w:hAnsi="Myriad Pro"/>
          <w:i/>
          <w:iCs/>
          <w:color w:val="22272F"/>
          <w:sz w:val="26"/>
          <w:szCs w:val="26"/>
          <w:lang w:val="ru-RU"/>
        </w:rPr>
        <w:t>не соответствующим нормативному правовому акту</w:t>
      </w:r>
      <w:r w:rsidRPr="00F82DAE">
        <w:rPr>
          <w:rFonts w:ascii="Myriad Pro" w:hAnsi="Myriad Pro"/>
          <w:color w:val="22272F"/>
          <w:sz w:val="26"/>
          <w:szCs w:val="26"/>
          <w:lang w:val="ru-RU"/>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F82DAE">
        <w:rPr>
          <w:rFonts w:ascii="Myriad Pro" w:hAnsi="Myriad Pro"/>
          <w:i/>
          <w:iCs/>
          <w:color w:val="22272F"/>
          <w:sz w:val="26"/>
          <w:szCs w:val="26"/>
          <w:u w:val="single"/>
          <w:lang w:val="ru-RU"/>
        </w:rPr>
        <w:t>обязан в течение 20 рабочих дней со дня вступления</w:t>
      </w:r>
      <w:r w:rsidRPr="00F82DAE">
        <w:rPr>
          <w:rFonts w:ascii="Myriad Pro" w:hAnsi="Myriad Pro"/>
          <w:color w:val="22272F"/>
          <w:sz w:val="26"/>
          <w:szCs w:val="26"/>
          <w:lang w:val="ru-RU"/>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F82DAE">
        <w:rPr>
          <w:rFonts w:ascii="Myriad Pro" w:hAnsi="Myriad Pro"/>
          <w:color w:val="22272F"/>
          <w:sz w:val="26"/>
          <w:szCs w:val="26"/>
          <w:u w:val="single"/>
          <w:lang w:val="ru-RU"/>
        </w:rPr>
        <w:t>заменяющее решение</w:t>
      </w:r>
      <w:r w:rsidRPr="00F82DAE">
        <w:rPr>
          <w:rFonts w:ascii="Myriad Pro" w:hAnsi="Myriad Pro"/>
          <w:color w:val="22272F"/>
          <w:sz w:val="26"/>
          <w:szCs w:val="26"/>
          <w:lang w:val="ru-RU"/>
        </w:rPr>
        <w:t>, признанное недействующим полностью или в части.</w:t>
      </w:r>
    </w:p>
    <w:p w14:paraId="33F84334" w14:textId="77777777" w:rsidR="00F82DAE" w:rsidRPr="00F82DAE" w:rsidRDefault="00F82DAE" w:rsidP="00F82DAE">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F82DAE">
        <w:rPr>
          <w:rFonts w:ascii="Myriad Pro" w:hAnsi="Myriad Pro"/>
          <w:b/>
          <w:bCs/>
          <w:color w:val="22272F"/>
          <w:sz w:val="26"/>
          <w:szCs w:val="26"/>
          <w:lang w:val="ru-RU"/>
        </w:rPr>
        <w:t>Указанное решение</w:t>
      </w:r>
      <w:r w:rsidRPr="00F82DAE">
        <w:rPr>
          <w:rFonts w:ascii="Myriad Pro" w:hAnsi="Myriad Pro"/>
          <w:color w:val="22272F"/>
          <w:sz w:val="26"/>
          <w:szCs w:val="26"/>
          <w:lang w:val="ru-RU"/>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w:t>
      </w:r>
      <w:r w:rsidRPr="00F82DAE">
        <w:rPr>
          <w:rFonts w:ascii="Myriad Pro" w:hAnsi="Myriad Pro"/>
          <w:b/>
          <w:bCs/>
          <w:color w:val="22272F"/>
          <w:sz w:val="26"/>
          <w:szCs w:val="26"/>
          <w:lang w:val="ru-RU"/>
        </w:rPr>
        <w:t>вступает в силу со дня отмены решения</w:t>
      </w:r>
      <w:r w:rsidRPr="00F82DAE">
        <w:rPr>
          <w:rFonts w:ascii="Myriad Pro" w:hAnsi="Myriad Pro"/>
          <w:color w:val="22272F"/>
          <w:sz w:val="26"/>
          <w:szCs w:val="26"/>
          <w:lang w:val="ru-RU"/>
        </w:rPr>
        <w:t>, признанного недействующим полностью или в части.</w:t>
      </w:r>
    </w:p>
    <w:p w14:paraId="5636E83F" w14:textId="77777777" w:rsidR="00F82DAE" w:rsidRPr="00492067" w:rsidRDefault="00F82DAE" w:rsidP="00F82DAE">
      <w:pPr>
        <w:spacing w:line="360" w:lineRule="auto"/>
        <w:ind w:firstLine="709"/>
        <w:contextualSpacing/>
        <w:jc w:val="both"/>
        <w:rPr>
          <w:rFonts w:ascii="Myriad Pro" w:hAnsi="Myriad Pro"/>
          <w:sz w:val="26"/>
          <w:szCs w:val="26"/>
        </w:rPr>
      </w:pPr>
      <w:r w:rsidRPr="00492067">
        <w:rPr>
          <w:rFonts w:ascii="Myriad Pro" w:hAnsi="Myriad Pro"/>
          <w:color w:val="22272F"/>
          <w:sz w:val="26"/>
          <w:szCs w:val="26"/>
        </w:rPr>
        <w:t xml:space="preserve">При этом в пунктах 6 и 7 </w:t>
      </w:r>
      <w:r w:rsidRPr="00492067">
        <w:rPr>
          <w:rFonts w:ascii="Myriad Pro" w:hAnsi="Myriad Pro"/>
          <w:sz w:val="26"/>
          <w:szCs w:val="26"/>
        </w:rPr>
        <w:t xml:space="preserve">постановления Пленума Верховного Суда Российской Федерации от </w:t>
      </w:r>
      <w:r>
        <w:rPr>
          <w:rFonts w:ascii="Myriad Pro" w:hAnsi="Myriad Pro"/>
          <w:sz w:val="26"/>
          <w:szCs w:val="26"/>
        </w:rPr>
        <w:t xml:space="preserve">27.12.2016 </w:t>
      </w:r>
      <w:r w:rsidRPr="00492067">
        <w:rPr>
          <w:rFonts w:ascii="Myriad Pro" w:hAnsi="Myriad Pro"/>
          <w:sz w:val="26"/>
          <w:szCs w:val="26"/>
        </w:rPr>
        <w:t xml:space="preserve">№ 63 «О рассмотрении судами споров об оплате энергии в случае признания недействующим нормативного правового акта, которым установлена регулируемая цена» </w:t>
      </w:r>
      <w:r w:rsidRPr="00492067">
        <w:rPr>
          <w:rFonts w:ascii="Myriad Pro" w:hAnsi="Myriad Pro"/>
          <w:color w:val="22272F"/>
          <w:sz w:val="26"/>
          <w:szCs w:val="26"/>
        </w:rPr>
        <w:t>определено, что п</w:t>
      </w:r>
      <w:r w:rsidRPr="00492067">
        <w:rPr>
          <w:rFonts w:ascii="Myriad Pro" w:hAnsi="Myriad Pro"/>
          <w:sz w:val="26"/>
          <w:szCs w:val="26"/>
        </w:rPr>
        <w:t>ризнание нормативного правового акта недействующим, в том числе с даты, отличной от дня его принятия, по смыслу статьи 13 ГК РФ, не является основанием для отказа в защите гражданских прав, нарушенных в период действия этого акта.</w:t>
      </w:r>
    </w:p>
    <w:p w14:paraId="1378A83C" w14:textId="77777777" w:rsidR="00F82DAE" w:rsidRPr="00492067" w:rsidRDefault="00F82DAE" w:rsidP="00F82DAE">
      <w:pPr>
        <w:spacing w:line="360" w:lineRule="auto"/>
        <w:ind w:firstLine="709"/>
        <w:contextualSpacing/>
        <w:jc w:val="both"/>
        <w:rPr>
          <w:rFonts w:ascii="Myriad Pro" w:hAnsi="Myriad Pro"/>
          <w:sz w:val="26"/>
          <w:szCs w:val="26"/>
        </w:rPr>
      </w:pPr>
      <w:r w:rsidRPr="00492067">
        <w:rPr>
          <w:rFonts w:ascii="Myriad Pro" w:hAnsi="Myriad Pro"/>
          <w:sz w:val="26"/>
          <w:szCs w:val="26"/>
        </w:rPr>
        <w:t xml:space="preserve">Если нормативный правовой акт признан судом недействующим в связи </w:t>
      </w:r>
      <w:r w:rsidRPr="00492067">
        <w:rPr>
          <w:rFonts w:ascii="Myriad Pro" w:hAnsi="Myriad Pro"/>
          <w:i/>
          <w:iCs/>
          <w:sz w:val="26"/>
          <w:szCs w:val="26"/>
        </w:rPr>
        <w:t>с завышенным размером цены ресурса</w:t>
      </w:r>
      <w:r w:rsidRPr="00492067">
        <w:rPr>
          <w:rFonts w:ascii="Myriad Pro" w:hAnsi="Myriad Pro"/>
          <w:sz w:val="26"/>
          <w:szCs w:val="26"/>
        </w:rPr>
        <w:t xml:space="preserve">, потребитель соответствующего ресурса, </w:t>
      </w:r>
      <w:r w:rsidRPr="00492067">
        <w:rPr>
          <w:rFonts w:ascii="Myriad Pro" w:hAnsi="Myriad Pro"/>
          <w:sz w:val="26"/>
          <w:szCs w:val="26"/>
          <w:u w:val="single"/>
        </w:rPr>
        <w:t>добросовестно оплативший его стоимость поставщику ресурса, вправе взыскать</w:t>
      </w:r>
      <w:r w:rsidRPr="00492067">
        <w:rPr>
          <w:rFonts w:ascii="Myriad Pro" w:hAnsi="Myriad Pro"/>
          <w:sz w:val="26"/>
          <w:szCs w:val="26"/>
        </w:rPr>
        <w:t xml:space="preserve"> с последнего </w:t>
      </w:r>
      <w:r w:rsidRPr="00492067">
        <w:rPr>
          <w:rFonts w:ascii="Myriad Pro" w:hAnsi="Myriad Pro"/>
          <w:sz w:val="26"/>
          <w:szCs w:val="26"/>
          <w:u w:val="single"/>
        </w:rPr>
        <w:t>переплату</w:t>
      </w:r>
      <w:r w:rsidRPr="00492067">
        <w:rPr>
          <w:rFonts w:ascii="Myriad Pro" w:hAnsi="Myriad Pro"/>
          <w:sz w:val="26"/>
          <w:szCs w:val="26"/>
        </w:rPr>
        <w:t>, в том числе за период до признания судом нормативного правового акта недействующим (пункт 1 статьи 424, подпункт 3 статьи 1103 ГК РФ), или зачесть это требование в отношении своих обязательств перед поставщиком (статья 410 ГК РФ).</w:t>
      </w:r>
    </w:p>
    <w:p w14:paraId="16DAB621" w14:textId="77777777" w:rsidR="00F82DAE" w:rsidRPr="00492067" w:rsidRDefault="00F82DAE" w:rsidP="00F82DAE">
      <w:pPr>
        <w:spacing w:line="360" w:lineRule="auto"/>
        <w:ind w:firstLine="709"/>
        <w:contextualSpacing/>
        <w:jc w:val="both"/>
        <w:rPr>
          <w:rFonts w:ascii="Myriad Pro" w:hAnsi="Myriad Pro"/>
          <w:i/>
          <w:iCs/>
          <w:sz w:val="26"/>
          <w:szCs w:val="26"/>
        </w:rPr>
      </w:pPr>
      <w:r w:rsidRPr="00492067">
        <w:rPr>
          <w:rFonts w:ascii="Myriad Pro" w:hAnsi="Myriad Pro"/>
          <w:i/>
          <w:iCs/>
          <w:sz w:val="26"/>
          <w:szCs w:val="26"/>
        </w:rPr>
        <w:t>При этом поставщик не лишен права представить доказательства того, что излишне уплаченные денежные средства полностью или частично компенсированы потребителю ресурса иным способом.</w:t>
      </w:r>
    </w:p>
    <w:p w14:paraId="5F89C988" w14:textId="77777777" w:rsidR="00F82DAE" w:rsidRPr="00492067" w:rsidRDefault="00F82DAE" w:rsidP="00F82DAE">
      <w:pPr>
        <w:spacing w:line="360" w:lineRule="auto"/>
        <w:ind w:firstLine="709"/>
        <w:contextualSpacing/>
        <w:jc w:val="both"/>
        <w:rPr>
          <w:rFonts w:ascii="Myriad Pro" w:hAnsi="Myriad Pro"/>
          <w:sz w:val="26"/>
          <w:szCs w:val="26"/>
        </w:rPr>
      </w:pPr>
      <w:r w:rsidRPr="00492067">
        <w:rPr>
          <w:rFonts w:ascii="Myriad Pro" w:hAnsi="Myriad Pro"/>
          <w:sz w:val="26"/>
          <w:szCs w:val="26"/>
        </w:rPr>
        <w:lastRenderedPageBreak/>
        <w:t xml:space="preserve">В случаях, когда </w:t>
      </w:r>
      <w:r w:rsidRPr="00492067">
        <w:rPr>
          <w:rFonts w:ascii="Myriad Pro" w:hAnsi="Myriad Pro"/>
          <w:b/>
          <w:bCs/>
          <w:sz w:val="26"/>
          <w:szCs w:val="26"/>
          <w:u w:val="single"/>
        </w:rPr>
        <w:t>регулируемая цена была вопреки требованиям закона установлена ниже экономически обоснованной и нормативный акт</w:t>
      </w:r>
      <w:r w:rsidRPr="00492067">
        <w:rPr>
          <w:rFonts w:ascii="Myriad Pro" w:hAnsi="Myriad Pro"/>
          <w:sz w:val="26"/>
          <w:szCs w:val="26"/>
        </w:rPr>
        <w:t xml:space="preserve">, в соответствии с которым она определялась, признан судом недействующим, </w:t>
      </w:r>
      <w:r w:rsidRPr="00492067">
        <w:rPr>
          <w:rFonts w:ascii="Myriad Pro" w:hAnsi="Myriad Pro"/>
          <w:i/>
          <w:iCs/>
          <w:sz w:val="26"/>
          <w:szCs w:val="26"/>
        </w:rPr>
        <w:t>участвовавший в ее формировании поставщик не вправе требовать взыскания доплаты в соответствующей части с потребителей ресурса</w:t>
      </w:r>
      <w:r w:rsidRPr="00492067">
        <w:rPr>
          <w:rFonts w:ascii="Myriad Pro" w:hAnsi="Myriad Pro"/>
          <w:sz w:val="26"/>
          <w:szCs w:val="26"/>
        </w:rPr>
        <w:t xml:space="preserve">. </w:t>
      </w:r>
      <w:r w:rsidRPr="00492067">
        <w:rPr>
          <w:rFonts w:ascii="Myriad Pro" w:hAnsi="Myriad Pro"/>
          <w:sz w:val="26"/>
          <w:szCs w:val="26"/>
          <w:u w:val="single"/>
        </w:rPr>
        <w:t>Компенсация имущественных потерь</w:t>
      </w:r>
      <w:r w:rsidRPr="00492067">
        <w:rPr>
          <w:rFonts w:ascii="Myriad Pro" w:hAnsi="Myriad Pro"/>
          <w:sz w:val="26"/>
          <w:szCs w:val="26"/>
        </w:rPr>
        <w:t xml:space="preserve"> поставщика при этом осуществляется </w:t>
      </w:r>
      <w:r w:rsidRPr="00492067">
        <w:rPr>
          <w:rFonts w:ascii="Myriad Pro" w:hAnsi="Myriad Pro"/>
          <w:i/>
          <w:iCs/>
          <w:sz w:val="26"/>
          <w:szCs w:val="26"/>
        </w:rPr>
        <w:t>путем их учета в следующих периодах регулирования</w:t>
      </w:r>
      <w:r w:rsidRPr="00492067">
        <w:rPr>
          <w:rFonts w:ascii="Myriad Pro" w:hAnsi="Myriad Pro"/>
          <w:sz w:val="26"/>
          <w:szCs w:val="26"/>
        </w:rPr>
        <w:t xml:space="preserve">, а также </w:t>
      </w:r>
      <w:r w:rsidRPr="00492067">
        <w:rPr>
          <w:rFonts w:ascii="Myriad Pro" w:hAnsi="Myriad Pro"/>
          <w:i/>
          <w:iCs/>
          <w:sz w:val="26"/>
          <w:szCs w:val="26"/>
        </w:rPr>
        <w:t>посредством реализации иных способов защиты нарушенного права</w:t>
      </w:r>
      <w:r w:rsidRPr="00492067">
        <w:rPr>
          <w:rFonts w:ascii="Myriad Pro" w:hAnsi="Myriad Pro"/>
          <w:sz w:val="26"/>
          <w:szCs w:val="26"/>
        </w:rPr>
        <w:t xml:space="preserve"> (статья 12 ГК РФ).</w:t>
      </w:r>
    </w:p>
    <w:p w14:paraId="4405536D" w14:textId="77777777" w:rsidR="00F82DAE" w:rsidRPr="00F82DAE" w:rsidRDefault="00F82DAE" w:rsidP="00F82DAE">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r w:rsidRPr="00F82DAE">
        <w:rPr>
          <w:rFonts w:ascii="Myriad Pro" w:eastAsiaTheme="minorHAnsi" w:hAnsi="Myriad Pro" w:cstheme="minorBidi"/>
          <w:sz w:val="26"/>
          <w:szCs w:val="26"/>
          <w:lang w:val="ru-RU"/>
        </w:rPr>
        <w:t xml:space="preserve">Пунктом 31 Правил государственного регулирования № 1178 определено решение об установлении цен (тарифов) и (или) их предельных уровней обратной силы не имеет. </w:t>
      </w:r>
    </w:p>
    <w:p w14:paraId="1B5E6174" w14:textId="77777777" w:rsidR="00F82DAE" w:rsidRPr="00F82DAE" w:rsidRDefault="00F82DAE" w:rsidP="00F82DAE">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r w:rsidRPr="00F82DAE">
        <w:rPr>
          <w:rFonts w:ascii="Myriad Pro" w:eastAsiaTheme="minorHAnsi" w:hAnsi="Myriad Pro" w:cstheme="minorBidi"/>
          <w:sz w:val="26"/>
          <w:szCs w:val="26"/>
          <w:lang w:val="ru-RU"/>
        </w:rPr>
        <w:t xml:space="preserve">Таким образом, регулирующие органы при принятии заменяющих актов должны учитывать совокупность вышеуказанных положений Правил государственного регулирования № 1178 и постановления Пленума Верховного Суда Российской Федерации от 27.12.2016 № 63, в случае принятия такого акта для применения за истекшие расчетные периоды за фактически оказанные услуги по передаче электрической энергии тарифы на услуги по передаче электрической энергии за истекшие расчетные периоды не пересматриваются в сторону увеличения, при этом недополученный по независящим от регулируемой организации причинам доход компенсируется в следующих периодах регулирования. </w:t>
      </w:r>
    </w:p>
    <w:p w14:paraId="0ECD655A" w14:textId="77777777" w:rsidR="00F82DAE" w:rsidRPr="00F82DAE" w:rsidRDefault="00F82DAE" w:rsidP="00F82DAE">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p>
    <w:p w14:paraId="5A6AD9E2" w14:textId="77777777" w:rsidR="00925815" w:rsidRDefault="00925815" w:rsidP="00925815">
      <w:pPr>
        <w:pStyle w:val="a7"/>
        <w:tabs>
          <w:tab w:val="left" w:pos="993"/>
        </w:tabs>
        <w:adjustRightInd w:val="0"/>
        <w:spacing w:line="360" w:lineRule="auto"/>
        <w:ind w:left="0" w:firstLine="567"/>
        <w:jc w:val="both"/>
        <w:rPr>
          <w:rFonts w:ascii="Myriad Pro" w:hAnsi="Myriad Pro"/>
          <w:color w:val="000000"/>
          <w:sz w:val="26"/>
          <w:szCs w:val="26"/>
        </w:rPr>
      </w:pPr>
      <w:r w:rsidRPr="00204B58">
        <w:rPr>
          <w:rFonts w:ascii="Myriad Pro" w:hAnsi="Myriad Pro"/>
          <w:color w:val="000000"/>
          <w:sz w:val="26"/>
          <w:szCs w:val="26"/>
        </w:rPr>
        <w:t>Постановлением Правительства Российской Федерации от 13.11.2019 №</w:t>
      </w:r>
      <w:r w:rsidRPr="00204B58">
        <w:rPr>
          <w:rFonts w:ascii="Myriad Pro" w:hAnsi="Myriad Pro"/>
          <w:color w:val="000000"/>
          <w:sz w:val="26"/>
          <w:szCs w:val="26"/>
          <w:lang w:val="en-US"/>
        </w:rPr>
        <w:t> </w:t>
      </w:r>
      <w:r w:rsidRPr="00204B58">
        <w:rPr>
          <w:rFonts w:ascii="Myriad Pro" w:hAnsi="Myriad Pro"/>
          <w:color w:val="000000"/>
          <w:sz w:val="26"/>
          <w:szCs w:val="26"/>
        </w:rPr>
        <w:t xml:space="preserve">1450 «О внесении изменений в пункт 81.5 Основ ценообразования в области 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w:t>
      </w:r>
      <w:r w:rsidRPr="00204B58">
        <w:rPr>
          <w:rFonts w:ascii="Myriad Pro" w:hAnsi="Myriad Pro"/>
          <w:color w:val="000000"/>
          <w:sz w:val="26"/>
          <w:szCs w:val="26"/>
        </w:rPr>
        <w:lastRenderedPageBreak/>
        <w:t>перекрестного субсидирования, утвержденный приложением № 6 к Основам ценообразования № 1178.</w:t>
      </w:r>
      <w:r>
        <w:rPr>
          <w:rFonts w:ascii="Myriad Pro" w:hAnsi="Myriad Pro"/>
          <w:color w:val="000000"/>
          <w:sz w:val="26"/>
          <w:szCs w:val="26"/>
        </w:rPr>
        <w:t xml:space="preserve"> </w:t>
      </w:r>
    </w:p>
    <w:p w14:paraId="503595C8" w14:textId="77777777" w:rsidR="00925815" w:rsidRPr="00FD23F5" w:rsidRDefault="00925815" w:rsidP="00925815">
      <w:pPr>
        <w:pStyle w:val="a7"/>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Федеральным законом от 26.03.2003 № 35-ФЗ определено, что </w:t>
      </w:r>
      <w:r w:rsidRPr="00FD23F5">
        <w:rPr>
          <w:rFonts w:ascii="Myriad Pro" w:hAnsi="Myriad Pro"/>
          <w:color w:val="000000"/>
          <w:sz w:val="26"/>
          <w:szCs w:val="26"/>
        </w:rPr>
        <w:t xml:space="preserve">величина перекрестного субсидирования </w:t>
      </w:r>
      <w:r>
        <w:rPr>
          <w:rFonts w:ascii="Myriad Pro" w:hAnsi="Myriad Pro"/>
          <w:color w:val="000000"/>
          <w:sz w:val="26"/>
          <w:szCs w:val="26"/>
        </w:rPr>
        <w:t>это</w:t>
      </w:r>
      <w:r w:rsidRPr="00FD23F5">
        <w:rPr>
          <w:rFonts w:ascii="Myriad Pro" w:hAnsi="Myriad Pro"/>
          <w:color w:val="000000"/>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32BFFBF7"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925815">
        <w:rPr>
          <w:rFonts w:ascii="Myriad Pro" w:hAnsi="Myriad Pro"/>
          <w:color w:val="000000"/>
          <w:sz w:val="26"/>
          <w:szCs w:val="26"/>
          <w:lang w:val="ru-RU"/>
        </w:rPr>
        <w:t>Пунктом 81 Основ ценообразования № 1178 прописано, что тариф на услуги по передаче электрической энергии</w:t>
      </w:r>
      <w:r w:rsidRPr="00925815">
        <w:rPr>
          <w:rFonts w:ascii="Myriad Pro" w:hAnsi="Myriad Pro"/>
          <w:color w:val="22272F"/>
          <w:sz w:val="26"/>
          <w:szCs w:val="26"/>
          <w:lang w:val="ru-RU"/>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0A31F233"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925815">
        <w:rPr>
          <w:rFonts w:ascii="Myriad Pro" w:hAnsi="Myriad Pro"/>
          <w:color w:val="22272F"/>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39253C3C"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925815">
        <w:rPr>
          <w:rFonts w:ascii="Myriad Pro" w:hAnsi="Myriad Pro"/>
          <w:color w:val="22272F"/>
          <w:sz w:val="26"/>
          <w:szCs w:val="26"/>
          <w:lang w:val="ru-RU"/>
        </w:rPr>
        <w:lastRenderedPageBreak/>
        <w:t xml:space="preserve">При этом </w:t>
      </w:r>
      <w:r w:rsidRPr="00925815">
        <w:rPr>
          <w:rFonts w:ascii="Myriad Pro" w:hAnsi="Myriad Pro"/>
          <w:i/>
          <w:iCs/>
          <w:color w:val="22272F"/>
          <w:sz w:val="26"/>
          <w:szCs w:val="26"/>
          <w:lang w:val="ru-RU"/>
        </w:rPr>
        <w:t>стоимость услуг по передаче единицы электрической энергии, учитываемая в ценах (тарифах)</w:t>
      </w:r>
      <w:r w:rsidRPr="00925815">
        <w:rPr>
          <w:rFonts w:ascii="Myriad Pro" w:hAnsi="Myriad Pro"/>
          <w:color w:val="22272F"/>
          <w:sz w:val="26"/>
          <w:szCs w:val="26"/>
          <w:lang w:val="ru-RU"/>
        </w:rPr>
        <w:t xml:space="preserve"> на электрическую энергию (мощность), поставляемую населению и приравненным к нему категориям потребителей, определяется </w:t>
      </w:r>
      <w:r w:rsidRPr="00925815">
        <w:rPr>
          <w:rFonts w:ascii="Myriad Pro" w:hAnsi="Myriad Pro"/>
          <w:i/>
          <w:iCs/>
          <w:color w:val="22272F"/>
          <w:sz w:val="26"/>
          <w:szCs w:val="26"/>
          <w:lang w:val="ru-RU"/>
        </w:rPr>
        <w:t>как разность соответствующей цены (тарифа)</w:t>
      </w:r>
      <w:r w:rsidRPr="00925815">
        <w:rPr>
          <w:rFonts w:ascii="Myriad Pro" w:hAnsi="Myriad Pro"/>
          <w:color w:val="22272F"/>
          <w:sz w:val="26"/>
          <w:szCs w:val="26"/>
          <w:lang w:val="ru-RU"/>
        </w:rPr>
        <w:t xml:space="preserve"> и </w:t>
      </w:r>
      <w:r w:rsidRPr="00925815">
        <w:rPr>
          <w:rFonts w:ascii="Myriad Pro" w:hAnsi="Myriad Pro"/>
          <w:i/>
          <w:iCs/>
          <w:color w:val="22272F"/>
          <w:sz w:val="26"/>
          <w:szCs w:val="26"/>
          <w:lang w:val="ru-RU"/>
        </w:rPr>
        <w:t>суммы стоимости единицы</w:t>
      </w:r>
      <w:r w:rsidRPr="00925815">
        <w:rPr>
          <w:rFonts w:ascii="Myriad Pro" w:hAnsi="Myriad Pro"/>
          <w:color w:val="22272F"/>
          <w:sz w:val="26"/>
          <w:szCs w:val="26"/>
          <w:lang w:val="ru-RU"/>
        </w:rPr>
        <w:t xml:space="preserve"> электрической энергии с учетом стоимости мощности для населения и </w:t>
      </w:r>
      <w:r w:rsidRPr="00925815">
        <w:rPr>
          <w:rFonts w:ascii="Myriad Pro" w:hAnsi="Myriad Pro"/>
          <w:i/>
          <w:iCs/>
          <w:color w:val="22272F"/>
          <w:sz w:val="26"/>
          <w:szCs w:val="26"/>
          <w:lang w:val="ru-RU"/>
        </w:rPr>
        <w:t>цен (тарифов) на иные услуги</w:t>
      </w:r>
      <w:r w:rsidRPr="00925815">
        <w:rPr>
          <w:rFonts w:ascii="Myriad Pro" w:hAnsi="Myriad Pro"/>
          <w:color w:val="22272F"/>
          <w:sz w:val="26"/>
          <w:szCs w:val="26"/>
          <w:lang w:val="ru-RU"/>
        </w:rPr>
        <w:t xml:space="preserve">, оказание которых является неотъемлемой частью процесса снабжения электрической энергией потребителей и </w:t>
      </w:r>
      <w:r w:rsidRPr="00925815">
        <w:rPr>
          <w:rFonts w:ascii="Myriad Pro" w:hAnsi="Myriad Pro"/>
          <w:i/>
          <w:iCs/>
          <w:color w:val="22272F"/>
          <w:sz w:val="26"/>
          <w:szCs w:val="26"/>
          <w:lang w:val="ru-RU"/>
        </w:rPr>
        <w:t>сбытовой надбавки гарантирующего поставщика</w:t>
      </w:r>
      <w:r w:rsidRPr="00925815">
        <w:rPr>
          <w:rFonts w:ascii="Myriad Pro" w:hAnsi="Myriad Pro"/>
          <w:color w:val="22272F"/>
          <w:sz w:val="26"/>
          <w:szCs w:val="26"/>
          <w:lang w:val="ru-RU"/>
        </w:rPr>
        <w:t xml:space="preserve"> для соответствующей категории потребителей.</w:t>
      </w:r>
    </w:p>
    <w:p w14:paraId="64849BFE"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color w:val="000000"/>
          <w:sz w:val="26"/>
          <w:szCs w:val="26"/>
          <w:lang w:val="ru-RU"/>
        </w:rPr>
      </w:pPr>
      <w:r w:rsidRPr="00925815">
        <w:rPr>
          <w:rFonts w:ascii="Myriad Pro" w:hAnsi="Myriad Pro"/>
          <w:color w:val="22272F"/>
          <w:sz w:val="26"/>
          <w:szCs w:val="26"/>
          <w:lang w:val="ru-RU"/>
        </w:rPr>
        <w:t xml:space="preserve">В разделах </w:t>
      </w:r>
      <w:r>
        <w:rPr>
          <w:rFonts w:ascii="Myriad Pro" w:hAnsi="Myriad Pro"/>
          <w:color w:val="22272F"/>
          <w:sz w:val="26"/>
          <w:szCs w:val="26"/>
        </w:rPr>
        <w:t>IV</w:t>
      </w:r>
      <w:r w:rsidRPr="00925815">
        <w:rPr>
          <w:rFonts w:ascii="Myriad Pro" w:hAnsi="Myriad Pro"/>
          <w:color w:val="22272F"/>
          <w:sz w:val="26"/>
          <w:szCs w:val="26"/>
          <w:lang w:val="ru-RU"/>
        </w:rPr>
        <w:t xml:space="preserve"> и </w:t>
      </w:r>
      <w:r>
        <w:rPr>
          <w:rFonts w:ascii="Myriad Pro" w:hAnsi="Myriad Pro"/>
          <w:color w:val="22272F"/>
          <w:sz w:val="26"/>
          <w:szCs w:val="26"/>
        </w:rPr>
        <w:t>V</w:t>
      </w:r>
      <w:r w:rsidRPr="00925815">
        <w:rPr>
          <w:rFonts w:ascii="Myriad Pro" w:hAnsi="Myriad Pro"/>
          <w:color w:val="22272F"/>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4E614314" w14:textId="77777777" w:rsidR="00925815" w:rsidRPr="00FD23F5" w:rsidRDefault="00925815" w:rsidP="00925815">
      <w:pPr>
        <w:pStyle w:val="a7"/>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Вместе с тем, </w:t>
      </w:r>
      <w:r w:rsidRPr="00FD23F5">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04572E03" w14:textId="77777777" w:rsidR="00925815" w:rsidRPr="00FD23F5" w:rsidRDefault="00925815" w:rsidP="00F82DAE">
      <w:pPr>
        <w:pStyle w:val="a7"/>
        <w:numPr>
          <w:ilvl w:val="0"/>
          <w:numId w:val="32"/>
        </w:numPr>
        <w:tabs>
          <w:tab w:val="left" w:pos="993"/>
        </w:tabs>
        <w:adjustRightInd w:val="0"/>
        <w:spacing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1F8CD11B" w14:textId="77777777" w:rsidR="00925815" w:rsidRDefault="00925815" w:rsidP="00F82DAE">
      <w:pPr>
        <w:pStyle w:val="a7"/>
        <w:numPr>
          <w:ilvl w:val="0"/>
          <w:numId w:val="32"/>
        </w:numPr>
        <w:tabs>
          <w:tab w:val="left" w:pos="993"/>
        </w:tabs>
        <w:adjustRightInd w:val="0"/>
        <w:spacing w:line="360" w:lineRule="auto"/>
        <w:ind w:left="0" w:firstLine="567"/>
        <w:jc w:val="both"/>
        <w:rPr>
          <w:rFonts w:ascii="Myriad Pro" w:hAnsi="Myriad Pro"/>
          <w:color w:val="000000"/>
          <w:sz w:val="26"/>
          <w:szCs w:val="26"/>
        </w:rPr>
      </w:pPr>
      <w:r w:rsidRPr="00FD23F5">
        <w:rPr>
          <w:rFonts w:ascii="Myriad Pro" w:hAnsi="Myriad Pro"/>
          <w:color w:val="000000"/>
          <w:sz w:val="26"/>
          <w:szCs w:val="26"/>
        </w:rPr>
        <w:lastRenderedPageBreak/>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783EAC22" w14:textId="77777777" w:rsidR="00925815" w:rsidRDefault="00925815" w:rsidP="00F82DAE">
      <w:pPr>
        <w:pStyle w:val="a7"/>
        <w:numPr>
          <w:ilvl w:val="0"/>
          <w:numId w:val="32"/>
        </w:numPr>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175E7E74" w14:textId="77777777" w:rsidR="00925815" w:rsidRDefault="00925815" w:rsidP="00925815">
      <w:pPr>
        <w:pStyle w:val="a7"/>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1F25E369" w14:textId="77777777" w:rsidR="00925815" w:rsidRDefault="00925815" w:rsidP="00925815">
      <w:pPr>
        <w:pStyle w:val="a7"/>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w:t>
      </w:r>
      <w:r w:rsidRPr="00765814">
        <w:rPr>
          <w:rFonts w:ascii="Myriad Pro" w:hAnsi="Myriad Pro"/>
          <w:color w:val="000000"/>
          <w:sz w:val="26"/>
          <w:szCs w:val="26"/>
        </w:rPr>
        <w:t>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8" w:anchor="/document/70882156/entry/1000" w:history="1">
        <w:r w:rsidRPr="00765814">
          <w:rPr>
            <w:rFonts w:ascii="Myriad Pro" w:hAnsi="Myriad Pro"/>
            <w:color w:val="000000"/>
            <w:sz w:val="26"/>
            <w:szCs w:val="26"/>
          </w:rPr>
          <w:t>критериям</w:t>
        </w:r>
      </w:hyperlink>
      <w:r w:rsidRPr="00765814">
        <w:rPr>
          <w:rFonts w:ascii="Myriad Pro" w:hAnsi="Myriad Pro"/>
          <w:color w:val="000000"/>
          <w:sz w:val="26"/>
          <w:szCs w:val="26"/>
        </w:rPr>
        <w:t> отнесения владельцев объектов электросетевого хозяйства к территориальным сетевым организациям.</w:t>
      </w:r>
      <w:r>
        <w:rPr>
          <w:rFonts w:ascii="Myriad Pro" w:hAnsi="Myriad Pro"/>
          <w:color w:val="000000"/>
          <w:sz w:val="26"/>
          <w:szCs w:val="26"/>
        </w:rPr>
        <w:t>, согласно пункту 24 Правил государственного регулирования № 1178</w:t>
      </w:r>
      <w:r w:rsidRPr="003B0FC7">
        <w:rPr>
          <w:rFonts w:ascii="Myriad Pro" w:hAnsi="Myriad Pro"/>
          <w:color w:val="000000"/>
          <w:sz w:val="26"/>
          <w:szCs w:val="26"/>
        </w:rPr>
        <w:t xml:space="preserve">. </w:t>
      </w:r>
    </w:p>
    <w:p w14:paraId="0B9200A0" w14:textId="77777777" w:rsidR="00925815" w:rsidRDefault="00925815" w:rsidP="00925815">
      <w:pPr>
        <w:pStyle w:val="a7"/>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lastRenderedPageBreak/>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7B2EA68E" w14:textId="77777777" w:rsidR="00925815" w:rsidRPr="00765814" w:rsidRDefault="00925815" w:rsidP="00F82DAE">
      <w:pPr>
        <w:pStyle w:val="a7"/>
        <w:numPr>
          <w:ilvl w:val="0"/>
          <w:numId w:val="32"/>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47B88AC6" w14:textId="77777777" w:rsidR="00925815" w:rsidRPr="00765814" w:rsidRDefault="00925815" w:rsidP="00F82DAE">
      <w:pPr>
        <w:pStyle w:val="a7"/>
        <w:numPr>
          <w:ilvl w:val="0"/>
          <w:numId w:val="32"/>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0DB0AB12" w14:textId="77777777" w:rsidR="00925815" w:rsidRDefault="00925815" w:rsidP="00925815">
      <w:pPr>
        <w:spacing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4D9F7C8C" w14:textId="77777777" w:rsidR="00925815" w:rsidRPr="00D41DCC" w:rsidRDefault="00925815" w:rsidP="00925815">
      <w:pPr>
        <w:spacing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7A79EABC"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 xml:space="preserve">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w:t>
      </w:r>
      <w:r w:rsidRPr="00925815">
        <w:rPr>
          <w:rFonts w:ascii="Myriad Pro" w:hAnsi="Myriad Pro"/>
          <w:color w:val="22272F"/>
          <w:sz w:val="26"/>
          <w:szCs w:val="26"/>
          <w:lang w:val="ru-RU"/>
        </w:rPr>
        <w:lastRenderedPageBreak/>
        <w:t>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322F335F"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925815">
        <w:rPr>
          <w:rFonts w:ascii="Myriad Pro" w:hAnsi="Myriad Pro"/>
          <w:color w:val="22272F"/>
          <w:sz w:val="26"/>
          <w:szCs w:val="26"/>
          <w:lang w:val="ru-RU"/>
        </w:rPr>
        <w:t>834/18;</w:t>
      </w:r>
    </w:p>
    <w:p w14:paraId="57D28DC4"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43957244"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574D8147"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925815">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925815">
        <w:rPr>
          <w:rFonts w:ascii="Myriad Pro" w:hAnsi="Myriad Pro"/>
          <w:color w:val="22272F"/>
          <w:sz w:val="26"/>
          <w:szCs w:val="26"/>
          <w:lang w:val="ru-RU"/>
        </w:rPr>
        <w:t>приказом</w:t>
      </w:r>
      <w:r w:rsidRPr="00D41DCC">
        <w:rPr>
          <w:rFonts w:ascii="Myriad Pro" w:hAnsi="Myriad Pro"/>
          <w:color w:val="22272F"/>
          <w:sz w:val="26"/>
          <w:szCs w:val="26"/>
        </w:rPr>
        <w:t> </w:t>
      </w:r>
      <w:r w:rsidRPr="00925815">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925815">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5365742F"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D41DCC">
        <w:rPr>
          <w:rFonts w:ascii="Myriad Pro" w:hAnsi="Myriad Pro"/>
          <w:color w:val="22272F"/>
          <w:sz w:val="26"/>
          <w:szCs w:val="26"/>
        </w:rPr>
        <w:t> </w:t>
      </w:r>
      <w:r w:rsidRPr="00925815">
        <w:rPr>
          <w:rFonts w:ascii="Myriad Pro" w:hAnsi="Myriad Pro"/>
          <w:color w:val="22272F"/>
          <w:sz w:val="26"/>
          <w:szCs w:val="26"/>
          <w:lang w:val="ru-RU"/>
        </w:rPr>
        <w:t>пунктом 13</w:t>
      </w:r>
      <w:r w:rsidRPr="00D41DCC">
        <w:rPr>
          <w:rFonts w:ascii="Myriad Pro" w:hAnsi="Myriad Pro"/>
          <w:color w:val="22272F"/>
          <w:sz w:val="26"/>
          <w:szCs w:val="26"/>
        </w:rPr>
        <w:t> </w:t>
      </w:r>
      <w:r w:rsidRPr="00925815">
        <w:rPr>
          <w:rFonts w:ascii="Myriad Pro" w:hAnsi="Myriad Pro"/>
          <w:color w:val="22272F"/>
          <w:sz w:val="26"/>
          <w:szCs w:val="26"/>
          <w:lang w:val="ru-RU"/>
        </w:rPr>
        <w:t>Правил осуществления контроля за реализацией инвестиционных программ субъектов электроэнергетики, утвержденных</w:t>
      </w:r>
      <w:r w:rsidRPr="00D41DCC">
        <w:rPr>
          <w:rFonts w:ascii="Myriad Pro" w:hAnsi="Myriad Pro"/>
          <w:color w:val="22272F"/>
          <w:sz w:val="26"/>
          <w:szCs w:val="26"/>
        </w:rPr>
        <w:t> </w:t>
      </w:r>
      <w:r w:rsidRPr="00925815">
        <w:rPr>
          <w:rFonts w:ascii="Myriad Pro" w:hAnsi="Myriad Pro"/>
          <w:color w:val="22272F"/>
          <w:sz w:val="26"/>
          <w:szCs w:val="26"/>
          <w:lang w:val="ru-RU"/>
        </w:rPr>
        <w:t>постановлением</w:t>
      </w:r>
      <w:r w:rsidRPr="00D41DCC">
        <w:rPr>
          <w:rFonts w:ascii="Myriad Pro" w:hAnsi="Myriad Pro"/>
          <w:color w:val="22272F"/>
          <w:sz w:val="26"/>
          <w:szCs w:val="26"/>
        </w:rPr>
        <w:t> </w:t>
      </w:r>
      <w:r w:rsidRPr="00925815">
        <w:rPr>
          <w:rFonts w:ascii="Myriad Pro" w:hAnsi="Myriad Pro"/>
          <w:color w:val="22272F"/>
          <w:sz w:val="26"/>
          <w:szCs w:val="26"/>
          <w:lang w:val="ru-RU"/>
        </w:rPr>
        <w:t>Правительства Российской Федерации от 01.12.2009 №</w:t>
      </w:r>
      <w:r w:rsidRPr="00D41DCC">
        <w:rPr>
          <w:rFonts w:ascii="Myriad Pro" w:hAnsi="Myriad Pro"/>
          <w:color w:val="22272F"/>
          <w:sz w:val="26"/>
          <w:szCs w:val="26"/>
        </w:rPr>
        <w:t> </w:t>
      </w:r>
      <w:r w:rsidRPr="00925815">
        <w:rPr>
          <w:rFonts w:ascii="Myriad Pro" w:hAnsi="Myriad Pro"/>
          <w:color w:val="22272F"/>
          <w:sz w:val="26"/>
          <w:szCs w:val="26"/>
          <w:lang w:val="ru-RU"/>
        </w:rPr>
        <w:t xml:space="preserve">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w:t>
      </w:r>
      <w:r w:rsidRPr="00925815">
        <w:rPr>
          <w:rFonts w:ascii="Myriad Pro" w:hAnsi="Myriad Pro"/>
          <w:color w:val="22272F"/>
          <w:sz w:val="26"/>
          <w:szCs w:val="26"/>
          <w:lang w:val="ru-RU"/>
        </w:rPr>
        <w:lastRenderedPageBreak/>
        <w:t>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D41DCC">
        <w:rPr>
          <w:rFonts w:ascii="Myriad Pro" w:hAnsi="Myriad Pro"/>
          <w:color w:val="22272F"/>
          <w:sz w:val="26"/>
          <w:szCs w:val="26"/>
        </w:rPr>
        <w:t> </w:t>
      </w:r>
      <w:r w:rsidRPr="00925815">
        <w:rPr>
          <w:rFonts w:ascii="Myriad Pro" w:hAnsi="Myriad Pro"/>
          <w:color w:val="22272F"/>
          <w:sz w:val="26"/>
          <w:szCs w:val="26"/>
          <w:lang w:val="ru-RU"/>
        </w:rPr>
        <w:t>пункта 7</w:t>
      </w:r>
      <w:r w:rsidRPr="00D41DCC">
        <w:rPr>
          <w:rFonts w:ascii="Myriad Pro" w:hAnsi="Myriad Pro"/>
          <w:color w:val="22272F"/>
          <w:sz w:val="26"/>
          <w:szCs w:val="26"/>
        </w:rPr>
        <w:t> </w:t>
      </w:r>
      <w:r w:rsidRPr="00925815">
        <w:rPr>
          <w:rFonts w:ascii="Myriad Pro" w:hAnsi="Myriad Pro"/>
          <w:color w:val="22272F"/>
          <w:sz w:val="26"/>
          <w:szCs w:val="26"/>
          <w:lang w:val="ru-RU"/>
        </w:rPr>
        <w:t>Основ ценообразования № 1178;</w:t>
      </w:r>
    </w:p>
    <w:p w14:paraId="7626FE6C"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 xml:space="preserve"> документы, подтверждающие экономическую обоснованность устанавливаемых тарифов, в том числе:</w:t>
      </w:r>
    </w:p>
    <w:p w14:paraId="50FB5CC9"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925815">
        <w:rPr>
          <w:rFonts w:ascii="Myriad Pro" w:hAnsi="Myriad Pro"/>
          <w:color w:val="22272F"/>
          <w:sz w:val="26"/>
          <w:szCs w:val="26"/>
          <w:lang w:val="ru-RU"/>
        </w:rPr>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5623660E"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925815">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270F1B87"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925815">
        <w:rPr>
          <w:rFonts w:ascii="Myriad Pro" w:hAnsi="Myriad Pro"/>
          <w:color w:val="22272F"/>
          <w:sz w:val="26"/>
          <w:szCs w:val="26"/>
          <w:lang w:val="ru-RU"/>
        </w:rPr>
        <w:t xml:space="preserve">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w:t>
      </w:r>
      <w:r w:rsidRPr="00925815">
        <w:rPr>
          <w:rFonts w:ascii="Myriad Pro" w:hAnsi="Myriad Pro"/>
          <w:color w:val="22272F"/>
          <w:sz w:val="26"/>
          <w:szCs w:val="26"/>
          <w:lang w:val="ru-RU"/>
        </w:rPr>
        <w:lastRenderedPageBreak/>
        <w:t>Российской Федерации в целях исполнения требований</w:t>
      </w:r>
      <w:r w:rsidRPr="00D41DCC">
        <w:rPr>
          <w:rFonts w:ascii="Myriad Pro" w:hAnsi="Myriad Pro"/>
          <w:color w:val="22272F"/>
          <w:sz w:val="26"/>
          <w:szCs w:val="26"/>
        </w:rPr>
        <w:t> </w:t>
      </w:r>
      <w:r w:rsidRPr="00925815">
        <w:rPr>
          <w:rFonts w:ascii="Myriad Pro" w:hAnsi="Myriad Pro"/>
          <w:color w:val="22272F"/>
          <w:sz w:val="26"/>
          <w:szCs w:val="26"/>
          <w:lang w:val="ru-RU"/>
        </w:rPr>
        <w:t>пункта 7</w:t>
      </w:r>
      <w:r w:rsidRPr="00D41DCC">
        <w:rPr>
          <w:rFonts w:ascii="Myriad Pro" w:hAnsi="Myriad Pro"/>
          <w:color w:val="22272F"/>
          <w:sz w:val="26"/>
          <w:szCs w:val="26"/>
        </w:rPr>
        <w:t> </w:t>
      </w:r>
      <w:r w:rsidRPr="00925815">
        <w:rPr>
          <w:rFonts w:ascii="Myriad Pro" w:hAnsi="Myriad Pro"/>
          <w:color w:val="22272F"/>
          <w:sz w:val="26"/>
          <w:szCs w:val="26"/>
          <w:lang w:val="ru-RU"/>
        </w:rPr>
        <w:t>Основ ценообразования № 1178;</w:t>
      </w:r>
    </w:p>
    <w:p w14:paraId="099FC7DD"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51C31724" w14:textId="77777777" w:rsidR="00925815" w:rsidRPr="00925815" w:rsidRDefault="00925815" w:rsidP="00F82DAE">
      <w:pPr>
        <w:pStyle w:val="s1"/>
        <w:numPr>
          <w:ilvl w:val="0"/>
          <w:numId w:val="33"/>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925815">
        <w:rPr>
          <w:rFonts w:ascii="Myriad Pro" w:hAnsi="Myriad Pro"/>
          <w:color w:val="22272F"/>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445BA036"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925815">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0A1E132F" w14:textId="405688A1" w:rsidR="00925815" w:rsidRDefault="00F82DAE" w:rsidP="00925815">
      <w:pPr>
        <w:spacing w:line="360" w:lineRule="auto"/>
        <w:ind w:firstLine="567"/>
        <w:jc w:val="both"/>
        <w:rPr>
          <w:rFonts w:ascii="Myriad Pro" w:hAnsi="Myriad Pro" w:cs="Myriad Pro"/>
          <w:sz w:val="26"/>
          <w:szCs w:val="26"/>
        </w:rPr>
      </w:pPr>
      <w:r w:rsidRPr="00980313">
        <w:rPr>
          <w:rFonts w:ascii="Myriad Pro" w:hAnsi="Myriad Pro" w:cs="Myriad Pro"/>
          <w:sz w:val="26"/>
          <w:szCs w:val="26"/>
        </w:rPr>
        <w:t xml:space="preserve">Из представленного списка документов, филиалом </w:t>
      </w:r>
      <w:r w:rsidR="0026769D">
        <w:rPr>
          <w:rFonts w:ascii="Myriad Pro" w:hAnsi="Myriad Pro" w:cs="Myriad Pro"/>
          <w:sz w:val="26"/>
          <w:szCs w:val="26"/>
        </w:rPr>
        <w:t>ПАО </w:t>
      </w:r>
      <w:r w:rsidRPr="00980313">
        <w:rPr>
          <w:rFonts w:ascii="Myriad Pro" w:hAnsi="Myriad Pro" w:cs="Myriad Pro"/>
          <w:sz w:val="26"/>
          <w:szCs w:val="26"/>
        </w:rPr>
        <w:t> «</w:t>
      </w:r>
      <w:proofErr w:type="spellStart"/>
      <w:r w:rsidRPr="00980313">
        <w:rPr>
          <w:rFonts w:ascii="Myriad Pro" w:hAnsi="Myriad Pro" w:cs="Myriad Pro"/>
          <w:sz w:val="26"/>
          <w:szCs w:val="26"/>
        </w:rPr>
        <w:t>Россети</w:t>
      </w:r>
      <w:proofErr w:type="spellEnd"/>
      <w:r w:rsidRPr="00980313">
        <w:rPr>
          <w:rFonts w:ascii="Myriad Pro" w:hAnsi="Myriad Pro" w:cs="Myriad Pro"/>
          <w:sz w:val="26"/>
          <w:szCs w:val="26"/>
        </w:rPr>
        <w:t xml:space="preserve"> </w:t>
      </w:r>
      <w:r>
        <w:rPr>
          <w:rFonts w:ascii="Myriad Pro" w:hAnsi="Myriad Pro" w:cs="Myriad Pro"/>
          <w:sz w:val="26"/>
          <w:szCs w:val="26"/>
        </w:rPr>
        <w:t>Сибирь</w:t>
      </w:r>
      <w:r w:rsidRPr="00980313">
        <w:rPr>
          <w:rFonts w:ascii="Myriad Pro" w:hAnsi="Myriad Pro" w:cs="Myriad Pro"/>
          <w:sz w:val="26"/>
          <w:szCs w:val="26"/>
        </w:rPr>
        <w:t>» - «</w:t>
      </w:r>
      <w:r>
        <w:rPr>
          <w:rFonts w:ascii="Myriad Pro" w:hAnsi="Myriad Pro" w:cs="Myriad Pro"/>
          <w:sz w:val="26"/>
          <w:szCs w:val="26"/>
        </w:rPr>
        <w:t>ГАЭС</w:t>
      </w:r>
      <w:r w:rsidRPr="00980313">
        <w:rPr>
          <w:rFonts w:ascii="Myriad Pro" w:hAnsi="Myriad Pro" w:cs="Myriad Pro"/>
          <w:sz w:val="26"/>
          <w:szCs w:val="26"/>
        </w:rPr>
        <w:t>» возможн</w:t>
      </w:r>
      <w:r>
        <w:rPr>
          <w:rFonts w:ascii="Myriad Pro" w:hAnsi="Myriad Pro" w:cs="Myriad Pro"/>
          <w:sz w:val="26"/>
          <w:szCs w:val="26"/>
        </w:rPr>
        <w:t>а</w:t>
      </w:r>
      <w:r w:rsidRPr="00980313">
        <w:rPr>
          <w:rFonts w:ascii="Myriad Pro" w:hAnsi="Myriad Pro" w:cs="Myriad Pro"/>
          <w:sz w:val="26"/>
          <w:szCs w:val="26"/>
        </w:rPr>
        <w:t xml:space="preserve"> подготовка следующих материалов</w:t>
      </w:r>
      <w:r w:rsidR="00925815">
        <w:rPr>
          <w:rFonts w:ascii="Myriad Pro" w:hAnsi="Myriad Pro" w:cs="Myriad Pro"/>
          <w:sz w:val="26"/>
          <w:szCs w:val="26"/>
        </w:rPr>
        <w:t>:</w:t>
      </w:r>
    </w:p>
    <w:p w14:paraId="3ED2A434" w14:textId="77777777" w:rsidR="00925815" w:rsidRPr="002A3217" w:rsidRDefault="00925815" w:rsidP="00F82DAE">
      <w:pPr>
        <w:pStyle w:val="a7"/>
        <w:numPr>
          <w:ilvl w:val="0"/>
          <w:numId w:val="31"/>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9"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31F22639" w14:textId="77777777" w:rsidR="00925815" w:rsidRPr="002A3217" w:rsidRDefault="00925815" w:rsidP="00F82DAE">
      <w:pPr>
        <w:pStyle w:val="a7"/>
        <w:numPr>
          <w:ilvl w:val="0"/>
          <w:numId w:val="30"/>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lastRenderedPageBreak/>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31B12F8D" w14:textId="77777777" w:rsidR="00925815" w:rsidRDefault="00925815" w:rsidP="00F82DAE">
      <w:pPr>
        <w:pStyle w:val="a7"/>
        <w:numPr>
          <w:ilvl w:val="0"/>
          <w:numId w:val="29"/>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20"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7579FBB4" w14:textId="77777777" w:rsidR="00925815" w:rsidRPr="00D44DCD" w:rsidRDefault="00925815" w:rsidP="00925815">
      <w:pPr>
        <w:pStyle w:val="a7"/>
        <w:spacing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63BA0D2B" w14:textId="77777777" w:rsidR="00925815" w:rsidRPr="006709BB" w:rsidRDefault="00925815" w:rsidP="00925815">
      <w:pPr>
        <w:spacing w:line="360" w:lineRule="auto"/>
        <w:ind w:firstLine="567"/>
        <w:rPr>
          <w:rFonts w:ascii="Myriad Pro" w:eastAsia="Calibri" w:hAnsi="Myriad Pro"/>
          <w:sz w:val="26"/>
          <w:szCs w:val="26"/>
        </w:rPr>
      </w:pPr>
    </w:p>
    <w:p w14:paraId="7398104C" w14:textId="77777777" w:rsidR="00925815" w:rsidRDefault="00925815" w:rsidP="00925815">
      <w:pPr>
        <w:spacing w:line="360" w:lineRule="auto"/>
        <w:ind w:firstLine="567"/>
        <w:jc w:val="both"/>
        <w:rPr>
          <w:rFonts w:ascii="Myriad Pro" w:hAnsi="Myriad Pro"/>
          <w:sz w:val="26"/>
          <w:szCs w:val="26"/>
        </w:rPr>
      </w:pPr>
      <w:r>
        <w:rPr>
          <w:rFonts w:ascii="Myriad Pro" w:hAnsi="Myriad Pro"/>
          <w:sz w:val="26"/>
          <w:szCs w:val="26"/>
        </w:rPr>
        <w:lastRenderedPageBreak/>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2BB6201B" w14:textId="77777777" w:rsidR="00925815" w:rsidRDefault="00925815" w:rsidP="00925815">
      <w:pPr>
        <w:spacing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04FA8640" w14:textId="77777777" w:rsidR="00925815" w:rsidRPr="00765814" w:rsidRDefault="00925815" w:rsidP="00F82DAE">
      <w:pPr>
        <w:pStyle w:val="a7"/>
        <w:numPr>
          <w:ilvl w:val="0"/>
          <w:numId w:val="29"/>
        </w:numPr>
        <w:spacing w:line="360" w:lineRule="auto"/>
        <w:ind w:left="1134"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19FD01F2" w14:textId="77777777" w:rsidR="00925815" w:rsidRDefault="00925815" w:rsidP="00F82DAE">
      <w:pPr>
        <w:pStyle w:val="a7"/>
        <w:numPr>
          <w:ilvl w:val="0"/>
          <w:numId w:val="29"/>
        </w:numPr>
        <w:spacing w:line="360" w:lineRule="auto"/>
        <w:ind w:left="1134"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1A405956" w14:textId="77777777" w:rsidR="00925815" w:rsidRDefault="00925815" w:rsidP="00F82DAE">
      <w:pPr>
        <w:pStyle w:val="a7"/>
        <w:numPr>
          <w:ilvl w:val="0"/>
          <w:numId w:val="29"/>
        </w:numPr>
        <w:spacing w:line="360" w:lineRule="auto"/>
        <w:ind w:left="1134"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31B00977" w14:textId="77777777" w:rsidR="00925815" w:rsidRDefault="00925815" w:rsidP="00F82DAE">
      <w:pPr>
        <w:pStyle w:val="a7"/>
        <w:numPr>
          <w:ilvl w:val="0"/>
          <w:numId w:val="29"/>
        </w:numPr>
        <w:spacing w:line="360" w:lineRule="auto"/>
        <w:ind w:left="1134"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4967F02C" w14:textId="77777777" w:rsidR="00925815" w:rsidRDefault="00925815" w:rsidP="00925815">
      <w:pPr>
        <w:spacing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3375AEF0" w14:textId="77777777" w:rsidR="00925815" w:rsidRDefault="00925815" w:rsidP="00F82DAE">
      <w:pPr>
        <w:pStyle w:val="a7"/>
        <w:numPr>
          <w:ilvl w:val="0"/>
          <w:numId w:val="34"/>
        </w:numPr>
        <w:spacing w:line="360" w:lineRule="auto"/>
        <w:ind w:left="1134"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w:t>
      </w:r>
      <w:r w:rsidRPr="00765814">
        <w:rPr>
          <w:rFonts w:ascii="Myriad Pro" w:hAnsi="Myriad Pro"/>
          <w:sz w:val="26"/>
          <w:szCs w:val="26"/>
        </w:rPr>
        <w:lastRenderedPageBreak/>
        <w:t xml:space="preserve">ценообразования № 1178 на основе долгосрочных параметров регулирования деятельности такого субъекта электроэнергетики), </w:t>
      </w:r>
    </w:p>
    <w:p w14:paraId="44C4F6B1" w14:textId="77777777" w:rsidR="00925815" w:rsidRDefault="00925815" w:rsidP="00F82DAE">
      <w:pPr>
        <w:pStyle w:val="a7"/>
        <w:numPr>
          <w:ilvl w:val="0"/>
          <w:numId w:val="34"/>
        </w:numPr>
        <w:spacing w:line="360" w:lineRule="auto"/>
        <w:ind w:left="1134" w:firstLine="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43FA1035" w14:textId="7254CCD4" w:rsidR="00925815" w:rsidRPr="00A30071" w:rsidRDefault="00925815" w:rsidP="00F82DAE">
      <w:pPr>
        <w:pStyle w:val="a7"/>
        <w:numPr>
          <w:ilvl w:val="0"/>
          <w:numId w:val="34"/>
        </w:numPr>
        <w:spacing w:line="360" w:lineRule="auto"/>
        <w:ind w:left="1134" w:firstLine="567"/>
        <w:jc w:val="both"/>
        <w:rPr>
          <w:rFonts w:ascii="Myriad Pro" w:hAnsi="Myriad Pro"/>
          <w:sz w:val="26"/>
          <w:szCs w:val="26"/>
        </w:rPr>
      </w:pPr>
      <w:r w:rsidRPr="00A30071">
        <w:rPr>
          <w:rFonts w:ascii="Myriad Pro" w:hAnsi="Myriad Pro"/>
          <w:sz w:val="26"/>
          <w:szCs w:val="26"/>
        </w:rPr>
        <w:t xml:space="preserve">и иных случаев, предусмотренных Основами ценообразования № 1178, </w:t>
      </w:r>
      <w:r w:rsidRPr="00A30071">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A30071">
        <w:rPr>
          <w:rFonts w:ascii="Myriad Pro" w:hAnsi="Myriad Pro"/>
          <w:sz w:val="26"/>
          <w:szCs w:val="26"/>
        </w:rPr>
        <w:t>.</w:t>
      </w:r>
    </w:p>
    <w:p w14:paraId="6B4C8A88" w14:textId="77777777" w:rsidR="00925815" w:rsidRDefault="00925815" w:rsidP="00925815">
      <w:pPr>
        <w:tabs>
          <w:tab w:val="left" w:pos="993"/>
        </w:tabs>
        <w:adjustRightInd w:val="0"/>
        <w:spacing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AD7DC2">
        <w:rPr>
          <w:rFonts w:ascii="Myriad Pro" w:hAnsi="Myriad Pro"/>
          <w:i/>
          <w:iCs/>
          <w:sz w:val="26"/>
          <w:szCs w:val="26"/>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AD7DC2">
        <w:rPr>
          <w:rFonts w:ascii="Myriad Pro" w:hAnsi="Myriad Pro"/>
          <w:i/>
          <w:iCs/>
          <w:sz w:val="26"/>
          <w:szCs w:val="26"/>
        </w:rPr>
        <w:t>установлением или изменением</w:t>
      </w:r>
      <w:r w:rsidRPr="00AD7DC2">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2D3C05">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2D3C05">
        <w:rPr>
          <w:rFonts w:ascii="Myriad Pro" w:hAnsi="Myriad Pro"/>
          <w:sz w:val="26"/>
          <w:szCs w:val="26"/>
        </w:rPr>
        <w:t>в объеме, обусловленном указанными 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726B75F8" w14:textId="77777777" w:rsidR="00925815" w:rsidRDefault="00925815" w:rsidP="00925815">
      <w:pPr>
        <w:tabs>
          <w:tab w:val="left" w:pos="993"/>
        </w:tabs>
        <w:adjustRightInd w:val="0"/>
        <w:spacing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w:t>
      </w:r>
      <w:r w:rsidRPr="00AD7DC2">
        <w:rPr>
          <w:rFonts w:ascii="Myriad Pro" w:hAnsi="Myriad Pro"/>
          <w:sz w:val="26"/>
          <w:szCs w:val="26"/>
        </w:rPr>
        <w:lastRenderedPageBreak/>
        <w:t>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1F99A0F5" w14:textId="77777777" w:rsidR="00925815" w:rsidRDefault="00925815" w:rsidP="00925815">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63C0A634" w14:textId="77777777" w:rsidR="00925815" w:rsidRPr="00C76A91" w:rsidRDefault="00925815" w:rsidP="00F82DAE">
      <w:pPr>
        <w:pStyle w:val="a7"/>
        <w:numPr>
          <w:ilvl w:val="0"/>
          <w:numId w:val="35"/>
        </w:numPr>
        <w:tabs>
          <w:tab w:val="left" w:pos="993"/>
        </w:tabs>
        <w:adjustRightInd w:val="0"/>
        <w:spacing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70B4F281" w14:textId="77777777" w:rsidR="00925815" w:rsidRPr="00C76A91" w:rsidRDefault="00925815" w:rsidP="00F82DAE">
      <w:pPr>
        <w:pStyle w:val="a7"/>
        <w:numPr>
          <w:ilvl w:val="0"/>
          <w:numId w:val="35"/>
        </w:numPr>
        <w:tabs>
          <w:tab w:val="left" w:pos="993"/>
        </w:tabs>
        <w:adjustRightInd w:val="0"/>
        <w:spacing w:line="360" w:lineRule="auto"/>
        <w:ind w:left="0" w:firstLine="567"/>
        <w:jc w:val="both"/>
        <w:rPr>
          <w:rFonts w:ascii="Myriad Pro" w:hAnsi="Myriad Pro"/>
          <w:sz w:val="26"/>
          <w:szCs w:val="26"/>
        </w:rPr>
      </w:pPr>
      <w:bookmarkStart w:id="37" w:name="dst100015"/>
      <w:bookmarkEnd w:id="37"/>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68C821FE" w14:textId="77777777" w:rsidR="00925815" w:rsidRPr="00925815" w:rsidRDefault="00925815" w:rsidP="0092581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5815">
        <w:rPr>
          <w:rFonts w:ascii="Myriad Pro" w:hAnsi="Myriad Pro"/>
          <w:sz w:val="26"/>
          <w:szCs w:val="26"/>
          <w:lang w:val="ru-RU"/>
        </w:rPr>
        <w:t xml:space="preserve">Обязательным условием предоставления регулируемым организациям, согласно Постановлению  № 603, </w:t>
      </w:r>
      <w:r w:rsidRPr="00925815">
        <w:rPr>
          <w:rFonts w:ascii="Myriad Pro" w:hAnsi="Myriad Pro"/>
          <w:sz w:val="26"/>
          <w:szCs w:val="26"/>
          <w:u w:val="single"/>
          <w:lang w:val="ru-RU"/>
        </w:rPr>
        <w:t>возмещения недополученных доходов</w:t>
      </w:r>
      <w:r w:rsidRPr="00925815">
        <w:rPr>
          <w:rFonts w:ascii="Myriad Pro" w:hAnsi="Myriad Pro"/>
          <w:sz w:val="26"/>
          <w:szCs w:val="26"/>
          <w:lang w:val="ru-RU"/>
        </w:rPr>
        <w:t xml:space="preserve"> </w:t>
      </w:r>
      <w:r w:rsidRPr="00925815">
        <w:rPr>
          <w:rFonts w:ascii="Myriad Pro" w:hAnsi="Myriad Pro"/>
          <w:b/>
          <w:bCs/>
          <w:sz w:val="26"/>
          <w:szCs w:val="26"/>
          <w:lang w:val="ru-RU"/>
        </w:rPr>
        <w:t>является наличие договора (соглашения)</w:t>
      </w:r>
      <w:r w:rsidRPr="00925815">
        <w:rPr>
          <w:rFonts w:ascii="Myriad Pro" w:hAnsi="Myriad Pro"/>
          <w:sz w:val="26"/>
          <w:szCs w:val="26"/>
          <w:lang w:val="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925815">
        <w:rPr>
          <w:rFonts w:ascii="Myriad Pro" w:hAnsi="Myriad Pro"/>
          <w:sz w:val="26"/>
          <w:szCs w:val="26"/>
          <w:lang w:val="ru-RU"/>
        </w:rPr>
        <w:t xml:space="preserve">Порядком № 603. </w:t>
      </w:r>
    </w:p>
    <w:p w14:paraId="60CCF319" w14:textId="77777777" w:rsidR="00925815" w:rsidRPr="00DA63F3" w:rsidRDefault="00925815" w:rsidP="00925815">
      <w:pPr>
        <w:tabs>
          <w:tab w:val="left" w:pos="993"/>
        </w:tabs>
        <w:adjustRightInd w:val="0"/>
        <w:spacing w:line="360" w:lineRule="auto"/>
        <w:ind w:firstLine="567"/>
        <w:jc w:val="both"/>
        <w:rPr>
          <w:rFonts w:ascii="Myriad Pro" w:hAnsi="Myriad Pro"/>
          <w:sz w:val="26"/>
          <w:szCs w:val="26"/>
        </w:rPr>
      </w:pPr>
      <w:r w:rsidRPr="008B6301">
        <w:rPr>
          <w:rFonts w:ascii="Myriad Pro" w:hAnsi="Myriad Pro"/>
          <w:b/>
          <w:bCs/>
          <w:sz w:val="26"/>
          <w:szCs w:val="26"/>
        </w:rPr>
        <w:lastRenderedPageBreak/>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31970084" w14:textId="77777777" w:rsidR="00925815" w:rsidRDefault="00925815" w:rsidP="00925815">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08FB9A27" w14:textId="77777777" w:rsidR="00925815" w:rsidRDefault="00925815" w:rsidP="00925815">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 xml:space="preserve">Севастополя. Министерство энергетики </w:t>
      </w:r>
      <w:r w:rsidRPr="00476075">
        <w:rPr>
          <w:rFonts w:ascii="Myriad Pro" w:hAnsi="Myriad Pro" w:cs="Arial"/>
          <w:color w:val="2D2D2D"/>
          <w:spacing w:val="2"/>
          <w:sz w:val="26"/>
          <w:szCs w:val="26"/>
          <w:shd w:val="clear" w:color="auto" w:fill="FFFFFF"/>
        </w:rPr>
        <w:lastRenderedPageBreak/>
        <w:t>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3755879C" w14:textId="584F77CB" w:rsidR="00925815" w:rsidRPr="004204FB" w:rsidRDefault="00925815" w:rsidP="00925815">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 xml:space="preserve">Учитывая вышеизложенное, часть экономически обоснованных расходов </w:t>
      </w:r>
      <w:r w:rsidR="00802F20">
        <w:rPr>
          <w:rFonts w:ascii="Myriad Pro" w:hAnsi="Myriad Pro" w:cs="Arial"/>
          <w:color w:val="2D2D2D"/>
          <w:spacing w:val="2"/>
          <w:sz w:val="26"/>
          <w:szCs w:val="26"/>
          <w:shd w:val="clear" w:color="auto" w:fill="FFFFFF"/>
        </w:rPr>
        <w:t xml:space="preserve">филиала </w:t>
      </w:r>
      <w:r w:rsidR="0026769D">
        <w:rPr>
          <w:rFonts w:ascii="Myriad Pro" w:hAnsi="Myriad Pro" w:cs="Arial"/>
          <w:color w:val="2D2D2D"/>
          <w:spacing w:val="2"/>
          <w:sz w:val="26"/>
          <w:szCs w:val="26"/>
          <w:shd w:val="clear" w:color="auto" w:fill="FFFFFF"/>
        </w:rPr>
        <w:t>ПАО </w:t>
      </w:r>
      <w:r>
        <w:rPr>
          <w:rFonts w:ascii="Myriad Pro" w:hAnsi="Myriad Pro" w:cs="Arial"/>
          <w:color w:val="2D2D2D"/>
          <w:spacing w:val="2"/>
          <w:sz w:val="26"/>
          <w:szCs w:val="26"/>
          <w:shd w:val="clear" w:color="auto" w:fill="FFFFFF"/>
        </w:rPr>
        <w:t xml:space="preserve"> «</w:t>
      </w:r>
      <w:proofErr w:type="spellStart"/>
      <w:r>
        <w:rPr>
          <w:rFonts w:ascii="Myriad Pro" w:hAnsi="Myriad Pro" w:cs="Arial"/>
          <w:color w:val="2D2D2D"/>
          <w:spacing w:val="2"/>
          <w:sz w:val="26"/>
          <w:szCs w:val="26"/>
          <w:shd w:val="clear" w:color="auto" w:fill="FFFFFF"/>
        </w:rPr>
        <w:t>Россети</w:t>
      </w:r>
      <w:proofErr w:type="spellEnd"/>
      <w:r w:rsidR="00802F20">
        <w:rPr>
          <w:rFonts w:ascii="Myriad Pro" w:hAnsi="Myriad Pro" w:cs="Arial"/>
          <w:color w:val="2D2D2D"/>
          <w:spacing w:val="2"/>
          <w:sz w:val="26"/>
          <w:szCs w:val="26"/>
          <w:shd w:val="clear" w:color="auto" w:fill="FFFFFF"/>
        </w:rPr>
        <w:t xml:space="preserve"> Сибирь</w:t>
      </w:r>
      <w:r>
        <w:rPr>
          <w:rFonts w:ascii="Myriad Pro" w:hAnsi="Myriad Pro" w:cs="Arial"/>
          <w:color w:val="2D2D2D"/>
          <w:spacing w:val="2"/>
          <w:sz w:val="26"/>
          <w:szCs w:val="26"/>
          <w:shd w:val="clear" w:color="auto" w:fill="FFFFFF"/>
        </w:rPr>
        <w:t>»</w:t>
      </w:r>
      <w:r w:rsidR="00802F20">
        <w:rPr>
          <w:rFonts w:ascii="Myriad Pro" w:hAnsi="Myriad Pro" w:cs="Arial"/>
          <w:color w:val="2D2D2D"/>
          <w:spacing w:val="2"/>
          <w:sz w:val="26"/>
          <w:szCs w:val="26"/>
          <w:shd w:val="clear" w:color="auto" w:fill="FFFFFF"/>
        </w:rPr>
        <w:t xml:space="preserve"> «ГАЭС»</w:t>
      </w:r>
      <w:r>
        <w:rPr>
          <w:rFonts w:ascii="Myriad Pro" w:hAnsi="Myriad Pro" w:cs="Arial"/>
          <w:color w:val="2D2D2D"/>
          <w:spacing w:val="2"/>
          <w:sz w:val="26"/>
          <w:szCs w:val="26"/>
          <w:shd w:val="clear" w:color="auto" w:fill="FFFFFF"/>
        </w:rPr>
        <w:t xml:space="preserve">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sidR="0026769D">
        <w:rPr>
          <w:rFonts w:ascii="Myriad Pro" w:hAnsi="Myriad Pro" w:cs="Arial"/>
          <w:spacing w:val="2"/>
          <w:sz w:val="26"/>
          <w:szCs w:val="26"/>
          <w:shd w:val="clear" w:color="auto" w:fill="FFFFFF"/>
        </w:rPr>
        <w:t>ПАО </w:t>
      </w:r>
      <w:r w:rsidRPr="004204FB">
        <w:rPr>
          <w:rFonts w:ascii="Myriad Pro" w:hAnsi="Myriad Pro" w:cs="Arial"/>
          <w:spacing w:val="2"/>
          <w:sz w:val="26"/>
          <w:szCs w:val="26"/>
          <w:shd w:val="clear" w:color="auto" w:fill="FFFFFF"/>
        </w:rPr>
        <w:t xml:space="preserve"> «</w:t>
      </w:r>
      <w:proofErr w:type="spellStart"/>
      <w:r w:rsidRPr="004204FB">
        <w:rPr>
          <w:rFonts w:ascii="Myriad Pro" w:hAnsi="Myriad Pro" w:cs="Arial"/>
          <w:spacing w:val="2"/>
          <w:sz w:val="26"/>
          <w:szCs w:val="26"/>
          <w:shd w:val="clear" w:color="auto" w:fill="FFFFFF"/>
        </w:rPr>
        <w:t>Россети</w:t>
      </w:r>
      <w:proofErr w:type="spellEnd"/>
      <w:r w:rsidR="00802F20">
        <w:rPr>
          <w:rFonts w:ascii="Myriad Pro" w:hAnsi="Myriad Pro" w:cs="Arial"/>
          <w:spacing w:val="2"/>
          <w:sz w:val="26"/>
          <w:szCs w:val="26"/>
          <w:shd w:val="clear" w:color="auto" w:fill="FFFFFF"/>
        </w:rPr>
        <w:t xml:space="preserve"> Сибирь</w:t>
      </w:r>
      <w:r w:rsidRPr="004204FB">
        <w:rPr>
          <w:rFonts w:ascii="Myriad Pro" w:hAnsi="Myriad Pro" w:cs="Arial"/>
          <w:spacing w:val="2"/>
          <w:sz w:val="26"/>
          <w:szCs w:val="26"/>
          <w:shd w:val="clear" w:color="auto" w:fill="FFFFFF"/>
        </w:rPr>
        <w:t>»</w:t>
      </w:r>
      <w:r w:rsidR="00802F20">
        <w:rPr>
          <w:rFonts w:ascii="Myriad Pro" w:hAnsi="Myriad Pro" w:cs="Arial"/>
          <w:spacing w:val="2"/>
          <w:sz w:val="26"/>
          <w:szCs w:val="26"/>
          <w:shd w:val="clear" w:color="auto" w:fill="FFFFFF"/>
        </w:rPr>
        <w:t xml:space="preserve"> «ГАЭС»</w:t>
      </w:r>
      <w:r w:rsidRPr="004204FB">
        <w:rPr>
          <w:rFonts w:ascii="Myriad Pro" w:hAnsi="Myriad Pro" w:cs="Arial"/>
          <w:spacing w:val="2"/>
          <w:sz w:val="26"/>
          <w:szCs w:val="26"/>
          <w:shd w:val="clear" w:color="auto" w:fill="FFFFFF"/>
        </w:rPr>
        <w:t xml:space="preserve"> и НВВ всех ТСО субъекта присутствия филиала «</w:t>
      </w:r>
      <w:r w:rsidR="00802F20">
        <w:rPr>
          <w:rFonts w:ascii="Myriad Pro" w:hAnsi="Myriad Pro" w:cs="Arial"/>
          <w:spacing w:val="2"/>
          <w:sz w:val="26"/>
          <w:szCs w:val="26"/>
          <w:shd w:val="clear" w:color="auto" w:fill="FFFFFF"/>
        </w:rPr>
        <w:t>ГАЭС</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67404369" w14:textId="30FF9BAB" w:rsidR="00925815" w:rsidRPr="00E4588D" w:rsidRDefault="00925815" w:rsidP="00925815">
      <w:pPr>
        <w:pStyle w:val="a7"/>
        <w:spacing w:line="360" w:lineRule="auto"/>
        <w:ind w:left="0" w:firstLine="567"/>
        <w:jc w:val="both"/>
        <w:rPr>
          <w:rFonts w:ascii="Myriad Pro" w:hAnsi="Myriad Pro"/>
          <w:sz w:val="26"/>
          <w:szCs w:val="26"/>
        </w:rPr>
      </w:pPr>
      <w:r>
        <w:rPr>
          <w:rFonts w:ascii="Myriad Pro" w:hAnsi="Myriad Pro" w:cs="Arial"/>
          <w:color w:val="2D2D2D"/>
          <w:spacing w:val="2"/>
          <w:sz w:val="26"/>
          <w:szCs w:val="26"/>
          <w:shd w:val="clear" w:color="auto" w:fill="FFFFFF"/>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sidR="0026769D">
        <w:rPr>
          <w:rFonts w:ascii="Myriad Pro" w:hAnsi="Myriad Pro" w:cs="Arial"/>
          <w:spacing w:val="2"/>
          <w:sz w:val="26"/>
          <w:szCs w:val="26"/>
          <w:shd w:val="clear" w:color="auto" w:fill="FFFFFF"/>
        </w:rPr>
        <w:t>ПАО </w:t>
      </w:r>
      <w:r w:rsidRPr="004204FB">
        <w:rPr>
          <w:rFonts w:ascii="Myriad Pro" w:hAnsi="Myriad Pro" w:cs="Arial"/>
          <w:spacing w:val="2"/>
          <w:sz w:val="26"/>
          <w:szCs w:val="26"/>
          <w:shd w:val="clear" w:color="auto" w:fill="FFFFFF"/>
        </w:rPr>
        <w:t xml:space="preserve"> «</w:t>
      </w:r>
      <w:proofErr w:type="spellStart"/>
      <w:r w:rsidRPr="004204FB">
        <w:rPr>
          <w:rFonts w:ascii="Myriad Pro" w:hAnsi="Myriad Pro" w:cs="Arial"/>
          <w:spacing w:val="2"/>
          <w:sz w:val="26"/>
          <w:szCs w:val="26"/>
          <w:shd w:val="clear" w:color="auto" w:fill="FFFFFF"/>
        </w:rPr>
        <w:t>Россети</w:t>
      </w:r>
      <w:proofErr w:type="spellEnd"/>
      <w:r w:rsidR="00802F20">
        <w:rPr>
          <w:rFonts w:ascii="Myriad Pro" w:hAnsi="Myriad Pro" w:cs="Arial"/>
          <w:spacing w:val="2"/>
          <w:sz w:val="26"/>
          <w:szCs w:val="26"/>
          <w:shd w:val="clear" w:color="auto" w:fill="FFFFFF"/>
        </w:rPr>
        <w:t xml:space="preserve"> Сибирь</w:t>
      </w:r>
      <w:r w:rsidRPr="004204FB">
        <w:rPr>
          <w:rFonts w:ascii="Myriad Pro" w:hAnsi="Myriad Pro" w:cs="Arial"/>
          <w:spacing w:val="2"/>
          <w:sz w:val="26"/>
          <w:szCs w:val="26"/>
          <w:shd w:val="clear" w:color="auto" w:fill="FFFFFF"/>
        </w:rPr>
        <w:t>».</w:t>
      </w:r>
    </w:p>
    <w:p w14:paraId="276707E2" w14:textId="77777777" w:rsidR="00925815" w:rsidRDefault="00925815">
      <w:pPr>
        <w:spacing w:after="160" w:line="259" w:lineRule="auto"/>
        <w:rPr>
          <w:rFonts w:ascii="Myriad Pro" w:eastAsiaTheme="majorEastAsia" w:hAnsi="Myriad Pro" w:cstheme="majorBidi"/>
          <w:b/>
          <w:color w:val="4F6228" w:themeColor="accent3" w:themeShade="80"/>
          <w:sz w:val="28"/>
          <w:szCs w:val="28"/>
        </w:rPr>
      </w:pPr>
      <w:bookmarkStart w:id="38" w:name="_Toc53158492"/>
      <w:bookmarkEnd w:id="36"/>
      <w:r>
        <w:rPr>
          <w:rFonts w:ascii="Myriad Pro" w:hAnsi="Myriad Pro"/>
          <w:b/>
          <w:color w:val="4F6228" w:themeColor="accent3" w:themeShade="80"/>
          <w:sz w:val="28"/>
          <w:szCs w:val="28"/>
        </w:rPr>
        <w:br w:type="page"/>
      </w:r>
    </w:p>
    <w:p w14:paraId="36A642CB" w14:textId="0E45E702" w:rsidR="00B74898" w:rsidRDefault="00B74898" w:rsidP="00507466">
      <w:pPr>
        <w:pStyle w:val="31"/>
        <w:numPr>
          <w:ilvl w:val="0"/>
          <w:numId w:val="2"/>
        </w:numPr>
        <w:spacing w:line="360" w:lineRule="auto"/>
        <w:ind w:left="360"/>
        <w:jc w:val="both"/>
        <w:rPr>
          <w:rFonts w:ascii="Myriad Pro" w:hAnsi="Myriad Pro"/>
          <w:b/>
          <w:color w:val="4F6228" w:themeColor="accent3" w:themeShade="80"/>
          <w:sz w:val="28"/>
          <w:szCs w:val="28"/>
        </w:rPr>
      </w:pPr>
      <w:bookmarkStart w:id="39" w:name="_Toc54021034"/>
      <w:bookmarkStart w:id="40" w:name="_Toc54445607"/>
      <w:bookmarkEnd w:id="38"/>
      <w:r>
        <w:rPr>
          <w:rFonts w:ascii="Myriad Pro" w:hAnsi="Myriad Pro"/>
          <w:b/>
          <w:color w:val="4F6228" w:themeColor="accent3" w:themeShade="80"/>
          <w:sz w:val="28"/>
          <w:szCs w:val="28"/>
        </w:rPr>
        <w:lastRenderedPageBreak/>
        <w:t>Формирование</w:t>
      </w:r>
      <w:r w:rsidRPr="009D1262">
        <w:rPr>
          <w:rFonts w:ascii="Myriad Pro" w:hAnsi="Myriad Pro"/>
          <w:b/>
          <w:color w:val="4F6228" w:themeColor="accent3" w:themeShade="80"/>
          <w:sz w:val="28"/>
          <w:szCs w:val="28"/>
        </w:rPr>
        <w:t xml:space="preserve"> позиции филиала </w:t>
      </w:r>
      <w:r w:rsidR="0026769D">
        <w:rPr>
          <w:rFonts w:ascii="Myriad Pro" w:hAnsi="Myriad Pro"/>
          <w:b/>
          <w:color w:val="4F6228" w:themeColor="accent3" w:themeShade="80"/>
          <w:sz w:val="28"/>
          <w:szCs w:val="28"/>
        </w:rPr>
        <w:t>ПАО </w:t>
      </w:r>
      <w:r w:rsidRPr="00925815">
        <w:rPr>
          <w:rFonts w:ascii="Myriad Pro" w:hAnsi="Myriad Pro"/>
          <w:b/>
          <w:color w:val="4F6228" w:themeColor="accent3" w:themeShade="80"/>
          <w:sz w:val="28"/>
          <w:szCs w:val="28"/>
        </w:rPr>
        <w:t> «</w:t>
      </w:r>
      <w:proofErr w:type="spellStart"/>
      <w:r w:rsidRPr="00925815">
        <w:rPr>
          <w:rFonts w:ascii="Myriad Pro" w:hAnsi="Myriad Pro"/>
          <w:b/>
          <w:color w:val="4F6228" w:themeColor="accent3" w:themeShade="80"/>
          <w:sz w:val="28"/>
          <w:szCs w:val="28"/>
        </w:rPr>
        <w:t>Россети</w:t>
      </w:r>
      <w:proofErr w:type="spellEnd"/>
      <w:r w:rsidRPr="00925815">
        <w:rPr>
          <w:rFonts w:ascii="Myriad Pro" w:hAnsi="Myriad Pro"/>
          <w:b/>
          <w:color w:val="4F6228" w:themeColor="accent3" w:themeShade="80"/>
          <w:sz w:val="28"/>
          <w:szCs w:val="28"/>
        </w:rPr>
        <w:t xml:space="preserve"> Сибирь» - «Горно-Алтайские электрические сети» в отношении выявленных нарушений законодательства </w:t>
      </w:r>
      <w:r w:rsidR="00925815" w:rsidRPr="00925815">
        <w:rPr>
          <w:rFonts w:ascii="Myriad Pro" w:hAnsi="Myriad Pro"/>
          <w:b/>
          <w:color w:val="4F6228" w:themeColor="accent3" w:themeShade="80"/>
          <w:sz w:val="28"/>
          <w:szCs w:val="28"/>
        </w:rPr>
        <w:t>Комитетом по тарифам Республики Алтай</w:t>
      </w:r>
      <w:r w:rsidRPr="00925815">
        <w:rPr>
          <w:rFonts w:ascii="Myriad Pro" w:hAnsi="Myriad Pro"/>
          <w:b/>
          <w:color w:val="4F6228" w:themeColor="accent3" w:themeShade="80"/>
          <w:sz w:val="28"/>
          <w:szCs w:val="28"/>
        </w:rPr>
        <w:t xml:space="preserve"> при принятии тарифно-балансовых решени</w:t>
      </w:r>
      <w:bookmarkEnd w:id="39"/>
      <w:r w:rsidRPr="00925815">
        <w:rPr>
          <w:rFonts w:ascii="Myriad Pro" w:hAnsi="Myriad Pro"/>
          <w:b/>
          <w:color w:val="4F6228" w:themeColor="accent3" w:themeShade="80"/>
          <w:sz w:val="28"/>
          <w:szCs w:val="28"/>
        </w:rPr>
        <w:t xml:space="preserve">й, </w:t>
      </w:r>
      <w:bookmarkStart w:id="41" w:name="_Toc54021035"/>
      <w:r w:rsidRPr="00925815">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филиала </w:t>
      </w:r>
      <w:r w:rsidR="0026769D">
        <w:rPr>
          <w:rFonts w:ascii="Myriad Pro" w:hAnsi="Myriad Pro"/>
          <w:b/>
          <w:color w:val="4F6228" w:themeColor="accent3" w:themeShade="80"/>
          <w:sz w:val="28"/>
          <w:szCs w:val="28"/>
        </w:rPr>
        <w:t>ПАО </w:t>
      </w:r>
      <w:r w:rsidRPr="00925815">
        <w:rPr>
          <w:rFonts w:ascii="Myriad Pro" w:hAnsi="Myriad Pro"/>
          <w:b/>
          <w:color w:val="4F6228" w:themeColor="accent3" w:themeShade="80"/>
          <w:sz w:val="28"/>
          <w:szCs w:val="28"/>
        </w:rPr>
        <w:t>  «</w:t>
      </w:r>
      <w:proofErr w:type="spellStart"/>
      <w:r w:rsidRPr="00925815">
        <w:rPr>
          <w:rFonts w:ascii="Myriad Pro" w:hAnsi="Myriad Pro"/>
          <w:b/>
          <w:color w:val="4F6228" w:themeColor="accent3" w:themeShade="80"/>
          <w:sz w:val="28"/>
          <w:szCs w:val="28"/>
        </w:rPr>
        <w:t>Россети</w:t>
      </w:r>
      <w:proofErr w:type="spellEnd"/>
      <w:r w:rsidRPr="00925815">
        <w:rPr>
          <w:rFonts w:ascii="Myriad Pro" w:hAnsi="Myriad Pro"/>
          <w:b/>
          <w:color w:val="4F6228" w:themeColor="accent3" w:themeShade="80"/>
          <w:sz w:val="28"/>
          <w:szCs w:val="28"/>
        </w:rPr>
        <w:t xml:space="preserve"> Сибирь» - «Горно-Алтайские электрические сети» </w:t>
      </w:r>
      <w:r w:rsidRPr="009D1262">
        <w:rPr>
          <w:rFonts w:ascii="Myriad Pro" w:hAnsi="Myriad Pro"/>
          <w:b/>
          <w:color w:val="4F6228" w:themeColor="accent3" w:themeShade="80"/>
          <w:sz w:val="28"/>
          <w:szCs w:val="28"/>
        </w:rPr>
        <w:t xml:space="preserve">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Pr>
          <w:rFonts w:ascii="Myriad Pro" w:hAnsi="Myriad Pro"/>
          <w:b/>
          <w:color w:val="4F6228" w:themeColor="accent3" w:themeShade="80"/>
          <w:sz w:val="28"/>
          <w:szCs w:val="28"/>
        </w:rPr>
        <w:t>Комитета по тарифам Республики Алтай</w:t>
      </w:r>
      <w:r w:rsidRPr="009D1262">
        <w:rPr>
          <w:rFonts w:ascii="Myriad Pro" w:hAnsi="Myriad Pro"/>
          <w:b/>
          <w:color w:val="4F6228" w:themeColor="accent3" w:themeShade="80"/>
          <w:sz w:val="28"/>
          <w:szCs w:val="28"/>
        </w:rPr>
        <w:t>.</w:t>
      </w:r>
      <w:bookmarkEnd w:id="40"/>
      <w:bookmarkEnd w:id="41"/>
    </w:p>
    <w:p w14:paraId="235D297C" w14:textId="77777777" w:rsidR="00B74898" w:rsidRDefault="00B74898" w:rsidP="00B74898"/>
    <w:p w14:paraId="480D3551" w14:textId="3CBDDCDC" w:rsidR="00B01E9F" w:rsidRPr="0071109C" w:rsidRDefault="00B01E9F" w:rsidP="00F82DAE">
      <w:pPr>
        <w:spacing w:line="360" w:lineRule="auto"/>
        <w:ind w:firstLine="567"/>
        <w:jc w:val="both"/>
        <w:outlineLvl w:val="3"/>
        <w:rPr>
          <w:rFonts w:ascii="Myriad Pro" w:hAnsi="Myriad Pro"/>
          <w:b/>
          <w:bCs/>
          <w:i/>
          <w:iCs/>
          <w:sz w:val="26"/>
          <w:szCs w:val="26"/>
          <w:u w:val="single"/>
        </w:rPr>
      </w:pPr>
      <w:r w:rsidRPr="0071109C">
        <w:rPr>
          <w:rFonts w:ascii="Myriad Pro" w:hAnsi="Myriad Pro"/>
          <w:b/>
          <w:bCs/>
          <w:i/>
          <w:iCs/>
          <w:sz w:val="26"/>
          <w:szCs w:val="26"/>
          <w:u w:val="single"/>
        </w:rPr>
        <w:t>Не</w:t>
      </w:r>
      <w:r w:rsidR="00F82DAE">
        <w:rPr>
          <w:rFonts w:ascii="Myriad Pro" w:hAnsi="Myriad Pro"/>
          <w:b/>
          <w:bCs/>
          <w:i/>
          <w:iCs/>
          <w:sz w:val="26"/>
          <w:szCs w:val="26"/>
          <w:u w:val="single"/>
        </w:rPr>
        <w:t xml:space="preserve"> полное </w:t>
      </w:r>
      <w:r w:rsidRPr="0071109C">
        <w:rPr>
          <w:rFonts w:ascii="Myriad Pro" w:hAnsi="Myriad Pro"/>
          <w:b/>
          <w:bCs/>
          <w:i/>
          <w:iCs/>
          <w:sz w:val="26"/>
          <w:szCs w:val="26"/>
          <w:u w:val="single"/>
        </w:rPr>
        <w:t xml:space="preserve">соответствие Экспертного заключения </w:t>
      </w:r>
      <w:r>
        <w:rPr>
          <w:rFonts w:ascii="Myriad Pro" w:hAnsi="Myriad Pro"/>
          <w:b/>
          <w:bCs/>
          <w:i/>
          <w:iCs/>
          <w:sz w:val="26"/>
          <w:szCs w:val="26"/>
          <w:u w:val="single"/>
        </w:rPr>
        <w:t>Комитета по тарифам</w:t>
      </w:r>
      <w:r w:rsidRPr="0071109C">
        <w:rPr>
          <w:rFonts w:ascii="Myriad Pro" w:hAnsi="Myriad Pro"/>
          <w:b/>
          <w:bCs/>
          <w:i/>
          <w:iCs/>
          <w:sz w:val="26"/>
          <w:szCs w:val="26"/>
          <w:u w:val="single"/>
        </w:rPr>
        <w:t xml:space="preserve"> и Протокола заседания Правления </w:t>
      </w:r>
      <w:r>
        <w:rPr>
          <w:rFonts w:ascii="Myriad Pro" w:hAnsi="Myriad Pro"/>
          <w:b/>
          <w:bCs/>
          <w:i/>
          <w:iCs/>
          <w:sz w:val="26"/>
          <w:szCs w:val="26"/>
          <w:u w:val="single"/>
        </w:rPr>
        <w:t>Комитета по тарифам</w:t>
      </w:r>
      <w:r w:rsidRPr="0071109C">
        <w:rPr>
          <w:rFonts w:ascii="Myriad Pro" w:hAnsi="Myriad Pro"/>
          <w:b/>
          <w:bCs/>
          <w:i/>
          <w:iCs/>
          <w:sz w:val="26"/>
          <w:szCs w:val="26"/>
          <w:u w:val="single"/>
        </w:rPr>
        <w:t xml:space="preserve"> положениям пунктов 23, 26, 28 Правил регулирования № 1178. </w:t>
      </w:r>
    </w:p>
    <w:p w14:paraId="3DC331E7" w14:textId="77777777" w:rsidR="00B01E9F" w:rsidRPr="00C221F5" w:rsidRDefault="00B01E9F" w:rsidP="00B01E9F">
      <w:pPr>
        <w:spacing w:line="360" w:lineRule="auto"/>
        <w:ind w:firstLine="567"/>
        <w:jc w:val="both"/>
        <w:rPr>
          <w:rFonts w:ascii="Myriad Pro" w:hAnsi="Myriad Pro"/>
          <w:sz w:val="26"/>
          <w:szCs w:val="26"/>
        </w:rPr>
      </w:pPr>
      <w:r>
        <w:rPr>
          <w:rFonts w:ascii="Myriad Pro" w:hAnsi="Myriad Pro"/>
          <w:sz w:val="26"/>
          <w:szCs w:val="26"/>
        </w:rPr>
        <w:t>В соответствии с пунктом 23 Правил регулирования № 1178 э</w:t>
      </w:r>
      <w:r w:rsidRPr="00C221F5">
        <w:rPr>
          <w:rFonts w:ascii="Myriad Pro" w:hAnsi="Myriad Pro"/>
          <w:sz w:val="26"/>
          <w:szCs w:val="26"/>
        </w:rPr>
        <w:t>кспертное заключение помимо общих мотивированных выводов и рекомендаций должно содержать:</w:t>
      </w:r>
    </w:p>
    <w:p w14:paraId="045E3DB8" w14:textId="77777777" w:rsidR="00B01E9F" w:rsidRPr="00C221F5" w:rsidRDefault="00B01E9F" w:rsidP="00B01E9F">
      <w:pPr>
        <w:spacing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2E72644E" w14:textId="77777777" w:rsidR="00B01E9F" w:rsidRPr="00C221F5" w:rsidRDefault="00B01E9F" w:rsidP="00B01E9F">
      <w:pPr>
        <w:spacing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757EE178" w14:textId="77777777" w:rsidR="00B01E9F" w:rsidRPr="00C221F5" w:rsidRDefault="00B01E9F" w:rsidP="00B01E9F">
      <w:pPr>
        <w:spacing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F9CB055" w14:textId="77777777" w:rsidR="00B01E9F" w:rsidRPr="00C221F5" w:rsidRDefault="00B01E9F" w:rsidP="00B01E9F">
      <w:pPr>
        <w:spacing w:line="360" w:lineRule="auto"/>
        <w:ind w:firstLine="567"/>
        <w:jc w:val="both"/>
        <w:rPr>
          <w:rFonts w:ascii="Myriad Pro" w:hAnsi="Myriad Pro"/>
          <w:sz w:val="26"/>
          <w:szCs w:val="26"/>
        </w:rPr>
      </w:pPr>
      <w:r w:rsidRPr="00C221F5">
        <w:rPr>
          <w:rFonts w:ascii="Myriad Pro" w:hAnsi="Myriad Pro"/>
          <w:sz w:val="26"/>
          <w:szCs w:val="26"/>
        </w:rPr>
        <w:t>4) анализ экономической обоснованности расходов по статьям расходов;</w:t>
      </w:r>
    </w:p>
    <w:p w14:paraId="59256A8B" w14:textId="77777777" w:rsidR="00B01E9F" w:rsidRPr="00C221F5" w:rsidRDefault="00B01E9F" w:rsidP="00B01E9F">
      <w:pPr>
        <w:spacing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B754325" w14:textId="77777777" w:rsidR="00B01E9F" w:rsidRPr="00C221F5" w:rsidRDefault="00B01E9F" w:rsidP="00B01E9F">
      <w:pPr>
        <w:spacing w:line="360" w:lineRule="auto"/>
        <w:ind w:firstLine="567"/>
        <w:jc w:val="both"/>
        <w:rPr>
          <w:rFonts w:ascii="Myriad Pro" w:hAnsi="Myriad Pro"/>
          <w:sz w:val="26"/>
          <w:szCs w:val="26"/>
        </w:rPr>
      </w:pPr>
      <w:r w:rsidRPr="00C221F5">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2C9DA474" w14:textId="77777777" w:rsidR="00B01E9F" w:rsidRPr="00C221F5" w:rsidRDefault="00B01E9F" w:rsidP="00B01E9F">
      <w:pPr>
        <w:spacing w:line="360" w:lineRule="auto"/>
        <w:ind w:firstLine="567"/>
        <w:jc w:val="both"/>
        <w:rPr>
          <w:rFonts w:ascii="Myriad Pro" w:hAnsi="Myriad Pro"/>
          <w:sz w:val="26"/>
          <w:szCs w:val="26"/>
        </w:rPr>
      </w:pPr>
      <w:r w:rsidRPr="00C221F5">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6BAD0F4" w14:textId="77777777" w:rsidR="00B01E9F" w:rsidRDefault="00B01E9F" w:rsidP="00B01E9F">
      <w:pPr>
        <w:spacing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37EF002D" w14:textId="77777777" w:rsidR="00B01E9F" w:rsidRPr="003B3174" w:rsidRDefault="00B01E9F" w:rsidP="00B01E9F">
      <w:pPr>
        <w:spacing w:line="360" w:lineRule="auto"/>
        <w:ind w:firstLine="567"/>
        <w:contextualSpacing/>
        <w:jc w:val="both"/>
        <w:rPr>
          <w:rFonts w:ascii="Myriad Pro" w:eastAsia="Calibri" w:hAnsi="Myriad Pro"/>
          <w:color w:val="000000" w:themeColor="text1"/>
          <w:sz w:val="26"/>
          <w:szCs w:val="26"/>
        </w:rPr>
      </w:pPr>
      <w:r w:rsidRPr="003B3174">
        <w:rPr>
          <w:rFonts w:ascii="Myriad Pro" w:eastAsia="Calibri" w:hAnsi="Myriad Pro"/>
          <w:color w:val="000000" w:themeColor="text1"/>
          <w:sz w:val="26"/>
          <w:szCs w:val="26"/>
        </w:rPr>
        <w:t xml:space="preserve">По результатам анализа </w:t>
      </w:r>
      <w:r w:rsidRPr="00366723">
        <w:rPr>
          <w:rFonts w:ascii="Myriad Pro" w:eastAsia="Calibri" w:hAnsi="Myriad Pro"/>
          <w:color w:val="000000" w:themeColor="text1"/>
          <w:sz w:val="26"/>
          <w:szCs w:val="26"/>
        </w:rPr>
        <w:t>Экспертн</w:t>
      </w:r>
      <w:r>
        <w:rPr>
          <w:rFonts w:ascii="Myriad Pro" w:eastAsia="Calibri" w:hAnsi="Myriad Pro"/>
          <w:color w:val="000000" w:themeColor="text1"/>
          <w:sz w:val="26"/>
          <w:szCs w:val="26"/>
        </w:rPr>
        <w:t>ых</w:t>
      </w:r>
      <w:r w:rsidRPr="00366723">
        <w:rPr>
          <w:rFonts w:ascii="Myriad Pro" w:eastAsia="Calibri" w:hAnsi="Myriad Pro"/>
          <w:color w:val="000000" w:themeColor="text1"/>
          <w:sz w:val="26"/>
          <w:szCs w:val="26"/>
        </w:rPr>
        <w:t xml:space="preserve"> заключени</w:t>
      </w:r>
      <w:r>
        <w:rPr>
          <w:rFonts w:ascii="Myriad Pro" w:eastAsia="Calibri" w:hAnsi="Myriad Pro"/>
          <w:color w:val="000000" w:themeColor="text1"/>
          <w:sz w:val="26"/>
          <w:szCs w:val="26"/>
        </w:rPr>
        <w:t xml:space="preserve">й </w:t>
      </w:r>
      <w:r w:rsidRPr="003B3174">
        <w:rPr>
          <w:rFonts w:ascii="Myriad Pro" w:eastAsia="Calibri" w:hAnsi="Myriad Pro"/>
          <w:color w:val="000000" w:themeColor="text1"/>
          <w:sz w:val="26"/>
          <w:szCs w:val="26"/>
        </w:rPr>
        <w:t>на 201</w:t>
      </w:r>
      <w:r>
        <w:rPr>
          <w:rFonts w:ascii="Myriad Pro" w:eastAsia="Calibri" w:hAnsi="Myriad Pro"/>
          <w:color w:val="000000" w:themeColor="text1"/>
          <w:sz w:val="26"/>
          <w:szCs w:val="26"/>
        </w:rPr>
        <w:t>7 - 2019</w:t>
      </w:r>
      <w:r w:rsidRPr="003B3174">
        <w:rPr>
          <w:rFonts w:ascii="Myriad Pro" w:eastAsia="Calibri" w:hAnsi="Myriad Pro"/>
          <w:color w:val="000000" w:themeColor="text1"/>
          <w:sz w:val="26"/>
          <w:szCs w:val="26"/>
        </w:rPr>
        <w:t xml:space="preserve"> г</w:t>
      </w:r>
      <w:r>
        <w:rPr>
          <w:rFonts w:ascii="Myriad Pro" w:eastAsia="Calibri" w:hAnsi="Myriad Pro"/>
          <w:color w:val="000000" w:themeColor="text1"/>
          <w:sz w:val="26"/>
          <w:szCs w:val="26"/>
        </w:rPr>
        <w:t>г.</w:t>
      </w:r>
      <w:r w:rsidRPr="003B3174">
        <w:rPr>
          <w:rFonts w:ascii="Myriad Pro" w:eastAsia="Calibri" w:hAnsi="Myriad Pro"/>
          <w:color w:val="000000" w:themeColor="text1"/>
          <w:sz w:val="26"/>
          <w:szCs w:val="26"/>
        </w:rPr>
        <w:t xml:space="preserve"> Исполнитель отмечает следующее</w:t>
      </w:r>
      <w:r>
        <w:rPr>
          <w:rFonts w:ascii="Myriad Pro" w:eastAsia="Calibri" w:hAnsi="Myriad Pro"/>
          <w:color w:val="000000" w:themeColor="text1"/>
          <w:sz w:val="26"/>
          <w:szCs w:val="26"/>
        </w:rPr>
        <w:t xml:space="preserve">, что </w:t>
      </w:r>
      <w:r w:rsidRPr="00EA0C2C">
        <w:rPr>
          <w:rFonts w:ascii="Myriad Pro" w:hAnsi="Myriad Pro"/>
          <w:sz w:val="26"/>
          <w:szCs w:val="26"/>
        </w:rPr>
        <w:t>Комитетом по тарифам</w:t>
      </w:r>
      <w:r w:rsidRPr="003B3174">
        <w:rPr>
          <w:rFonts w:ascii="Myriad Pro" w:eastAsia="Calibri" w:hAnsi="Myriad Pro"/>
          <w:color w:val="000000" w:themeColor="text1"/>
          <w:sz w:val="26"/>
          <w:szCs w:val="26"/>
        </w:rPr>
        <w:t>:</w:t>
      </w:r>
    </w:p>
    <w:p w14:paraId="66E68886" w14:textId="07744D78" w:rsidR="00B01E9F" w:rsidRPr="00366723" w:rsidRDefault="00B01E9F" w:rsidP="00B01E9F">
      <w:pPr>
        <w:pStyle w:val="a7"/>
        <w:numPr>
          <w:ilvl w:val="0"/>
          <w:numId w:val="9"/>
        </w:numPr>
        <w:spacing w:line="360" w:lineRule="auto"/>
        <w:ind w:left="851" w:hanging="284"/>
        <w:jc w:val="both"/>
        <w:rPr>
          <w:rFonts w:ascii="Myriad Pro" w:hAnsi="Myriad Pro"/>
          <w:sz w:val="26"/>
          <w:szCs w:val="26"/>
        </w:rPr>
      </w:pPr>
      <w:r w:rsidRPr="0017461F">
        <w:rPr>
          <w:rFonts w:ascii="Myriad Pro" w:hAnsi="Myriad Pro"/>
          <w:b/>
          <w:bCs/>
          <w:sz w:val="26"/>
          <w:szCs w:val="26"/>
          <w:u w:val="single"/>
        </w:rPr>
        <w:t>Не произведена</w:t>
      </w:r>
      <w:r w:rsidRPr="00EA0C2C">
        <w:rPr>
          <w:rFonts w:ascii="Myriad Pro" w:hAnsi="Myriad Pro"/>
          <w:sz w:val="26"/>
          <w:szCs w:val="26"/>
        </w:rPr>
        <w:t xml:space="preserve"> </w:t>
      </w:r>
      <w:r w:rsidRPr="0017461F">
        <w:rPr>
          <w:rFonts w:ascii="Myriad Pro" w:hAnsi="Myriad Pro"/>
          <w:b/>
          <w:bCs/>
          <w:sz w:val="26"/>
          <w:szCs w:val="26"/>
          <w:u w:val="single"/>
        </w:rPr>
        <w:t>оценка достоверности данных</w:t>
      </w:r>
      <w:r w:rsidRPr="00EA0C2C">
        <w:rPr>
          <w:rFonts w:ascii="Myriad Pro" w:hAnsi="Myriad Pro"/>
          <w:sz w:val="26"/>
          <w:szCs w:val="26"/>
        </w:rPr>
        <w:t xml:space="preserve">, приведенных в </w:t>
      </w:r>
      <w:r w:rsidRPr="00366723">
        <w:rPr>
          <w:rFonts w:ascii="Myriad Pro" w:hAnsi="Myriad Pro"/>
          <w:sz w:val="26"/>
          <w:szCs w:val="26"/>
        </w:rPr>
        <w:t xml:space="preserve">предложении филиала </w:t>
      </w:r>
      <w:r w:rsidR="0026769D">
        <w:rPr>
          <w:rFonts w:ascii="Myriad Pro" w:hAnsi="Myriad Pro"/>
          <w:sz w:val="26"/>
          <w:szCs w:val="26"/>
        </w:rPr>
        <w:t>ПАО </w:t>
      </w:r>
      <w:r>
        <w:rPr>
          <w:rFonts w:ascii="Myriad Pro" w:hAnsi="Myriad Pro"/>
          <w:sz w:val="26"/>
          <w:szCs w:val="26"/>
        </w:rPr>
        <w:t xml:space="preserve"> «МРСК Сибири»</w:t>
      </w:r>
      <w:r w:rsidRPr="00366723">
        <w:rPr>
          <w:rFonts w:ascii="Myriad Pro" w:hAnsi="Myriad Pro"/>
          <w:sz w:val="26"/>
          <w:szCs w:val="26"/>
        </w:rPr>
        <w:t xml:space="preserve"> «ГАЭС» об установлении тарифов на 2017</w:t>
      </w:r>
      <w:r>
        <w:rPr>
          <w:rFonts w:ascii="Myriad Pro" w:hAnsi="Myriad Pro"/>
          <w:sz w:val="26"/>
          <w:szCs w:val="26"/>
        </w:rPr>
        <w:t>, 2018, 2019</w:t>
      </w:r>
      <w:r w:rsidRPr="00366723">
        <w:rPr>
          <w:rFonts w:ascii="Myriad Pro" w:hAnsi="Myriad Pro"/>
          <w:sz w:val="26"/>
          <w:szCs w:val="26"/>
        </w:rPr>
        <w:t xml:space="preserve"> </w:t>
      </w:r>
      <w:r>
        <w:rPr>
          <w:rFonts w:ascii="Myriad Pro" w:hAnsi="Myriad Pro"/>
          <w:sz w:val="26"/>
          <w:szCs w:val="26"/>
        </w:rPr>
        <w:t>гг.</w:t>
      </w:r>
      <w:r w:rsidRPr="00366723">
        <w:rPr>
          <w:rFonts w:ascii="Myriad Pro" w:hAnsi="Myriad Pro"/>
          <w:sz w:val="26"/>
          <w:szCs w:val="26"/>
        </w:rPr>
        <w:t xml:space="preserve">, согласно Экспертному заключению на 2017 год </w:t>
      </w:r>
      <w:r>
        <w:rPr>
          <w:rFonts w:ascii="Myriad Pro" w:hAnsi="Myriad Pro"/>
          <w:sz w:val="26"/>
          <w:szCs w:val="26"/>
        </w:rPr>
        <w:t xml:space="preserve">и </w:t>
      </w:r>
      <w:r w:rsidRPr="00366723">
        <w:rPr>
          <w:rFonts w:ascii="Myriad Pro" w:hAnsi="Myriad Pro"/>
          <w:sz w:val="26"/>
          <w:szCs w:val="26"/>
        </w:rPr>
        <w:t>Экспертному заключению на 201</w:t>
      </w:r>
      <w:r>
        <w:rPr>
          <w:rFonts w:ascii="Myriad Pro" w:hAnsi="Myriad Pro"/>
          <w:sz w:val="26"/>
          <w:szCs w:val="26"/>
        </w:rPr>
        <w:t>8</w:t>
      </w:r>
      <w:r w:rsidRPr="00366723">
        <w:rPr>
          <w:rFonts w:ascii="Myriad Pro" w:hAnsi="Myriad Pro"/>
          <w:sz w:val="26"/>
          <w:szCs w:val="26"/>
        </w:rPr>
        <w:t xml:space="preserve"> год информация по каждой статье доходов и расходов изложена в соответствующих разделах, при этом данный анализ по статьям затрат отсутствует;</w:t>
      </w:r>
    </w:p>
    <w:p w14:paraId="35107624" w14:textId="2EF399B8" w:rsidR="00B01E9F" w:rsidRPr="00DA4893" w:rsidRDefault="00B01E9F" w:rsidP="00B01E9F">
      <w:pPr>
        <w:pStyle w:val="a7"/>
        <w:numPr>
          <w:ilvl w:val="0"/>
          <w:numId w:val="9"/>
        </w:numPr>
        <w:spacing w:line="360" w:lineRule="auto"/>
        <w:ind w:left="851" w:hanging="284"/>
        <w:jc w:val="both"/>
        <w:rPr>
          <w:rFonts w:ascii="Myriad Pro" w:hAnsi="Myriad Pro"/>
          <w:sz w:val="26"/>
          <w:szCs w:val="26"/>
        </w:rPr>
      </w:pPr>
      <w:r w:rsidRPr="0017461F">
        <w:rPr>
          <w:rFonts w:ascii="Myriad Pro" w:hAnsi="Myriad Pro"/>
          <w:b/>
          <w:bCs/>
          <w:sz w:val="26"/>
          <w:szCs w:val="26"/>
          <w:u w:val="single"/>
        </w:rPr>
        <w:t>Не отражены показатели, характеризующие финансовое состояние</w:t>
      </w:r>
      <w:r w:rsidRPr="00366723">
        <w:rPr>
          <w:rFonts w:ascii="Myriad Pro" w:hAnsi="Myriad Pro"/>
          <w:sz w:val="26"/>
          <w:szCs w:val="26"/>
        </w:rPr>
        <w:t xml:space="preserve"> филиала </w:t>
      </w:r>
      <w:r w:rsidR="0026769D">
        <w:rPr>
          <w:rFonts w:ascii="Myriad Pro" w:hAnsi="Myriad Pro"/>
          <w:sz w:val="26"/>
          <w:szCs w:val="26"/>
        </w:rPr>
        <w:t>ПАО </w:t>
      </w:r>
      <w:r w:rsidRPr="00366723">
        <w:rPr>
          <w:rFonts w:ascii="Myriad Pro" w:hAnsi="Myriad Pro"/>
          <w:sz w:val="26"/>
          <w:szCs w:val="26"/>
        </w:rPr>
        <w:t xml:space="preserve"> «МРСК Сибири» - «ГАЭС», в том числе не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31.12.2013, 31.12.2014, 31.12.2015, </w:t>
      </w:r>
      <w:r w:rsidRPr="009F4784">
        <w:rPr>
          <w:rFonts w:ascii="Myriad Pro" w:hAnsi="Myriad Pro"/>
          <w:sz w:val="26"/>
          <w:szCs w:val="26"/>
        </w:rPr>
        <w:t>31.12.201</w:t>
      </w:r>
      <w:r>
        <w:rPr>
          <w:rFonts w:ascii="Myriad Pro" w:hAnsi="Myriad Pro"/>
          <w:sz w:val="26"/>
          <w:szCs w:val="26"/>
        </w:rPr>
        <w:t xml:space="preserve">6, </w:t>
      </w:r>
      <w:r w:rsidRPr="00366723">
        <w:rPr>
          <w:rFonts w:ascii="Myriad Pro" w:hAnsi="Myriad Pro"/>
          <w:sz w:val="26"/>
          <w:szCs w:val="26"/>
        </w:rPr>
        <w:t>отсутствует оценка стоимости чистых активов организации и анализ финансовой устойчивости в целом</w:t>
      </w:r>
      <w:r>
        <w:rPr>
          <w:rFonts w:ascii="Myriad Pro" w:hAnsi="Myriad Pro"/>
          <w:sz w:val="26"/>
          <w:szCs w:val="26"/>
        </w:rPr>
        <w:t xml:space="preserve">, анализ ликвидности и анализ эффективности </w:t>
      </w:r>
      <w:r w:rsidRPr="00DA4893">
        <w:rPr>
          <w:rFonts w:ascii="Myriad Pro" w:hAnsi="Myriad Pro"/>
          <w:sz w:val="26"/>
          <w:szCs w:val="26"/>
        </w:rPr>
        <w:t>организации, прогноз банкротства;</w:t>
      </w:r>
    </w:p>
    <w:p w14:paraId="53910769" w14:textId="77777777" w:rsidR="00B01E9F" w:rsidRPr="00561AE9" w:rsidRDefault="00B01E9F" w:rsidP="00B01E9F">
      <w:pPr>
        <w:pStyle w:val="a7"/>
        <w:numPr>
          <w:ilvl w:val="0"/>
          <w:numId w:val="9"/>
        </w:numPr>
        <w:spacing w:line="360" w:lineRule="auto"/>
        <w:jc w:val="both"/>
        <w:rPr>
          <w:rFonts w:ascii="Myriad Pro" w:hAnsi="Myriad Pro"/>
          <w:sz w:val="26"/>
          <w:szCs w:val="26"/>
        </w:rPr>
      </w:pPr>
      <w:r w:rsidRPr="0017461F">
        <w:rPr>
          <w:rFonts w:ascii="Myriad Pro" w:hAnsi="Myriad Pro"/>
          <w:b/>
          <w:bCs/>
          <w:sz w:val="26"/>
          <w:szCs w:val="26"/>
          <w:u w:val="single"/>
        </w:rPr>
        <w:t>Не проведен анализ основных технико-экономических показателей за 2 предшествующих года</w:t>
      </w:r>
      <w:r w:rsidRPr="00DA4893">
        <w:rPr>
          <w:rFonts w:ascii="Myriad Pro" w:hAnsi="Myriad Pro"/>
          <w:sz w:val="26"/>
          <w:szCs w:val="26"/>
        </w:rPr>
        <w:t>, текущий год и расчетный период регулирования сравнительный</w:t>
      </w:r>
      <w:r>
        <w:rPr>
          <w:rFonts w:ascii="Myriad Pro" w:hAnsi="Myriad Pro"/>
          <w:sz w:val="26"/>
          <w:szCs w:val="26"/>
        </w:rPr>
        <w:t xml:space="preserve"> </w:t>
      </w:r>
      <w:r w:rsidRPr="00DA4893">
        <w:rPr>
          <w:rFonts w:ascii="Myriad Pro" w:hAnsi="Myriad Pro"/>
          <w:sz w:val="26"/>
          <w:szCs w:val="26"/>
        </w:rPr>
        <w:t>(В Экспертн</w:t>
      </w:r>
      <w:r>
        <w:rPr>
          <w:rFonts w:ascii="Myriad Pro" w:hAnsi="Myriad Pro"/>
          <w:sz w:val="26"/>
          <w:szCs w:val="26"/>
        </w:rPr>
        <w:t>ых</w:t>
      </w:r>
      <w:r w:rsidRPr="00DA4893">
        <w:rPr>
          <w:rFonts w:ascii="Myriad Pro" w:hAnsi="Myriad Pro"/>
          <w:sz w:val="26"/>
          <w:szCs w:val="26"/>
        </w:rPr>
        <w:t xml:space="preserve"> заключени</w:t>
      </w:r>
      <w:r>
        <w:rPr>
          <w:rFonts w:ascii="Myriad Pro" w:hAnsi="Myriad Pro"/>
          <w:sz w:val="26"/>
          <w:szCs w:val="26"/>
        </w:rPr>
        <w:t>ях</w:t>
      </w:r>
      <w:r w:rsidRPr="00DA4893">
        <w:rPr>
          <w:rFonts w:ascii="Myriad Pro" w:hAnsi="Myriad Pro"/>
          <w:sz w:val="26"/>
          <w:szCs w:val="26"/>
        </w:rPr>
        <w:t xml:space="preserve"> не указаны плановые и фактические технико-экономические показатели за </w:t>
      </w:r>
      <w:r>
        <w:rPr>
          <w:rFonts w:ascii="Myriad Pro" w:hAnsi="Myriad Pro"/>
          <w:sz w:val="26"/>
          <w:szCs w:val="26"/>
        </w:rPr>
        <w:t>предшествующий «закрытый» период</w:t>
      </w:r>
      <w:r w:rsidRPr="00DA4893">
        <w:rPr>
          <w:rFonts w:ascii="Myriad Pro" w:hAnsi="Myriad Pro"/>
          <w:sz w:val="26"/>
          <w:szCs w:val="26"/>
        </w:rPr>
        <w:t xml:space="preserve"> </w:t>
      </w:r>
      <w:r w:rsidRPr="00561AE9">
        <w:rPr>
          <w:rFonts w:ascii="Myriad Pro" w:hAnsi="Myriad Pro"/>
          <w:sz w:val="26"/>
          <w:szCs w:val="26"/>
        </w:rPr>
        <w:t xml:space="preserve">(отпуск из сети, средний тариф на передачу электроэнергии, выручка) и плановые показатели на 2017 </w:t>
      </w:r>
      <w:r>
        <w:rPr>
          <w:rFonts w:ascii="Myriad Pro" w:hAnsi="Myriad Pro"/>
          <w:sz w:val="26"/>
          <w:szCs w:val="26"/>
        </w:rPr>
        <w:t xml:space="preserve">-2019 </w:t>
      </w:r>
      <w:r w:rsidRPr="00561AE9">
        <w:rPr>
          <w:rFonts w:ascii="Myriad Pro" w:hAnsi="Myriad Pro"/>
          <w:sz w:val="26"/>
          <w:szCs w:val="26"/>
        </w:rPr>
        <w:t>г</w:t>
      </w:r>
      <w:r>
        <w:rPr>
          <w:rFonts w:ascii="Myriad Pro" w:hAnsi="Myriad Pro"/>
          <w:sz w:val="26"/>
          <w:szCs w:val="26"/>
        </w:rPr>
        <w:t>г.</w:t>
      </w:r>
      <w:r w:rsidRPr="00561AE9">
        <w:rPr>
          <w:rFonts w:ascii="Myriad Pro" w:hAnsi="Myriad Pro"/>
          <w:sz w:val="26"/>
          <w:szCs w:val="26"/>
        </w:rPr>
        <w:t>);</w:t>
      </w:r>
    </w:p>
    <w:p w14:paraId="7DD63A28" w14:textId="77777777" w:rsidR="00B01E9F" w:rsidRDefault="00B01E9F" w:rsidP="00B01E9F">
      <w:pPr>
        <w:pStyle w:val="a7"/>
        <w:numPr>
          <w:ilvl w:val="0"/>
          <w:numId w:val="9"/>
        </w:numPr>
        <w:spacing w:line="360" w:lineRule="auto"/>
        <w:ind w:left="851" w:hanging="284"/>
        <w:jc w:val="both"/>
        <w:rPr>
          <w:rFonts w:ascii="Myriad Pro" w:hAnsi="Myriad Pro"/>
          <w:sz w:val="26"/>
          <w:szCs w:val="26"/>
        </w:rPr>
      </w:pPr>
      <w:r w:rsidRPr="0017461F">
        <w:rPr>
          <w:rFonts w:ascii="Myriad Pro" w:hAnsi="Myriad Pro"/>
          <w:b/>
          <w:bCs/>
          <w:sz w:val="26"/>
          <w:szCs w:val="26"/>
          <w:u w:val="single"/>
        </w:rPr>
        <w:lastRenderedPageBreak/>
        <w:t>Не проведен анализ экономической обоснованности величины прибыли</w:t>
      </w:r>
      <w:r w:rsidRPr="00561AE9">
        <w:rPr>
          <w:rFonts w:ascii="Myriad Pro" w:hAnsi="Myriad Pro"/>
          <w:sz w:val="26"/>
          <w:szCs w:val="26"/>
        </w:rPr>
        <w:t>, необходимой для эффективного функционирования организаций, осуществляющих регулируемую деятельность;</w:t>
      </w:r>
    </w:p>
    <w:p w14:paraId="1E8209C5" w14:textId="77777777" w:rsidR="00B01E9F" w:rsidRPr="007F42F3" w:rsidRDefault="00B01E9F" w:rsidP="00B01E9F">
      <w:pPr>
        <w:pStyle w:val="a7"/>
        <w:numPr>
          <w:ilvl w:val="0"/>
          <w:numId w:val="9"/>
        </w:numPr>
        <w:spacing w:line="360" w:lineRule="auto"/>
        <w:ind w:left="851" w:hanging="284"/>
        <w:jc w:val="both"/>
        <w:rPr>
          <w:rFonts w:ascii="Myriad Pro" w:hAnsi="Myriad Pro"/>
          <w:sz w:val="26"/>
          <w:szCs w:val="26"/>
        </w:rPr>
      </w:pPr>
      <w:r>
        <w:rPr>
          <w:rFonts w:ascii="Myriad Pro" w:hAnsi="Myriad Pro"/>
          <w:b/>
          <w:bCs/>
          <w:sz w:val="26"/>
          <w:szCs w:val="26"/>
          <w:u w:val="single"/>
        </w:rPr>
        <w:t>О</w:t>
      </w:r>
      <w:r w:rsidRPr="0017461F">
        <w:rPr>
          <w:rFonts w:ascii="Myriad Pro" w:hAnsi="Myriad Pro"/>
          <w:b/>
          <w:bCs/>
          <w:sz w:val="26"/>
          <w:szCs w:val="26"/>
          <w:u w:val="single"/>
        </w:rPr>
        <w:t>тсутствует анализ фактического исполнения тарифов</w:t>
      </w:r>
      <w:r w:rsidRPr="007F42F3">
        <w:rPr>
          <w:rFonts w:ascii="Myriad Pro" w:hAnsi="Myriad Pro"/>
          <w:sz w:val="26"/>
          <w:szCs w:val="26"/>
        </w:rPr>
        <w:t>, установленных на 2015</w:t>
      </w:r>
      <w:r>
        <w:rPr>
          <w:rFonts w:ascii="Myriad Pro" w:hAnsi="Myriad Pro"/>
          <w:sz w:val="26"/>
          <w:szCs w:val="26"/>
        </w:rPr>
        <w:t xml:space="preserve"> - 2017</w:t>
      </w:r>
      <w:r w:rsidRPr="007F42F3">
        <w:rPr>
          <w:rFonts w:ascii="Myriad Pro" w:hAnsi="Myriad Pro"/>
          <w:sz w:val="26"/>
          <w:szCs w:val="26"/>
        </w:rPr>
        <w:t xml:space="preserve"> г</w:t>
      </w:r>
      <w:r>
        <w:rPr>
          <w:rFonts w:ascii="Myriad Pro" w:hAnsi="Myriad Pro"/>
          <w:sz w:val="26"/>
          <w:szCs w:val="26"/>
        </w:rPr>
        <w:t>г.</w:t>
      </w:r>
      <w:r w:rsidRPr="007F42F3">
        <w:rPr>
          <w:rFonts w:ascii="Myriad Pro" w:hAnsi="Myriad Pro"/>
          <w:sz w:val="26"/>
          <w:szCs w:val="26"/>
        </w:rPr>
        <w:t xml:space="preserve">, с указанием величины отклонения фактических показателей 2015 </w:t>
      </w:r>
      <w:r>
        <w:rPr>
          <w:rFonts w:ascii="Myriad Pro" w:hAnsi="Myriad Pro"/>
          <w:sz w:val="26"/>
          <w:szCs w:val="26"/>
        </w:rPr>
        <w:t>- 2017 гг.</w:t>
      </w:r>
      <w:r w:rsidRPr="007F42F3">
        <w:rPr>
          <w:rFonts w:ascii="Myriad Pro" w:hAnsi="Myriad Pro"/>
          <w:sz w:val="26"/>
          <w:szCs w:val="26"/>
        </w:rPr>
        <w:t xml:space="preserve"> от плановых;</w:t>
      </w:r>
    </w:p>
    <w:p w14:paraId="7DBD7A24" w14:textId="77777777" w:rsidR="00B01E9F" w:rsidRPr="007F42F3" w:rsidRDefault="00B01E9F" w:rsidP="00B01E9F">
      <w:pPr>
        <w:pStyle w:val="a7"/>
        <w:numPr>
          <w:ilvl w:val="0"/>
          <w:numId w:val="9"/>
        </w:numPr>
        <w:spacing w:line="360" w:lineRule="auto"/>
        <w:ind w:left="851" w:hanging="284"/>
        <w:jc w:val="both"/>
        <w:rPr>
          <w:rFonts w:ascii="Myriad Pro" w:hAnsi="Myriad Pro"/>
          <w:sz w:val="26"/>
          <w:szCs w:val="26"/>
        </w:rPr>
      </w:pPr>
      <w:r w:rsidRPr="008218E6">
        <w:rPr>
          <w:rFonts w:ascii="Myriad Pro" w:hAnsi="Myriad Pro"/>
          <w:sz w:val="26"/>
          <w:szCs w:val="26"/>
          <w:u w:val="single"/>
        </w:rPr>
        <w:t>О</w:t>
      </w:r>
      <w:r w:rsidRPr="0017461F">
        <w:rPr>
          <w:rFonts w:ascii="Myriad Pro" w:hAnsi="Myriad Pro"/>
          <w:b/>
          <w:bCs/>
          <w:sz w:val="26"/>
          <w:szCs w:val="26"/>
          <w:u w:val="single"/>
        </w:rPr>
        <w:t>тсутствует анализ экономической обоснованности фактических операционных затрат</w:t>
      </w:r>
      <w:r w:rsidRPr="007F42F3">
        <w:rPr>
          <w:rFonts w:ascii="Myriad Pro" w:hAnsi="Myriad Pro"/>
          <w:sz w:val="26"/>
          <w:szCs w:val="26"/>
        </w:rPr>
        <w:t xml:space="preserve"> 2015</w:t>
      </w:r>
      <w:r>
        <w:rPr>
          <w:rFonts w:ascii="Myriad Pro" w:hAnsi="Myriad Pro"/>
          <w:sz w:val="26"/>
          <w:szCs w:val="26"/>
        </w:rPr>
        <w:t>, 2016, 2017</w:t>
      </w:r>
      <w:r w:rsidRPr="007F42F3">
        <w:rPr>
          <w:rFonts w:ascii="Myriad Pro" w:hAnsi="Myriad Pro"/>
          <w:sz w:val="26"/>
          <w:szCs w:val="26"/>
        </w:rPr>
        <w:t xml:space="preserve"> </w:t>
      </w:r>
      <w:r>
        <w:rPr>
          <w:rFonts w:ascii="Myriad Pro" w:hAnsi="Myriad Pro"/>
          <w:sz w:val="26"/>
          <w:szCs w:val="26"/>
        </w:rPr>
        <w:t>гг.</w:t>
      </w:r>
      <w:r w:rsidRPr="007F42F3">
        <w:rPr>
          <w:rFonts w:ascii="Myriad Pro" w:hAnsi="Myriad Pro"/>
          <w:sz w:val="26"/>
          <w:szCs w:val="26"/>
        </w:rPr>
        <w:t>;</w:t>
      </w:r>
    </w:p>
    <w:p w14:paraId="6903C464" w14:textId="77777777" w:rsidR="00B01E9F" w:rsidRPr="007F42F3" w:rsidRDefault="00B01E9F" w:rsidP="00B01E9F">
      <w:pPr>
        <w:pStyle w:val="a7"/>
        <w:numPr>
          <w:ilvl w:val="0"/>
          <w:numId w:val="9"/>
        </w:numPr>
        <w:spacing w:line="360" w:lineRule="auto"/>
        <w:ind w:left="851" w:hanging="284"/>
        <w:jc w:val="both"/>
        <w:rPr>
          <w:rFonts w:ascii="Myriad Pro" w:hAnsi="Myriad Pro"/>
          <w:sz w:val="26"/>
          <w:szCs w:val="26"/>
        </w:rPr>
      </w:pPr>
      <w:r w:rsidRPr="007F42F3">
        <w:rPr>
          <w:rFonts w:ascii="Myriad Pro" w:hAnsi="Myriad Pro"/>
          <w:sz w:val="26"/>
          <w:szCs w:val="26"/>
        </w:rPr>
        <w:t>Также Исполнитель отмечает, что в Экспертн</w:t>
      </w:r>
      <w:r>
        <w:rPr>
          <w:rFonts w:ascii="Myriad Pro" w:hAnsi="Myriad Pro"/>
          <w:sz w:val="26"/>
          <w:szCs w:val="26"/>
        </w:rPr>
        <w:t>ых</w:t>
      </w:r>
      <w:r w:rsidRPr="007F42F3">
        <w:rPr>
          <w:rFonts w:ascii="Myriad Pro" w:hAnsi="Myriad Pro"/>
          <w:sz w:val="26"/>
          <w:szCs w:val="26"/>
        </w:rPr>
        <w:t xml:space="preserve"> заключени</w:t>
      </w:r>
      <w:r>
        <w:rPr>
          <w:rFonts w:ascii="Myriad Pro" w:hAnsi="Myriad Pro"/>
          <w:sz w:val="26"/>
          <w:szCs w:val="26"/>
        </w:rPr>
        <w:t>ях</w:t>
      </w:r>
      <w:r w:rsidRPr="007F42F3">
        <w:rPr>
          <w:rFonts w:ascii="Myriad Pro" w:hAnsi="Myriad Pro"/>
          <w:sz w:val="26"/>
          <w:szCs w:val="26"/>
        </w:rPr>
        <w:t xml:space="preserve"> </w:t>
      </w:r>
      <w:r w:rsidRPr="0017461F">
        <w:rPr>
          <w:rFonts w:ascii="Myriad Pro" w:hAnsi="Myriad Pro"/>
          <w:b/>
          <w:bCs/>
          <w:sz w:val="26"/>
          <w:szCs w:val="26"/>
          <w:u w:val="single"/>
        </w:rPr>
        <w:t>отсутствует информация о балансовых показателях филиала по уровням напряжения</w:t>
      </w:r>
      <w:r w:rsidRPr="007F42F3">
        <w:rPr>
          <w:rFonts w:ascii="Myriad Pro" w:hAnsi="Myriad Pro"/>
          <w:sz w:val="26"/>
          <w:szCs w:val="26"/>
        </w:rPr>
        <w:t xml:space="preserve"> на год </w:t>
      </w:r>
      <w:r>
        <w:rPr>
          <w:rFonts w:ascii="Myriad Pro" w:hAnsi="Myriad Pro"/>
          <w:sz w:val="26"/>
          <w:szCs w:val="26"/>
        </w:rPr>
        <w:t xml:space="preserve">и </w:t>
      </w:r>
      <w:r w:rsidRPr="007F42F3">
        <w:rPr>
          <w:rFonts w:ascii="Myriad Pro" w:hAnsi="Myriad Pro"/>
          <w:sz w:val="26"/>
          <w:szCs w:val="26"/>
        </w:rPr>
        <w:t>по полугодиям, заявленная мощность и объем полезного отпуска региона, структура полезного отпуска;</w:t>
      </w:r>
    </w:p>
    <w:p w14:paraId="50922058" w14:textId="77777777" w:rsidR="00B01E9F" w:rsidRPr="007F42F3" w:rsidRDefault="00B01E9F" w:rsidP="00B01E9F">
      <w:pPr>
        <w:pStyle w:val="a7"/>
        <w:numPr>
          <w:ilvl w:val="0"/>
          <w:numId w:val="9"/>
        </w:numPr>
        <w:spacing w:line="360" w:lineRule="auto"/>
        <w:ind w:left="851" w:hanging="284"/>
        <w:jc w:val="both"/>
        <w:rPr>
          <w:rFonts w:ascii="Myriad Pro" w:hAnsi="Myriad Pro"/>
          <w:sz w:val="26"/>
          <w:szCs w:val="26"/>
        </w:rPr>
      </w:pPr>
      <w:r w:rsidRPr="007F42F3">
        <w:rPr>
          <w:rFonts w:ascii="Myriad Pro" w:hAnsi="Myriad Pro"/>
          <w:sz w:val="26"/>
          <w:szCs w:val="26"/>
        </w:rPr>
        <w:t xml:space="preserve">В Заключении экспертизы на 2017 год </w:t>
      </w:r>
      <w:r w:rsidRPr="0017461F">
        <w:rPr>
          <w:rFonts w:ascii="Myriad Pro" w:hAnsi="Myriad Pro"/>
          <w:b/>
          <w:bCs/>
          <w:sz w:val="26"/>
          <w:szCs w:val="26"/>
          <w:u w:val="single"/>
        </w:rPr>
        <w:t>отсутствует информация об изменениях объема условных единиц</w:t>
      </w:r>
      <w:r w:rsidRPr="007F42F3">
        <w:rPr>
          <w:rFonts w:ascii="Myriad Pro" w:hAnsi="Myriad Pro"/>
          <w:sz w:val="26"/>
          <w:szCs w:val="26"/>
        </w:rPr>
        <w:t xml:space="preserve"> на плановый 2017 год в сравнении с фактическим объемом условных единиц за 2015 год и утвержденным на 2016 годы;</w:t>
      </w:r>
    </w:p>
    <w:p w14:paraId="10EFBF04" w14:textId="77777777" w:rsidR="00B01E9F" w:rsidRDefault="00B01E9F" w:rsidP="00B01E9F">
      <w:pPr>
        <w:pStyle w:val="a7"/>
        <w:numPr>
          <w:ilvl w:val="0"/>
          <w:numId w:val="9"/>
        </w:numPr>
        <w:spacing w:line="360" w:lineRule="auto"/>
        <w:ind w:left="851" w:hanging="284"/>
        <w:jc w:val="both"/>
        <w:rPr>
          <w:rFonts w:ascii="Myriad Pro" w:hAnsi="Myriad Pro"/>
          <w:sz w:val="26"/>
          <w:szCs w:val="26"/>
        </w:rPr>
      </w:pPr>
      <w:r w:rsidRPr="0017461F">
        <w:rPr>
          <w:rFonts w:ascii="Myriad Pro" w:hAnsi="Myriad Pro"/>
          <w:b/>
          <w:bCs/>
          <w:sz w:val="26"/>
          <w:szCs w:val="26"/>
          <w:u w:val="single"/>
        </w:rPr>
        <w:t>Не проведен анализ соответствия расчета цен (тарифов) и формы представления предложений нормативно-методическим документам</w:t>
      </w:r>
      <w:r w:rsidRPr="007F42F3">
        <w:rPr>
          <w:rFonts w:ascii="Myriad Pro" w:hAnsi="Myriad Pro"/>
          <w:sz w:val="26"/>
          <w:szCs w:val="26"/>
        </w:rPr>
        <w:t xml:space="preserve"> по вопросам регулирования цен (тарифов) и (или) их предельных уровней</w:t>
      </w:r>
      <w:r>
        <w:rPr>
          <w:rFonts w:ascii="Myriad Pro" w:hAnsi="Myriad Pro"/>
          <w:sz w:val="26"/>
          <w:szCs w:val="26"/>
        </w:rPr>
        <w:t>, также отсутствует информация о выполнении стандартов раскрытия информации филиалом «ГАЭС»</w:t>
      </w:r>
      <w:r w:rsidRPr="007F42F3">
        <w:rPr>
          <w:rFonts w:ascii="Myriad Pro" w:hAnsi="Myriad Pro"/>
          <w:sz w:val="26"/>
          <w:szCs w:val="26"/>
        </w:rPr>
        <w:t>;</w:t>
      </w:r>
    </w:p>
    <w:p w14:paraId="587FB745" w14:textId="77777777" w:rsidR="00B01E9F" w:rsidRPr="00B159FE" w:rsidRDefault="00B01E9F" w:rsidP="00B01E9F">
      <w:pPr>
        <w:pStyle w:val="a7"/>
        <w:numPr>
          <w:ilvl w:val="0"/>
          <w:numId w:val="9"/>
        </w:numPr>
        <w:spacing w:line="360" w:lineRule="auto"/>
        <w:ind w:left="851" w:hanging="284"/>
        <w:jc w:val="both"/>
        <w:rPr>
          <w:rFonts w:ascii="Myriad Pro" w:hAnsi="Myriad Pro"/>
          <w:sz w:val="26"/>
          <w:szCs w:val="26"/>
        </w:rPr>
      </w:pPr>
      <w:r w:rsidRPr="00B159FE">
        <w:rPr>
          <w:rFonts w:ascii="Myriad Pro" w:hAnsi="Myriad Pro"/>
          <w:sz w:val="26"/>
          <w:szCs w:val="26"/>
        </w:rPr>
        <w:t xml:space="preserve">При проведении анализа экономической обоснованности расходов по статьям расходов Комитетом по тарифам не отражено надлежащее исполнение требований п. 29 Основ ценообразования № 1178, </w:t>
      </w:r>
      <w:r w:rsidRPr="004204DF">
        <w:rPr>
          <w:rFonts w:ascii="Myriad Pro" w:hAnsi="Myriad Pro"/>
          <w:b/>
          <w:bCs/>
          <w:sz w:val="26"/>
          <w:szCs w:val="26"/>
          <w:u w:val="single"/>
        </w:rPr>
        <w:t>не указаны документы, на основании которых определена величина расходов</w:t>
      </w:r>
      <w:r w:rsidRPr="00B159FE">
        <w:rPr>
          <w:rFonts w:ascii="Myriad Pro" w:hAnsi="Myriad Pro"/>
          <w:sz w:val="26"/>
          <w:szCs w:val="26"/>
        </w:rPr>
        <w:t>, при определении экономически обоснованных фактических расходов 2016 года не указаны договоры и прочие документы, подтверждающие величину расходов по статьям затрат;</w:t>
      </w:r>
    </w:p>
    <w:p w14:paraId="36A6C276" w14:textId="77777777" w:rsidR="00B01E9F" w:rsidRDefault="00B01E9F" w:rsidP="00B01E9F">
      <w:pPr>
        <w:pStyle w:val="a7"/>
        <w:numPr>
          <w:ilvl w:val="0"/>
          <w:numId w:val="9"/>
        </w:numPr>
        <w:spacing w:line="360" w:lineRule="auto"/>
        <w:ind w:left="851" w:hanging="284"/>
        <w:jc w:val="both"/>
        <w:rPr>
          <w:rFonts w:ascii="Myriad Pro" w:hAnsi="Myriad Pro"/>
          <w:sz w:val="26"/>
          <w:szCs w:val="26"/>
        </w:rPr>
      </w:pPr>
      <w:r w:rsidRPr="003B0040">
        <w:rPr>
          <w:rFonts w:ascii="Myriad Pro" w:hAnsi="Myriad Pro"/>
          <w:sz w:val="26"/>
          <w:szCs w:val="26"/>
        </w:rPr>
        <w:t>В Экспертн</w:t>
      </w:r>
      <w:r>
        <w:rPr>
          <w:rFonts w:ascii="Myriad Pro" w:hAnsi="Myriad Pro"/>
          <w:sz w:val="26"/>
          <w:szCs w:val="26"/>
        </w:rPr>
        <w:t>ых</w:t>
      </w:r>
      <w:r w:rsidRPr="003B0040">
        <w:rPr>
          <w:rFonts w:ascii="Myriad Pro" w:hAnsi="Myriad Pro"/>
          <w:sz w:val="26"/>
          <w:szCs w:val="26"/>
        </w:rPr>
        <w:t xml:space="preserve"> заключени</w:t>
      </w:r>
      <w:r>
        <w:rPr>
          <w:rFonts w:ascii="Myriad Pro" w:hAnsi="Myriad Pro"/>
          <w:sz w:val="26"/>
          <w:szCs w:val="26"/>
        </w:rPr>
        <w:t>ях</w:t>
      </w:r>
      <w:r w:rsidRPr="003B0040">
        <w:rPr>
          <w:rFonts w:ascii="Myriad Pro" w:hAnsi="Myriad Pro"/>
          <w:sz w:val="26"/>
          <w:szCs w:val="26"/>
        </w:rPr>
        <w:t xml:space="preserve"> </w:t>
      </w:r>
      <w:r w:rsidRPr="004204DF">
        <w:rPr>
          <w:rFonts w:ascii="Myriad Pro" w:hAnsi="Myriad Pro"/>
          <w:b/>
          <w:bCs/>
          <w:sz w:val="26"/>
          <w:szCs w:val="26"/>
          <w:u w:val="single"/>
        </w:rPr>
        <w:t xml:space="preserve">не отражены результаты анализа по выявлению экономически необоснованных подконтрольных расходов и в нарушение п. 81 Основ ценообразования № 1178 не указан механизм </w:t>
      </w:r>
      <w:r w:rsidRPr="004204DF">
        <w:rPr>
          <w:rFonts w:ascii="Myriad Pro" w:hAnsi="Myriad Pro"/>
          <w:b/>
          <w:bCs/>
          <w:sz w:val="26"/>
          <w:szCs w:val="26"/>
          <w:u w:val="single"/>
        </w:rPr>
        <w:lastRenderedPageBreak/>
        <w:t>распределения затрат по видам деятельности</w:t>
      </w:r>
      <w:r w:rsidRPr="003B0040">
        <w:rPr>
          <w:rFonts w:ascii="Myriad Pro" w:hAnsi="Myriad Pro"/>
          <w:sz w:val="26"/>
          <w:szCs w:val="26"/>
        </w:rPr>
        <w:t xml:space="preserve"> (не отражено распределение затрат по видам деятельности);</w:t>
      </w:r>
    </w:p>
    <w:p w14:paraId="367EEE07" w14:textId="77777777" w:rsidR="00B01E9F" w:rsidRPr="003B0040" w:rsidRDefault="00B01E9F" w:rsidP="00B01E9F">
      <w:pPr>
        <w:pStyle w:val="a7"/>
        <w:numPr>
          <w:ilvl w:val="0"/>
          <w:numId w:val="9"/>
        </w:numPr>
        <w:spacing w:line="360" w:lineRule="auto"/>
        <w:ind w:left="851" w:hanging="284"/>
        <w:jc w:val="both"/>
        <w:rPr>
          <w:rFonts w:ascii="Myriad Pro" w:hAnsi="Myriad Pro"/>
          <w:sz w:val="26"/>
          <w:szCs w:val="26"/>
        </w:rPr>
      </w:pPr>
      <w:r w:rsidRPr="004204DF">
        <w:rPr>
          <w:rFonts w:ascii="Myriad Pro" w:hAnsi="Myriad Pro"/>
          <w:b/>
          <w:bCs/>
          <w:sz w:val="26"/>
          <w:szCs w:val="26"/>
          <w:u w:val="single"/>
        </w:rPr>
        <w:t>Не проведен анализ позволяющий определить недополученные доходы филиала</w:t>
      </w:r>
      <w:r w:rsidRPr="003B0040">
        <w:rPr>
          <w:rFonts w:ascii="Myriad Pro" w:hAnsi="Myriad Pro"/>
          <w:sz w:val="26"/>
          <w:szCs w:val="26"/>
        </w:rPr>
        <w:t>, полученные по независящим причинам, предусмотренные п. 7 Основ ценообразования № 1178;</w:t>
      </w:r>
    </w:p>
    <w:p w14:paraId="3E7E4F1F" w14:textId="77777777" w:rsidR="00B01E9F" w:rsidRDefault="00B01E9F" w:rsidP="00B01E9F">
      <w:pPr>
        <w:pStyle w:val="a7"/>
        <w:numPr>
          <w:ilvl w:val="0"/>
          <w:numId w:val="9"/>
        </w:numPr>
        <w:spacing w:line="360" w:lineRule="auto"/>
        <w:ind w:left="851" w:hanging="284"/>
        <w:jc w:val="both"/>
        <w:rPr>
          <w:rFonts w:ascii="Myriad Pro" w:hAnsi="Myriad Pro"/>
          <w:sz w:val="26"/>
          <w:szCs w:val="26"/>
        </w:rPr>
      </w:pPr>
      <w:r w:rsidRPr="004204DF">
        <w:rPr>
          <w:rFonts w:ascii="Myriad Pro" w:hAnsi="Myriad Pro"/>
          <w:b/>
          <w:bCs/>
          <w:sz w:val="26"/>
          <w:szCs w:val="26"/>
          <w:u w:val="single"/>
        </w:rPr>
        <w:t>не указаны показатели, на основании которых проведены корректировки</w:t>
      </w:r>
      <w:r w:rsidRPr="001E5AB9">
        <w:rPr>
          <w:rFonts w:ascii="Myriad Pro" w:hAnsi="Myriad Pro"/>
          <w:sz w:val="26"/>
          <w:szCs w:val="26"/>
        </w:rPr>
        <w:t xml:space="preserve"> подконтрольных расходов, корректировки в связи с изменением (неисполнением) инвестиционной программы, корректировки с учетом изменения полезного отпуска и цен на электрическую энергию;</w:t>
      </w:r>
    </w:p>
    <w:p w14:paraId="0EAE242B" w14:textId="52F160F2" w:rsidR="00B01E9F" w:rsidRPr="001E5AB9" w:rsidRDefault="00B01E9F" w:rsidP="00B01E9F">
      <w:pPr>
        <w:pStyle w:val="a7"/>
        <w:numPr>
          <w:ilvl w:val="0"/>
          <w:numId w:val="9"/>
        </w:numPr>
        <w:spacing w:line="360" w:lineRule="auto"/>
        <w:ind w:left="851" w:hanging="284"/>
        <w:jc w:val="both"/>
        <w:rPr>
          <w:rFonts w:ascii="Myriad Pro" w:hAnsi="Myriad Pro"/>
          <w:sz w:val="26"/>
          <w:szCs w:val="26"/>
        </w:rPr>
      </w:pPr>
      <w:r>
        <w:rPr>
          <w:rFonts w:ascii="Myriad Pro" w:hAnsi="Myriad Pro"/>
          <w:sz w:val="26"/>
          <w:szCs w:val="26"/>
        </w:rPr>
        <w:t xml:space="preserve">в экспертных заключениях </w:t>
      </w:r>
      <w:r w:rsidRPr="00977258">
        <w:rPr>
          <w:rFonts w:ascii="Myriad Pro" w:hAnsi="Myriad Pro"/>
          <w:sz w:val="26"/>
          <w:szCs w:val="26"/>
        </w:rPr>
        <w:t>на 2017</w:t>
      </w:r>
      <w:r>
        <w:rPr>
          <w:rFonts w:ascii="Myriad Pro" w:hAnsi="Myriad Pro"/>
          <w:sz w:val="26"/>
          <w:szCs w:val="26"/>
        </w:rPr>
        <w:t xml:space="preserve"> -</w:t>
      </w:r>
      <w:r w:rsidR="004B3A20">
        <w:rPr>
          <w:rFonts w:ascii="Myriad Pro" w:hAnsi="Myriad Pro"/>
          <w:sz w:val="26"/>
          <w:szCs w:val="26"/>
        </w:rPr>
        <w:t xml:space="preserve"> </w:t>
      </w:r>
      <w:r>
        <w:rPr>
          <w:rFonts w:ascii="Myriad Pro" w:hAnsi="Myriad Pro"/>
          <w:sz w:val="26"/>
          <w:szCs w:val="26"/>
        </w:rPr>
        <w:t>2019</w:t>
      </w:r>
      <w:r w:rsidRPr="00977258">
        <w:rPr>
          <w:rFonts w:ascii="Myriad Pro" w:hAnsi="Myriad Pro"/>
          <w:sz w:val="26"/>
          <w:szCs w:val="26"/>
        </w:rPr>
        <w:t xml:space="preserve"> г</w:t>
      </w:r>
      <w:r>
        <w:rPr>
          <w:rFonts w:ascii="Myriad Pro" w:hAnsi="Myriad Pro"/>
          <w:sz w:val="26"/>
          <w:szCs w:val="26"/>
        </w:rPr>
        <w:t xml:space="preserve">г. </w:t>
      </w:r>
      <w:r w:rsidRPr="00977258">
        <w:rPr>
          <w:rFonts w:ascii="Myriad Pro" w:hAnsi="Myriad Pro"/>
          <w:sz w:val="26"/>
          <w:szCs w:val="26"/>
        </w:rPr>
        <w:t xml:space="preserve">отсутствует смета </w:t>
      </w:r>
      <w:r>
        <w:rPr>
          <w:rFonts w:ascii="Myriad Pro" w:hAnsi="Myriad Pro"/>
          <w:sz w:val="26"/>
          <w:szCs w:val="26"/>
        </w:rPr>
        <w:t>установленной необходимой валовой выручки</w:t>
      </w:r>
      <w:r w:rsidRPr="00977258">
        <w:rPr>
          <w:rFonts w:ascii="Myriad Pro" w:hAnsi="Myriad Pro"/>
          <w:sz w:val="26"/>
          <w:szCs w:val="26"/>
        </w:rPr>
        <w:t xml:space="preserve"> филиала </w:t>
      </w:r>
      <w:r w:rsidR="0026769D">
        <w:rPr>
          <w:rFonts w:ascii="Myriad Pro" w:hAnsi="Myriad Pro"/>
          <w:sz w:val="26"/>
          <w:szCs w:val="26"/>
        </w:rPr>
        <w:t>ПАО </w:t>
      </w:r>
      <w:r w:rsidRPr="00977258">
        <w:rPr>
          <w:rFonts w:ascii="Myriad Pro" w:hAnsi="Myriad Pro"/>
          <w:sz w:val="26"/>
          <w:szCs w:val="26"/>
        </w:rPr>
        <w:t xml:space="preserve"> «МРСК Сибири» - «ГАЭС»</w:t>
      </w:r>
      <w:r>
        <w:rPr>
          <w:rFonts w:ascii="Myriad Pro" w:hAnsi="Myriad Pro"/>
          <w:sz w:val="26"/>
          <w:szCs w:val="26"/>
        </w:rPr>
        <w:t>.</w:t>
      </w:r>
    </w:p>
    <w:p w14:paraId="49AE392C" w14:textId="77777777" w:rsidR="00B01E9F" w:rsidRDefault="00B01E9F" w:rsidP="00B01E9F">
      <w:pPr>
        <w:spacing w:line="360" w:lineRule="auto"/>
        <w:ind w:firstLine="567"/>
        <w:jc w:val="both"/>
        <w:rPr>
          <w:rFonts w:ascii="Myriad Pro" w:hAnsi="Myriad Pro"/>
          <w:sz w:val="26"/>
          <w:szCs w:val="26"/>
        </w:rPr>
      </w:pPr>
    </w:p>
    <w:p w14:paraId="3BD425A0" w14:textId="77777777" w:rsidR="00B01E9F" w:rsidRDefault="00B01E9F" w:rsidP="00B01E9F">
      <w:pPr>
        <w:spacing w:line="360" w:lineRule="auto"/>
        <w:ind w:firstLine="567"/>
        <w:jc w:val="both"/>
        <w:rPr>
          <w:rFonts w:ascii="Myriad Pro" w:hAnsi="Myriad Pro"/>
          <w:sz w:val="26"/>
          <w:szCs w:val="26"/>
        </w:rPr>
      </w:pPr>
      <w:r w:rsidRPr="00E456DB">
        <w:rPr>
          <w:rFonts w:ascii="Myriad Pro" w:hAnsi="Myriad Pro"/>
          <w:sz w:val="26"/>
          <w:szCs w:val="26"/>
        </w:rPr>
        <w:t xml:space="preserve">Исполнитель обращает внимание на официальную позицию </w:t>
      </w:r>
      <w:r>
        <w:rPr>
          <w:rFonts w:ascii="Myriad Pro" w:hAnsi="Myriad Pro"/>
          <w:sz w:val="26"/>
          <w:szCs w:val="26"/>
        </w:rPr>
        <w:t>ФАС России и судебных органов в отношении требований к содержанию экспертных заключений и протоколов регулирующего органа.</w:t>
      </w:r>
    </w:p>
    <w:p w14:paraId="54B44064" w14:textId="77777777" w:rsidR="00B01E9F" w:rsidRDefault="00B01E9F" w:rsidP="00B01E9F">
      <w:pPr>
        <w:spacing w:line="360" w:lineRule="auto"/>
        <w:ind w:firstLine="567"/>
        <w:jc w:val="both"/>
        <w:rPr>
          <w:rFonts w:ascii="Myriad Pro" w:hAnsi="Myriad Pro"/>
          <w:sz w:val="26"/>
          <w:szCs w:val="26"/>
        </w:rPr>
      </w:pPr>
      <w:r>
        <w:rPr>
          <w:rFonts w:ascii="Myriad Pro" w:hAnsi="Myriad Pro"/>
          <w:sz w:val="26"/>
          <w:szCs w:val="26"/>
        </w:rPr>
        <w:t>В соответствии с предписаниями ФАС России, выданными по результатам проведения выездных проверок органов исполнительной власти субъектов Российской Федерации в области государственного регулирования тарифов, в экспертных заключениях органов регулирования при определении необходимой валовой выручки территориальной сетевой организации и установлении тарифов на услуги по передаче электрической энергии должны быть приведены:</w:t>
      </w:r>
    </w:p>
    <w:p w14:paraId="2217314B" w14:textId="77777777" w:rsidR="00B01E9F" w:rsidRPr="004A394F" w:rsidRDefault="00B01E9F" w:rsidP="00F82DAE">
      <w:pPr>
        <w:pStyle w:val="a7"/>
        <w:numPr>
          <w:ilvl w:val="0"/>
          <w:numId w:val="40"/>
        </w:numPr>
        <w:spacing w:line="360" w:lineRule="auto"/>
        <w:ind w:left="851"/>
        <w:jc w:val="both"/>
        <w:rPr>
          <w:rFonts w:ascii="Myriad Pro" w:hAnsi="Myriad Pro"/>
          <w:sz w:val="26"/>
          <w:szCs w:val="26"/>
        </w:rPr>
      </w:pPr>
      <w:r w:rsidRPr="004A394F">
        <w:rPr>
          <w:rFonts w:ascii="Myriad Pro" w:hAnsi="Myriad Pro"/>
          <w:sz w:val="26"/>
          <w:szCs w:val="26"/>
        </w:rPr>
        <w:t xml:space="preserve"> анализ экономической обоснованности фактически понесенных затрат по статьям, первичной и бухгалтерской документации в соответствии с п. 23 Правил;</w:t>
      </w:r>
    </w:p>
    <w:p w14:paraId="6ECAD279" w14:textId="77777777" w:rsidR="00B01E9F" w:rsidRPr="004A394F" w:rsidRDefault="00B01E9F" w:rsidP="00F82DAE">
      <w:pPr>
        <w:pStyle w:val="a7"/>
        <w:numPr>
          <w:ilvl w:val="0"/>
          <w:numId w:val="40"/>
        </w:numPr>
        <w:spacing w:line="360" w:lineRule="auto"/>
        <w:ind w:left="851"/>
        <w:jc w:val="both"/>
        <w:rPr>
          <w:rFonts w:ascii="Myriad Pro" w:hAnsi="Myriad Pro"/>
          <w:sz w:val="26"/>
          <w:szCs w:val="26"/>
        </w:rPr>
      </w:pPr>
      <w:r w:rsidRPr="004A394F">
        <w:rPr>
          <w:rFonts w:ascii="Myriad Pro" w:hAnsi="Myriad Pro"/>
          <w:sz w:val="26"/>
          <w:szCs w:val="26"/>
        </w:rPr>
        <w:t>расшифровка учтенных затрат по каждой подстатье с отражением части, приходящейся на регулируемый вид деятельности в соответствии с учетной политикой организации;</w:t>
      </w:r>
    </w:p>
    <w:p w14:paraId="75F9700D" w14:textId="77777777" w:rsidR="00B01E9F" w:rsidRPr="004A394F" w:rsidRDefault="00B01E9F" w:rsidP="00F82DAE">
      <w:pPr>
        <w:pStyle w:val="a7"/>
        <w:numPr>
          <w:ilvl w:val="0"/>
          <w:numId w:val="40"/>
        </w:numPr>
        <w:spacing w:line="360" w:lineRule="auto"/>
        <w:ind w:left="851"/>
        <w:jc w:val="both"/>
        <w:rPr>
          <w:rFonts w:ascii="Myriad Pro" w:hAnsi="Myriad Pro"/>
          <w:sz w:val="26"/>
          <w:szCs w:val="26"/>
        </w:rPr>
      </w:pPr>
      <w:r w:rsidRPr="004A394F">
        <w:rPr>
          <w:rFonts w:ascii="Myriad Pro" w:hAnsi="Myriad Pro"/>
          <w:sz w:val="26"/>
          <w:szCs w:val="26"/>
        </w:rPr>
        <w:t>ссылки на обосновывающие документы, представленные организацией;</w:t>
      </w:r>
    </w:p>
    <w:p w14:paraId="7D4CABEA" w14:textId="77777777" w:rsidR="00B01E9F" w:rsidRPr="004A394F" w:rsidRDefault="00B01E9F" w:rsidP="00F82DAE">
      <w:pPr>
        <w:pStyle w:val="a7"/>
        <w:numPr>
          <w:ilvl w:val="0"/>
          <w:numId w:val="40"/>
        </w:numPr>
        <w:spacing w:line="360" w:lineRule="auto"/>
        <w:ind w:left="851"/>
        <w:jc w:val="both"/>
        <w:rPr>
          <w:rFonts w:ascii="Myriad Pro" w:hAnsi="Myriad Pro"/>
          <w:sz w:val="26"/>
          <w:szCs w:val="26"/>
        </w:rPr>
      </w:pPr>
      <w:r w:rsidRPr="004A394F">
        <w:rPr>
          <w:rFonts w:ascii="Myriad Pro" w:hAnsi="Myriad Pro"/>
          <w:sz w:val="26"/>
          <w:szCs w:val="26"/>
        </w:rPr>
        <w:lastRenderedPageBreak/>
        <w:t>информация о расходах (ценах) на сырье (материалы), установленных в договорах, заключенных в результате проведения торгов в соответствии с п. 29 Основ ценообразования;</w:t>
      </w:r>
    </w:p>
    <w:p w14:paraId="016C2054" w14:textId="77777777" w:rsidR="00B01E9F" w:rsidRDefault="00B01E9F" w:rsidP="00F82DAE">
      <w:pPr>
        <w:pStyle w:val="a7"/>
        <w:numPr>
          <w:ilvl w:val="0"/>
          <w:numId w:val="40"/>
        </w:numPr>
        <w:spacing w:line="360" w:lineRule="auto"/>
        <w:ind w:left="851"/>
        <w:jc w:val="both"/>
        <w:rPr>
          <w:rFonts w:ascii="Myriad Pro" w:hAnsi="Myriad Pro"/>
          <w:sz w:val="26"/>
          <w:szCs w:val="26"/>
        </w:rPr>
      </w:pPr>
      <w:r w:rsidRPr="004A394F">
        <w:rPr>
          <w:rFonts w:ascii="Myriad Pro" w:hAnsi="Myriad Pro"/>
          <w:sz w:val="26"/>
          <w:szCs w:val="26"/>
        </w:rPr>
        <w:t>анализ рыночных цен на материалы и экономической обоснованности представленных организацией документов</w:t>
      </w:r>
      <w:r>
        <w:rPr>
          <w:rFonts w:ascii="Myriad Pro" w:hAnsi="Myriad Pro"/>
          <w:sz w:val="26"/>
          <w:szCs w:val="26"/>
        </w:rPr>
        <w:t>.</w:t>
      </w:r>
    </w:p>
    <w:p w14:paraId="2C20F4C8" w14:textId="77777777" w:rsidR="00B01E9F" w:rsidRPr="00B01E9F" w:rsidRDefault="00B01E9F" w:rsidP="00B01E9F">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sz w:val="26"/>
          <w:szCs w:val="26"/>
        </w:rPr>
      </w:pPr>
      <w:r>
        <w:rPr>
          <w:rFonts w:ascii="Myriad Pro" w:hAnsi="Myriad Pro"/>
          <w:sz w:val="26"/>
          <w:szCs w:val="26"/>
        </w:rPr>
        <w:t xml:space="preserve">Судебные органы при рассмотрении споров между территориальными сетевыми организациями и органами исполнительной власти субъектов Российской Федерации в области государственного регулирования тарифов отмечают что </w:t>
      </w:r>
      <w:r w:rsidRPr="007F3517">
        <w:rPr>
          <w:rFonts w:ascii="Myriad Pro" w:hAnsi="Myriad Pro"/>
          <w:sz w:val="26"/>
          <w:szCs w:val="26"/>
        </w:rPr>
        <w:t xml:space="preserve">отсутствие целесообразности затрат, а также возможность дополнительной тарифной нагрузки на потребителей, в том числе население, сами по себе </w:t>
      </w:r>
      <w:r w:rsidRPr="007F3517">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w:t>
      </w:r>
      <w:r>
        <w:rPr>
          <w:rFonts w:ascii="Myriad Pro" w:hAnsi="Myriad Pro"/>
          <w:b/>
          <w:bCs/>
          <w:sz w:val="26"/>
          <w:szCs w:val="26"/>
          <w:u w:val="single"/>
        </w:rPr>
        <w:t xml:space="preserve"> заявленных расходов </w:t>
      </w:r>
      <w:r w:rsidRPr="007F3517">
        <w:rPr>
          <w:rFonts w:ascii="Myriad Pro" w:hAnsi="Myriad Pro"/>
          <w:b/>
          <w:bCs/>
          <w:sz w:val="26"/>
          <w:szCs w:val="26"/>
          <w:u w:val="single"/>
        </w:rPr>
        <w:t>основанием для их полного исключения яв</w:t>
      </w:r>
      <w:r>
        <w:rPr>
          <w:rFonts w:ascii="Myriad Pro" w:hAnsi="Myriad Pro"/>
          <w:b/>
          <w:bCs/>
          <w:sz w:val="26"/>
          <w:szCs w:val="26"/>
          <w:u w:val="single"/>
        </w:rPr>
        <w:t>ля</w:t>
      </w:r>
      <w:r w:rsidRPr="007F3517">
        <w:rPr>
          <w:rFonts w:ascii="Myriad Pro" w:hAnsi="Myriad Pro"/>
          <w:b/>
          <w:bCs/>
          <w:sz w:val="26"/>
          <w:szCs w:val="26"/>
          <w:u w:val="single"/>
        </w:rPr>
        <w:t>ться не мо</w:t>
      </w:r>
      <w:r>
        <w:rPr>
          <w:rFonts w:ascii="Myriad Pro" w:hAnsi="Myriad Pro"/>
          <w:b/>
          <w:bCs/>
          <w:sz w:val="26"/>
          <w:szCs w:val="26"/>
          <w:u w:val="single"/>
        </w:rPr>
        <w:t>жет.</w:t>
      </w:r>
    </w:p>
    <w:p w14:paraId="08FBFE43" w14:textId="0415D600" w:rsidR="00F801BD" w:rsidRDefault="00F801BD" w:rsidP="00B01E9F">
      <w:pPr>
        <w:widowControl w:val="0"/>
        <w:pBdr>
          <w:top w:val="nil"/>
          <w:left w:val="nil"/>
          <w:bottom w:val="nil"/>
          <w:right w:val="nil"/>
          <w:between w:val="nil"/>
        </w:pBdr>
        <w:tabs>
          <w:tab w:val="left" w:pos="567"/>
        </w:tabs>
        <w:spacing w:line="360" w:lineRule="auto"/>
        <w:ind w:firstLine="567"/>
        <w:contextualSpacing/>
        <w:jc w:val="both"/>
        <w:rPr>
          <w:rFonts w:ascii="Myriad Pro" w:hAnsi="Myriad Pro"/>
          <w:b/>
          <w:i/>
          <w:iCs/>
          <w:sz w:val="26"/>
          <w:szCs w:val="26"/>
        </w:rPr>
      </w:pPr>
    </w:p>
    <w:p w14:paraId="7A0217F3" w14:textId="3C9C254A" w:rsidR="002F5C41" w:rsidRPr="00E504F5" w:rsidRDefault="002F5C41" w:rsidP="002F5C41">
      <w:pPr>
        <w:spacing w:line="360" w:lineRule="auto"/>
        <w:ind w:firstLine="567"/>
        <w:jc w:val="both"/>
        <w:rPr>
          <w:rFonts w:ascii="Myriad Pro" w:hAnsi="Myriad Pro"/>
          <w:sz w:val="26"/>
          <w:szCs w:val="26"/>
        </w:rPr>
      </w:pPr>
      <w:r w:rsidRPr="00E504F5">
        <w:rPr>
          <w:rFonts w:ascii="Myriad Pro" w:hAnsi="Myriad Pro"/>
          <w:sz w:val="26"/>
          <w:szCs w:val="26"/>
        </w:rPr>
        <w:t xml:space="preserve">Для максимального отражения позиции </w:t>
      </w:r>
      <w:r>
        <w:rPr>
          <w:rFonts w:ascii="Myriad Pro" w:hAnsi="Myriad Pro"/>
          <w:sz w:val="26"/>
          <w:szCs w:val="26"/>
        </w:rPr>
        <w:t>Комитетом по тарифам Республики Алтай</w:t>
      </w:r>
      <w:r w:rsidRPr="00E504F5">
        <w:rPr>
          <w:rFonts w:ascii="Myriad Pro" w:hAnsi="Myriad Pro"/>
          <w:sz w:val="26"/>
          <w:szCs w:val="26"/>
        </w:rPr>
        <w:t xml:space="preserve"> в </w:t>
      </w:r>
      <w:r>
        <w:rPr>
          <w:rFonts w:ascii="Myriad Pro" w:hAnsi="Myriad Pro"/>
          <w:sz w:val="26"/>
          <w:szCs w:val="26"/>
        </w:rPr>
        <w:t>экспертном заключении</w:t>
      </w:r>
      <w:r w:rsidRPr="00E504F5">
        <w:rPr>
          <w:rFonts w:ascii="Myriad Pro" w:hAnsi="Myriad Pro"/>
          <w:sz w:val="26"/>
          <w:szCs w:val="26"/>
        </w:rPr>
        <w:t xml:space="preserve"> по статьям затрат, а также для прозрачности принимаемых тарифно-балансовых решений Исполнитель рекомендует </w:t>
      </w:r>
      <w:r w:rsidRPr="002F5C41">
        <w:rPr>
          <w:rFonts w:ascii="Myriad Pro" w:hAnsi="Myriad Pro"/>
          <w:sz w:val="26"/>
          <w:szCs w:val="26"/>
        </w:rPr>
        <w:t>филиал</w:t>
      </w:r>
      <w:r>
        <w:rPr>
          <w:rFonts w:ascii="Myriad Pro" w:hAnsi="Myriad Pro"/>
          <w:sz w:val="26"/>
          <w:szCs w:val="26"/>
        </w:rPr>
        <w:t>у</w:t>
      </w:r>
      <w:r w:rsidRPr="002F5C41">
        <w:rPr>
          <w:rFonts w:ascii="Myriad Pro" w:hAnsi="Myriad Pro"/>
          <w:sz w:val="26"/>
          <w:szCs w:val="26"/>
        </w:rPr>
        <w:t xml:space="preserve"> </w:t>
      </w:r>
      <w:r w:rsidR="0026769D">
        <w:rPr>
          <w:rFonts w:ascii="Myriad Pro" w:hAnsi="Myriad Pro"/>
          <w:sz w:val="26"/>
          <w:szCs w:val="26"/>
        </w:rPr>
        <w:t>ПАО </w:t>
      </w:r>
      <w:r w:rsidRPr="002F5C41">
        <w:rPr>
          <w:rFonts w:ascii="Myriad Pro" w:hAnsi="Myriad Pro"/>
          <w:sz w:val="26"/>
          <w:szCs w:val="26"/>
        </w:rPr>
        <w:t xml:space="preserve"> «МРСК Сибири» - «ГАЭС»</w:t>
      </w:r>
      <w:r w:rsidRPr="00E504F5">
        <w:rPr>
          <w:rFonts w:ascii="Myriad Pro" w:hAnsi="Myriad Pro"/>
          <w:sz w:val="26"/>
          <w:szCs w:val="26"/>
        </w:rPr>
        <w:t xml:space="preserve"> подготавливать в электронном виде и направлять в адрес регулирующего органа пояснительные записки (в формате </w:t>
      </w:r>
      <w:r w:rsidRPr="00E504F5">
        <w:rPr>
          <w:rFonts w:ascii="Myriad Pro" w:hAnsi="Myriad Pro"/>
          <w:sz w:val="26"/>
          <w:szCs w:val="26"/>
          <w:lang w:val="en-US"/>
        </w:rPr>
        <w:t>Word</w:t>
      </w:r>
      <w:r w:rsidRPr="00E504F5">
        <w:rPr>
          <w:rFonts w:ascii="Myriad Pro" w:hAnsi="Myriad Pro"/>
          <w:sz w:val="26"/>
          <w:szCs w:val="26"/>
        </w:rPr>
        <w:t xml:space="preserve">) и расчеты экономически обоснованного размера затрат (в формате </w:t>
      </w:r>
      <w:r w:rsidRPr="00E504F5">
        <w:rPr>
          <w:rFonts w:ascii="Myriad Pro" w:hAnsi="Myriad Pro"/>
          <w:sz w:val="26"/>
          <w:szCs w:val="26"/>
          <w:lang w:val="en-US"/>
        </w:rPr>
        <w:t>Excel</w:t>
      </w:r>
      <w:r w:rsidRPr="00E504F5">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 с приложением полного пакета обосновывающих документов:</w:t>
      </w:r>
    </w:p>
    <w:p w14:paraId="3D5DCDCC" w14:textId="77777777" w:rsidR="002F5C41" w:rsidRPr="00E504F5" w:rsidRDefault="002F5C41" w:rsidP="00F82DAE">
      <w:pPr>
        <w:numPr>
          <w:ilvl w:val="0"/>
          <w:numId w:val="47"/>
        </w:numPr>
        <w:spacing w:line="360" w:lineRule="auto"/>
        <w:ind w:left="1134" w:hanging="567"/>
        <w:contextualSpacing/>
        <w:jc w:val="both"/>
        <w:rPr>
          <w:rFonts w:ascii="Myriad Pro" w:eastAsia="Calibri" w:hAnsi="Myriad Pro"/>
          <w:sz w:val="26"/>
          <w:szCs w:val="26"/>
        </w:rPr>
      </w:pPr>
      <w:r w:rsidRPr="00E504F5">
        <w:rPr>
          <w:rFonts w:ascii="Myriad Pro" w:eastAsia="Calibri"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статьям, копии актов выполненных работ/оказанных услуг с указанием реквизитов договоров, копии счетов-фактур, копии договоров, заключенных в результате проведения закупочных процедур и пр.);</w:t>
      </w:r>
    </w:p>
    <w:p w14:paraId="52ACE326" w14:textId="77777777" w:rsidR="002F5C41" w:rsidRPr="00E504F5" w:rsidRDefault="002F5C41" w:rsidP="00F82DAE">
      <w:pPr>
        <w:numPr>
          <w:ilvl w:val="0"/>
          <w:numId w:val="47"/>
        </w:numPr>
        <w:spacing w:line="360" w:lineRule="auto"/>
        <w:ind w:left="1134" w:hanging="567"/>
        <w:contextualSpacing/>
        <w:jc w:val="both"/>
        <w:rPr>
          <w:rFonts w:ascii="Myriad Pro" w:eastAsia="Calibri" w:hAnsi="Myriad Pro"/>
          <w:sz w:val="26"/>
          <w:szCs w:val="26"/>
        </w:rPr>
      </w:pPr>
      <w:r w:rsidRPr="00E504F5">
        <w:rPr>
          <w:rFonts w:ascii="Myriad Pro" w:eastAsia="Calibri" w:hAnsi="Myriad Pro"/>
          <w:sz w:val="26"/>
          <w:szCs w:val="26"/>
        </w:rPr>
        <w:t xml:space="preserve">документы, подтверждающие плановые экономически обоснованные расходы на очередной период регулирования (копии действующих </w:t>
      </w:r>
      <w:r w:rsidRPr="00E504F5">
        <w:rPr>
          <w:rFonts w:ascii="Myriad Pro" w:eastAsia="Calibri" w:hAnsi="Myriad Pro"/>
          <w:sz w:val="26"/>
          <w:szCs w:val="26"/>
        </w:rPr>
        <w:lastRenderedPageBreak/>
        <w:t>договоров на очередной период регулирования, копии договоров, заключенных на очередной период регулирования, данные о проведении закупочных процедур на очередной период регулирования, копии коммерческих предложений на товары (услуги) и пр.).</w:t>
      </w:r>
    </w:p>
    <w:p w14:paraId="17ED4251" w14:textId="77777777" w:rsidR="002F5C41" w:rsidRDefault="002F5C41" w:rsidP="00B01E9F">
      <w:pPr>
        <w:widowControl w:val="0"/>
        <w:pBdr>
          <w:top w:val="nil"/>
          <w:left w:val="nil"/>
          <w:bottom w:val="nil"/>
          <w:right w:val="nil"/>
          <w:between w:val="nil"/>
        </w:pBdr>
        <w:tabs>
          <w:tab w:val="left" w:pos="567"/>
        </w:tabs>
        <w:spacing w:line="360" w:lineRule="auto"/>
        <w:ind w:firstLine="567"/>
        <w:contextualSpacing/>
        <w:jc w:val="both"/>
        <w:rPr>
          <w:rFonts w:ascii="Myriad Pro" w:hAnsi="Myriad Pro"/>
          <w:b/>
          <w:i/>
          <w:iCs/>
          <w:sz w:val="26"/>
          <w:szCs w:val="26"/>
        </w:rPr>
      </w:pPr>
    </w:p>
    <w:p w14:paraId="5A8A670F" w14:textId="0B139306" w:rsidR="00B01E9F" w:rsidRDefault="00F801BD" w:rsidP="00F82DAE">
      <w:pPr>
        <w:widowControl w:val="0"/>
        <w:pBdr>
          <w:top w:val="nil"/>
          <w:left w:val="nil"/>
          <w:bottom w:val="nil"/>
          <w:right w:val="nil"/>
          <w:between w:val="nil"/>
        </w:pBdr>
        <w:tabs>
          <w:tab w:val="left" w:pos="567"/>
        </w:tabs>
        <w:spacing w:line="360" w:lineRule="auto"/>
        <w:ind w:firstLine="567"/>
        <w:contextualSpacing/>
        <w:jc w:val="both"/>
        <w:outlineLvl w:val="3"/>
        <w:rPr>
          <w:rFonts w:ascii="Myriad Pro" w:hAnsi="Myriad Pro"/>
          <w:b/>
          <w:i/>
          <w:iCs/>
          <w:sz w:val="26"/>
          <w:szCs w:val="26"/>
        </w:rPr>
      </w:pPr>
      <w:r>
        <w:rPr>
          <w:rFonts w:ascii="Myriad Pro" w:hAnsi="Myriad Pro"/>
          <w:b/>
          <w:i/>
          <w:iCs/>
          <w:sz w:val="26"/>
          <w:szCs w:val="26"/>
        </w:rPr>
        <w:t>К</w:t>
      </w:r>
      <w:r w:rsidRPr="00F801BD">
        <w:rPr>
          <w:rFonts w:ascii="Myriad Pro" w:hAnsi="Myriad Pro"/>
          <w:b/>
          <w:i/>
          <w:iCs/>
          <w:sz w:val="26"/>
          <w:szCs w:val="26"/>
        </w:rPr>
        <w:t>орректировка необходимой валовой выручки по доходам от осуществления регулируемой деятельности</w:t>
      </w:r>
    </w:p>
    <w:p w14:paraId="731608F2" w14:textId="77777777" w:rsidR="00014557" w:rsidRPr="00DD4680" w:rsidRDefault="00014557" w:rsidP="00014557">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F621F15" w14:textId="77777777" w:rsidR="00014557" w:rsidRDefault="00014557" w:rsidP="00014557">
      <w:pPr>
        <w:pStyle w:val="a7"/>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624F2325" w14:textId="77777777" w:rsidR="00014557" w:rsidRDefault="00014557" w:rsidP="00014557">
      <w:pPr>
        <w:pStyle w:val="ConsPlusNormal"/>
        <w:ind w:firstLine="567"/>
        <w:jc w:val="center"/>
      </w:pPr>
      <w:r>
        <w:rPr>
          <w:noProof/>
          <w:position w:val="-8"/>
          <w:lang w:eastAsia="ru-RU"/>
        </w:rPr>
        <w:drawing>
          <wp:inline distT="0" distB="0" distL="0" distR="0" wp14:anchorId="644AB61A" wp14:editId="2138EE25">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11043D54" w14:textId="77777777" w:rsidR="00014557" w:rsidRDefault="00014557" w:rsidP="00014557">
      <w:pPr>
        <w:pStyle w:val="ConsPlusNormal"/>
        <w:ind w:firstLine="567"/>
        <w:jc w:val="both"/>
      </w:pPr>
    </w:p>
    <w:p w14:paraId="6AB16ECB" w14:textId="77777777" w:rsidR="00014557" w:rsidRDefault="00014557" w:rsidP="00014557">
      <w:pPr>
        <w:pStyle w:val="ConsPlusNormal"/>
        <w:ind w:firstLine="567"/>
        <w:jc w:val="both"/>
      </w:pPr>
      <w:r>
        <w:t>где:</w:t>
      </w:r>
    </w:p>
    <w:p w14:paraId="33F45330" w14:textId="77777777" w:rsidR="00014557" w:rsidRPr="0017514B" w:rsidRDefault="00014557" w:rsidP="00014557">
      <w:pPr>
        <w:pStyle w:val="ConsPlusNormal"/>
        <w:spacing w:line="360" w:lineRule="auto"/>
        <w:ind w:firstLine="567"/>
        <w:jc w:val="both"/>
      </w:pPr>
      <w:r w:rsidRPr="0017514B">
        <w:rPr>
          <w:noProof/>
          <w:position w:val="-8"/>
          <w:lang w:eastAsia="ru-RU"/>
        </w:rPr>
        <w:drawing>
          <wp:inline distT="0" distB="0" distL="0" distR="0" wp14:anchorId="2014CE18" wp14:editId="59334197">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3F28326D" w14:textId="77777777" w:rsidR="00014557" w:rsidRPr="0017514B" w:rsidRDefault="00014557" w:rsidP="00014557">
      <w:pPr>
        <w:pStyle w:val="ConsPlusNormal"/>
        <w:spacing w:line="360" w:lineRule="auto"/>
        <w:ind w:firstLine="567"/>
        <w:jc w:val="both"/>
      </w:pPr>
      <w:r w:rsidRPr="0017514B">
        <w:rPr>
          <w:noProof/>
          <w:position w:val="-8"/>
          <w:lang w:eastAsia="ru-RU"/>
        </w:rPr>
        <w:drawing>
          <wp:inline distT="0" distB="0" distL="0" distR="0" wp14:anchorId="1E6813A7" wp14:editId="19C6A052">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w:t>
      </w:r>
      <w:r w:rsidRPr="0017514B">
        <w:lastRenderedPageBreak/>
        <w:t>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4235F36" w14:textId="77777777" w:rsidR="00014557" w:rsidRPr="00927BE7" w:rsidRDefault="00014557" w:rsidP="00014557">
      <w:pPr>
        <w:pStyle w:val="a7"/>
        <w:spacing w:line="360" w:lineRule="auto"/>
        <w:ind w:left="0" w:firstLine="567"/>
        <w:jc w:val="both"/>
        <w:rPr>
          <w:rFonts w:ascii="Myriad Pro" w:hAnsi="Myriad Pro"/>
          <w:bCs/>
          <w:sz w:val="26"/>
          <w:szCs w:val="26"/>
        </w:rPr>
      </w:pPr>
      <w:r>
        <w:rPr>
          <w:rFonts w:ascii="Myriad Pro" w:hAnsi="Myriad Pro"/>
          <w:bCs/>
          <w:sz w:val="26"/>
          <w:szCs w:val="26"/>
        </w:rPr>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5C084566" w14:textId="77777777" w:rsidR="00014557" w:rsidRDefault="00014557" w:rsidP="0001455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445B4F64" w14:textId="77777777" w:rsidR="00014557" w:rsidRPr="00927BE7" w:rsidRDefault="00014557" w:rsidP="00F82DAE">
      <w:pPr>
        <w:pStyle w:val="formattext"/>
        <w:numPr>
          <w:ilvl w:val="0"/>
          <w:numId w:val="4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7E019A66" w14:textId="77777777" w:rsidR="00014557" w:rsidRDefault="00014557" w:rsidP="00F82DAE">
      <w:pPr>
        <w:pStyle w:val="formattext"/>
        <w:numPr>
          <w:ilvl w:val="0"/>
          <w:numId w:val="4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1E8D2A8D" w14:textId="77777777" w:rsidR="00014557" w:rsidRDefault="00014557" w:rsidP="00F82DAE">
      <w:pPr>
        <w:pStyle w:val="formattext"/>
        <w:numPr>
          <w:ilvl w:val="0"/>
          <w:numId w:val="4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28A6217D" w14:textId="77777777" w:rsidR="00014557" w:rsidRPr="00323E48" w:rsidRDefault="00014557" w:rsidP="00014557">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42"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42"/>
    </w:p>
    <w:p w14:paraId="085F9014" w14:textId="77777777" w:rsidR="00014557" w:rsidRPr="000D46D0" w:rsidRDefault="00014557" w:rsidP="0001455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552716AC" w14:textId="77777777" w:rsidR="00014557" w:rsidRPr="000D46D0" w:rsidRDefault="00014557" w:rsidP="0001455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w:t>
      </w:r>
      <w:r w:rsidRPr="000D46D0">
        <w:rPr>
          <w:rFonts w:ascii="Myriad Pro" w:hAnsi="Myriad Pro" w:cs="Arial"/>
          <w:color w:val="2D2D2D"/>
          <w:spacing w:val="2"/>
          <w:sz w:val="26"/>
          <w:szCs w:val="26"/>
        </w:rPr>
        <w:lastRenderedPageBreak/>
        <w:t>сетевой организации, расположенной на территории субъекта Российской Федерации. Указанная НВВ дифференцируется по уровням напряжения.</w:t>
      </w:r>
    </w:p>
    <w:p w14:paraId="579DA24B" w14:textId="77777777" w:rsidR="00014557" w:rsidRPr="000D46D0" w:rsidRDefault="00014557" w:rsidP="0001455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556800F8" w14:textId="77777777" w:rsidR="00014557" w:rsidRPr="000D46D0" w:rsidRDefault="00014557" w:rsidP="0001455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11FA0F40" w14:textId="77777777" w:rsidR="00014557" w:rsidRPr="000D46D0" w:rsidRDefault="00014557" w:rsidP="00014557">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одноставочный.</w:t>
      </w:r>
    </w:p>
    <w:p w14:paraId="4127C5F8" w14:textId="77777777" w:rsidR="00014557" w:rsidRDefault="00014557" w:rsidP="0001455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2DE28C05" w14:textId="77777777" w:rsidR="00014557" w:rsidRDefault="00014557" w:rsidP="0001455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672255E2" w14:textId="77777777" w:rsidR="00014557" w:rsidRDefault="00014557" w:rsidP="0001455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2B45B68A" w14:textId="77777777" w:rsidR="00014557" w:rsidRPr="000D46D0" w:rsidRDefault="00014557" w:rsidP="00014557">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2C789424" w14:textId="77777777" w:rsidR="00014557" w:rsidRPr="00323E48" w:rsidRDefault="00014557" w:rsidP="00014557">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43"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43"/>
    </w:p>
    <w:p w14:paraId="28D7F1E9" w14:textId="77777777" w:rsidR="00014557" w:rsidRDefault="00014557" w:rsidP="0001455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7F684065" w14:textId="77777777" w:rsidR="00014557" w:rsidRPr="00610430" w:rsidRDefault="00014557" w:rsidP="00243356">
      <w:pPr>
        <w:pStyle w:val="a7"/>
        <w:numPr>
          <w:ilvl w:val="0"/>
          <w:numId w:val="46"/>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74013B88" wp14:editId="6E55D720">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5D7B7134" w14:textId="77777777" w:rsidR="00014557" w:rsidRPr="00610430" w:rsidRDefault="00014557" w:rsidP="00243356">
      <w:pPr>
        <w:pStyle w:val="a7"/>
        <w:numPr>
          <w:ilvl w:val="0"/>
          <w:numId w:val="46"/>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lastRenderedPageBreak/>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6E2AD73D" wp14:editId="7C903FA9">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63B2C44F" w14:textId="77777777" w:rsidR="00014557" w:rsidRDefault="00014557" w:rsidP="0001455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5C220488" w14:textId="77777777" w:rsidR="00014557" w:rsidRDefault="00014557" w:rsidP="0001455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1C6C39DD" w14:textId="77777777" w:rsidR="00014557" w:rsidRDefault="00014557" w:rsidP="0001455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7EF4A15B" w14:textId="77777777" w:rsidR="00014557" w:rsidRPr="00B83195" w:rsidRDefault="00014557" w:rsidP="00014557">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7B7857E6" w14:textId="7DFE57E1" w:rsidR="00014557" w:rsidRPr="00FA4B7B" w:rsidRDefault="00014557" w:rsidP="00F771DD">
      <w:pPr>
        <w:spacing w:line="360" w:lineRule="auto"/>
        <w:ind w:firstLine="567"/>
        <w:jc w:val="both"/>
        <w:rPr>
          <w:rFonts w:ascii="Myriad Pro" w:hAnsi="Myriad Pro"/>
          <w:color w:val="000000" w:themeColor="text1"/>
          <w:sz w:val="26"/>
          <w:szCs w:val="26"/>
        </w:rPr>
      </w:pPr>
      <w:bookmarkStart w:id="44"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w:t>
      </w:r>
      <w:r w:rsidRPr="00FA4B7B">
        <w:rPr>
          <w:rFonts w:ascii="Myriad Pro" w:hAnsi="Myriad Pro"/>
          <w:color w:val="000000" w:themeColor="text1"/>
          <w:sz w:val="26"/>
          <w:szCs w:val="26"/>
        </w:rPr>
        <w:t>Р(СОД) и Р(ПОТ) рассчитываются следующим образом:</w:t>
      </w:r>
    </w:p>
    <w:p w14:paraId="36136901" w14:textId="77777777" w:rsidR="00014557" w:rsidRPr="00FA4B7B" w:rsidRDefault="00014557" w:rsidP="00014557">
      <w:pPr>
        <w:spacing w:line="360" w:lineRule="auto"/>
        <w:ind w:firstLine="567"/>
        <w:jc w:val="center"/>
        <w:rPr>
          <w:rFonts w:ascii="Myriad Pro" w:hAnsi="Myriad Pro"/>
          <w:sz w:val="26"/>
          <w:szCs w:val="26"/>
        </w:rPr>
      </w:pPr>
      <w:bookmarkStart w:id="45" w:name="sub_1525"/>
      <w:bookmarkEnd w:id="44"/>
      <w:r w:rsidRPr="00FA4B7B">
        <w:rPr>
          <w:rFonts w:ascii="Myriad Pro" w:hAnsi="Myriad Pro"/>
          <w:noProof/>
          <w:sz w:val="26"/>
          <w:szCs w:val="26"/>
        </w:rPr>
        <w:drawing>
          <wp:inline distT="0" distB="0" distL="0" distR="0" wp14:anchorId="52F468E5" wp14:editId="0568F8BB">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45"/>
    <w:p w14:paraId="21B01C23" w14:textId="77777777" w:rsidR="00014557" w:rsidRPr="00FA4B7B" w:rsidRDefault="00014557" w:rsidP="00014557">
      <w:pPr>
        <w:spacing w:line="360" w:lineRule="auto"/>
        <w:ind w:firstLine="567"/>
        <w:rPr>
          <w:rFonts w:ascii="Myriad Pro" w:hAnsi="Myriad Pro"/>
          <w:sz w:val="26"/>
          <w:szCs w:val="26"/>
        </w:rPr>
      </w:pPr>
    </w:p>
    <w:p w14:paraId="7C343D35" w14:textId="77777777" w:rsidR="00014557" w:rsidRPr="00FA4B7B" w:rsidRDefault="00014557" w:rsidP="00014557">
      <w:pPr>
        <w:spacing w:line="360" w:lineRule="auto"/>
        <w:ind w:firstLine="567"/>
        <w:jc w:val="center"/>
        <w:rPr>
          <w:rFonts w:ascii="Myriad Pro" w:hAnsi="Myriad Pro"/>
          <w:sz w:val="26"/>
          <w:szCs w:val="26"/>
        </w:rPr>
      </w:pPr>
      <w:bookmarkStart w:id="46" w:name="sub_1526"/>
      <w:r w:rsidRPr="00FA4B7B">
        <w:rPr>
          <w:rFonts w:ascii="Myriad Pro" w:hAnsi="Myriad Pro"/>
          <w:noProof/>
          <w:sz w:val="26"/>
          <w:szCs w:val="26"/>
        </w:rPr>
        <w:drawing>
          <wp:inline distT="0" distB="0" distL="0" distR="0" wp14:anchorId="271AC1C0" wp14:editId="4887B5D8">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p w14:paraId="2678AD15" w14:textId="77777777" w:rsidR="00014557" w:rsidRPr="00FA4B7B" w:rsidRDefault="00014557" w:rsidP="00014557">
      <w:pPr>
        <w:spacing w:line="360" w:lineRule="auto"/>
        <w:ind w:firstLine="567"/>
        <w:rPr>
          <w:rFonts w:ascii="Myriad Pro" w:hAnsi="Myriad Pro"/>
          <w:sz w:val="26"/>
          <w:szCs w:val="26"/>
        </w:rPr>
      </w:pPr>
      <w:bookmarkStart w:id="47" w:name="sub_15217"/>
      <w:bookmarkEnd w:id="46"/>
      <w:r w:rsidRPr="00FA4B7B">
        <w:rPr>
          <w:rFonts w:ascii="Myriad Pro" w:hAnsi="Myriad Pro"/>
          <w:sz w:val="26"/>
          <w:szCs w:val="26"/>
        </w:rPr>
        <w:t>Расчет одноставочного индивидуального тарифа производится следующим образом:</w:t>
      </w:r>
    </w:p>
    <w:p w14:paraId="2DC5D657" w14:textId="77777777" w:rsidR="00014557" w:rsidRPr="00FA4B7B" w:rsidRDefault="00014557" w:rsidP="00014557">
      <w:pPr>
        <w:spacing w:line="360" w:lineRule="auto"/>
        <w:ind w:firstLine="567"/>
        <w:rPr>
          <w:rFonts w:ascii="Myriad Pro" w:hAnsi="Myriad Pro"/>
          <w:sz w:val="26"/>
          <w:szCs w:val="26"/>
        </w:rPr>
      </w:pPr>
      <w:bookmarkStart w:id="48" w:name="sub_134"/>
      <w:bookmarkEnd w:id="47"/>
      <w:r w:rsidRPr="00FA4B7B">
        <w:rPr>
          <w:rFonts w:ascii="Myriad Pro" w:hAnsi="Myriad Pro"/>
          <w:noProof/>
          <w:sz w:val="26"/>
          <w:szCs w:val="26"/>
        </w:rPr>
        <w:drawing>
          <wp:inline distT="0" distB="0" distL="0" distR="0" wp14:anchorId="19580A2B" wp14:editId="3055AFAF">
            <wp:extent cx="4002657" cy="67422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39265" cy="680388"/>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27CAB04D" wp14:editId="20BC45A0">
            <wp:extent cx="1017917" cy="223445"/>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45223" cy="229439"/>
                    </a:xfrm>
                    <a:prstGeom prst="rect">
                      <a:avLst/>
                    </a:prstGeom>
                    <a:noFill/>
                    <a:ln>
                      <a:noFill/>
                    </a:ln>
                  </pic:spPr>
                </pic:pic>
              </a:graphicData>
            </a:graphic>
          </wp:inline>
        </w:drawing>
      </w:r>
      <w:r w:rsidRPr="00FA4B7B">
        <w:rPr>
          <w:rFonts w:ascii="Myriad Pro" w:hAnsi="Myriad Pro"/>
          <w:sz w:val="26"/>
          <w:szCs w:val="26"/>
        </w:rPr>
        <w:t xml:space="preserve"> (13.4)</w:t>
      </w:r>
    </w:p>
    <w:bookmarkEnd w:id="48"/>
    <w:p w14:paraId="6FC79AEB" w14:textId="77777777" w:rsidR="00014557" w:rsidRPr="00FA4B7B" w:rsidRDefault="00014557" w:rsidP="00014557">
      <w:pPr>
        <w:spacing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4332EB38" wp14:editId="13769518">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635D9E13" w14:textId="0E626F6F" w:rsidR="009C3E42" w:rsidRDefault="009C3E42" w:rsidP="009C3E42">
      <w:pPr>
        <w:shd w:val="clear" w:color="auto" w:fill="FFFFFF"/>
        <w:spacing w:line="360" w:lineRule="auto"/>
        <w:ind w:firstLine="567"/>
        <w:jc w:val="both"/>
        <w:rPr>
          <w:rFonts w:ascii="Myriad Pro" w:hAnsi="Myriad Pro" w:cs="Arial"/>
          <w:color w:val="2D2D2D"/>
          <w:spacing w:val="2"/>
          <w:sz w:val="26"/>
          <w:szCs w:val="26"/>
          <w:lang w:eastAsia="en-US"/>
        </w:rPr>
      </w:pPr>
      <w:r w:rsidRPr="009C3E42">
        <w:rPr>
          <w:rFonts w:ascii="Myriad Pro" w:hAnsi="Myriad Pro" w:cs="Arial"/>
          <w:color w:val="2D2D2D"/>
          <w:spacing w:val="2"/>
          <w:sz w:val="26"/>
          <w:szCs w:val="26"/>
          <w:lang w:eastAsia="en-US"/>
        </w:rPr>
        <w:lastRenderedPageBreak/>
        <w:t xml:space="preserve">При этом при установлении тарифов для взаиморасчетов между двумя сетевыми организациями </w:t>
      </w:r>
      <w:r>
        <w:rPr>
          <w:rFonts w:ascii="Myriad Pro" w:hAnsi="Myriad Pro" w:cs="Arial"/>
          <w:color w:val="2D2D2D"/>
          <w:spacing w:val="2"/>
          <w:sz w:val="26"/>
          <w:szCs w:val="26"/>
          <w:lang w:eastAsia="en-US"/>
        </w:rPr>
        <w:t xml:space="preserve">органом регулирования может быть </w:t>
      </w:r>
      <w:r w:rsidRPr="009C3E42">
        <w:rPr>
          <w:rFonts w:ascii="Myriad Pro" w:hAnsi="Myriad Pro" w:cs="Arial"/>
          <w:color w:val="2D2D2D"/>
          <w:spacing w:val="2"/>
          <w:sz w:val="26"/>
          <w:szCs w:val="26"/>
          <w:lang w:eastAsia="en-US"/>
        </w:rPr>
        <w:t>нарушен алгоритм</w:t>
      </w:r>
      <w:r w:rsidR="000F4F51">
        <w:rPr>
          <w:rFonts w:ascii="Myriad Pro" w:hAnsi="Myriad Pro" w:cs="Arial"/>
          <w:color w:val="2D2D2D"/>
          <w:spacing w:val="2"/>
          <w:sz w:val="26"/>
          <w:szCs w:val="26"/>
          <w:lang w:eastAsia="en-US"/>
        </w:rPr>
        <w:t>,</w:t>
      </w:r>
      <w:r w:rsidRPr="009C3E42">
        <w:rPr>
          <w:rFonts w:ascii="Myriad Pro" w:hAnsi="Myriad Pro" w:cs="Arial"/>
          <w:color w:val="2D2D2D"/>
          <w:spacing w:val="2"/>
          <w:sz w:val="26"/>
          <w:szCs w:val="26"/>
          <w:lang w:eastAsia="en-US"/>
        </w:rPr>
        <w:t xml:space="preserve"> предусмотренный пунктом 52 Методических указаний № 20-э/2, что приводит к перекрестному субсидированию между ставками на содержание электрических сетей и оплату потерь электрической энергии</w:t>
      </w:r>
      <w:r>
        <w:rPr>
          <w:rFonts w:ascii="Myriad Pro" w:hAnsi="Myriad Pro" w:cs="Arial"/>
          <w:color w:val="2D2D2D"/>
          <w:spacing w:val="2"/>
          <w:sz w:val="26"/>
          <w:szCs w:val="26"/>
          <w:lang w:eastAsia="en-US"/>
        </w:rPr>
        <w:t>.</w:t>
      </w:r>
    </w:p>
    <w:p w14:paraId="231025C0" w14:textId="14BE4B5B" w:rsidR="00014557" w:rsidRDefault="00F771DD" w:rsidP="009C3E42">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Таким образом, </w:t>
      </w:r>
      <w:r w:rsidR="00014557">
        <w:rPr>
          <w:rFonts w:ascii="Myriad Pro" w:hAnsi="Myriad Pro"/>
          <w:sz w:val="26"/>
          <w:szCs w:val="26"/>
        </w:rPr>
        <w:t xml:space="preserve">в целях проведения корректировки </w:t>
      </w:r>
      <w:r w:rsidR="00014557" w:rsidRPr="00656E05">
        <w:rPr>
          <w:rFonts w:ascii="Myriad Pro" w:hAnsi="Myriad Pro"/>
          <w:sz w:val="26"/>
          <w:szCs w:val="26"/>
        </w:rPr>
        <w:t>необходимой валовой выручки по доходам от осуществления регулируемой деятельности</w:t>
      </w:r>
      <w:r w:rsidR="00014557">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00014557"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sidR="00014557">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3D84EFEC" w14:textId="095CE7D4" w:rsidR="00014557" w:rsidRPr="006065C8" w:rsidRDefault="00014557" w:rsidP="00014557">
      <w:pPr>
        <w:pStyle w:val="a7"/>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6562ABE1" w14:textId="2FF4FAEA" w:rsidR="002B285B" w:rsidRDefault="00014557" w:rsidP="0001455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6CB7DC47" w14:textId="77777777" w:rsidR="00F801BD" w:rsidRDefault="00F801BD"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1568C5DC" w14:textId="77777777" w:rsidR="00034803" w:rsidRPr="006035BE" w:rsidRDefault="00034803" w:rsidP="00F82DAE">
      <w:pPr>
        <w:pStyle w:val="2f9"/>
        <w:keepNext/>
        <w:jc w:val="center"/>
        <w:outlineLvl w:val="3"/>
        <w:rPr>
          <w:b/>
          <w:i/>
          <w:iCs/>
        </w:rPr>
      </w:pPr>
      <w:r w:rsidRPr="00EA1D34">
        <w:rPr>
          <w:b/>
          <w:i/>
          <w:iCs/>
        </w:rPr>
        <w:t>Корректировка необходимой валовой выручки, осуществляемая в связи с изменением (неисполнением) инвестиционной программы</w:t>
      </w:r>
    </w:p>
    <w:p w14:paraId="3E52FB10" w14:textId="77777777" w:rsidR="00802F20" w:rsidRDefault="00802F20" w:rsidP="00802F20">
      <w:pPr>
        <w:spacing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10767313" w14:textId="77777777" w:rsidR="00802F20" w:rsidRDefault="00802F20" w:rsidP="00802F20">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lastRenderedPageBreak/>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2B2966B6" w14:textId="77777777" w:rsidR="00802F20" w:rsidRDefault="00802F20" w:rsidP="00802F20">
      <w:pPr>
        <w:pStyle w:val="ConsPlusNormal"/>
        <w:ind w:firstLine="567"/>
        <w:jc w:val="center"/>
      </w:pPr>
      <w:r>
        <w:rPr>
          <w:noProof/>
          <w:position w:val="-33"/>
        </w:rPr>
        <w:drawing>
          <wp:inline distT="0" distB="0" distL="0" distR="0" wp14:anchorId="3BC4AEC9" wp14:editId="03721DEE">
            <wp:extent cx="3171825" cy="581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6E56208B" w14:textId="77777777" w:rsidR="00802F20" w:rsidRDefault="00802F20" w:rsidP="00802F20">
      <w:pPr>
        <w:pStyle w:val="ConsPlusNormal"/>
        <w:ind w:firstLine="567"/>
        <w:jc w:val="both"/>
      </w:pPr>
    </w:p>
    <w:p w14:paraId="792B58D2" w14:textId="77777777" w:rsidR="00802F20" w:rsidRDefault="00802F20" w:rsidP="00802F20">
      <w:pPr>
        <w:pStyle w:val="ConsPlusNormal"/>
        <w:spacing w:line="360" w:lineRule="auto"/>
        <w:ind w:firstLine="567"/>
        <w:jc w:val="both"/>
      </w:pPr>
      <w:r>
        <w:t>где:</w:t>
      </w:r>
    </w:p>
    <w:p w14:paraId="0EFB78E3" w14:textId="77777777" w:rsidR="00802F20" w:rsidRDefault="00802F20" w:rsidP="00802F20">
      <w:pPr>
        <w:pStyle w:val="ConsPlusNormal"/>
        <w:spacing w:line="360" w:lineRule="auto"/>
        <w:ind w:firstLine="567"/>
        <w:jc w:val="both"/>
      </w:pPr>
      <w:r>
        <w:rPr>
          <w:noProof/>
          <w:position w:val="-10"/>
        </w:rPr>
        <w:drawing>
          <wp:inline distT="0" distB="0" distL="0" distR="0" wp14:anchorId="4BF2DCD2" wp14:editId="3F0E4852">
            <wp:extent cx="49530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 </w:t>
      </w:r>
      <w:bookmarkStart w:id="49" w:name="_Hlk54204819"/>
      <w:r w:rsidRPr="007453CD">
        <w:rPr>
          <w:b/>
          <w:bCs/>
        </w:rPr>
        <w:t>расчетная величина собственных средств</w:t>
      </w:r>
      <w:r>
        <w:t xml:space="preserve"> регулируемой организации для финансирования инвестиционной программы, учтенная при установлении тарифов в году i-2</w:t>
      </w:r>
      <w:bookmarkEnd w:id="49"/>
      <w:r>
        <w:t>, которая не может принимать отрицательные значения;</w:t>
      </w:r>
    </w:p>
    <w:p w14:paraId="60595509" w14:textId="77777777" w:rsidR="00802F20" w:rsidRDefault="00802F20" w:rsidP="00802F20">
      <w:pPr>
        <w:pStyle w:val="ConsPlusNormal"/>
        <w:spacing w:line="360" w:lineRule="auto"/>
        <w:ind w:firstLine="567"/>
        <w:jc w:val="both"/>
      </w:pPr>
      <w:r>
        <w:rPr>
          <w:noProof/>
          <w:position w:val="-10"/>
        </w:rPr>
        <w:drawing>
          <wp:inline distT="0" distB="0" distL="0" distR="0" wp14:anchorId="21F93813" wp14:editId="70E8F2E9">
            <wp:extent cx="552450" cy="285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E20196D" w14:textId="77777777" w:rsidR="00802F20" w:rsidRDefault="00802F20" w:rsidP="00802F20">
      <w:pPr>
        <w:pStyle w:val="ConsPlusNormal"/>
        <w:spacing w:line="360" w:lineRule="auto"/>
        <w:ind w:firstLine="567"/>
        <w:jc w:val="both"/>
      </w:pPr>
      <w:r>
        <w:rPr>
          <w:noProof/>
          <w:position w:val="-10"/>
        </w:rPr>
        <w:drawing>
          <wp:inline distT="0" distB="0" distL="0" distR="0" wp14:anchorId="33BBD5D2" wp14:editId="4806B8D3">
            <wp:extent cx="609600" cy="285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07C5EAA" w14:textId="77777777" w:rsidR="00802F20" w:rsidRDefault="00802F20" w:rsidP="00802F20">
      <w:pPr>
        <w:pStyle w:val="ConsPlusNormal"/>
        <w:spacing w:line="360" w:lineRule="auto"/>
        <w:ind w:firstLine="567"/>
        <w:jc w:val="both"/>
      </w:pPr>
      <w: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0E486119" w14:textId="77777777" w:rsidR="00802F20" w:rsidRDefault="00802F20" w:rsidP="00802F20">
      <w:pPr>
        <w:pStyle w:val="ConsPlusNormal"/>
        <w:spacing w:line="360" w:lineRule="auto"/>
        <w:ind w:firstLine="567"/>
        <w:jc w:val="both"/>
      </w:pPr>
      <w:r>
        <w:rPr>
          <w:noProof/>
          <w:position w:val="-12"/>
        </w:rPr>
        <w:drawing>
          <wp:inline distT="0" distB="0" distL="0" distR="0" wp14:anchorId="44ED40D5" wp14:editId="5CDCFE79">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w:t>
      </w:r>
      <w:r>
        <w:lastRenderedPageBreak/>
        <w:t>инвестиционной программы за истекший период на (i-2)-го года по результатам 9 месяцев.</w:t>
      </w:r>
    </w:p>
    <w:p w14:paraId="09C1BE8C" w14:textId="77777777" w:rsidR="00802F20" w:rsidRPr="00243356" w:rsidRDefault="00802F20" w:rsidP="00802F20">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243356">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68B7B8C1" w14:textId="77777777" w:rsidR="00802F20" w:rsidRDefault="00802F20" w:rsidP="00802F20">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243356">
        <w:rPr>
          <w:rFonts w:ascii="Myriad Pro" w:eastAsiaTheme="minorHAnsi" w:hAnsi="Myriad Pro" w:cstheme="minorBidi"/>
          <w:color w:val="22272F"/>
          <w:sz w:val="26"/>
          <w:szCs w:val="26"/>
          <w:shd w:val="clear" w:color="auto" w:fill="FFFFFF"/>
          <w:lang w:val="ru-RU"/>
        </w:rPr>
        <w:t>Приказом Министерства</w:t>
      </w:r>
      <w:r w:rsidRPr="00243356">
        <w:rPr>
          <w:rFonts w:ascii="Myriad Pro" w:hAnsi="Myriad Pro"/>
          <w:color w:val="22272F"/>
          <w:sz w:val="26"/>
          <w:szCs w:val="26"/>
          <w:lang w:val="ru-RU"/>
        </w:rPr>
        <w:t xml:space="preserve"> </w:t>
      </w:r>
      <w:r w:rsidRPr="00243356">
        <w:rPr>
          <w:rFonts w:ascii="Myriad Pro" w:eastAsiaTheme="minorHAnsi" w:hAnsi="Myriad Pro" w:cstheme="minorBidi"/>
          <w:color w:val="22272F"/>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243356">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Pr>
          <w:rFonts w:ascii="Myriad Pro" w:hAnsi="Myriad Pro"/>
          <w:color w:val="22272F"/>
          <w:sz w:val="26"/>
          <w:szCs w:val="26"/>
        </w:rPr>
        <w:t>№ 1.</w:t>
      </w:r>
    </w:p>
    <w:p w14:paraId="6B37B148" w14:textId="77777777" w:rsidR="00802F20" w:rsidRDefault="00802F20" w:rsidP="00802F20">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 xml:space="preserve">В </w:t>
      </w:r>
      <w:proofErr w:type="spellStart"/>
      <w:r>
        <w:rPr>
          <w:rFonts w:ascii="Myriad Pro" w:hAnsi="Myriad Pro"/>
          <w:color w:val="22272F"/>
          <w:sz w:val="26"/>
          <w:szCs w:val="26"/>
        </w:rPr>
        <w:t>соответствии</w:t>
      </w:r>
      <w:proofErr w:type="spellEnd"/>
      <w:r>
        <w:rPr>
          <w:rFonts w:ascii="Myriad Pro" w:hAnsi="Myriad Pro"/>
          <w:color w:val="22272F"/>
          <w:sz w:val="26"/>
          <w:szCs w:val="26"/>
        </w:rPr>
        <w:t xml:space="preserve"> с </w:t>
      </w:r>
      <w:proofErr w:type="spellStart"/>
      <w:r>
        <w:rPr>
          <w:rFonts w:ascii="Myriad Pro" w:hAnsi="Myriad Pro"/>
          <w:color w:val="22272F"/>
          <w:sz w:val="26"/>
          <w:szCs w:val="26"/>
        </w:rPr>
        <w:t>указанной</w:t>
      </w:r>
      <w:proofErr w:type="spellEnd"/>
      <w:r>
        <w:rPr>
          <w:rFonts w:ascii="Myriad Pro" w:hAnsi="Myriad Pro"/>
          <w:color w:val="22272F"/>
          <w:sz w:val="26"/>
          <w:szCs w:val="26"/>
        </w:rPr>
        <w:t xml:space="preserve"> </w:t>
      </w:r>
      <w:proofErr w:type="spellStart"/>
      <w:r>
        <w:rPr>
          <w:rFonts w:ascii="Myriad Pro" w:hAnsi="Myriad Pro"/>
          <w:color w:val="22272F"/>
          <w:sz w:val="26"/>
          <w:szCs w:val="26"/>
        </w:rPr>
        <w:t>формой</w:t>
      </w:r>
      <w:proofErr w:type="spellEnd"/>
      <w:r>
        <w:rPr>
          <w:rFonts w:ascii="Myriad Pro" w:hAnsi="Myriad Pro"/>
          <w:color w:val="22272F"/>
          <w:sz w:val="26"/>
          <w:szCs w:val="26"/>
        </w:rPr>
        <w:t xml:space="preserve"> к </w:t>
      </w:r>
      <w:proofErr w:type="spellStart"/>
      <w:r>
        <w:rPr>
          <w:rFonts w:ascii="Myriad Pro" w:hAnsi="Myriad Pro"/>
          <w:color w:val="22272F"/>
          <w:sz w:val="26"/>
          <w:szCs w:val="26"/>
        </w:rPr>
        <w:t>собственным</w:t>
      </w:r>
      <w:proofErr w:type="spellEnd"/>
      <w:r>
        <w:rPr>
          <w:rFonts w:ascii="Myriad Pro" w:hAnsi="Myriad Pro"/>
          <w:color w:val="22272F"/>
          <w:sz w:val="26"/>
          <w:szCs w:val="26"/>
        </w:rPr>
        <w:t xml:space="preserve"> </w:t>
      </w:r>
      <w:proofErr w:type="spellStart"/>
      <w:r>
        <w:rPr>
          <w:rFonts w:ascii="Myriad Pro" w:hAnsi="Myriad Pro"/>
          <w:color w:val="22272F"/>
          <w:sz w:val="26"/>
          <w:szCs w:val="26"/>
        </w:rPr>
        <w:t>средствам</w:t>
      </w:r>
      <w:proofErr w:type="spellEnd"/>
      <w:r>
        <w:rPr>
          <w:rFonts w:ascii="Myriad Pro" w:hAnsi="Myriad Pro"/>
          <w:color w:val="22272F"/>
          <w:sz w:val="26"/>
          <w:szCs w:val="26"/>
        </w:rPr>
        <w:t xml:space="preserve"> </w:t>
      </w:r>
      <w:proofErr w:type="spellStart"/>
      <w:r>
        <w:rPr>
          <w:rFonts w:ascii="Myriad Pro" w:hAnsi="Myriad Pro"/>
          <w:color w:val="22272F"/>
          <w:sz w:val="26"/>
          <w:szCs w:val="26"/>
        </w:rPr>
        <w:t>относятся</w:t>
      </w:r>
      <w:proofErr w:type="spellEnd"/>
      <w:r>
        <w:rPr>
          <w:rFonts w:ascii="Myriad Pro" w:hAnsi="Myriad Pro"/>
          <w:color w:val="22272F"/>
          <w:sz w:val="26"/>
          <w:szCs w:val="26"/>
        </w:rPr>
        <w:t>:</w:t>
      </w:r>
    </w:p>
    <w:p w14:paraId="529909F2" w14:textId="77777777" w:rsidR="00802F20" w:rsidRDefault="00802F20" w:rsidP="00243356">
      <w:pPr>
        <w:pStyle w:val="s1"/>
        <w:numPr>
          <w:ilvl w:val="0"/>
          <w:numId w:val="48"/>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прибыль</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направляемая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инвестиции</w:t>
      </w:r>
      <w:proofErr w:type="spellEnd"/>
      <w:r>
        <w:rPr>
          <w:rFonts w:ascii="Myriad Pro" w:eastAsiaTheme="minorHAnsi" w:hAnsi="Myriad Pro" w:cstheme="minorBidi"/>
          <w:color w:val="22272F"/>
          <w:sz w:val="26"/>
          <w:szCs w:val="26"/>
          <w:shd w:val="clear" w:color="auto" w:fill="FFFFFF"/>
        </w:rPr>
        <w:t>;</w:t>
      </w:r>
    </w:p>
    <w:p w14:paraId="541F6D3E" w14:textId="77777777" w:rsidR="00802F20" w:rsidRDefault="00802F20" w:rsidP="00243356">
      <w:pPr>
        <w:pStyle w:val="s1"/>
        <w:numPr>
          <w:ilvl w:val="0"/>
          <w:numId w:val="48"/>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амортизация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основных</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средств</w:t>
      </w:r>
      <w:proofErr w:type="spellEnd"/>
      <w:r>
        <w:rPr>
          <w:rFonts w:ascii="Myriad Pro" w:eastAsiaTheme="minorHAnsi" w:hAnsi="Myriad Pro" w:cstheme="minorBidi"/>
          <w:color w:val="22272F"/>
          <w:sz w:val="26"/>
          <w:szCs w:val="26"/>
          <w:shd w:val="clear" w:color="auto" w:fill="FFFFFF"/>
        </w:rPr>
        <w:t>;</w:t>
      </w:r>
    </w:p>
    <w:p w14:paraId="54AEC5AE" w14:textId="77777777" w:rsidR="00802F20" w:rsidRPr="00243356" w:rsidRDefault="00802F20" w:rsidP="00243356">
      <w:pPr>
        <w:pStyle w:val="s1"/>
        <w:numPr>
          <w:ilvl w:val="0"/>
          <w:numId w:val="48"/>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243356">
        <w:rPr>
          <w:rFonts w:ascii="Myriad Pro" w:eastAsiaTheme="minorHAnsi" w:hAnsi="Myriad Pro" w:cstheme="minorBidi"/>
          <w:color w:val="22272F"/>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w:t>
      </w:r>
      <w:hyperlink r:id="rId36" w:history="1"/>
      <w:r w:rsidRPr="00243356">
        <w:rPr>
          <w:rFonts w:ascii="Myriad Pro" w:eastAsiaTheme="minorHAnsi" w:hAnsi="Myriad Pro" w:cstheme="minorBidi"/>
          <w:color w:val="22272F"/>
          <w:sz w:val="26"/>
          <w:szCs w:val="26"/>
          <w:shd w:val="clear" w:color="auto" w:fill="FFFFFF"/>
          <w:lang w:val="ru-RU"/>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4FE27C1A" w14:textId="77777777" w:rsidR="00802F20" w:rsidRPr="00243356" w:rsidRDefault="00802F20" w:rsidP="00243356">
      <w:pPr>
        <w:pStyle w:val="s1"/>
        <w:numPr>
          <w:ilvl w:val="0"/>
          <w:numId w:val="48"/>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243356">
        <w:rPr>
          <w:rFonts w:ascii="Myriad Pro" w:eastAsiaTheme="minorHAnsi" w:hAnsi="Myriad Pro" w:cstheme="minorBidi"/>
          <w:color w:val="22272F"/>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3EBFCDC2" w14:textId="7A591CE2" w:rsidR="00802F20" w:rsidRDefault="00802F20" w:rsidP="00802F20">
      <w:pPr>
        <w:pStyle w:val="ConsPlusNormal"/>
        <w:spacing w:line="360" w:lineRule="auto"/>
        <w:ind w:firstLine="567"/>
        <w:jc w:val="both"/>
        <w:rPr>
          <w:noProof/>
          <w:position w:val="-12"/>
        </w:rPr>
      </w:pPr>
      <w:r>
        <w:rPr>
          <w:noProof/>
          <w:position w:val="-12"/>
        </w:rPr>
        <w:t xml:space="preserve">Исполнитель правомерно полагает, что для обоснования расчетной величины собственных средств </w:t>
      </w:r>
      <w:r w:rsidRPr="001D1770">
        <w:rPr>
          <w:noProof/>
          <w:color w:val="000000" w:themeColor="text1"/>
          <w:position w:val="-12"/>
        </w:rPr>
        <w:t xml:space="preserve">филиалу </w:t>
      </w:r>
      <w:r w:rsidR="0026769D">
        <w:rPr>
          <w:noProof/>
          <w:color w:val="000000" w:themeColor="text1"/>
          <w:position w:val="-12"/>
        </w:rPr>
        <w:t>ПАО </w:t>
      </w:r>
      <w:r w:rsidRPr="001D1770">
        <w:rPr>
          <w:noProof/>
          <w:color w:val="000000" w:themeColor="text1"/>
          <w:position w:val="-12"/>
        </w:rPr>
        <w:t xml:space="preserve"> «Россети Сибирь» «ГАЭС»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r>
        <w:rPr>
          <w:noProof/>
          <w:position w:val="-12"/>
        </w:rPr>
        <w:t>).</w:t>
      </w:r>
    </w:p>
    <w:p w14:paraId="5F455CEC" w14:textId="77777777" w:rsidR="00802F20" w:rsidRPr="00514596" w:rsidRDefault="00802F20" w:rsidP="00802F20">
      <w:pPr>
        <w:pStyle w:val="ConsPlusNormal"/>
        <w:spacing w:line="360" w:lineRule="auto"/>
        <w:ind w:firstLine="567"/>
        <w:jc w:val="both"/>
        <w:rPr>
          <w:noProof/>
          <w:position w:val="-12"/>
        </w:rPr>
      </w:pPr>
      <w:r>
        <w:rPr>
          <w:noProof/>
          <w:position w:val="-12"/>
        </w:rPr>
        <w:t xml:space="preserve">Исполнитель правомерно полагает, что при определении размера корректировки </w:t>
      </w:r>
      <w:r w:rsidRPr="00355755">
        <w:rPr>
          <w:noProof/>
          <w:position w:val="-12"/>
        </w:rPr>
        <w:t>необходимой валовой выручки, осуществляем</w:t>
      </w:r>
      <w:r>
        <w:rPr>
          <w:noProof/>
          <w:position w:val="-12"/>
        </w:rPr>
        <w:t>ой</w:t>
      </w:r>
      <w:r w:rsidRPr="00355755">
        <w:rPr>
          <w:noProof/>
          <w:position w:val="-12"/>
        </w:rPr>
        <w:t xml:space="preserve"> в связи с изменением (неисполнением) инвестиционной программы</w:t>
      </w:r>
      <w:r>
        <w:rPr>
          <w:noProof/>
          <w:position w:val="-12"/>
        </w:rPr>
        <w:t xml:space="preserve">, необходимо учитывать расчетную величину собственных средств регулируемой организации с </w:t>
      </w:r>
      <w:r w:rsidRPr="00514596">
        <w:rPr>
          <w:noProof/>
          <w:position w:val="-12"/>
        </w:rPr>
        <w:lastRenderedPageBreak/>
        <w:t xml:space="preserve">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p>
    <w:p w14:paraId="030AB496" w14:textId="77777777" w:rsidR="00802F20" w:rsidRDefault="00802F20" w:rsidP="00243356">
      <w:pPr>
        <w:pStyle w:val="ConsPlusNormal"/>
        <w:numPr>
          <w:ilvl w:val="0"/>
          <w:numId w:val="49"/>
        </w:numPr>
        <w:spacing w:line="360" w:lineRule="auto"/>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4CBE92B7" w14:textId="77777777" w:rsidR="00802F20" w:rsidRDefault="00802F20" w:rsidP="00243356">
      <w:pPr>
        <w:pStyle w:val="ConsPlusNormal"/>
        <w:numPr>
          <w:ilvl w:val="0"/>
          <w:numId w:val="49"/>
        </w:numPr>
        <w:spacing w:line="360" w:lineRule="auto"/>
        <w:jc w:val="both"/>
        <w:rPr>
          <w:noProof/>
          <w:position w:val="-12"/>
        </w:rPr>
      </w:pPr>
      <w:r>
        <w:rPr>
          <w:noProof/>
          <w:position w:val="-12"/>
        </w:rPr>
        <w:t xml:space="preserve">ранее учтенная в необходимой валовой выручке амортизация, </w:t>
      </w:r>
      <w:r w:rsidRPr="005D50CF">
        <w:rPr>
          <w:noProof/>
          <w:position w:val="-12"/>
        </w:rPr>
        <w:t>определенн</w:t>
      </w:r>
      <w:r>
        <w:rPr>
          <w:noProof/>
          <w:position w:val="-12"/>
        </w:rPr>
        <w:t>ая</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а</w:t>
      </w:r>
      <w:r w:rsidRPr="005D50CF">
        <w:rPr>
          <w:noProof/>
          <w:position w:val="-12"/>
        </w:rPr>
        <w:t xml:space="preserve"> компенсирован</w:t>
      </w:r>
      <w:r>
        <w:rPr>
          <w:noProof/>
          <w:position w:val="-12"/>
        </w:rPr>
        <w:t>а</w:t>
      </w:r>
      <w:r w:rsidRPr="005D50CF">
        <w:rPr>
          <w:noProof/>
          <w:position w:val="-12"/>
        </w:rPr>
        <w:t xml:space="preserve"> </w:t>
      </w:r>
      <w:r>
        <w:rPr>
          <w:noProof/>
          <w:position w:val="-12"/>
        </w:rPr>
        <w:t xml:space="preserve">фактической </w:t>
      </w:r>
      <w:r w:rsidRPr="005D50CF">
        <w:rPr>
          <w:noProof/>
          <w:position w:val="-12"/>
        </w:rPr>
        <w:t>выручкой от регулируемой деятельности</w:t>
      </w:r>
      <w:r>
        <w:rPr>
          <w:noProof/>
          <w:position w:val="-12"/>
        </w:rPr>
        <w:t xml:space="preserve"> (пункт 27 Основ ценообразования № 1178).</w:t>
      </w:r>
    </w:p>
    <w:p w14:paraId="460F677A" w14:textId="77777777" w:rsidR="00802F20" w:rsidRPr="00AA6C3C" w:rsidRDefault="00802F20" w:rsidP="00802F20">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58017A80" w14:textId="77777777" w:rsidR="00802F20" w:rsidRPr="00AA6C3C" w:rsidRDefault="00802F20" w:rsidP="00802F20">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4BC56FC5" w14:textId="77777777" w:rsidR="00802F20" w:rsidRPr="00AA6C3C" w:rsidRDefault="00802F20" w:rsidP="00802F20">
      <w:pPr>
        <w:pStyle w:val="a7"/>
        <w:widowControl w:val="0"/>
        <w:numPr>
          <w:ilvl w:val="0"/>
          <w:numId w:val="21"/>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705DA84A" w14:textId="77777777" w:rsidR="00802F20" w:rsidRPr="00AA6C3C" w:rsidRDefault="00802F20" w:rsidP="00802F20">
      <w:pPr>
        <w:pStyle w:val="a7"/>
        <w:widowControl w:val="0"/>
        <w:numPr>
          <w:ilvl w:val="0"/>
          <w:numId w:val="21"/>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w:t>
      </w:r>
      <w:r w:rsidRPr="00AA6C3C">
        <w:rPr>
          <w:rFonts w:ascii="Myriad Pro" w:hAnsi="Myriad Pro"/>
          <w:sz w:val="26"/>
          <w:szCs w:val="26"/>
        </w:rPr>
        <w:lastRenderedPageBreak/>
        <w:t xml:space="preserve">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540E02E9" w14:textId="77777777" w:rsidR="00802F20" w:rsidRPr="00AA6C3C" w:rsidRDefault="00802F20" w:rsidP="00802F20">
      <w:pPr>
        <w:pStyle w:val="a7"/>
        <w:widowControl w:val="0"/>
        <w:numPr>
          <w:ilvl w:val="0"/>
          <w:numId w:val="21"/>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3892915E" w14:textId="77777777" w:rsidR="00802F20" w:rsidRPr="00AA6C3C" w:rsidRDefault="00802F20" w:rsidP="00802F20">
      <w:pPr>
        <w:pStyle w:val="a7"/>
        <w:widowControl w:val="0"/>
        <w:numPr>
          <w:ilvl w:val="0"/>
          <w:numId w:val="21"/>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69DF8C20" w14:textId="77777777" w:rsidR="00802F20" w:rsidRPr="005963D1" w:rsidRDefault="00802F20" w:rsidP="00802F20">
      <w:pPr>
        <w:pStyle w:val="ConsPlusNormal"/>
        <w:spacing w:line="360" w:lineRule="auto"/>
        <w:ind w:firstLine="567"/>
        <w:jc w:val="both"/>
        <w:rPr>
          <w:noProof/>
          <w:position w:val="-12"/>
        </w:rPr>
      </w:pPr>
      <w:r>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w:t>
      </w:r>
      <w:r w:rsidRPr="005963D1">
        <w:rPr>
          <w:noProof/>
          <w:position w:val="-12"/>
        </w:rPr>
        <w:t>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Pr>
          <w:noProof/>
          <w:position w:val="-12"/>
        </w:rPr>
        <w:t xml:space="preserve">,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Pr>
          <w:noProof/>
          <w:position w:val="-12"/>
          <w:lang w:val="en-US"/>
        </w:rPr>
        <w:t>i</w:t>
      </w:r>
      <w:r w:rsidRPr="005963D1">
        <w:rPr>
          <w:noProof/>
          <w:position w:val="-12"/>
        </w:rPr>
        <w:t>-2</w:t>
      </w:r>
      <w:r>
        <w:rPr>
          <w:noProof/>
          <w:position w:val="-12"/>
        </w:rPr>
        <w:t xml:space="preserve">. </w:t>
      </w:r>
    </w:p>
    <w:p w14:paraId="400FA4AE" w14:textId="77777777" w:rsidR="00802F20" w:rsidRDefault="00802F20" w:rsidP="00802F20">
      <w:pPr>
        <w:pStyle w:val="ConsPlusNormal"/>
        <w:spacing w:line="360" w:lineRule="auto"/>
        <w:ind w:firstLine="567"/>
        <w:jc w:val="both"/>
        <w:rPr>
          <w:noProof/>
          <w:position w:val="-12"/>
        </w:rPr>
      </w:pPr>
    </w:p>
    <w:p w14:paraId="332D871F" w14:textId="77777777" w:rsidR="00802F20" w:rsidRPr="00E41BD2" w:rsidRDefault="00802F20" w:rsidP="00802F20">
      <w:pPr>
        <w:spacing w:line="360" w:lineRule="auto"/>
        <w:ind w:firstLine="567"/>
        <w:jc w:val="both"/>
        <w:rPr>
          <w:rFonts w:ascii="Myriad Pro" w:hAnsi="Myriad Pro"/>
          <w:b/>
          <w:color w:val="FF0000"/>
          <w:sz w:val="26"/>
          <w:szCs w:val="26"/>
        </w:rPr>
      </w:pPr>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w:t>
      </w:r>
      <w:r w:rsidRPr="00E41BD2">
        <w:rPr>
          <w:rFonts w:ascii="Myriad Pro" w:hAnsi="Myriad Pro"/>
          <w:sz w:val="26"/>
          <w:szCs w:val="26"/>
        </w:rPr>
        <w:lastRenderedPageBreak/>
        <w:t>(скорректированной)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74A576EB" w14:textId="77777777" w:rsidR="00802F20" w:rsidRPr="003E6709" w:rsidRDefault="00802F20" w:rsidP="00802F20">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0ACFFA3A" w14:textId="77777777" w:rsidR="00802F20" w:rsidRPr="003E6709" w:rsidRDefault="00802F20" w:rsidP="00243356">
      <w:pPr>
        <w:pStyle w:val="a7"/>
        <w:numPr>
          <w:ilvl w:val="0"/>
          <w:numId w:val="36"/>
        </w:numPr>
        <w:autoSpaceDE w:val="0"/>
        <w:autoSpaceDN w:val="0"/>
        <w:adjustRightInd w:val="0"/>
        <w:spacing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w:t>
      </w:r>
      <w:r w:rsidRPr="003E6709">
        <w:rPr>
          <w:rFonts w:ascii="Myriad Pro" w:hAnsi="Myriad Pro"/>
          <w:sz w:val="26"/>
          <w:szCs w:val="26"/>
        </w:rPr>
        <w:lastRenderedPageBreak/>
        <w:t xml:space="preserve">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67BF496D" w14:textId="2CE44D9A" w:rsidR="00802F20" w:rsidRDefault="00802F20" w:rsidP="00802F20">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1D1770">
        <w:rPr>
          <w:rFonts w:ascii="Myriad Pro" w:hAnsi="Myriad Pro"/>
          <w:color w:val="000000" w:themeColor="text1"/>
          <w:sz w:val="26"/>
          <w:szCs w:val="26"/>
        </w:rPr>
        <w:t xml:space="preserve">программы </w:t>
      </w:r>
      <w:r w:rsidR="0026769D">
        <w:rPr>
          <w:rFonts w:ascii="Myriad Pro" w:hAnsi="Myriad Pro"/>
          <w:color w:val="000000" w:themeColor="text1"/>
          <w:sz w:val="26"/>
          <w:szCs w:val="26"/>
        </w:rPr>
        <w:t>ПАО </w:t>
      </w:r>
      <w:r w:rsidRPr="001D1770">
        <w:rPr>
          <w:rFonts w:ascii="Myriad Pro" w:hAnsi="Myriad Pro"/>
          <w:color w:val="000000" w:themeColor="text1"/>
          <w:sz w:val="26"/>
          <w:szCs w:val="26"/>
        </w:rPr>
        <w:t> «</w:t>
      </w:r>
      <w:proofErr w:type="spellStart"/>
      <w:r w:rsidRPr="001D1770">
        <w:rPr>
          <w:rFonts w:ascii="Myriad Pro" w:hAnsi="Myriad Pro"/>
          <w:color w:val="000000" w:themeColor="text1"/>
          <w:sz w:val="26"/>
          <w:szCs w:val="26"/>
        </w:rPr>
        <w:t>Россети</w:t>
      </w:r>
      <w:proofErr w:type="spellEnd"/>
      <w:r w:rsidRPr="001D1770">
        <w:rPr>
          <w:rFonts w:ascii="Myriad Pro" w:hAnsi="Myriad Pro"/>
          <w:color w:val="000000" w:themeColor="text1"/>
          <w:sz w:val="26"/>
          <w:szCs w:val="26"/>
        </w:rPr>
        <w:t xml:space="preserve"> Сибирь» в части филиала «ГАЭС» </w:t>
      </w:r>
      <w:r w:rsidRPr="003E6709">
        <w:rPr>
          <w:rFonts w:ascii="Myriad Pro" w:hAnsi="Myriad Pro"/>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070C9F1" w14:textId="77777777" w:rsidR="00802F20" w:rsidRPr="00B170E1" w:rsidRDefault="00802F20" w:rsidP="00243356">
      <w:pPr>
        <w:pStyle w:val="a7"/>
        <w:numPr>
          <w:ilvl w:val="0"/>
          <w:numId w:val="36"/>
        </w:numPr>
        <w:tabs>
          <w:tab w:val="left" w:pos="1134"/>
        </w:tabs>
        <w:autoSpaceDE w:val="0"/>
        <w:autoSpaceDN w:val="0"/>
        <w:adjustRightInd w:val="0"/>
        <w:spacing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71FFF93D" w14:textId="77777777" w:rsidR="00802F20" w:rsidRPr="003E6709" w:rsidRDefault="00802F20" w:rsidP="00243356">
      <w:pPr>
        <w:numPr>
          <w:ilvl w:val="0"/>
          <w:numId w:val="26"/>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04099F70" w14:textId="77777777" w:rsidR="00802F20" w:rsidRPr="003E6709" w:rsidRDefault="00802F20" w:rsidP="00243356">
      <w:pPr>
        <w:numPr>
          <w:ilvl w:val="0"/>
          <w:numId w:val="26"/>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00362BFC" w14:textId="77777777" w:rsidR="00802F20" w:rsidRPr="003E6709" w:rsidRDefault="00802F20" w:rsidP="00243356">
      <w:pPr>
        <w:numPr>
          <w:ilvl w:val="0"/>
          <w:numId w:val="26"/>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w:t>
      </w:r>
      <w:r w:rsidRPr="003E6709">
        <w:rPr>
          <w:rFonts w:ascii="Myriad Pro" w:eastAsia="Calibri" w:hAnsi="Myriad Pro"/>
          <w:sz w:val="26"/>
          <w:szCs w:val="26"/>
        </w:rPr>
        <w:lastRenderedPageBreak/>
        <w:t>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942210A" w14:textId="77777777" w:rsidR="00802F20" w:rsidRPr="003E6709" w:rsidRDefault="00802F20" w:rsidP="00243356">
      <w:pPr>
        <w:numPr>
          <w:ilvl w:val="0"/>
          <w:numId w:val="2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8FA42D8" w14:textId="77777777" w:rsidR="00802F20" w:rsidRPr="003E6709" w:rsidRDefault="00802F20" w:rsidP="00243356">
      <w:pPr>
        <w:numPr>
          <w:ilvl w:val="0"/>
          <w:numId w:val="27"/>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73E321E5" w14:textId="77777777" w:rsidR="00802F20" w:rsidRPr="003E6709" w:rsidRDefault="00802F20" w:rsidP="00243356">
      <w:pPr>
        <w:numPr>
          <w:ilvl w:val="0"/>
          <w:numId w:val="2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6B984EB1" w14:textId="77777777" w:rsidR="00802F20" w:rsidRPr="003E6709" w:rsidRDefault="00802F20" w:rsidP="00243356">
      <w:pPr>
        <w:numPr>
          <w:ilvl w:val="0"/>
          <w:numId w:val="2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D0FC9EC" w14:textId="77777777" w:rsidR="00802F20" w:rsidRPr="003E6709" w:rsidRDefault="00802F20" w:rsidP="00243356">
      <w:pPr>
        <w:numPr>
          <w:ilvl w:val="0"/>
          <w:numId w:val="28"/>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71C232AE" w14:textId="77777777" w:rsidR="00802F20" w:rsidRDefault="00802F20" w:rsidP="00243356">
      <w:pPr>
        <w:numPr>
          <w:ilvl w:val="0"/>
          <w:numId w:val="28"/>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w:t>
      </w:r>
      <w:r w:rsidRPr="003E6709">
        <w:rPr>
          <w:rFonts w:ascii="Myriad Pro" w:eastAsia="Calibri" w:hAnsi="Myriad Pro"/>
          <w:sz w:val="26"/>
          <w:szCs w:val="26"/>
        </w:rPr>
        <w:lastRenderedPageBreak/>
        <w:t>в области государственного регулирования цен (тарифов) для целей формирования инвестиционных программ таких сетевых организаций и т.д.</w:t>
      </w:r>
    </w:p>
    <w:p w14:paraId="421F3625" w14:textId="77777777" w:rsidR="00802F20" w:rsidRDefault="00802F20" w:rsidP="00802F20">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426D09E0" w14:textId="77777777" w:rsidR="00802F20" w:rsidRPr="00853BB8" w:rsidRDefault="00802F20" w:rsidP="00802F20">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6C20A772" w14:textId="77777777" w:rsidR="00802F20" w:rsidRDefault="00802F20" w:rsidP="00802F20">
      <w:pPr>
        <w:autoSpaceDE w:val="0"/>
        <w:autoSpaceDN w:val="0"/>
        <w:adjustRightInd w:val="0"/>
        <w:spacing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 xml:space="preserve">учитываются расходы сетевой организации на инвестиции, которые связаны с фактическим осуществленным технологическим присоединением, в том числе </w:t>
      </w:r>
      <w:r w:rsidRPr="003C06AC">
        <w:rPr>
          <w:rFonts w:ascii="Myriad Pro" w:eastAsia="Calibri" w:hAnsi="Myriad Pro"/>
          <w:b/>
          <w:bCs/>
          <w:sz w:val="26"/>
          <w:szCs w:val="26"/>
        </w:rPr>
        <w:lastRenderedPageBreak/>
        <w:t>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1E514855" w14:textId="77777777" w:rsidR="00802F20" w:rsidRDefault="00802F20" w:rsidP="00034803">
      <w:pPr>
        <w:spacing w:line="360" w:lineRule="auto"/>
        <w:ind w:firstLine="567"/>
        <w:jc w:val="both"/>
        <w:rPr>
          <w:rFonts w:ascii="Myriad Pro" w:hAnsi="Myriad Pro"/>
          <w:b/>
          <w:bCs/>
          <w:i/>
          <w:iCs/>
          <w:sz w:val="26"/>
          <w:szCs w:val="26"/>
        </w:rPr>
      </w:pPr>
    </w:p>
    <w:p w14:paraId="6445BC02" w14:textId="70F26673" w:rsidR="00034803" w:rsidRPr="009D54F6" w:rsidRDefault="00034803" w:rsidP="00034803">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624A8333" w14:textId="447D0BF8" w:rsidR="00034803" w:rsidRPr="009D54F6" w:rsidRDefault="00802F20" w:rsidP="00F82DAE">
      <w:pPr>
        <w:pStyle w:val="a7"/>
        <w:numPr>
          <w:ilvl w:val="0"/>
          <w:numId w:val="37"/>
        </w:numPr>
        <w:tabs>
          <w:tab w:val="left" w:pos="851"/>
        </w:tabs>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F9819A3" w14:textId="77777777" w:rsidR="00034803" w:rsidRPr="00B62540" w:rsidRDefault="00034803" w:rsidP="00F82DAE">
      <w:pPr>
        <w:pStyle w:val="a7"/>
        <w:numPr>
          <w:ilvl w:val="0"/>
          <w:numId w:val="37"/>
        </w:numPr>
        <w:tabs>
          <w:tab w:val="left" w:pos="851"/>
        </w:tabs>
        <w:spacing w:line="360" w:lineRule="auto"/>
        <w:ind w:left="0" w:firstLine="567"/>
        <w:jc w:val="both"/>
        <w:rPr>
          <w:rFonts w:ascii="Myriad Pro" w:hAnsi="Myriad Pro"/>
          <w:b/>
          <w:bCs/>
          <w:i/>
          <w:iCs/>
          <w:sz w:val="26"/>
          <w:szCs w:val="26"/>
        </w:rPr>
      </w:pPr>
      <w:r w:rsidRPr="00802F20">
        <w:rPr>
          <w:rFonts w:ascii="Myriad Pro" w:hAnsi="Myriad Pro"/>
          <w:b/>
          <w:bCs/>
          <w:i/>
          <w:iCs/>
          <w:sz w:val="26"/>
          <w:szCs w:val="26"/>
        </w:rPr>
        <w:t>Расходы сетевой организации на инвестиции, которые связаны с фактическим осуществленным технологическим присоеди</w:t>
      </w:r>
      <w:r w:rsidRPr="00B62540">
        <w:rPr>
          <w:rFonts w:ascii="Myriad Pro" w:hAnsi="Myriad Pro"/>
          <w:b/>
          <w:bCs/>
          <w:i/>
          <w:iCs/>
          <w:sz w:val="26"/>
          <w:szCs w:val="26"/>
        </w:rPr>
        <w:t>нением</w:t>
      </w:r>
      <w:r w:rsidR="00A62D91" w:rsidRPr="00B62540">
        <w:rPr>
          <w:rFonts w:ascii="Myriad Pro" w:hAnsi="Myriad Pro"/>
          <w:b/>
          <w:bCs/>
          <w:i/>
          <w:iCs/>
          <w:sz w:val="26"/>
          <w:szCs w:val="26"/>
        </w:rPr>
        <w:t xml:space="preserve"> (учитывая расходы связанные с развитием существующей инфраструктуры)</w:t>
      </w:r>
      <w:r w:rsidRPr="00B62540">
        <w:rPr>
          <w:rFonts w:ascii="Myriad Pro" w:hAnsi="Myriad Pro"/>
          <w:b/>
          <w:bCs/>
          <w:i/>
          <w:iCs/>
          <w:sz w:val="26"/>
          <w:szCs w:val="26"/>
        </w:rPr>
        <w:t>, в том числе не учтенные в инвестиционной программе, должны быть учтены при установлении тарифов на услуги по передаче электрической энергии в соответствии с положениями Основ ценообразования № 1178</w:t>
      </w:r>
      <w:r w:rsidR="00A62D91" w:rsidRPr="00B62540">
        <w:rPr>
          <w:rFonts w:ascii="Myriad Pro" w:hAnsi="Myriad Pro"/>
          <w:b/>
          <w:bCs/>
          <w:i/>
          <w:iCs/>
          <w:sz w:val="26"/>
          <w:szCs w:val="26"/>
        </w:rPr>
        <w:t xml:space="preserve"> (позиция подтверждается Решением ФАС России от 25.03.2016 № 39356/16)</w:t>
      </w:r>
      <w:r w:rsidRPr="00B62540">
        <w:rPr>
          <w:rFonts w:ascii="Myriad Pro" w:hAnsi="Myriad Pro"/>
          <w:b/>
          <w:bCs/>
          <w:i/>
          <w:iCs/>
          <w:sz w:val="26"/>
          <w:szCs w:val="26"/>
        </w:rPr>
        <w:t>.</w:t>
      </w:r>
    </w:p>
    <w:p w14:paraId="691C6172" w14:textId="0758C886" w:rsidR="00034803" w:rsidRPr="009D54F6" w:rsidRDefault="00802F20" w:rsidP="00F82DAE">
      <w:pPr>
        <w:pStyle w:val="a7"/>
        <w:numPr>
          <w:ilvl w:val="0"/>
          <w:numId w:val="37"/>
        </w:numPr>
        <w:tabs>
          <w:tab w:val="left" w:pos="851"/>
        </w:tabs>
        <w:spacing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 xml:space="preserve">были </w:t>
      </w:r>
      <w:r w:rsidRPr="00521250">
        <w:rPr>
          <w:rFonts w:ascii="Myriad Pro" w:hAnsi="Myriad Pro"/>
          <w:b/>
          <w:bCs/>
          <w:i/>
          <w:iCs/>
          <w:sz w:val="26"/>
          <w:szCs w:val="26"/>
          <w:u w:val="single"/>
        </w:rPr>
        <w:lastRenderedPageBreak/>
        <w:t>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но 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00034803" w:rsidRPr="009D54F6">
        <w:rPr>
          <w:rFonts w:ascii="Myriad Pro" w:hAnsi="Myriad Pro"/>
          <w:b/>
          <w:bCs/>
          <w:i/>
          <w:iCs/>
          <w:sz w:val="26"/>
          <w:szCs w:val="26"/>
        </w:rPr>
        <w:t>.</w:t>
      </w:r>
    </w:p>
    <w:p w14:paraId="00D34D73" w14:textId="3B5DEFD7" w:rsidR="00034803" w:rsidRDefault="00802F20" w:rsidP="00F82DAE">
      <w:pPr>
        <w:pStyle w:val="a7"/>
        <w:numPr>
          <w:ilvl w:val="0"/>
          <w:numId w:val="37"/>
        </w:numPr>
        <w:tabs>
          <w:tab w:val="left" w:pos="851"/>
        </w:tabs>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r w:rsidR="00034803" w:rsidRPr="009D54F6">
        <w:rPr>
          <w:rFonts w:ascii="Myriad Pro" w:hAnsi="Myriad Pro"/>
          <w:b/>
          <w:bCs/>
          <w:i/>
          <w:iCs/>
          <w:sz w:val="26"/>
          <w:szCs w:val="26"/>
        </w:rPr>
        <w:t>.</w:t>
      </w:r>
    </w:p>
    <w:p w14:paraId="454EF1FE" w14:textId="206371F4" w:rsidR="00034803" w:rsidRPr="009D54F6" w:rsidRDefault="00802F20" w:rsidP="00F82DAE">
      <w:pPr>
        <w:pStyle w:val="a7"/>
        <w:numPr>
          <w:ilvl w:val="0"/>
          <w:numId w:val="37"/>
        </w:numPr>
        <w:tabs>
          <w:tab w:val="left" w:pos="851"/>
        </w:tabs>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w:t>
      </w:r>
      <w:r w:rsidR="00034803">
        <w:rPr>
          <w:rFonts w:ascii="Myriad Pro" w:hAnsi="Myriad Pro"/>
          <w:b/>
          <w:bCs/>
          <w:i/>
          <w:iCs/>
          <w:sz w:val="26"/>
          <w:szCs w:val="26"/>
        </w:rPr>
        <w:t>.</w:t>
      </w:r>
    </w:p>
    <w:p w14:paraId="0CA711BB" w14:textId="06DC541B" w:rsidR="00802F20" w:rsidRDefault="00802F20" w:rsidP="00802F20">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w:t>
      </w:r>
      <w:r w:rsidRPr="001D1770">
        <w:rPr>
          <w:rFonts w:ascii="Myriad Pro" w:hAnsi="Myriad Pro"/>
          <w:b/>
          <w:bCs/>
          <w:i/>
          <w:iCs/>
          <w:color w:val="000000" w:themeColor="text1"/>
          <w:sz w:val="26"/>
          <w:szCs w:val="26"/>
        </w:rPr>
        <w:t xml:space="preserve">долгосрочных заемных средств, направляемых на финансирование капитальных вложений филиала </w:t>
      </w:r>
      <w:r w:rsidR="0026769D">
        <w:rPr>
          <w:rFonts w:ascii="Myriad Pro" w:hAnsi="Myriad Pro"/>
          <w:b/>
          <w:bCs/>
          <w:i/>
          <w:iCs/>
          <w:color w:val="000000" w:themeColor="text1"/>
          <w:sz w:val="26"/>
          <w:szCs w:val="26"/>
        </w:rPr>
        <w:t>ПАО </w:t>
      </w:r>
      <w:r w:rsidRPr="001D1770">
        <w:rPr>
          <w:rFonts w:ascii="Myriad Pro" w:hAnsi="Myriad Pro"/>
          <w:b/>
          <w:bCs/>
          <w:i/>
          <w:iCs/>
          <w:color w:val="000000" w:themeColor="text1"/>
          <w:sz w:val="26"/>
          <w:szCs w:val="26"/>
        </w:rPr>
        <w:t xml:space="preserve"> «</w:t>
      </w:r>
      <w:proofErr w:type="spellStart"/>
      <w:r w:rsidRPr="001D1770">
        <w:rPr>
          <w:rFonts w:ascii="Myriad Pro" w:hAnsi="Myriad Pro"/>
          <w:b/>
          <w:bCs/>
          <w:i/>
          <w:iCs/>
          <w:color w:val="000000" w:themeColor="text1"/>
          <w:sz w:val="26"/>
          <w:szCs w:val="26"/>
        </w:rPr>
        <w:t>Россети</w:t>
      </w:r>
      <w:proofErr w:type="spellEnd"/>
      <w:r w:rsidRPr="001D1770">
        <w:rPr>
          <w:rFonts w:ascii="Myriad Pro" w:hAnsi="Myriad Pro"/>
          <w:b/>
          <w:bCs/>
          <w:i/>
          <w:iCs/>
          <w:color w:val="000000" w:themeColor="text1"/>
          <w:sz w:val="26"/>
          <w:szCs w:val="26"/>
        </w:rPr>
        <w:t xml:space="preserve"> Сибирь» - «ГАЭС». По результатам анализа судебной практики </w:t>
      </w:r>
      <w:r w:rsidRPr="009D54F6">
        <w:rPr>
          <w:rFonts w:ascii="Myriad Pro" w:hAnsi="Myriad Pro"/>
          <w:b/>
          <w:bCs/>
          <w:i/>
          <w:iCs/>
          <w:sz w:val="26"/>
          <w:szCs w:val="26"/>
        </w:rPr>
        <w:t xml:space="preserve">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w:t>
      </w:r>
      <w:r w:rsidRPr="009D54F6">
        <w:rPr>
          <w:rFonts w:ascii="Myriad Pro" w:hAnsi="Myriad Pro"/>
          <w:b/>
          <w:bCs/>
          <w:i/>
          <w:iCs/>
          <w:sz w:val="26"/>
          <w:szCs w:val="26"/>
        </w:rPr>
        <w:lastRenderedPageBreak/>
        <w:t xml:space="preserve">(тарифов)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005FF8FF" w14:textId="77777777" w:rsidR="00802F20" w:rsidRPr="00485CA2" w:rsidRDefault="00802F20" w:rsidP="00F82DAE">
      <w:pPr>
        <w:pStyle w:val="a7"/>
        <w:numPr>
          <w:ilvl w:val="0"/>
          <w:numId w:val="38"/>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7CDFFBBD" w14:textId="77777777" w:rsidR="00802F20" w:rsidRPr="00485CA2" w:rsidRDefault="00802F20" w:rsidP="00F82DAE">
      <w:pPr>
        <w:pStyle w:val="a7"/>
        <w:numPr>
          <w:ilvl w:val="0"/>
          <w:numId w:val="38"/>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37C98F34" w14:textId="77777777" w:rsidR="00802F20" w:rsidRPr="00485CA2" w:rsidRDefault="00802F20" w:rsidP="00F82DAE">
      <w:pPr>
        <w:pStyle w:val="a7"/>
        <w:numPr>
          <w:ilvl w:val="0"/>
          <w:numId w:val="38"/>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4A878466" w14:textId="279161C9" w:rsidR="00802F20" w:rsidRPr="001D1770" w:rsidRDefault="00802F20" w:rsidP="00802F20">
      <w:pPr>
        <w:spacing w:line="360" w:lineRule="auto"/>
        <w:ind w:firstLine="567"/>
        <w:jc w:val="both"/>
        <w:rPr>
          <w:rFonts w:ascii="Myriad Pro" w:hAnsi="Myriad Pro"/>
          <w:b/>
          <w:bCs/>
          <w:i/>
          <w:iCs/>
          <w:color w:val="000000" w:themeColor="text1"/>
          <w:sz w:val="26"/>
          <w:szCs w:val="26"/>
        </w:rPr>
      </w:pPr>
      <w:r w:rsidRPr="009D54F6">
        <w:rPr>
          <w:rFonts w:ascii="Myriad Pro" w:hAnsi="Myriad Pro"/>
          <w:b/>
          <w:bCs/>
          <w:i/>
          <w:iCs/>
          <w:sz w:val="26"/>
          <w:szCs w:val="26"/>
        </w:rPr>
        <w:t xml:space="preserve">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Pr="001D1770">
        <w:rPr>
          <w:rFonts w:ascii="Myriad Pro" w:hAnsi="Myriad Pro"/>
          <w:b/>
          <w:bCs/>
          <w:i/>
          <w:iCs/>
          <w:color w:val="000000" w:themeColor="text1"/>
          <w:sz w:val="26"/>
          <w:szCs w:val="26"/>
        </w:rPr>
        <w:t xml:space="preserve">филиала </w:t>
      </w:r>
      <w:r w:rsidR="0026769D">
        <w:rPr>
          <w:rFonts w:ascii="Myriad Pro" w:hAnsi="Myriad Pro"/>
          <w:b/>
          <w:bCs/>
          <w:i/>
          <w:iCs/>
          <w:color w:val="000000" w:themeColor="text1"/>
          <w:sz w:val="26"/>
          <w:szCs w:val="26"/>
        </w:rPr>
        <w:t>ПАО </w:t>
      </w:r>
      <w:r w:rsidRPr="001D1770">
        <w:rPr>
          <w:rFonts w:ascii="Myriad Pro" w:hAnsi="Myriad Pro"/>
          <w:b/>
          <w:bCs/>
          <w:i/>
          <w:iCs/>
          <w:color w:val="000000" w:themeColor="text1"/>
          <w:sz w:val="26"/>
          <w:szCs w:val="26"/>
        </w:rPr>
        <w:t xml:space="preserve"> «</w:t>
      </w:r>
      <w:proofErr w:type="spellStart"/>
      <w:r w:rsidRPr="001D1770">
        <w:rPr>
          <w:rFonts w:ascii="Myriad Pro" w:hAnsi="Myriad Pro"/>
          <w:b/>
          <w:bCs/>
          <w:i/>
          <w:iCs/>
          <w:color w:val="000000" w:themeColor="text1"/>
          <w:sz w:val="26"/>
          <w:szCs w:val="26"/>
        </w:rPr>
        <w:t>Россети</w:t>
      </w:r>
      <w:proofErr w:type="spellEnd"/>
      <w:r w:rsidRPr="001D1770">
        <w:rPr>
          <w:rFonts w:ascii="Myriad Pro" w:hAnsi="Myriad Pro"/>
          <w:b/>
          <w:bCs/>
          <w:i/>
          <w:iCs/>
          <w:color w:val="000000" w:themeColor="text1"/>
          <w:sz w:val="26"/>
          <w:szCs w:val="26"/>
        </w:rPr>
        <w:t xml:space="preserve"> Сибирь» - «ГАЭС».</w:t>
      </w:r>
    </w:p>
    <w:p w14:paraId="4BEF13F9" w14:textId="77777777" w:rsidR="00802F20" w:rsidRPr="00084583" w:rsidRDefault="00802F20" w:rsidP="00802F20">
      <w:pPr>
        <w:spacing w:line="360" w:lineRule="auto"/>
        <w:ind w:firstLine="567"/>
        <w:jc w:val="both"/>
        <w:rPr>
          <w:rFonts w:ascii="Myriad Pro" w:hAnsi="Myriad Pro"/>
          <w:sz w:val="26"/>
          <w:szCs w:val="26"/>
        </w:rPr>
      </w:pPr>
      <w:r w:rsidRPr="00084583">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2DDE05E9" w14:textId="77777777" w:rsidR="00802F20" w:rsidRPr="00084583" w:rsidRDefault="00802F20" w:rsidP="00802F20">
      <w:pPr>
        <w:spacing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lastRenderedPageBreak/>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399575F1" w14:textId="77777777" w:rsidR="00802F20" w:rsidRDefault="00802F20" w:rsidP="00802F20">
      <w:pPr>
        <w:spacing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1569DA3B" w14:textId="069815EF" w:rsidR="00034803" w:rsidRPr="009D54F6" w:rsidRDefault="00802F20" w:rsidP="00034803">
      <w:pPr>
        <w:spacing w:line="360" w:lineRule="auto"/>
        <w:ind w:firstLine="567"/>
        <w:jc w:val="both"/>
        <w:rPr>
          <w:rFonts w:ascii="Myriad Pro" w:hAnsi="Myriad Pro"/>
          <w:b/>
          <w:bCs/>
          <w:i/>
          <w:iCs/>
          <w:sz w:val="26"/>
          <w:szCs w:val="26"/>
        </w:rPr>
      </w:pPr>
      <w:r>
        <w:rPr>
          <w:rFonts w:ascii="Myriad Pro" w:hAnsi="Myriad Pro"/>
          <w:sz w:val="26"/>
          <w:szCs w:val="26"/>
        </w:rPr>
        <w:t>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p>
    <w:p w14:paraId="18E5C05C" w14:textId="77777777" w:rsidR="00034803" w:rsidRDefault="00034803">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4E2BEBC9" w14:textId="77777777" w:rsidR="00D15439" w:rsidRDefault="00427146" w:rsidP="00F82DAE">
      <w:pPr>
        <w:tabs>
          <w:tab w:val="left" w:pos="7950"/>
        </w:tabs>
        <w:spacing w:line="360" w:lineRule="auto"/>
        <w:ind w:firstLine="567"/>
        <w:jc w:val="both"/>
        <w:outlineLvl w:val="3"/>
        <w:rPr>
          <w:rFonts w:ascii="Myriad Pro" w:eastAsiaTheme="minorEastAsia" w:hAnsi="Myriad Pro"/>
          <w:b/>
          <w:bCs/>
          <w:sz w:val="26"/>
          <w:szCs w:val="26"/>
          <w:u w:val="single"/>
        </w:rPr>
      </w:pPr>
      <w:r>
        <w:rPr>
          <w:rFonts w:ascii="Myriad Pro" w:eastAsiaTheme="minorEastAsia" w:hAnsi="Myriad Pro"/>
          <w:b/>
          <w:bCs/>
          <w:sz w:val="26"/>
          <w:szCs w:val="26"/>
          <w:u w:val="single"/>
        </w:rPr>
        <w:t>Комментарии к в</w:t>
      </w:r>
      <w:r w:rsidR="00D15439" w:rsidRPr="000728D2">
        <w:rPr>
          <w:rFonts w:ascii="Myriad Pro" w:eastAsiaTheme="minorEastAsia" w:hAnsi="Myriad Pro"/>
          <w:b/>
          <w:bCs/>
          <w:sz w:val="26"/>
          <w:szCs w:val="26"/>
          <w:u w:val="single"/>
        </w:rPr>
        <w:t>ыявленны</w:t>
      </w:r>
      <w:r>
        <w:rPr>
          <w:rFonts w:ascii="Myriad Pro" w:eastAsiaTheme="minorEastAsia" w:hAnsi="Myriad Pro"/>
          <w:b/>
          <w:bCs/>
          <w:sz w:val="26"/>
          <w:szCs w:val="26"/>
          <w:u w:val="single"/>
        </w:rPr>
        <w:t>м</w:t>
      </w:r>
      <w:r w:rsidR="00D15439" w:rsidRPr="000728D2">
        <w:rPr>
          <w:rFonts w:ascii="Myriad Pro" w:eastAsiaTheme="minorEastAsia" w:hAnsi="Myriad Pro"/>
          <w:b/>
          <w:bCs/>
          <w:sz w:val="26"/>
          <w:szCs w:val="26"/>
          <w:u w:val="single"/>
        </w:rPr>
        <w:t xml:space="preserve"> нарушения</w:t>
      </w:r>
      <w:r>
        <w:rPr>
          <w:rFonts w:ascii="Myriad Pro" w:eastAsiaTheme="minorEastAsia" w:hAnsi="Myriad Pro"/>
          <w:b/>
          <w:bCs/>
          <w:sz w:val="26"/>
          <w:szCs w:val="26"/>
          <w:u w:val="single"/>
        </w:rPr>
        <w:t>м</w:t>
      </w:r>
      <w:r w:rsidR="00D15439" w:rsidRPr="000728D2">
        <w:rPr>
          <w:rFonts w:ascii="Myriad Pro" w:eastAsiaTheme="minorEastAsia" w:hAnsi="Myriad Pro"/>
          <w:b/>
          <w:bCs/>
          <w:sz w:val="26"/>
          <w:szCs w:val="26"/>
          <w:u w:val="single"/>
        </w:rPr>
        <w:t xml:space="preserve"> законодательства </w:t>
      </w:r>
      <w:r w:rsidR="00D15439">
        <w:rPr>
          <w:rFonts w:ascii="Myriad Pro" w:eastAsiaTheme="minorEastAsia" w:hAnsi="Myriad Pro"/>
          <w:b/>
          <w:bCs/>
          <w:sz w:val="26"/>
          <w:szCs w:val="26"/>
          <w:u w:val="single"/>
        </w:rPr>
        <w:t>Комитетом по тарифам Республики Алтай</w:t>
      </w:r>
    </w:p>
    <w:p w14:paraId="632DE3E6" w14:textId="789E952A" w:rsidR="00802F20" w:rsidRDefault="00802F20" w:rsidP="00B62540">
      <w:pPr>
        <w:pStyle w:val="a7"/>
        <w:widowControl w:val="0"/>
        <w:pBdr>
          <w:top w:val="nil"/>
          <w:left w:val="nil"/>
          <w:bottom w:val="nil"/>
          <w:right w:val="nil"/>
          <w:between w:val="nil"/>
        </w:pBdr>
        <w:tabs>
          <w:tab w:val="left" w:pos="567"/>
        </w:tabs>
        <w:spacing w:line="360" w:lineRule="auto"/>
        <w:ind w:left="0" w:firstLine="567"/>
        <w:jc w:val="center"/>
        <w:rPr>
          <w:rFonts w:ascii="Myriad Pro" w:hAnsi="Myriad Pro"/>
          <w:bCs/>
          <w:iCs/>
          <w:sz w:val="26"/>
          <w:szCs w:val="26"/>
        </w:rPr>
      </w:pPr>
      <w:r>
        <w:rPr>
          <w:rFonts w:ascii="Myriad Pro" w:hAnsi="Myriad Pro"/>
          <w:i/>
          <w:sz w:val="26"/>
          <w:szCs w:val="26"/>
        </w:rPr>
        <w:t>Налоги</w:t>
      </w:r>
    </w:p>
    <w:p w14:paraId="06015D7B" w14:textId="4C834654" w:rsidR="00722A68" w:rsidRPr="00722A68" w:rsidRDefault="00722A68" w:rsidP="00722A68">
      <w:pPr>
        <w:pStyle w:val="a7"/>
        <w:widowControl w:val="0"/>
        <w:pBdr>
          <w:top w:val="nil"/>
          <w:left w:val="nil"/>
          <w:bottom w:val="nil"/>
          <w:right w:val="nil"/>
          <w:between w:val="nil"/>
        </w:pBdr>
        <w:tabs>
          <w:tab w:val="left" w:pos="567"/>
        </w:tabs>
        <w:spacing w:line="360" w:lineRule="auto"/>
        <w:ind w:left="0" w:firstLine="567"/>
        <w:jc w:val="both"/>
        <w:rPr>
          <w:rFonts w:ascii="Myriad Pro" w:hAnsi="Myriad Pro"/>
          <w:bCs/>
          <w:iCs/>
          <w:sz w:val="26"/>
          <w:szCs w:val="26"/>
        </w:rPr>
      </w:pPr>
      <w:r>
        <w:rPr>
          <w:rFonts w:ascii="Myriad Pro" w:hAnsi="Myriad Pro"/>
          <w:bCs/>
          <w:iCs/>
          <w:sz w:val="26"/>
          <w:szCs w:val="26"/>
        </w:rPr>
        <w:t>Пунктом 4 Основ ценообразования № 1178 предусмотрено, что у</w:t>
      </w:r>
      <w:r w:rsidRPr="00722A68">
        <w:rPr>
          <w:rFonts w:ascii="Myriad Pro" w:hAnsi="Myriad Pro"/>
          <w:bCs/>
          <w:iCs/>
          <w:sz w:val="26"/>
          <w:szCs w:val="26"/>
        </w:rPr>
        <w:t xml:space="preserve">становление регулируемых цен (тарифов) в электроэнергетике осуществляется регулирующими органами в соответствии с целями и принципами государственного регулирования, предусмотренными Федеральным законом </w:t>
      </w:r>
      <w:r>
        <w:rPr>
          <w:rFonts w:ascii="Myriad Pro" w:hAnsi="Myriad Pro"/>
          <w:bCs/>
          <w:iCs/>
          <w:sz w:val="26"/>
          <w:szCs w:val="26"/>
        </w:rPr>
        <w:t>«</w:t>
      </w:r>
      <w:r w:rsidRPr="00722A68">
        <w:rPr>
          <w:rFonts w:ascii="Myriad Pro" w:hAnsi="Myriad Pro"/>
          <w:bCs/>
          <w:iCs/>
          <w:sz w:val="26"/>
          <w:szCs w:val="26"/>
        </w:rPr>
        <w:t>Об электроэнергетике</w:t>
      </w:r>
      <w:r>
        <w:rPr>
          <w:rFonts w:ascii="Myriad Pro" w:hAnsi="Myriad Pro"/>
          <w:bCs/>
          <w:iCs/>
          <w:sz w:val="26"/>
          <w:szCs w:val="26"/>
        </w:rPr>
        <w:t>»</w:t>
      </w:r>
      <w:r w:rsidRPr="00722A68">
        <w:rPr>
          <w:rFonts w:ascii="Myriad Pro" w:hAnsi="Myriad Pro"/>
          <w:bCs/>
          <w:iCs/>
          <w:sz w:val="26"/>
          <w:szCs w:val="26"/>
        </w:rPr>
        <w:t xml:space="preserve"> и нормативными правовыми актами.</w:t>
      </w:r>
    </w:p>
    <w:p w14:paraId="7D6BFAE4" w14:textId="77777777" w:rsidR="00722A68" w:rsidRDefault="00722A68" w:rsidP="00722A68">
      <w:pPr>
        <w:pStyle w:val="a7"/>
        <w:widowControl w:val="0"/>
        <w:pBdr>
          <w:top w:val="nil"/>
          <w:left w:val="nil"/>
          <w:bottom w:val="nil"/>
          <w:right w:val="nil"/>
          <w:between w:val="nil"/>
        </w:pBdr>
        <w:tabs>
          <w:tab w:val="left" w:pos="567"/>
        </w:tabs>
        <w:spacing w:line="360" w:lineRule="auto"/>
        <w:ind w:left="0" w:firstLine="567"/>
        <w:jc w:val="both"/>
        <w:rPr>
          <w:rFonts w:ascii="Myriad Pro" w:hAnsi="Myriad Pro"/>
          <w:bCs/>
          <w:iCs/>
          <w:sz w:val="26"/>
          <w:szCs w:val="26"/>
        </w:rPr>
      </w:pPr>
      <w:r>
        <w:rPr>
          <w:rFonts w:ascii="Myriad Pro" w:hAnsi="Myriad Pro"/>
          <w:bCs/>
          <w:iCs/>
          <w:sz w:val="26"/>
          <w:szCs w:val="26"/>
        </w:rPr>
        <w:t>В соответствии с указанным законом (статья 6)</w:t>
      </w:r>
      <w:r w:rsidRPr="00722A68">
        <w:t xml:space="preserve"> </w:t>
      </w:r>
      <w:r>
        <w:rPr>
          <w:rFonts w:ascii="Myriad Pro" w:hAnsi="Myriad Pro"/>
          <w:bCs/>
          <w:iCs/>
          <w:sz w:val="26"/>
          <w:szCs w:val="26"/>
        </w:rPr>
        <w:t>о</w:t>
      </w:r>
      <w:r w:rsidRPr="00722A68">
        <w:rPr>
          <w:rFonts w:ascii="Myriad Pro" w:hAnsi="Myriad Pro"/>
          <w:bCs/>
          <w:iCs/>
          <w:sz w:val="26"/>
          <w:szCs w:val="26"/>
        </w:rPr>
        <w:t>бщими принципами организации экономических отношений и основами государственной политики в сфере электроэнергетики являются:</w:t>
      </w:r>
      <w:r w:rsidRPr="00722A68">
        <w:t xml:space="preserve"> </w:t>
      </w:r>
      <w:r w:rsidRPr="00722A68">
        <w:rPr>
          <w:rFonts w:ascii="Myriad Pro" w:hAnsi="Myriad Pro"/>
          <w:bCs/>
          <w:iCs/>
          <w:sz w:val="26"/>
          <w:szCs w:val="26"/>
        </w:rPr>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w:t>
      </w:r>
      <w:r w:rsidR="0041535B">
        <w:rPr>
          <w:rFonts w:ascii="Myriad Pro" w:hAnsi="Myriad Pro"/>
          <w:bCs/>
          <w:iCs/>
          <w:sz w:val="26"/>
          <w:szCs w:val="26"/>
        </w:rPr>
        <w:t xml:space="preserve">, </w:t>
      </w:r>
      <w:r w:rsidR="0041535B" w:rsidRPr="0041535B">
        <w:rPr>
          <w:rFonts w:ascii="Myriad Pro" w:hAnsi="Myriad Pro"/>
          <w:bCs/>
          <w:iCs/>
          <w:sz w:val="26"/>
          <w:szCs w:val="26"/>
        </w:rPr>
        <w:t>необходимого для реализации принципов при регламентации применения методов государственного регулирования</w:t>
      </w:r>
      <w:r>
        <w:rPr>
          <w:rFonts w:ascii="Myriad Pro" w:hAnsi="Myriad Pro"/>
          <w:bCs/>
          <w:iCs/>
          <w:sz w:val="26"/>
          <w:szCs w:val="26"/>
        </w:rPr>
        <w:t>.</w:t>
      </w:r>
    </w:p>
    <w:p w14:paraId="3284FA69" w14:textId="77777777" w:rsidR="00B1215A" w:rsidRDefault="00B1215A" w:rsidP="00B1215A">
      <w:pPr>
        <w:pStyle w:val="a7"/>
        <w:widowControl w:val="0"/>
        <w:pBdr>
          <w:top w:val="nil"/>
          <w:left w:val="nil"/>
          <w:bottom w:val="nil"/>
          <w:right w:val="nil"/>
          <w:between w:val="nil"/>
        </w:pBdr>
        <w:tabs>
          <w:tab w:val="left" w:pos="567"/>
        </w:tabs>
        <w:spacing w:line="360" w:lineRule="auto"/>
        <w:ind w:left="0" w:firstLine="567"/>
        <w:jc w:val="both"/>
        <w:rPr>
          <w:rFonts w:ascii="Myriad Pro" w:hAnsi="Myriad Pro"/>
          <w:bCs/>
          <w:iCs/>
          <w:sz w:val="26"/>
          <w:szCs w:val="26"/>
        </w:rPr>
      </w:pPr>
      <w:r w:rsidRPr="00B1215A">
        <w:rPr>
          <w:rFonts w:ascii="Myriad Pro" w:hAnsi="Myriad Pro"/>
          <w:bCs/>
          <w:iCs/>
          <w:sz w:val="26"/>
          <w:szCs w:val="26"/>
        </w:rPr>
        <w:t xml:space="preserve">При государственном регулировании цен (тарифов) должны соблюдаться следующие основные принципы: определение экономической обоснованности планируемых (расчетных) </w:t>
      </w:r>
      <w:r w:rsidRPr="00B1215A">
        <w:rPr>
          <w:rFonts w:ascii="Myriad Pro" w:hAnsi="Myriad Pro"/>
          <w:b/>
          <w:iCs/>
          <w:sz w:val="26"/>
          <w:szCs w:val="26"/>
          <w:u w:val="single"/>
        </w:rPr>
        <w:t>себестоимости и прибыли</w:t>
      </w:r>
      <w:r w:rsidRPr="00B1215A">
        <w:rPr>
          <w:rFonts w:ascii="Myriad Pro" w:hAnsi="Myriad Pro"/>
          <w:bCs/>
          <w:iCs/>
          <w:sz w:val="26"/>
          <w:szCs w:val="26"/>
        </w:rPr>
        <w:t xml:space="preserve"> при расчете и утверждении цен (тарифов); обеспечение экономической обоснованности затрат коммерческих </w:t>
      </w:r>
      <w:r w:rsidRPr="00B1215A">
        <w:rPr>
          <w:rFonts w:ascii="Myriad Pro" w:hAnsi="Myriad Pro"/>
          <w:bCs/>
          <w:iCs/>
          <w:sz w:val="26"/>
          <w:szCs w:val="26"/>
        </w:rPr>
        <w:lastRenderedPageBreak/>
        <w:t>организаций на производство, передачу и сбыт электрической энергии</w:t>
      </w:r>
      <w:r w:rsidRPr="00B1215A">
        <w:t xml:space="preserve"> </w:t>
      </w:r>
      <w:r w:rsidRPr="00B1215A">
        <w:rPr>
          <w:rFonts w:ascii="Myriad Pro" w:hAnsi="Myriad Pro"/>
          <w:bCs/>
          <w:iCs/>
          <w:sz w:val="26"/>
          <w:szCs w:val="26"/>
        </w:rPr>
        <w:t>(абзацы первый - второй пункта 2 статьи 23 Закона об электроэнергетике).</w:t>
      </w:r>
    </w:p>
    <w:p w14:paraId="3287521B" w14:textId="77777777" w:rsidR="0041535B" w:rsidRPr="0041535B" w:rsidRDefault="00B1215A" w:rsidP="00B1215A">
      <w:pPr>
        <w:pStyle w:val="a7"/>
        <w:widowControl w:val="0"/>
        <w:pBdr>
          <w:top w:val="nil"/>
          <w:left w:val="nil"/>
          <w:bottom w:val="nil"/>
          <w:right w:val="nil"/>
          <w:between w:val="nil"/>
        </w:pBdr>
        <w:tabs>
          <w:tab w:val="left" w:pos="567"/>
        </w:tabs>
        <w:spacing w:line="360" w:lineRule="auto"/>
        <w:ind w:left="0" w:firstLine="567"/>
        <w:jc w:val="both"/>
        <w:rPr>
          <w:rFonts w:ascii="Myriad Pro" w:hAnsi="Myriad Pro"/>
          <w:bCs/>
          <w:iCs/>
          <w:sz w:val="26"/>
          <w:szCs w:val="26"/>
        </w:rPr>
      </w:pPr>
      <w:r>
        <w:rPr>
          <w:rFonts w:ascii="Myriad Pro" w:hAnsi="Myriad Pro"/>
          <w:bCs/>
          <w:iCs/>
          <w:sz w:val="26"/>
          <w:szCs w:val="26"/>
        </w:rPr>
        <w:t xml:space="preserve">Учитывая, что </w:t>
      </w:r>
      <w:r w:rsidRPr="00722A68">
        <w:rPr>
          <w:rFonts w:ascii="Myriad Pro" w:hAnsi="Myriad Pro"/>
          <w:bCs/>
          <w:iCs/>
          <w:sz w:val="26"/>
          <w:szCs w:val="26"/>
        </w:rPr>
        <w:t xml:space="preserve">необходимая валовая выручка </w:t>
      </w:r>
      <w:r>
        <w:rPr>
          <w:rFonts w:ascii="Myriad Pro" w:hAnsi="Myriad Pro"/>
          <w:bCs/>
          <w:iCs/>
          <w:sz w:val="26"/>
          <w:szCs w:val="26"/>
        </w:rPr>
        <w:t>–</w:t>
      </w:r>
      <w:r w:rsidRPr="00722A68">
        <w:rPr>
          <w:rFonts w:ascii="Myriad Pro" w:hAnsi="Myriad Pro"/>
          <w:bCs/>
          <w:iCs/>
          <w:sz w:val="26"/>
          <w:szCs w:val="26"/>
        </w:rPr>
        <w:t xml:space="preserve"> </w:t>
      </w:r>
      <w:r>
        <w:rPr>
          <w:rFonts w:ascii="Myriad Pro" w:hAnsi="Myriad Pro"/>
          <w:bCs/>
          <w:iCs/>
          <w:sz w:val="26"/>
          <w:szCs w:val="26"/>
        </w:rPr>
        <w:t xml:space="preserve">это </w:t>
      </w:r>
      <w:r w:rsidRPr="00722A68">
        <w:rPr>
          <w:rFonts w:ascii="Myriad Pro" w:hAnsi="Myriad Pro"/>
          <w:bCs/>
          <w:iCs/>
          <w:sz w:val="26"/>
          <w:szCs w:val="26"/>
        </w:rPr>
        <w:t>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r>
        <w:rPr>
          <w:rFonts w:ascii="Myriad Pro" w:hAnsi="Myriad Pro"/>
          <w:bCs/>
          <w:iCs/>
          <w:sz w:val="26"/>
          <w:szCs w:val="26"/>
        </w:rPr>
        <w:t xml:space="preserve"> (п.2 Основ ценообразования № 1178) о</w:t>
      </w:r>
      <w:r w:rsidR="0041535B" w:rsidRPr="0041535B">
        <w:rPr>
          <w:rFonts w:ascii="Myriad Pro" w:hAnsi="Myriad Pro"/>
          <w:bCs/>
          <w:iCs/>
          <w:sz w:val="26"/>
          <w:szCs w:val="26"/>
        </w:rPr>
        <w:t xml:space="preserve">рганы исполнительной власти субъектов Российской Федерации осуществляют </w:t>
      </w:r>
      <w:r w:rsidR="00384905">
        <w:rPr>
          <w:rFonts w:ascii="Myriad Pro" w:hAnsi="Myriad Pro"/>
          <w:bCs/>
          <w:iCs/>
          <w:sz w:val="26"/>
          <w:szCs w:val="26"/>
        </w:rPr>
        <w:t xml:space="preserve">экономический анализ расходов организации и </w:t>
      </w:r>
      <w:proofErr w:type="spellStart"/>
      <w:r w:rsidR="00384905">
        <w:rPr>
          <w:rFonts w:ascii="Myriad Pro" w:hAnsi="Myriad Pro"/>
          <w:bCs/>
          <w:iCs/>
          <w:sz w:val="26"/>
          <w:szCs w:val="26"/>
        </w:rPr>
        <w:t>расчетно</w:t>
      </w:r>
      <w:proofErr w:type="spellEnd"/>
      <w:r w:rsidR="00384905">
        <w:rPr>
          <w:rFonts w:ascii="Myriad Pro" w:hAnsi="Myriad Pro"/>
          <w:bCs/>
          <w:iCs/>
          <w:sz w:val="26"/>
          <w:szCs w:val="26"/>
        </w:rPr>
        <w:t xml:space="preserve"> определяют размер средств для ведения безубыточной деятельности. </w:t>
      </w:r>
    </w:p>
    <w:p w14:paraId="0C65A5FC" w14:textId="77777777" w:rsidR="002B285B" w:rsidRDefault="00384905" w:rsidP="00384905">
      <w:pPr>
        <w:pStyle w:val="a7"/>
        <w:widowControl w:val="0"/>
        <w:pBdr>
          <w:top w:val="nil"/>
          <w:left w:val="nil"/>
          <w:bottom w:val="nil"/>
          <w:right w:val="nil"/>
          <w:between w:val="nil"/>
        </w:pBdr>
        <w:tabs>
          <w:tab w:val="left" w:pos="567"/>
        </w:tabs>
        <w:spacing w:line="360" w:lineRule="auto"/>
        <w:ind w:left="0" w:firstLine="567"/>
        <w:jc w:val="both"/>
        <w:rPr>
          <w:rFonts w:ascii="Myriad Pro" w:hAnsi="Myriad Pro"/>
          <w:bCs/>
          <w:iCs/>
          <w:sz w:val="26"/>
          <w:szCs w:val="26"/>
        </w:rPr>
      </w:pPr>
      <w:r>
        <w:rPr>
          <w:rFonts w:ascii="Myriad Pro" w:hAnsi="Myriad Pro"/>
          <w:bCs/>
          <w:iCs/>
          <w:sz w:val="26"/>
          <w:szCs w:val="26"/>
        </w:rPr>
        <w:t>Необходимо отметить, что в</w:t>
      </w:r>
      <w:r w:rsidR="00BB4B59">
        <w:rPr>
          <w:rFonts w:ascii="Myriad Pro" w:hAnsi="Myriad Pro"/>
          <w:bCs/>
          <w:iCs/>
          <w:sz w:val="26"/>
          <w:szCs w:val="26"/>
        </w:rPr>
        <w:t xml:space="preserve"> соответствии с п</w:t>
      </w:r>
      <w:r w:rsidR="00832A57">
        <w:rPr>
          <w:rFonts w:ascii="Myriad Pro" w:hAnsi="Myriad Pro"/>
          <w:bCs/>
          <w:iCs/>
          <w:sz w:val="26"/>
          <w:szCs w:val="26"/>
        </w:rPr>
        <w:t>унктом</w:t>
      </w:r>
      <w:r w:rsidR="00BB4B59">
        <w:rPr>
          <w:rFonts w:ascii="Myriad Pro" w:hAnsi="Myriad Pro"/>
          <w:bCs/>
          <w:iCs/>
          <w:sz w:val="26"/>
          <w:szCs w:val="26"/>
        </w:rPr>
        <w:t xml:space="preserve"> 37 Основ ценообразования № 1178</w:t>
      </w:r>
      <w:r w:rsidR="00B048F2">
        <w:rPr>
          <w:rFonts w:ascii="Myriad Pro" w:hAnsi="Myriad Pro"/>
          <w:bCs/>
          <w:iCs/>
          <w:sz w:val="26"/>
          <w:szCs w:val="26"/>
        </w:rPr>
        <w:t xml:space="preserve"> п</w:t>
      </w:r>
      <w:r w:rsidR="00B048F2" w:rsidRPr="00B048F2">
        <w:rPr>
          <w:rFonts w:ascii="Myriad Pro" w:hAnsi="Myriad Pro"/>
          <w:bCs/>
          <w:iCs/>
          <w:sz w:val="26"/>
          <w:szCs w:val="26"/>
        </w:rPr>
        <w:t>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w:t>
      </w:r>
      <w:r w:rsidR="00B048F2">
        <w:rPr>
          <w:rFonts w:ascii="Myriad Pro" w:hAnsi="Myriad Pro"/>
          <w:bCs/>
          <w:iCs/>
          <w:sz w:val="26"/>
          <w:szCs w:val="26"/>
        </w:rPr>
        <w:t>.</w:t>
      </w:r>
    </w:p>
    <w:p w14:paraId="329D75A9" w14:textId="79997039" w:rsidR="00427146" w:rsidRDefault="00427146" w:rsidP="00384905">
      <w:pPr>
        <w:pStyle w:val="a7"/>
        <w:widowControl w:val="0"/>
        <w:pBdr>
          <w:top w:val="nil"/>
          <w:left w:val="nil"/>
          <w:bottom w:val="nil"/>
          <w:right w:val="nil"/>
          <w:between w:val="nil"/>
        </w:pBdr>
        <w:tabs>
          <w:tab w:val="left" w:pos="567"/>
        </w:tabs>
        <w:spacing w:line="360" w:lineRule="auto"/>
        <w:ind w:left="0" w:firstLine="567"/>
        <w:jc w:val="both"/>
        <w:rPr>
          <w:rFonts w:ascii="Myriad Pro" w:hAnsi="Myriad Pro"/>
          <w:bCs/>
          <w:iCs/>
          <w:sz w:val="26"/>
          <w:szCs w:val="26"/>
        </w:rPr>
      </w:pPr>
      <w:r>
        <w:rPr>
          <w:rFonts w:ascii="Myriad Pro" w:hAnsi="Myriad Pro"/>
          <w:bCs/>
          <w:iCs/>
          <w:sz w:val="26"/>
          <w:szCs w:val="26"/>
        </w:rPr>
        <w:t>Но, при этом необходимо понимать, что регулируемая организация</w:t>
      </w:r>
      <w:r w:rsidR="00832A57">
        <w:rPr>
          <w:rFonts w:ascii="Myriad Pro" w:hAnsi="Myriad Pro"/>
          <w:bCs/>
          <w:iCs/>
          <w:sz w:val="26"/>
          <w:szCs w:val="26"/>
        </w:rPr>
        <w:t>,</w:t>
      </w:r>
      <w:r>
        <w:rPr>
          <w:rFonts w:ascii="Myriad Pro" w:hAnsi="Myriad Pro"/>
          <w:bCs/>
          <w:iCs/>
          <w:sz w:val="26"/>
          <w:szCs w:val="26"/>
        </w:rPr>
        <w:t xml:space="preserve"> осуществляя </w:t>
      </w:r>
      <w:r w:rsidRPr="00427146">
        <w:rPr>
          <w:rFonts w:ascii="Myriad Pro" w:hAnsi="Myriad Pro"/>
          <w:bCs/>
          <w:iCs/>
          <w:sz w:val="26"/>
          <w:szCs w:val="26"/>
        </w:rPr>
        <w:t>предпринимательск</w:t>
      </w:r>
      <w:r w:rsidR="00832A57">
        <w:rPr>
          <w:rFonts w:ascii="Myriad Pro" w:hAnsi="Myriad Pro"/>
          <w:bCs/>
          <w:iCs/>
          <w:sz w:val="26"/>
          <w:szCs w:val="26"/>
        </w:rPr>
        <w:t>у</w:t>
      </w:r>
      <w:r>
        <w:rPr>
          <w:rFonts w:ascii="Myriad Pro" w:hAnsi="Myriad Pro"/>
          <w:bCs/>
          <w:iCs/>
          <w:sz w:val="26"/>
          <w:szCs w:val="26"/>
        </w:rPr>
        <w:t>ю</w:t>
      </w:r>
      <w:r w:rsidRPr="00427146">
        <w:rPr>
          <w:rFonts w:ascii="Myriad Pro" w:hAnsi="Myriad Pro"/>
          <w:bCs/>
          <w:iCs/>
          <w:sz w:val="26"/>
          <w:szCs w:val="26"/>
        </w:rPr>
        <w:t xml:space="preserve"> деятельност</w:t>
      </w:r>
      <w:r w:rsidR="00832A57">
        <w:rPr>
          <w:rFonts w:ascii="Myriad Pro" w:hAnsi="Myriad Pro"/>
          <w:bCs/>
          <w:iCs/>
          <w:sz w:val="26"/>
          <w:szCs w:val="26"/>
        </w:rPr>
        <w:t>ь</w:t>
      </w:r>
      <w:r w:rsidRPr="00427146">
        <w:rPr>
          <w:rFonts w:ascii="Myriad Pro" w:hAnsi="Myriad Pro"/>
          <w:bCs/>
          <w:iCs/>
          <w:sz w:val="26"/>
          <w:szCs w:val="26"/>
        </w:rPr>
        <w:t xml:space="preserve"> в сфере электроэнергетики</w:t>
      </w:r>
      <w:r w:rsidR="00832A57">
        <w:rPr>
          <w:rFonts w:ascii="Myriad Pro" w:hAnsi="Myriad Pro"/>
          <w:bCs/>
          <w:iCs/>
          <w:sz w:val="26"/>
          <w:szCs w:val="26"/>
        </w:rPr>
        <w:t>,</w:t>
      </w:r>
      <w:r>
        <w:rPr>
          <w:rFonts w:ascii="Myriad Pro" w:hAnsi="Myriad Pro"/>
          <w:bCs/>
          <w:iCs/>
          <w:sz w:val="26"/>
          <w:szCs w:val="26"/>
        </w:rPr>
        <w:t xml:space="preserve"> формирует бухгалтерский баланс с учетом обязательных статей расходов и обязательных платежей в соответствии с действующим законодательством.</w:t>
      </w:r>
    </w:p>
    <w:p w14:paraId="5DB7A850" w14:textId="77777777" w:rsidR="00D611C5" w:rsidRDefault="00D611C5" w:rsidP="00384905">
      <w:pPr>
        <w:pStyle w:val="a7"/>
        <w:widowControl w:val="0"/>
        <w:pBdr>
          <w:top w:val="nil"/>
          <w:left w:val="nil"/>
          <w:bottom w:val="nil"/>
          <w:right w:val="nil"/>
          <w:between w:val="nil"/>
        </w:pBdr>
        <w:tabs>
          <w:tab w:val="left" w:pos="567"/>
        </w:tabs>
        <w:spacing w:line="360" w:lineRule="auto"/>
        <w:ind w:left="0" w:firstLine="567"/>
        <w:jc w:val="both"/>
        <w:rPr>
          <w:rFonts w:ascii="Myriad Pro" w:hAnsi="Myriad Pro"/>
          <w:bCs/>
          <w:iCs/>
          <w:sz w:val="26"/>
          <w:szCs w:val="26"/>
        </w:rPr>
      </w:pPr>
      <w:r>
        <w:rPr>
          <w:rFonts w:ascii="Myriad Pro" w:hAnsi="Myriad Pro"/>
          <w:bCs/>
          <w:iCs/>
          <w:sz w:val="26"/>
          <w:szCs w:val="26"/>
        </w:rPr>
        <w:t>На основании Основ ценообразования № 1178 в</w:t>
      </w:r>
      <w:r w:rsidRPr="00D611C5">
        <w:rPr>
          <w:rFonts w:ascii="Myriad Pro" w:hAnsi="Myriad Pro"/>
          <w:bCs/>
          <w:iCs/>
          <w:sz w:val="26"/>
          <w:szCs w:val="26"/>
        </w:rPr>
        <w:t xml:space="preserve"> состав необходимой валовой выручки организаций включается величина расходов на уплату налога на имущество организаций, рассчитанная по ставке, действующей в соответствующем субъекте Российской Федерации.</w:t>
      </w:r>
    </w:p>
    <w:p w14:paraId="69C0EFAF" w14:textId="77777777" w:rsidR="00D15439" w:rsidRDefault="00384905"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Pr>
          <w:rFonts w:ascii="Myriad Pro" w:hAnsi="Myriad Pro"/>
          <w:bCs/>
          <w:iCs/>
          <w:sz w:val="26"/>
          <w:szCs w:val="26"/>
        </w:rPr>
        <w:t xml:space="preserve">В соответствии со статьей 372 Налогового Кодекса РФ (часть вторая) налог на имущество организаций </w:t>
      </w:r>
      <w:r w:rsidRPr="00384905">
        <w:rPr>
          <w:rFonts w:ascii="Myriad Pro" w:hAnsi="Myriad Pro"/>
          <w:bCs/>
          <w:iCs/>
          <w:sz w:val="26"/>
          <w:szCs w:val="26"/>
        </w:rPr>
        <w:t>обязателен к уплате на территории соответствующего субъекта Российской Федерации</w:t>
      </w:r>
      <w:r>
        <w:rPr>
          <w:rFonts w:ascii="Myriad Pro" w:hAnsi="Myriad Pro"/>
          <w:bCs/>
          <w:iCs/>
          <w:sz w:val="26"/>
          <w:szCs w:val="26"/>
        </w:rPr>
        <w:t>.</w:t>
      </w:r>
    </w:p>
    <w:p w14:paraId="29B7F89F" w14:textId="0E733D9C" w:rsidR="00BB4B59" w:rsidRDefault="00D611C5"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Pr>
          <w:rFonts w:ascii="Myriad Pro" w:hAnsi="Myriad Pro"/>
          <w:bCs/>
          <w:iCs/>
          <w:sz w:val="26"/>
          <w:szCs w:val="26"/>
        </w:rPr>
        <w:t xml:space="preserve">В связи с тем, что оплата налогов носит безотлагательный характер и является обязательной статьей затрат, подлежащей уплате в течение 12 месяцев </w:t>
      </w:r>
      <w:r w:rsidR="00FA27C2">
        <w:rPr>
          <w:rFonts w:ascii="Myriad Pro" w:hAnsi="Myriad Pro"/>
          <w:bCs/>
          <w:iCs/>
          <w:sz w:val="26"/>
          <w:szCs w:val="26"/>
        </w:rPr>
        <w:t>данная статья затрат не может быть перераспределена в соответствии с п</w:t>
      </w:r>
      <w:r w:rsidR="00627F9D">
        <w:rPr>
          <w:rFonts w:ascii="Myriad Pro" w:hAnsi="Myriad Pro"/>
          <w:bCs/>
          <w:iCs/>
          <w:sz w:val="26"/>
          <w:szCs w:val="26"/>
        </w:rPr>
        <w:t>унктом</w:t>
      </w:r>
      <w:r w:rsidR="00FA27C2">
        <w:rPr>
          <w:rFonts w:ascii="Myriad Pro" w:hAnsi="Myriad Pro"/>
          <w:bCs/>
          <w:iCs/>
          <w:sz w:val="26"/>
          <w:szCs w:val="26"/>
        </w:rPr>
        <w:t xml:space="preserve"> 37 Основ ценообразования № 1178. </w:t>
      </w:r>
    </w:p>
    <w:p w14:paraId="11C9C2C2" w14:textId="77777777" w:rsidR="00832A57" w:rsidRDefault="00832A57" w:rsidP="00031B87">
      <w:pPr>
        <w:spacing w:line="360" w:lineRule="auto"/>
        <w:contextualSpacing/>
        <w:jc w:val="both"/>
        <w:rPr>
          <w:rFonts w:ascii="Myriad Pro" w:hAnsi="Myriad Pro"/>
          <w:b/>
          <w:bCs/>
          <w:sz w:val="26"/>
          <w:szCs w:val="26"/>
        </w:rPr>
      </w:pPr>
    </w:p>
    <w:p w14:paraId="5595ACF1" w14:textId="77777777" w:rsidR="00031B87" w:rsidRDefault="00031B87" w:rsidP="00031B87">
      <w:pPr>
        <w:spacing w:line="360" w:lineRule="auto"/>
        <w:ind w:firstLine="567"/>
        <w:contextualSpacing/>
        <w:jc w:val="both"/>
        <w:rPr>
          <w:rFonts w:ascii="Myriad Pro" w:hAnsi="Myriad Pro"/>
          <w:sz w:val="26"/>
          <w:szCs w:val="26"/>
        </w:rPr>
      </w:pPr>
      <w:r w:rsidRPr="00930F77">
        <w:rPr>
          <w:rFonts w:ascii="Myriad Pro" w:hAnsi="Myriad Pro"/>
          <w:sz w:val="26"/>
          <w:szCs w:val="26"/>
        </w:rPr>
        <w:lastRenderedPageBreak/>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6A187FE7" w14:textId="77777777" w:rsidR="00031B87" w:rsidRPr="00C545CA" w:rsidRDefault="00031B87" w:rsidP="00243356">
      <w:pPr>
        <w:pStyle w:val="a7"/>
        <w:numPr>
          <w:ilvl w:val="0"/>
          <w:numId w:val="25"/>
        </w:numPr>
        <w:spacing w:line="360" w:lineRule="auto"/>
        <w:ind w:left="1276" w:hanging="709"/>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48EF9F67" w14:textId="77777777" w:rsidR="00031B87" w:rsidRPr="008B6185" w:rsidRDefault="00031B87" w:rsidP="00243356">
      <w:pPr>
        <w:pStyle w:val="a7"/>
        <w:numPr>
          <w:ilvl w:val="0"/>
          <w:numId w:val="25"/>
        </w:numPr>
        <w:spacing w:line="360" w:lineRule="auto"/>
        <w:ind w:left="1276" w:hanging="709"/>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2BC30E22" w14:textId="77777777" w:rsidR="00031B87" w:rsidRDefault="00031B87" w:rsidP="00243356">
      <w:pPr>
        <w:pStyle w:val="a7"/>
        <w:numPr>
          <w:ilvl w:val="0"/>
          <w:numId w:val="25"/>
        </w:numPr>
        <w:spacing w:line="360" w:lineRule="auto"/>
        <w:ind w:left="1276" w:hanging="709"/>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налог на имущество и объектов основных средств (ведомость амортизации) (в т.ч. в части расходов исполнительного аппарата);</w:t>
      </w:r>
    </w:p>
    <w:p w14:paraId="7501EE6A" w14:textId="77777777" w:rsidR="00031B87" w:rsidRPr="008B6185" w:rsidRDefault="00031B87" w:rsidP="00243356">
      <w:pPr>
        <w:pStyle w:val="a7"/>
        <w:numPr>
          <w:ilvl w:val="0"/>
          <w:numId w:val="25"/>
        </w:numPr>
        <w:spacing w:line="360" w:lineRule="auto"/>
        <w:ind w:left="1276" w:hanging="709"/>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6243DF5" w14:textId="77777777" w:rsidR="00031B87" w:rsidRDefault="00031B87" w:rsidP="00243356">
      <w:pPr>
        <w:pStyle w:val="a7"/>
        <w:numPr>
          <w:ilvl w:val="0"/>
          <w:numId w:val="25"/>
        </w:numPr>
        <w:spacing w:line="360" w:lineRule="auto"/>
        <w:ind w:left="1276" w:hanging="709"/>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за последний истекший период (инвентарные карточки, ведомость амортизации) (в т.ч. в части расходов исполнительного аппарата);</w:t>
      </w:r>
    </w:p>
    <w:p w14:paraId="1769DE1C" w14:textId="77777777" w:rsidR="00297FA7" w:rsidRDefault="00031B87" w:rsidP="00243356">
      <w:pPr>
        <w:pStyle w:val="a7"/>
        <w:numPr>
          <w:ilvl w:val="0"/>
          <w:numId w:val="25"/>
        </w:numPr>
        <w:spacing w:line="360" w:lineRule="auto"/>
        <w:ind w:left="1276" w:hanging="709"/>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w:t>
      </w:r>
    </w:p>
    <w:p w14:paraId="537AA68C" w14:textId="77777777" w:rsidR="00031B87" w:rsidRDefault="00031B87" w:rsidP="00031B8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6C6920DC" w14:textId="72AC0686" w:rsidR="00802F20" w:rsidRDefault="00802F20" w:rsidP="00B62540">
      <w:pPr>
        <w:widowControl w:val="0"/>
        <w:pBdr>
          <w:top w:val="nil"/>
          <w:left w:val="nil"/>
          <w:bottom w:val="nil"/>
          <w:right w:val="nil"/>
          <w:between w:val="nil"/>
        </w:pBdr>
        <w:tabs>
          <w:tab w:val="left" w:pos="567"/>
        </w:tabs>
        <w:spacing w:line="360" w:lineRule="auto"/>
        <w:ind w:firstLine="567"/>
        <w:contextualSpacing/>
        <w:jc w:val="center"/>
        <w:rPr>
          <w:rFonts w:ascii="Myriad Pro" w:eastAsia="Calibri" w:hAnsi="Myriad Pro"/>
          <w:color w:val="000000" w:themeColor="text1"/>
          <w:sz w:val="26"/>
          <w:szCs w:val="26"/>
        </w:rPr>
      </w:pPr>
      <w:r>
        <w:rPr>
          <w:rFonts w:ascii="Myriad Pro" w:hAnsi="Myriad Pro"/>
          <w:i/>
          <w:sz w:val="26"/>
          <w:szCs w:val="26"/>
        </w:rPr>
        <w:t>Выпадающие доходы по пункту 87 Основ ценообразования</w:t>
      </w:r>
    </w:p>
    <w:p w14:paraId="2354228D" w14:textId="369E27C9" w:rsidR="00567C0B" w:rsidRPr="00567C0B" w:rsidRDefault="00567C0B" w:rsidP="00567C0B">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567C0B">
        <w:rPr>
          <w:rFonts w:ascii="Myriad Pro" w:eastAsia="Calibri" w:hAnsi="Myriad Pro"/>
          <w:color w:val="000000" w:themeColor="text1"/>
          <w:sz w:val="26"/>
          <w:szCs w:val="26"/>
        </w:rPr>
        <w:t>Перед началом каждого года долгосрочного периода регулирования, как следует из пункта 38 Основ ценообразования</w:t>
      </w:r>
      <w:r>
        <w:rPr>
          <w:rFonts w:ascii="Myriad Pro" w:eastAsia="Calibri" w:hAnsi="Myriad Pro"/>
          <w:color w:val="000000" w:themeColor="text1"/>
          <w:sz w:val="26"/>
          <w:szCs w:val="26"/>
        </w:rPr>
        <w:t xml:space="preserve"> № 1178</w:t>
      </w:r>
      <w:r w:rsidRPr="00567C0B">
        <w:rPr>
          <w:rFonts w:ascii="Myriad Pro" w:eastAsia="Calibri" w:hAnsi="Myriad Pro"/>
          <w:color w:val="000000" w:themeColor="text1"/>
          <w:sz w:val="26"/>
          <w:szCs w:val="26"/>
        </w:rPr>
        <w:t>, определяются планируемые значения параметров расчета тарифов, в том числе:</w:t>
      </w:r>
    </w:p>
    <w:p w14:paraId="6DBE3EF5" w14:textId="77777777" w:rsidR="00567C0B" w:rsidRDefault="00567C0B" w:rsidP="00567C0B">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567C0B">
        <w:rPr>
          <w:rFonts w:ascii="Myriad Pro" w:eastAsia="Calibri" w:hAnsi="Myriad Pro"/>
          <w:color w:val="000000" w:themeColor="text1"/>
          <w:sz w:val="26"/>
          <w:szCs w:val="26"/>
        </w:rPr>
        <w:t xml:space="preserve">-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w:t>
      </w:r>
      <w:r w:rsidRPr="00567C0B">
        <w:rPr>
          <w:rFonts w:ascii="Myriad Pro" w:eastAsia="Calibri" w:hAnsi="Myriad Pro"/>
          <w:color w:val="000000" w:themeColor="text1"/>
          <w:sz w:val="26"/>
          <w:szCs w:val="26"/>
        </w:rPr>
        <w:lastRenderedPageBreak/>
        <w:t>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36821EA3" w14:textId="77777777" w:rsidR="00567C0B" w:rsidRPr="00567C0B" w:rsidRDefault="00567C0B" w:rsidP="00B74898">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D0D0D" w:themeColor="text1" w:themeTint="F2"/>
          <w:sz w:val="26"/>
          <w:szCs w:val="26"/>
        </w:rPr>
      </w:pPr>
      <w:r w:rsidRPr="00567C0B">
        <w:rPr>
          <w:rFonts w:ascii="Myriad Pro" w:eastAsia="Calibri" w:hAnsi="Myriad Pro"/>
          <w:color w:val="0D0D0D" w:themeColor="text1" w:themeTint="F2"/>
          <w:sz w:val="26"/>
          <w:szCs w:val="26"/>
        </w:rPr>
        <w:t xml:space="preserve">В соответствии с абзацем </w:t>
      </w:r>
      <w:r w:rsidR="00EA199F">
        <w:rPr>
          <w:rFonts w:ascii="Myriad Pro" w:eastAsia="Calibri" w:hAnsi="Myriad Pro"/>
          <w:color w:val="0D0D0D" w:themeColor="text1" w:themeTint="F2"/>
          <w:sz w:val="26"/>
          <w:szCs w:val="26"/>
        </w:rPr>
        <w:t>8</w:t>
      </w:r>
      <w:r w:rsidRPr="00567C0B">
        <w:rPr>
          <w:rFonts w:ascii="Myriad Pro" w:eastAsia="Calibri" w:hAnsi="Myriad Pro"/>
          <w:color w:val="0D0D0D" w:themeColor="text1" w:themeTint="F2"/>
          <w:sz w:val="26"/>
          <w:szCs w:val="26"/>
        </w:rPr>
        <w:t xml:space="preserve"> пункта 87 Основ ценообразования</w:t>
      </w:r>
      <w:r w:rsidR="00EA199F">
        <w:rPr>
          <w:rFonts w:ascii="Myriad Pro" w:eastAsia="Calibri" w:hAnsi="Myriad Pro"/>
          <w:color w:val="0D0D0D" w:themeColor="text1" w:themeTint="F2"/>
          <w:sz w:val="26"/>
          <w:szCs w:val="26"/>
        </w:rPr>
        <w:t xml:space="preserve"> № 1178</w:t>
      </w:r>
      <w:r w:rsidRPr="00567C0B">
        <w:rPr>
          <w:rFonts w:ascii="Myriad Pro" w:eastAsia="Calibri" w:hAnsi="Myriad Pro"/>
          <w:color w:val="0D0D0D" w:themeColor="text1" w:themeTint="F2"/>
          <w:sz w:val="26"/>
          <w:szCs w:val="26"/>
        </w:rPr>
        <w:t>, расходы сетевой организации на выполнение организационно-технических мероприятий, указанных в </w:t>
      </w:r>
      <w:hyperlink r:id="rId37" w:history="1">
        <w:r w:rsidRPr="00567C0B">
          <w:rPr>
            <w:rFonts w:ascii="Myriad Pro" w:eastAsia="Calibri" w:hAnsi="Myriad Pro"/>
            <w:color w:val="0D0D0D" w:themeColor="text1" w:themeTint="F2"/>
            <w:sz w:val="26"/>
            <w:szCs w:val="26"/>
          </w:rPr>
          <w:t>подпунктах "а"</w:t>
        </w:r>
      </w:hyperlink>
      <w:r w:rsidRPr="00567C0B">
        <w:rPr>
          <w:rFonts w:ascii="Myriad Pro" w:eastAsia="Calibri" w:hAnsi="Myriad Pro"/>
          <w:color w:val="0D0D0D" w:themeColor="text1" w:themeTint="F2"/>
          <w:sz w:val="26"/>
          <w:szCs w:val="26"/>
        </w:rPr>
        <w:t> </w:t>
      </w:r>
      <w:r w:rsidRPr="00EA199F">
        <w:rPr>
          <w:rFonts w:ascii="Myriad Pro" w:eastAsia="Calibri" w:hAnsi="Myriad Pro"/>
          <w:sz w:val="26"/>
          <w:szCs w:val="26"/>
        </w:rPr>
        <w:t>и </w:t>
      </w:r>
      <w:hyperlink r:id="rId38" w:history="1">
        <w:r w:rsidRPr="00EA199F">
          <w:rPr>
            <w:rFonts w:ascii="Myriad Pro" w:eastAsia="Calibri" w:hAnsi="Myriad Pro"/>
            <w:sz w:val="26"/>
            <w:szCs w:val="26"/>
          </w:rPr>
          <w:t>"д"</w:t>
        </w:r>
      </w:hyperlink>
      <w:r w:rsidRPr="00EA199F">
        <w:rPr>
          <w:rFonts w:ascii="Myriad Pro" w:eastAsia="Calibri" w:hAnsi="Myriad Pro"/>
          <w:sz w:val="26"/>
          <w:szCs w:val="26"/>
        </w:rPr>
        <w:t> - </w:t>
      </w:r>
      <w:hyperlink r:id="rId39" w:history="1">
        <w:r w:rsidRPr="00EA199F">
          <w:rPr>
            <w:rFonts w:ascii="Myriad Pro" w:eastAsia="Calibri" w:hAnsi="Myriad Pro"/>
            <w:sz w:val="26"/>
            <w:szCs w:val="26"/>
          </w:rPr>
          <w:t>"ж" пункта 18</w:t>
        </w:r>
      </w:hyperlink>
      <w:r w:rsidRPr="00EA199F">
        <w:rPr>
          <w:rFonts w:ascii="Myriad Pro" w:eastAsia="Calibri" w:hAnsi="Myriad Pro"/>
          <w:sz w:val="26"/>
          <w:szCs w:val="26"/>
        </w:rPr>
        <w:t xml:space="preserve"> Правил технологического присоединения (Постановления Правительства РФ </w:t>
      </w:r>
      <w:r w:rsidR="008E70EB" w:rsidRPr="00EA199F">
        <w:rPr>
          <w:rFonts w:ascii="Myriad Pro" w:eastAsia="Calibri" w:hAnsi="Myriad Pro"/>
          <w:sz w:val="26"/>
          <w:szCs w:val="26"/>
        </w:rPr>
        <w:t>№</w:t>
      </w:r>
      <w:r w:rsidRPr="00EA199F">
        <w:rPr>
          <w:rFonts w:ascii="Myriad Pro" w:eastAsia="Calibri" w:hAnsi="Myriad Pro"/>
          <w:sz w:val="26"/>
          <w:szCs w:val="26"/>
        </w:rPr>
        <w:t xml:space="preserve">861) (подготовка, выдача сетевой организацией ТУ и их согласование с системным оператором, проверка выполнения заявителем и сетевой организацией ТУ и допуск к эксплуатации прибора учета электрической энергии, осмотр (обследование) присоединяемых энергопринимающих устройств должностным лицом органа федерального государственного энергетического надзора при участии сетевой организации и собственника таких устройств, осуществление сетевой организацией фактического присоединения объектов заявителя к электрическим сетям и включение коммутационного аппарата), расходы, связанные с технологическим присоединением энергопринимающих устройств, </w:t>
      </w:r>
      <w:r w:rsidRPr="00567C0B">
        <w:rPr>
          <w:rFonts w:ascii="Myriad Pro" w:eastAsia="Calibri" w:hAnsi="Myriad Pro"/>
          <w:color w:val="0D0D0D" w:themeColor="text1" w:themeTint="F2"/>
          <w:sz w:val="26"/>
          <w:szCs w:val="26"/>
        </w:rPr>
        <w:t>плата за которые устанавливается в соответствии с настоящим документом в размере не более 550 руб</w:t>
      </w:r>
      <w:r w:rsidR="00EA199F">
        <w:rPr>
          <w:rFonts w:ascii="Myriad Pro" w:eastAsia="Calibri" w:hAnsi="Myriad Pro"/>
          <w:color w:val="0D0D0D" w:themeColor="text1" w:themeTint="F2"/>
          <w:sz w:val="26"/>
          <w:szCs w:val="26"/>
        </w:rPr>
        <w:t>. (с НДС)</w:t>
      </w:r>
      <w:r w:rsidRPr="00567C0B">
        <w:rPr>
          <w:rFonts w:ascii="Myriad Pro" w:eastAsia="Calibri" w:hAnsi="Myriad Pro"/>
          <w:color w:val="0D0D0D" w:themeColor="text1" w:themeTint="F2"/>
          <w:sz w:val="26"/>
          <w:szCs w:val="26"/>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не включаемые в соответствии с </w:t>
      </w:r>
      <w:hyperlink r:id="rId40" w:history="1">
        <w:r w:rsidRPr="00567C0B">
          <w:rPr>
            <w:rFonts w:ascii="Myriad Pro" w:eastAsia="Calibri" w:hAnsi="Myriad Pro"/>
            <w:color w:val="0D0D0D" w:themeColor="text1" w:themeTint="F2"/>
            <w:sz w:val="26"/>
            <w:szCs w:val="26"/>
          </w:rPr>
          <w:t>методическими указаниями</w:t>
        </w:r>
      </w:hyperlink>
      <w:r w:rsidRPr="00567C0B">
        <w:rPr>
          <w:rFonts w:ascii="Myriad Pro" w:eastAsia="Calibri" w:hAnsi="Myriad Pro"/>
          <w:color w:val="0D0D0D" w:themeColor="text1" w:themeTint="F2"/>
          <w:sz w:val="26"/>
          <w:szCs w:val="26"/>
        </w:rPr>
        <w:t xml:space="preserve"> по определению </w:t>
      </w:r>
      <w:r w:rsidRPr="00567C0B">
        <w:rPr>
          <w:rFonts w:ascii="Myriad Pro" w:eastAsia="Calibri" w:hAnsi="Myriad Pro"/>
          <w:color w:val="0D0D0D" w:themeColor="text1" w:themeTint="F2"/>
          <w:sz w:val="26"/>
          <w:szCs w:val="26"/>
        </w:rPr>
        <w:lastRenderedPageBreak/>
        <w:t>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8DE20C4" w14:textId="77777777" w:rsidR="00297FA7" w:rsidRDefault="00297FA7" w:rsidP="00B74898">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определяется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 xml:space="preserve">. Согласно действующей редакции (с учетом </w:t>
      </w:r>
      <w:r w:rsidRPr="00F9338B">
        <w:rPr>
          <w:rFonts w:ascii="Myriad Pro" w:hAnsi="Myriad Pro"/>
          <w:sz w:val="26"/>
          <w:szCs w:val="26"/>
        </w:rPr>
        <w:t>Приказ</w:t>
      </w:r>
      <w:r>
        <w:rPr>
          <w:rFonts w:ascii="Myriad Pro" w:hAnsi="Myriad Pro"/>
          <w:sz w:val="26"/>
          <w:szCs w:val="26"/>
        </w:rPr>
        <w:t>а</w:t>
      </w:r>
      <w:r w:rsidRPr="00F9338B">
        <w:rPr>
          <w:rFonts w:ascii="Myriad Pro" w:hAnsi="Myriad Pro"/>
          <w:sz w:val="26"/>
          <w:szCs w:val="26"/>
        </w:rPr>
        <w:t xml:space="preserve"> ФАС России от 11.01.2018 № 26/18</w:t>
      </w:r>
      <w:r>
        <w:rPr>
          <w:rFonts w:ascii="Myriad Pro" w:hAnsi="Myriad Pro"/>
          <w:sz w:val="26"/>
          <w:szCs w:val="26"/>
        </w:rPr>
        <w:t xml:space="preserve">) Методических указаний № 215-э плановый размер средств выпадающих доходов определяется по среднеарифметическим данным осуществленного технологического присоединения по выполненным договорам ТП за три предыдущих года с учетом размера утвержденных стандартизированных тарифных ставок на территории региона.  </w:t>
      </w:r>
    </w:p>
    <w:p w14:paraId="3C9BD8F8" w14:textId="77777777" w:rsidR="00627F9D" w:rsidRDefault="00627F9D" w:rsidP="00031B87">
      <w:pPr>
        <w:spacing w:line="360" w:lineRule="auto"/>
        <w:contextualSpacing/>
        <w:jc w:val="both"/>
        <w:rPr>
          <w:rFonts w:ascii="Myriad Pro" w:hAnsi="Myriad Pro"/>
          <w:b/>
          <w:bCs/>
          <w:sz w:val="26"/>
          <w:szCs w:val="26"/>
        </w:rPr>
      </w:pPr>
    </w:p>
    <w:p w14:paraId="335DAB9F" w14:textId="71E5CEF5" w:rsidR="00FA27C2" w:rsidRDefault="00031B87"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Pr>
          <w:rFonts w:ascii="Myriad Pro" w:hAnsi="Myriad Pro"/>
          <w:bCs/>
          <w:iCs/>
          <w:sz w:val="26"/>
          <w:szCs w:val="26"/>
        </w:rPr>
        <w:t>При этом, полагаясь на практику рассмотрения спорных вопросов (разногласий) в судебных инстанциях и в федеральном органе исполнительной власти РФ для обоснования плановой величины выпадающих доходов по п. 87 Основ ценообразования № 1178 необходимо предоставлять следующие материалы</w:t>
      </w:r>
      <w:r w:rsidR="00A26AA0">
        <w:rPr>
          <w:rFonts w:ascii="Myriad Pro" w:hAnsi="Myriad Pro"/>
          <w:bCs/>
          <w:iCs/>
          <w:sz w:val="26"/>
          <w:szCs w:val="26"/>
        </w:rPr>
        <w:t>:</w:t>
      </w:r>
    </w:p>
    <w:p w14:paraId="2B8DC09D" w14:textId="77777777" w:rsidR="00031B87" w:rsidRPr="00D42CE3" w:rsidRDefault="00031B87" w:rsidP="00243356">
      <w:pPr>
        <w:pStyle w:val="a7"/>
        <w:numPr>
          <w:ilvl w:val="0"/>
          <w:numId w:val="39"/>
        </w:numPr>
        <w:spacing w:line="360" w:lineRule="auto"/>
        <w:ind w:left="709" w:hanging="425"/>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7823164E" w14:textId="77777777" w:rsidR="00031B87" w:rsidRPr="00D42CE3" w:rsidRDefault="00031B87" w:rsidP="00243356">
      <w:pPr>
        <w:pStyle w:val="a7"/>
        <w:numPr>
          <w:ilvl w:val="0"/>
          <w:numId w:val="39"/>
        </w:numPr>
        <w:spacing w:line="360" w:lineRule="auto"/>
        <w:ind w:left="709" w:hanging="425"/>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751BB547" w14:textId="77777777" w:rsidR="00031B87" w:rsidRPr="00D42CE3" w:rsidRDefault="00031B87" w:rsidP="00243356">
      <w:pPr>
        <w:pStyle w:val="a7"/>
        <w:numPr>
          <w:ilvl w:val="0"/>
          <w:numId w:val="39"/>
        </w:numPr>
        <w:spacing w:line="360" w:lineRule="auto"/>
        <w:ind w:left="709" w:hanging="425"/>
        <w:jc w:val="both"/>
        <w:rPr>
          <w:rFonts w:ascii="Myriad Pro" w:hAnsi="Myriad Pro"/>
          <w:sz w:val="26"/>
          <w:szCs w:val="26"/>
        </w:rPr>
      </w:pPr>
      <w:r w:rsidRPr="00D42CE3">
        <w:rPr>
          <w:rFonts w:ascii="Myriad Pro" w:hAnsi="Myriad Pro"/>
          <w:sz w:val="26"/>
          <w:szCs w:val="26"/>
        </w:rPr>
        <w:lastRenderedPageBreak/>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43066A3E" w14:textId="77777777" w:rsidR="00031B87" w:rsidRDefault="00031B87" w:rsidP="00243356">
      <w:pPr>
        <w:pStyle w:val="a7"/>
        <w:numPr>
          <w:ilvl w:val="0"/>
          <w:numId w:val="39"/>
        </w:numPr>
        <w:spacing w:line="360" w:lineRule="auto"/>
        <w:ind w:left="709" w:hanging="425"/>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68269354" w14:textId="77777777" w:rsidR="00031B87" w:rsidRDefault="00031B87" w:rsidP="00243356">
      <w:pPr>
        <w:pStyle w:val="a7"/>
        <w:numPr>
          <w:ilvl w:val="0"/>
          <w:numId w:val="39"/>
        </w:numPr>
        <w:spacing w:line="360" w:lineRule="auto"/>
        <w:ind w:left="709" w:hanging="425"/>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2AEEF04F" w14:textId="77777777" w:rsidR="00031B87" w:rsidRDefault="00031B87" w:rsidP="00243356">
      <w:pPr>
        <w:pStyle w:val="a7"/>
        <w:numPr>
          <w:ilvl w:val="0"/>
          <w:numId w:val="39"/>
        </w:numPr>
        <w:spacing w:line="360" w:lineRule="auto"/>
        <w:ind w:left="709" w:hanging="425"/>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r>
        <w:rPr>
          <w:rFonts w:ascii="Myriad Pro" w:hAnsi="Myriad Pro"/>
          <w:sz w:val="26"/>
          <w:szCs w:val="26"/>
        </w:rPr>
        <w:t>;</w:t>
      </w:r>
    </w:p>
    <w:p w14:paraId="2B85C4AB" w14:textId="77777777" w:rsidR="00031B87" w:rsidRPr="008F5C29" w:rsidRDefault="00031B87" w:rsidP="00243356">
      <w:pPr>
        <w:pStyle w:val="a7"/>
        <w:numPr>
          <w:ilvl w:val="0"/>
          <w:numId w:val="39"/>
        </w:numPr>
        <w:spacing w:line="360" w:lineRule="auto"/>
        <w:ind w:left="709" w:hanging="425"/>
        <w:jc w:val="both"/>
        <w:rPr>
          <w:rFonts w:ascii="Myriad Pro" w:hAnsi="Myriad Pro"/>
          <w:sz w:val="26"/>
          <w:szCs w:val="26"/>
        </w:rPr>
      </w:pPr>
      <w:r w:rsidRPr="008F5C29">
        <w:rPr>
          <w:rFonts w:ascii="Myriad Pro" w:hAnsi="Myriad Pro"/>
          <w:sz w:val="26"/>
          <w:szCs w:val="26"/>
        </w:rPr>
        <w:t>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45D68FEA" w14:textId="77777777" w:rsidR="00031B87" w:rsidRPr="008F5C29" w:rsidRDefault="00031B87" w:rsidP="00243356">
      <w:pPr>
        <w:pStyle w:val="a7"/>
        <w:numPr>
          <w:ilvl w:val="0"/>
          <w:numId w:val="39"/>
        </w:numPr>
        <w:spacing w:line="360" w:lineRule="auto"/>
        <w:ind w:left="709" w:hanging="425"/>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535BDBE6" w14:textId="77777777" w:rsidR="00031B87" w:rsidRPr="008F5C29" w:rsidRDefault="00031B87" w:rsidP="00243356">
      <w:pPr>
        <w:pStyle w:val="a7"/>
        <w:numPr>
          <w:ilvl w:val="0"/>
          <w:numId w:val="39"/>
        </w:numPr>
        <w:spacing w:line="360" w:lineRule="auto"/>
        <w:ind w:left="709" w:hanging="425"/>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060FE2DF" w14:textId="77777777" w:rsidR="00031B87" w:rsidRPr="008F5C29" w:rsidRDefault="00031B87" w:rsidP="00243356">
      <w:pPr>
        <w:pStyle w:val="a7"/>
        <w:numPr>
          <w:ilvl w:val="0"/>
          <w:numId w:val="39"/>
        </w:numPr>
        <w:spacing w:line="360" w:lineRule="auto"/>
        <w:ind w:left="709" w:hanging="425"/>
        <w:jc w:val="both"/>
        <w:rPr>
          <w:rFonts w:ascii="Myriad Pro" w:hAnsi="Myriad Pro"/>
          <w:sz w:val="26"/>
          <w:szCs w:val="26"/>
        </w:rPr>
      </w:pPr>
      <w:r w:rsidRPr="008F5C29">
        <w:rPr>
          <w:rFonts w:ascii="Myriad Pro" w:hAnsi="Myriad Pro"/>
          <w:sz w:val="26"/>
          <w:szCs w:val="26"/>
        </w:rPr>
        <w:lastRenderedPageBreak/>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2A7F3019" w14:textId="77777777" w:rsidR="00031B87" w:rsidRPr="00D42CE3" w:rsidRDefault="00031B87" w:rsidP="00243356">
      <w:pPr>
        <w:pStyle w:val="a7"/>
        <w:numPr>
          <w:ilvl w:val="0"/>
          <w:numId w:val="39"/>
        </w:numPr>
        <w:spacing w:line="360" w:lineRule="auto"/>
        <w:ind w:left="709" w:hanging="425"/>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6C64F390" w14:textId="2134937B" w:rsidR="00031B87" w:rsidRDefault="00031B87"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790A95AB" w14:textId="64EFE77A" w:rsidR="00B62540" w:rsidRPr="00F82DAE" w:rsidRDefault="00F82DAE" w:rsidP="00F82DAE">
      <w:pPr>
        <w:widowControl w:val="0"/>
        <w:pBdr>
          <w:top w:val="nil"/>
          <w:left w:val="nil"/>
          <w:bottom w:val="nil"/>
          <w:right w:val="nil"/>
          <w:between w:val="nil"/>
        </w:pBdr>
        <w:tabs>
          <w:tab w:val="left" w:pos="567"/>
        </w:tabs>
        <w:spacing w:line="360" w:lineRule="auto"/>
        <w:ind w:firstLine="567"/>
        <w:contextualSpacing/>
        <w:jc w:val="center"/>
        <w:outlineLvl w:val="3"/>
        <w:rPr>
          <w:rFonts w:ascii="Myriad Pro" w:hAnsi="Myriad Pro"/>
          <w:b/>
          <w:bCs/>
          <w:i/>
          <w:sz w:val="26"/>
          <w:szCs w:val="26"/>
        </w:rPr>
      </w:pPr>
      <w:r>
        <w:rPr>
          <w:rFonts w:ascii="Myriad Pro" w:hAnsi="Myriad Pro"/>
          <w:b/>
          <w:bCs/>
          <w:i/>
          <w:sz w:val="26"/>
          <w:szCs w:val="26"/>
        </w:rPr>
        <w:t>Учет</w:t>
      </w:r>
      <w:r w:rsidR="00B62540" w:rsidRPr="00F82DAE">
        <w:rPr>
          <w:rFonts w:ascii="Myriad Pro" w:hAnsi="Myriad Pro"/>
          <w:b/>
          <w:bCs/>
          <w:i/>
          <w:sz w:val="26"/>
          <w:szCs w:val="26"/>
        </w:rPr>
        <w:t xml:space="preserve"> расходов на услуги по организации функционирования и развития ЕЭС России</w:t>
      </w:r>
    </w:p>
    <w:p w14:paraId="6E83EAED" w14:textId="77777777" w:rsidR="00A27D12" w:rsidRPr="005971CE" w:rsidRDefault="00A27D12" w:rsidP="00A27D12">
      <w:pPr>
        <w:spacing w:line="360" w:lineRule="auto"/>
        <w:ind w:firstLine="567"/>
        <w:jc w:val="both"/>
        <w:rPr>
          <w:rFonts w:ascii="Myriad Pro" w:eastAsia="Calibri" w:hAnsi="Myriad Pro"/>
          <w:sz w:val="26"/>
          <w:szCs w:val="26"/>
        </w:rPr>
      </w:pPr>
      <w:r>
        <w:rPr>
          <w:rFonts w:ascii="Myriad Pro" w:eastAsia="Calibri" w:hAnsi="Myriad Pro"/>
          <w:sz w:val="26"/>
          <w:szCs w:val="26"/>
        </w:rPr>
        <w:t>Учитывая положения Основ ценообразования № 1178 в</w:t>
      </w:r>
      <w:r w:rsidRPr="005971CE">
        <w:rPr>
          <w:rFonts w:ascii="Myriad Pro" w:eastAsia="Calibri" w:hAnsi="Myriad Pro"/>
          <w:sz w:val="26"/>
          <w:szCs w:val="26"/>
        </w:rPr>
        <w:t xml:space="preserve"> состав прочих расходов, которые учитываются при определении необходимой валовой выручки, включаются</w:t>
      </w:r>
      <w:r w:rsidRPr="005971CE">
        <w:t xml:space="preserve"> </w:t>
      </w:r>
      <w:r w:rsidRPr="005971CE">
        <w:rPr>
          <w:rFonts w:ascii="Myriad Pro" w:eastAsia="Calibri" w:hAnsi="Myriad Pro"/>
          <w:sz w:val="26"/>
          <w:szCs w:val="26"/>
        </w:rPr>
        <w:t>расходы на оплату работ (услуг) непроизводственного характера, выполняемых (оказываемых) по договорам, заключенным с организациями.</w:t>
      </w:r>
    </w:p>
    <w:p w14:paraId="55D879B6" w14:textId="490629A7" w:rsidR="00A27D12" w:rsidRDefault="00A27D12" w:rsidP="00A27D12">
      <w:pPr>
        <w:spacing w:line="360" w:lineRule="auto"/>
        <w:ind w:firstLine="567"/>
        <w:jc w:val="both"/>
        <w:rPr>
          <w:rFonts w:ascii="Myriad Pro" w:eastAsia="Calibri" w:hAnsi="Myriad Pro"/>
          <w:sz w:val="26"/>
          <w:szCs w:val="26"/>
        </w:rPr>
      </w:pPr>
      <w:r w:rsidRPr="005971CE">
        <w:rPr>
          <w:rFonts w:ascii="Myriad Pro" w:eastAsia="Calibri" w:hAnsi="Myriad Pro"/>
          <w:sz w:val="26"/>
          <w:szCs w:val="26"/>
        </w:rPr>
        <w:t>Основания</w:t>
      </w:r>
      <w:r>
        <w:rPr>
          <w:rFonts w:ascii="Myriad Pro" w:eastAsia="Calibri" w:hAnsi="Myriad Pro"/>
          <w:sz w:val="26"/>
          <w:szCs w:val="26"/>
        </w:rPr>
        <w:t>ми</w:t>
      </w:r>
      <w:r w:rsidRPr="005971CE">
        <w:rPr>
          <w:rFonts w:ascii="Myriad Pro" w:eastAsia="Calibri" w:hAnsi="Myriad Pro"/>
          <w:sz w:val="26"/>
          <w:szCs w:val="26"/>
        </w:rPr>
        <w:t xml:space="preserve"> для определения объема и стоимости </w:t>
      </w:r>
      <w:r>
        <w:rPr>
          <w:rFonts w:ascii="Myriad Pro" w:eastAsia="Calibri" w:hAnsi="Myriad Pro"/>
          <w:sz w:val="26"/>
          <w:szCs w:val="26"/>
        </w:rPr>
        <w:t>у</w:t>
      </w:r>
      <w:r w:rsidRPr="005971CE">
        <w:rPr>
          <w:rFonts w:ascii="Myriad Pro" w:eastAsia="Calibri" w:hAnsi="Myriad Pro"/>
          <w:sz w:val="26"/>
          <w:szCs w:val="26"/>
        </w:rPr>
        <w:t xml:space="preserve">слуг по организации функционирования и развитию электросетевого комплекса между </w:t>
      </w:r>
      <w:r w:rsidR="0026769D">
        <w:rPr>
          <w:rFonts w:ascii="Myriad Pro" w:eastAsia="Calibri" w:hAnsi="Myriad Pro"/>
          <w:sz w:val="26"/>
          <w:szCs w:val="26"/>
        </w:rPr>
        <w:t>ПАО </w:t>
      </w:r>
      <w:r w:rsidRPr="005971CE">
        <w:rPr>
          <w:rFonts w:ascii="Myriad Pro" w:eastAsia="Calibri" w:hAnsi="Myriad Pro"/>
          <w:sz w:val="26"/>
          <w:szCs w:val="26"/>
        </w:rPr>
        <w:t xml:space="preserve"> «</w:t>
      </w:r>
      <w:proofErr w:type="spellStart"/>
      <w:r w:rsidRPr="005971CE">
        <w:rPr>
          <w:rFonts w:ascii="Myriad Pro" w:eastAsia="Calibri" w:hAnsi="Myriad Pro"/>
          <w:sz w:val="26"/>
          <w:szCs w:val="26"/>
        </w:rPr>
        <w:t>Россети</w:t>
      </w:r>
      <w:proofErr w:type="spellEnd"/>
      <w:r w:rsidRPr="005971CE">
        <w:rPr>
          <w:rFonts w:ascii="Myriad Pro" w:eastAsia="Calibri" w:hAnsi="Myriad Pro"/>
          <w:sz w:val="26"/>
          <w:szCs w:val="26"/>
        </w:rPr>
        <w:t xml:space="preserve"> Сибирь» и </w:t>
      </w:r>
      <w:r w:rsidR="0026769D">
        <w:rPr>
          <w:rFonts w:ascii="Myriad Pro" w:eastAsia="Calibri" w:hAnsi="Myriad Pro"/>
          <w:sz w:val="26"/>
          <w:szCs w:val="26"/>
        </w:rPr>
        <w:t>ПАО </w:t>
      </w:r>
      <w:r w:rsidRPr="005971CE">
        <w:rPr>
          <w:rFonts w:ascii="Myriad Pro" w:eastAsia="Calibri" w:hAnsi="Myriad Pro"/>
          <w:sz w:val="26"/>
          <w:szCs w:val="26"/>
        </w:rPr>
        <w:t xml:space="preserve"> «</w:t>
      </w:r>
      <w:proofErr w:type="spellStart"/>
      <w:r w:rsidRPr="005971CE">
        <w:rPr>
          <w:rFonts w:ascii="Myriad Pro" w:eastAsia="Calibri" w:hAnsi="Myriad Pro"/>
          <w:sz w:val="26"/>
          <w:szCs w:val="26"/>
        </w:rPr>
        <w:t>Россети</w:t>
      </w:r>
      <w:proofErr w:type="spellEnd"/>
      <w:r w:rsidRPr="005971CE">
        <w:rPr>
          <w:rFonts w:ascii="Myriad Pro" w:eastAsia="Calibri" w:hAnsi="Myriad Pro"/>
          <w:sz w:val="26"/>
          <w:szCs w:val="26"/>
        </w:rPr>
        <w:t>»</w:t>
      </w:r>
      <w:r>
        <w:rPr>
          <w:rFonts w:ascii="Myriad Pro" w:eastAsia="Calibri" w:hAnsi="Myriad Pro"/>
          <w:sz w:val="26"/>
          <w:szCs w:val="26"/>
        </w:rPr>
        <w:t xml:space="preserve"> являются:</w:t>
      </w:r>
    </w:p>
    <w:p w14:paraId="6CC21F72" w14:textId="77777777" w:rsidR="00A27D12" w:rsidRPr="005971CE" w:rsidRDefault="00A27D12" w:rsidP="00243356">
      <w:pPr>
        <w:pStyle w:val="a7"/>
        <w:numPr>
          <w:ilvl w:val="0"/>
          <w:numId w:val="43"/>
        </w:numPr>
        <w:spacing w:line="360" w:lineRule="auto"/>
        <w:ind w:left="851"/>
        <w:jc w:val="both"/>
        <w:rPr>
          <w:rFonts w:ascii="Myriad Pro" w:hAnsi="Myriad Pro"/>
          <w:sz w:val="26"/>
          <w:szCs w:val="26"/>
        </w:rPr>
      </w:pPr>
      <w:r w:rsidRPr="005971CE">
        <w:rPr>
          <w:rFonts w:ascii="Myriad Pro" w:hAnsi="Myriad Pro"/>
          <w:sz w:val="26"/>
          <w:szCs w:val="26"/>
        </w:rPr>
        <w:t>поручения на проведение закупочных процедур на право заключения договора на поставку товаров, работ, услуг;</w:t>
      </w:r>
    </w:p>
    <w:p w14:paraId="6E3D3A91" w14:textId="77777777" w:rsidR="00A27D12" w:rsidRPr="005971CE" w:rsidRDefault="00A27D12" w:rsidP="00243356">
      <w:pPr>
        <w:pStyle w:val="a7"/>
        <w:numPr>
          <w:ilvl w:val="0"/>
          <w:numId w:val="43"/>
        </w:numPr>
        <w:spacing w:line="360" w:lineRule="auto"/>
        <w:ind w:left="851"/>
        <w:jc w:val="both"/>
        <w:rPr>
          <w:rFonts w:ascii="Myriad Pro" w:hAnsi="Myriad Pro"/>
          <w:sz w:val="26"/>
          <w:szCs w:val="26"/>
        </w:rPr>
      </w:pPr>
      <w:r w:rsidRPr="005971CE">
        <w:rPr>
          <w:rFonts w:ascii="Myriad Pro" w:hAnsi="Myriad Pro"/>
          <w:sz w:val="26"/>
          <w:szCs w:val="26"/>
        </w:rPr>
        <w:t>план мероприятий по оказанию услуги по организации функционирования и развитию электросетевого комплекса (квартальный);</w:t>
      </w:r>
    </w:p>
    <w:p w14:paraId="3DFCCB15" w14:textId="77777777" w:rsidR="00A27D12" w:rsidRPr="005971CE" w:rsidRDefault="00A27D12" w:rsidP="00243356">
      <w:pPr>
        <w:pStyle w:val="a7"/>
        <w:numPr>
          <w:ilvl w:val="0"/>
          <w:numId w:val="43"/>
        </w:numPr>
        <w:spacing w:line="360" w:lineRule="auto"/>
        <w:ind w:left="851"/>
        <w:jc w:val="both"/>
        <w:rPr>
          <w:rFonts w:ascii="Myriad Pro" w:hAnsi="Myriad Pro"/>
          <w:sz w:val="26"/>
          <w:szCs w:val="26"/>
        </w:rPr>
      </w:pPr>
      <w:r w:rsidRPr="005971CE">
        <w:rPr>
          <w:rFonts w:ascii="Myriad Pro" w:hAnsi="Myriad Pro"/>
          <w:sz w:val="26"/>
          <w:szCs w:val="26"/>
        </w:rPr>
        <w:t>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2607A897" w14:textId="77777777" w:rsidR="00A27D12" w:rsidRPr="005971CE" w:rsidRDefault="00A27D12" w:rsidP="00243356">
      <w:pPr>
        <w:pStyle w:val="a7"/>
        <w:numPr>
          <w:ilvl w:val="0"/>
          <w:numId w:val="43"/>
        </w:numPr>
        <w:spacing w:line="360" w:lineRule="auto"/>
        <w:ind w:left="851"/>
        <w:jc w:val="both"/>
        <w:rPr>
          <w:rFonts w:ascii="Myriad Pro" w:hAnsi="Myriad Pro"/>
          <w:sz w:val="26"/>
          <w:szCs w:val="26"/>
        </w:rPr>
      </w:pPr>
      <w:r w:rsidRPr="005971CE">
        <w:rPr>
          <w:rFonts w:ascii="Myriad Pro" w:hAnsi="Myriad Pro"/>
          <w:sz w:val="26"/>
          <w:szCs w:val="26"/>
        </w:rPr>
        <w:t>методик</w:t>
      </w:r>
      <w:r>
        <w:rPr>
          <w:rFonts w:ascii="Myriad Pro" w:hAnsi="Myriad Pro"/>
          <w:sz w:val="26"/>
          <w:szCs w:val="26"/>
        </w:rPr>
        <w:t>а</w:t>
      </w:r>
      <w:r w:rsidRPr="005971CE">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r>
        <w:rPr>
          <w:rFonts w:ascii="Myriad Pro" w:hAnsi="Myriad Pro"/>
          <w:sz w:val="26"/>
          <w:szCs w:val="26"/>
        </w:rPr>
        <w:t>.</w:t>
      </w:r>
    </w:p>
    <w:p w14:paraId="0EDB7908" w14:textId="77777777" w:rsidR="00A27D12" w:rsidRPr="005971CE" w:rsidRDefault="00A27D12" w:rsidP="00A27D12">
      <w:pPr>
        <w:spacing w:line="360" w:lineRule="auto"/>
        <w:ind w:firstLine="567"/>
        <w:jc w:val="both"/>
        <w:rPr>
          <w:rFonts w:ascii="Myriad Pro" w:eastAsia="Calibri" w:hAnsi="Myriad Pro"/>
          <w:sz w:val="26"/>
          <w:szCs w:val="26"/>
        </w:rPr>
      </w:pPr>
    </w:p>
    <w:p w14:paraId="14BEE906" w14:textId="77777777" w:rsidR="00A27D12" w:rsidRPr="005971CE" w:rsidRDefault="00A27D12" w:rsidP="00A27D12">
      <w:pPr>
        <w:spacing w:line="360" w:lineRule="auto"/>
        <w:ind w:firstLine="567"/>
        <w:jc w:val="both"/>
        <w:rPr>
          <w:rFonts w:ascii="Myriad Pro" w:eastAsia="Calibri" w:hAnsi="Myriad Pro"/>
          <w:sz w:val="26"/>
          <w:szCs w:val="26"/>
        </w:rPr>
      </w:pPr>
      <w:r w:rsidRPr="005971CE">
        <w:rPr>
          <w:rFonts w:ascii="Myriad Pro" w:eastAsia="Calibri" w:hAnsi="Myriad Pro"/>
          <w:sz w:val="26"/>
          <w:szCs w:val="26"/>
        </w:rPr>
        <w:t xml:space="preserve">Для подтверждения экономической целесообразности расходов </w:t>
      </w:r>
      <w:r w:rsidRPr="005971CE">
        <w:rPr>
          <w:rFonts w:ascii="Myriad Pro" w:eastAsia="Calibri" w:hAnsi="Myriad Pro"/>
          <w:bCs/>
          <w:sz w:val="26"/>
          <w:szCs w:val="26"/>
        </w:rPr>
        <w:t>по организации функционирования и развитию электросетевого комплекса</w:t>
      </w:r>
      <w:r>
        <w:rPr>
          <w:rFonts w:ascii="Myriad Pro" w:eastAsia="Calibri" w:hAnsi="Myriad Pro"/>
          <w:bCs/>
          <w:sz w:val="26"/>
          <w:szCs w:val="26"/>
        </w:rPr>
        <w:t xml:space="preserve">, а также для подтверждения оказания услуг </w:t>
      </w:r>
      <w:r w:rsidRPr="005971CE">
        <w:rPr>
          <w:rFonts w:ascii="Myriad Pro" w:eastAsia="Calibri" w:hAnsi="Myriad Pro"/>
          <w:bCs/>
          <w:sz w:val="26"/>
          <w:szCs w:val="26"/>
        </w:rPr>
        <w:t>по осуществлению технического надзора</w:t>
      </w:r>
      <w:r w:rsidRPr="005971CE">
        <w:rPr>
          <w:rFonts w:ascii="Myriad Pro" w:eastAsia="Calibri" w:hAnsi="Myriad Pro"/>
          <w:b/>
          <w:sz w:val="26"/>
          <w:szCs w:val="26"/>
        </w:rPr>
        <w:t xml:space="preserve"> </w:t>
      </w:r>
      <w:r w:rsidRPr="005971CE">
        <w:rPr>
          <w:rFonts w:ascii="Myriad Pro" w:eastAsia="Calibri" w:hAnsi="Myriad Pro"/>
          <w:sz w:val="26"/>
          <w:szCs w:val="26"/>
        </w:rPr>
        <w:t xml:space="preserve">Исполнитель рекомендует дополнительно к направленным материалам </w:t>
      </w:r>
      <w:r w:rsidRPr="005971CE">
        <w:rPr>
          <w:rFonts w:ascii="Myriad Pro" w:eastAsia="Calibri" w:hAnsi="Myriad Pro"/>
          <w:sz w:val="26"/>
          <w:szCs w:val="26"/>
        </w:rPr>
        <w:lastRenderedPageBreak/>
        <w:t xml:space="preserve">предоставлять </w:t>
      </w:r>
      <w:r w:rsidRPr="005971CE">
        <w:rPr>
          <w:rFonts w:ascii="Myriad Pro" w:hAnsi="Myriad Pro"/>
          <w:sz w:val="26"/>
          <w:szCs w:val="26"/>
        </w:rPr>
        <w:t>в регулирующий орган на первый год очередного долгосрочного периода регулирования</w:t>
      </w:r>
      <w:r w:rsidRPr="005971CE">
        <w:rPr>
          <w:rFonts w:ascii="Myriad Pro" w:eastAsia="Calibri" w:hAnsi="Myriad Pro"/>
          <w:sz w:val="26"/>
          <w:szCs w:val="26"/>
        </w:rPr>
        <w:t xml:space="preserve">: </w:t>
      </w:r>
    </w:p>
    <w:p w14:paraId="7AFE38BC" w14:textId="105D7C7B" w:rsidR="00A27D12" w:rsidRPr="005971CE" w:rsidRDefault="00A27D12" w:rsidP="00243356">
      <w:pPr>
        <w:pStyle w:val="a7"/>
        <w:numPr>
          <w:ilvl w:val="0"/>
          <w:numId w:val="42"/>
        </w:numPr>
        <w:spacing w:line="360" w:lineRule="auto"/>
        <w:ind w:left="709"/>
        <w:jc w:val="both"/>
        <w:rPr>
          <w:rFonts w:ascii="Myriad Pro" w:hAnsi="Myriad Pro"/>
          <w:sz w:val="26"/>
          <w:szCs w:val="26"/>
        </w:rPr>
      </w:pPr>
      <w:r w:rsidRPr="005971CE">
        <w:rPr>
          <w:rFonts w:ascii="Myriad Pro" w:hAnsi="Myriad Pro"/>
          <w:sz w:val="26"/>
          <w:szCs w:val="26"/>
        </w:rPr>
        <w:t xml:space="preserve">пояснительную записку по распределению расходов по филиалам </w:t>
      </w:r>
      <w:r w:rsidR="0026769D">
        <w:rPr>
          <w:rFonts w:ascii="Myriad Pro" w:hAnsi="Myriad Pro"/>
          <w:sz w:val="26"/>
          <w:szCs w:val="26"/>
        </w:rPr>
        <w:t>ПАО </w:t>
      </w:r>
      <w:r>
        <w:rPr>
          <w:rFonts w:ascii="Myriad Pro" w:hAnsi="Myriad Pro"/>
          <w:sz w:val="26"/>
          <w:szCs w:val="26"/>
        </w:rPr>
        <w:t> </w:t>
      </w:r>
      <w:r w:rsidRPr="005971CE">
        <w:rPr>
          <w:rFonts w:ascii="Myriad Pro" w:hAnsi="Myriad Pro"/>
          <w:sz w:val="26"/>
          <w:szCs w:val="26"/>
        </w:rPr>
        <w:t>«</w:t>
      </w:r>
      <w:proofErr w:type="spellStart"/>
      <w:r w:rsidRPr="005971CE">
        <w:rPr>
          <w:rFonts w:ascii="Myriad Pro" w:hAnsi="Myriad Pro"/>
          <w:sz w:val="26"/>
          <w:szCs w:val="26"/>
        </w:rPr>
        <w:t>Россети</w:t>
      </w:r>
      <w:proofErr w:type="spellEnd"/>
      <w:r w:rsidRPr="005971CE">
        <w:rPr>
          <w:rFonts w:ascii="Myriad Pro" w:hAnsi="Myriad Pro"/>
          <w:sz w:val="26"/>
          <w:szCs w:val="26"/>
        </w:rPr>
        <w:t xml:space="preserve"> Сибирь» с указанием ссылок на локальные нормативные акты и разделы Учетной политики;</w:t>
      </w:r>
    </w:p>
    <w:p w14:paraId="05D36EEC" w14:textId="7544195E" w:rsidR="00A27D12" w:rsidRPr="005971CE" w:rsidRDefault="00A27D12" w:rsidP="00243356">
      <w:pPr>
        <w:pStyle w:val="a7"/>
        <w:numPr>
          <w:ilvl w:val="0"/>
          <w:numId w:val="42"/>
        </w:numPr>
        <w:spacing w:line="360" w:lineRule="auto"/>
        <w:ind w:left="709"/>
        <w:jc w:val="both"/>
        <w:rPr>
          <w:rFonts w:ascii="Myriad Pro" w:hAnsi="Myriad Pro"/>
          <w:sz w:val="26"/>
          <w:szCs w:val="26"/>
        </w:rPr>
      </w:pPr>
      <w:r w:rsidRPr="005971CE">
        <w:rPr>
          <w:rFonts w:ascii="Myriad Pro" w:hAnsi="Myriad Pro"/>
          <w:sz w:val="26"/>
          <w:szCs w:val="26"/>
        </w:rPr>
        <w:t xml:space="preserve">данные раздельного учета, подтверждающие отнесение расходов на филиал </w:t>
      </w:r>
      <w:r w:rsidR="0026769D">
        <w:rPr>
          <w:rFonts w:ascii="Myriad Pro" w:hAnsi="Myriad Pro"/>
          <w:sz w:val="26"/>
          <w:szCs w:val="26"/>
        </w:rPr>
        <w:t>ПАО </w:t>
      </w:r>
      <w:r w:rsidRPr="005971CE">
        <w:rPr>
          <w:rFonts w:ascii="Myriad Pro" w:hAnsi="Myriad Pro"/>
          <w:sz w:val="26"/>
          <w:szCs w:val="26"/>
        </w:rPr>
        <w:t xml:space="preserve"> «</w:t>
      </w:r>
      <w:proofErr w:type="spellStart"/>
      <w:r w:rsidRPr="005971CE">
        <w:rPr>
          <w:rFonts w:ascii="Myriad Pro" w:hAnsi="Myriad Pro"/>
          <w:sz w:val="26"/>
          <w:szCs w:val="26"/>
        </w:rPr>
        <w:t>Россети</w:t>
      </w:r>
      <w:proofErr w:type="spellEnd"/>
      <w:r w:rsidRPr="005971CE">
        <w:rPr>
          <w:rFonts w:ascii="Myriad Pro" w:hAnsi="Myriad Pro"/>
          <w:sz w:val="26"/>
          <w:szCs w:val="26"/>
        </w:rPr>
        <w:t xml:space="preserve"> Сибирь»;</w:t>
      </w:r>
    </w:p>
    <w:p w14:paraId="1B53197F" w14:textId="77777777" w:rsidR="00A27D12" w:rsidRPr="005971CE" w:rsidRDefault="00A27D12" w:rsidP="00243356">
      <w:pPr>
        <w:pStyle w:val="a7"/>
        <w:numPr>
          <w:ilvl w:val="0"/>
          <w:numId w:val="42"/>
        </w:numPr>
        <w:spacing w:line="360" w:lineRule="auto"/>
        <w:ind w:left="709"/>
        <w:jc w:val="both"/>
        <w:rPr>
          <w:rFonts w:ascii="Myriad Pro" w:hAnsi="Myriad Pro"/>
          <w:sz w:val="26"/>
          <w:szCs w:val="26"/>
        </w:rPr>
      </w:pPr>
      <w:r w:rsidRPr="005971CE">
        <w:rPr>
          <w:rFonts w:ascii="Myriad Pro" w:hAnsi="Myriad Pro"/>
          <w:sz w:val="26"/>
          <w:szCs w:val="26"/>
        </w:rPr>
        <w:t>расчет эффективности оказания централизованных услуг;</w:t>
      </w:r>
    </w:p>
    <w:p w14:paraId="5E05D4BB" w14:textId="77777777" w:rsidR="00A27D12" w:rsidRDefault="00A27D12" w:rsidP="00243356">
      <w:pPr>
        <w:pStyle w:val="a7"/>
        <w:numPr>
          <w:ilvl w:val="0"/>
          <w:numId w:val="42"/>
        </w:numPr>
        <w:spacing w:line="360" w:lineRule="auto"/>
        <w:ind w:left="709"/>
        <w:jc w:val="both"/>
        <w:rPr>
          <w:rFonts w:ascii="Myriad Pro" w:hAnsi="Myriad Pro"/>
          <w:sz w:val="26"/>
          <w:szCs w:val="26"/>
        </w:rPr>
      </w:pPr>
      <w:r w:rsidRPr="005971CE">
        <w:rPr>
          <w:rFonts w:ascii="Myriad Pro" w:hAnsi="Myriad Pro"/>
          <w:sz w:val="26"/>
          <w:szCs w:val="26"/>
        </w:rPr>
        <w:t>заключение независимой экспертизы о целесообразности и эффективности централизованных услуг;</w:t>
      </w:r>
    </w:p>
    <w:p w14:paraId="20BF0199" w14:textId="77777777" w:rsidR="00A27D12" w:rsidRPr="005971CE" w:rsidRDefault="00A27D12" w:rsidP="00243356">
      <w:pPr>
        <w:pStyle w:val="a7"/>
        <w:numPr>
          <w:ilvl w:val="0"/>
          <w:numId w:val="42"/>
        </w:numPr>
        <w:spacing w:line="360" w:lineRule="auto"/>
        <w:ind w:left="709"/>
        <w:jc w:val="both"/>
        <w:rPr>
          <w:rFonts w:ascii="Myriad Pro" w:hAnsi="Myriad Pro"/>
          <w:sz w:val="26"/>
          <w:szCs w:val="26"/>
        </w:rPr>
      </w:pPr>
      <w:r w:rsidRPr="005971CE">
        <w:rPr>
          <w:rFonts w:ascii="Myriad Pro" w:hAnsi="Myriad Pro"/>
          <w:sz w:val="26"/>
          <w:szCs w:val="26"/>
        </w:rPr>
        <w:t>графики проверки объектов - план работы (квартальные) за последний истекший год</w:t>
      </w:r>
      <w:r>
        <w:rPr>
          <w:rFonts w:ascii="Myriad Pro" w:hAnsi="Myriad Pro"/>
          <w:sz w:val="26"/>
          <w:szCs w:val="26"/>
        </w:rPr>
        <w:t>;</w:t>
      </w:r>
    </w:p>
    <w:p w14:paraId="5AAD0121" w14:textId="77777777" w:rsidR="00A27D12" w:rsidRPr="005971CE" w:rsidRDefault="00A27D12" w:rsidP="00243356">
      <w:pPr>
        <w:pStyle w:val="a7"/>
        <w:numPr>
          <w:ilvl w:val="0"/>
          <w:numId w:val="42"/>
        </w:numPr>
        <w:spacing w:line="360" w:lineRule="auto"/>
        <w:ind w:left="709"/>
        <w:jc w:val="both"/>
        <w:rPr>
          <w:rFonts w:ascii="Myriad Pro" w:hAnsi="Myriad Pro"/>
          <w:sz w:val="26"/>
          <w:szCs w:val="26"/>
        </w:rPr>
      </w:pPr>
      <w:r w:rsidRPr="005971CE">
        <w:rPr>
          <w:rFonts w:ascii="Myriad Pro" w:hAnsi="Myriad Pro"/>
          <w:sz w:val="26"/>
          <w:szCs w:val="26"/>
        </w:rPr>
        <w:t>отчетную документацию по договору, подтверждающую объем оказанных услуг:</w:t>
      </w:r>
    </w:p>
    <w:p w14:paraId="3A1131D2" w14:textId="77777777" w:rsidR="00A27D12" w:rsidRPr="005971CE" w:rsidRDefault="00A27D12" w:rsidP="00243356">
      <w:pPr>
        <w:pStyle w:val="a7"/>
        <w:numPr>
          <w:ilvl w:val="0"/>
          <w:numId w:val="44"/>
        </w:numPr>
        <w:spacing w:line="360" w:lineRule="auto"/>
        <w:ind w:left="1418"/>
        <w:jc w:val="both"/>
        <w:rPr>
          <w:rFonts w:ascii="Myriad Pro" w:hAnsi="Myriad Pro"/>
          <w:sz w:val="26"/>
          <w:szCs w:val="26"/>
        </w:rPr>
      </w:pPr>
      <w:r w:rsidRPr="005971CE">
        <w:rPr>
          <w:rFonts w:ascii="Myriad Pro" w:hAnsi="Myriad Pro"/>
          <w:sz w:val="26"/>
          <w:szCs w:val="26"/>
        </w:rPr>
        <w:t>отчеты по исполнению договора оказания услуг по организации функционирования и развитию электросетевого комплекса (квартальные) за последний истекший год (квартальные);</w:t>
      </w:r>
    </w:p>
    <w:p w14:paraId="40B10F2B" w14:textId="77777777" w:rsidR="00A27D12" w:rsidRPr="005971CE" w:rsidRDefault="00A27D12" w:rsidP="00243356">
      <w:pPr>
        <w:pStyle w:val="a7"/>
        <w:numPr>
          <w:ilvl w:val="0"/>
          <w:numId w:val="44"/>
        </w:numPr>
        <w:spacing w:line="360" w:lineRule="auto"/>
        <w:ind w:left="1418"/>
        <w:jc w:val="both"/>
        <w:rPr>
          <w:rFonts w:ascii="Myriad Pro" w:hAnsi="Myriad Pro"/>
          <w:sz w:val="26"/>
          <w:szCs w:val="26"/>
        </w:rPr>
      </w:pPr>
      <w:r w:rsidRPr="005971CE">
        <w:rPr>
          <w:rFonts w:ascii="Myriad Pro" w:hAnsi="Myriad Pro"/>
          <w:sz w:val="26"/>
          <w:szCs w:val="26"/>
        </w:rPr>
        <w:t>акты об оказании услуг за последний истекший год;</w:t>
      </w:r>
    </w:p>
    <w:p w14:paraId="639FC234" w14:textId="77777777" w:rsidR="00A27D12" w:rsidRPr="005971CE" w:rsidRDefault="00A27D12" w:rsidP="00243356">
      <w:pPr>
        <w:pStyle w:val="a7"/>
        <w:numPr>
          <w:ilvl w:val="0"/>
          <w:numId w:val="44"/>
        </w:numPr>
        <w:spacing w:line="360" w:lineRule="auto"/>
        <w:ind w:left="1418"/>
        <w:jc w:val="both"/>
        <w:rPr>
          <w:rFonts w:ascii="Myriad Pro" w:hAnsi="Myriad Pro"/>
          <w:sz w:val="26"/>
          <w:szCs w:val="26"/>
        </w:rPr>
      </w:pPr>
      <w:r w:rsidRPr="005971CE">
        <w:rPr>
          <w:rFonts w:ascii="Myriad Pro" w:hAnsi="Myriad Pro"/>
          <w:sz w:val="26"/>
          <w:szCs w:val="26"/>
        </w:rPr>
        <w:t>оборотно-сальдовая ведомость за последний истекший год по счету 60 по договору оказания услуг по организации функционирования и развитию электросетевого комплекса;</w:t>
      </w:r>
    </w:p>
    <w:p w14:paraId="02EA4014" w14:textId="77777777" w:rsidR="00A27D12" w:rsidRPr="005971CE" w:rsidRDefault="00A27D12" w:rsidP="00243356">
      <w:pPr>
        <w:pStyle w:val="a7"/>
        <w:numPr>
          <w:ilvl w:val="0"/>
          <w:numId w:val="44"/>
        </w:numPr>
        <w:spacing w:line="360" w:lineRule="auto"/>
        <w:ind w:left="1418"/>
        <w:jc w:val="both"/>
        <w:rPr>
          <w:rFonts w:ascii="Myriad Pro" w:hAnsi="Myriad Pro"/>
          <w:sz w:val="26"/>
          <w:szCs w:val="26"/>
        </w:rPr>
      </w:pPr>
      <w:r w:rsidRPr="005971CE">
        <w:rPr>
          <w:rFonts w:ascii="Myriad Pro" w:hAnsi="Myriad Pro"/>
          <w:sz w:val="26"/>
          <w:szCs w:val="26"/>
        </w:rPr>
        <w:t>анализ счета 60 за последний истекший год по договору оказания услуг по организации функционирования и развитию электросетевого комплекса;</w:t>
      </w:r>
    </w:p>
    <w:p w14:paraId="6FA8E40E" w14:textId="77777777" w:rsidR="00A27D12" w:rsidRPr="005971CE" w:rsidRDefault="00A27D12" w:rsidP="00243356">
      <w:pPr>
        <w:pStyle w:val="a7"/>
        <w:numPr>
          <w:ilvl w:val="2"/>
          <w:numId w:val="44"/>
        </w:numPr>
        <w:spacing w:line="360" w:lineRule="auto"/>
        <w:ind w:left="1418"/>
        <w:jc w:val="both"/>
        <w:rPr>
          <w:rFonts w:ascii="Myriad Pro" w:hAnsi="Myriad Pro"/>
          <w:sz w:val="26"/>
          <w:szCs w:val="26"/>
        </w:rPr>
      </w:pPr>
      <w:r w:rsidRPr="005971CE">
        <w:rPr>
          <w:rFonts w:ascii="Myriad Pro" w:hAnsi="Myriad Pro"/>
          <w:sz w:val="26"/>
          <w:szCs w:val="26"/>
        </w:rPr>
        <w:t>планы мероприятий по оказанию услуг по организации функционирования и развитию электросетевого комплекса (квартальные).</w:t>
      </w:r>
    </w:p>
    <w:p w14:paraId="0A40AEF0" w14:textId="77777777" w:rsidR="00A27D12" w:rsidRDefault="00A27D12"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77E0DC43" w14:textId="76FA0645" w:rsidR="00031B87" w:rsidRDefault="00031B87" w:rsidP="00031B87">
      <w:pPr>
        <w:spacing w:line="360" w:lineRule="auto"/>
        <w:ind w:firstLine="567"/>
        <w:jc w:val="both"/>
        <w:rPr>
          <w:rFonts w:ascii="Myriad Pro" w:hAnsi="Myriad Pro"/>
          <w:sz w:val="26"/>
          <w:szCs w:val="26"/>
        </w:rPr>
      </w:pPr>
      <w:r w:rsidRPr="00047D29">
        <w:rPr>
          <w:rFonts w:ascii="Myriad Pro" w:hAnsi="Myriad Pro"/>
          <w:sz w:val="26"/>
          <w:szCs w:val="26"/>
        </w:rPr>
        <w:t xml:space="preserve">Исполнитель обращает внимание на </w:t>
      </w:r>
      <w:r>
        <w:rPr>
          <w:rFonts w:ascii="Myriad Pro" w:hAnsi="Myriad Pro"/>
          <w:sz w:val="26"/>
          <w:szCs w:val="26"/>
        </w:rPr>
        <w:t xml:space="preserve">необходимость предоставления </w:t>
      </w:r>
      <w:r w:rsidRPr="00031B87">
        <w:rPr>
          <w:rFonts w:ascii="Myriad Pro" w:hAnsi="Myriad Pro"/>
          <w:b/>
          <w:bCs/>
          <w:sz w:val="26"/>
          <w:szCs w:val="26"/>
          <w:u w:val="single"/>
        </w:rPr>
        <w:t>документального подтверждения обоснованности требований</w:t>
      </w:r>
      <w:r w:rsidRPr="00031B87">
        <w:rPr>
          <w:rFonts w:ascii="Myriad Pro" w:hAnsi="Myriad Pro"/>
          <w:sz w:val="26"/>
          <w:szCs w:val="26"/>
        </w:rPr>
        <w:t xml:space="preserve"> </w:t>
      </w:r>
      <w:r>
        <w:rPr>
          <w:rFonts w:ascii="Myriad Pro" w:hAnsi="Myriad Pro"/>
          <w:sz w:val="26"/>
          <w:szCs w:val="26"/>
        </w:rPr>
        <w:t>ф</w:t>
      </w:r>
      <w:r w:rsidRPr="00031B87">
        <w:rPr>
          <w:rFonts w:ascii="Myriad Pro" w:hAnsi="Myriad Pro"/>
          <w:sz w:val="26"/>
          <w:szCs w:val="26"/>
        </w:rPr>
        <w:t>илиал</w:t>
      </w:r>
      <w:r w:rsidR="00EB7C1C">
        <w:rPr>
          <w:rFonts w:ascii="Myriad Pro" w:hAnsi="Myriad Pro"/>
          <w:sz w:val="26"/>
          <w:szCs w:val="26"/>
        </w:rPr>
        <w:t>а</w:t>
      </w:r>
      <w:r w:rsidRPr="00031B87">
        <w:rPr>
          <w:rFonts w:ascii="Myriad Pro" w:hAnsi="Myriad Pro"/>
          <w:sz w:val="26"/>
          <w:szCs w:val="26"/>
        </w:rPr>
        <w:t> </w:t>
      </w:r>
      <w:r w:rsidR="0026769D">
        <w:rPr>
          <w:rFonts w:ascii="Myriad Pro" w:hAnsi="Myriad Pro"/>
          <w:sz w:val="26"/>
          <w:szCs w:val="26"/>
        </w:rPr>
        <w:t>ПАО </w:t>
      </w:r>
      <w:r w:rsidRPr="00031B87">
        <w:rPr>
          <w:rFonts w:ascii="Myriad Pro" w:hAnsi="Myriad Pro"/>
          <w:sz w:val="26"/>
          <w:szCs w:val="26"/>
        </w:rPr>
        <w:t> «</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«ГАЭС». По результатам </w:t>
      </w:r>
      <w:r>
        <w:rPr>
          <w:rFonts w:ascii="Myriad Pro" w:hAnsi="Myriad Pro"/>
          <w:sz w:val="26"/>
          <w:szCs w:val="26"/>
        </w:rPr>
        <w:t xml:space="preserve">анализа судебной </w:t>
      </w:r>
      <w:r>
        <w:rPr>
          <w:rFonts w:ascii="Myriad Pro" w:hAnsi="Myriad Pro"/>
          <w:sz w:val="26"/>
          <w:szCs w:val="26"/>
        </w:rPr>
        <w:lastRenderedPageBreak/>
        <w:t xml:space="preserve">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w:t>
      </w:r>
      <w:r w:rsidRPr="00EB7C1C">
        <w:rPr>
          <w:rFonts w:ascii="Myriad Pro" w:hAnsi="Myriad Pro"/>
          <w:b/>
          <w:bCs/>
          <w:sz w:val="26"/>
          <w:szCs w:val="26"/>
          <w:u w:val="single"/>
        </w:rPr>
        <w:t>учитываются</w:t>
      </w:r>
      <w:r>
        <w:rPr>
          <w:rFonts w:ascii="Myriad Pro" w:hAnsi="Myriad Pro"/>
          <w:sz w:val="26"/>
          <w:szCs w:val="26"/>
        </w:rPr>
        <w:t xml:space="preserve"> </w:t>
      </w:r>
      <w:r w:rsidRPr="00EB7C1C">
        <w:rPr>
          <w:rFonts w:ascii="Myriad Pro" w:hAnsi="Myriad Pro"/>
          <w:b/>
          <w:bCs/>
          <w:sz w:val="26"/>
          <w:szCs w:val="26"/>
          <w:u w:val="single"/>
        </w:rPr>
        <w:t>документы и материалы</w:t>
      </w:r>
      <w:r>
        <w:rPr>
          <w:rFonts w:ascii="Myriad Pro" w:hAnsi="Myriad Pro"/>
          <w:sz w:val="26"/>
          <w:szCs w:val="26"/>
        </w:rPr>
        <w:t xml:space="preserve">, </w:t>
      </w:r>
      <w:r w:rsidRPr="00EB7C1C">
        <w:rPr>
          <w:rFonts w:ascii="Myriad Pro" w:hAnsi="Myriad Pro"/>
          <w:b/>
          <w:bCs/>
          <w:sz w:val="26"/>
          <w:szCs w:val="26"/>
          <w:u w:val="single"/>
        </w:rPr>
        <w:t>которые были представлены</w:t>
      </w:r>
      <w:r>
        <w:rPr>
          <w:rFonts w:ascii="Myriad Pro" w:hAnsi="Myriad Pro"/>
          <w:sz w:val="26"/>
          <w:szCs w:val="26"/>
        </w:rPr>
        <w:t xml:space="preserve"> </w:t>
      </w:r>
      <w:r w:rsidRPr="00F0489D">
        <w:rPr>
          <w:rFonts w:ascii="Myriad Pro" w:hAnsi="Myriad Pro"/>
          <w:sz w:val="26"/>
          <w:szCs w:val="26"/>
        </w:rPr>
        <w:t xml:space="preserve">регулируемой организацией </w:t>
      </w:r>
      <w:r>
        <w:rPr>
          <w:rFonts w:ascii="Myriad Pro" w:hAnsi="Myriad Pro"/>
          <w:sz w:val="26"/>
          <w:szCs w:val="26"/>
        </w:rPr>
        <w:t xml:space="preserve">в адрес органа исполнительной власти субъекта Российской Федерации в области государственного регулирования тарифов </w:t>
      </w:r>
      <w:r w:rsidRPr="00EB7C1C">
        <w:rPr>
          <w:rFonts w:ascii="Myriad Pro" w:hAnsi="Myriad Pro"/>
          <w:b/>
          <w:bCs/>
          <w:sz w:val="26"/>
          <w:szCs w:val="26"/>
          <w:u w:val="single"/>
        </w:rPr>
        <w:t>в составе предложений об установлении цен (тарифов) на соответствующий период регулирования</w:t>
      </w:r>
      <w:r>
        <w:rPr>
          <w:rFonts w:ascii="Myriad Pro" w:hAnsi="Myriad Pro"/>
          <w:sz w:val="26"/>
          <w:szCs w:val="26"/>
        </w:rPr>
        <w:t xml:space="preserve">, имеющихся </w:t>
      </w:r>
      <w:r w:rsidRPr="00F0489D">
        <w:rPr>
          <w:rFonts w:ascii="Myriad Pro" w:hAnsi="Myriad Pro"/>
          <w:sz w:val="26"/>
          <w:szCs w:val="26"/>
        </w:rPr>
        <w:t>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xml:space="preserve">, а также </w:t>
      </w:r>
      <w:r w:rsidRPr="00F0489D">
        <w:rPr>
          <w:rFonts w:ascii="Myriad Pro" w:hAnsi="Myriad Pro"/>
          <w:sz w:val="26"/>
          <w:szCs w:val="26"/>
        </w:rPr>
        <w:t>на результат</w:t>
      </w:r>
      <w:r>
        <w:rPr>
          <w:rFonts w:ascii="Myriad Pro" w:hAnsi="Myriad Pro"/>
          <w:sz w:val="26"/>
          <w:szCs w:val="26"/>
        </w:rPr>
        <w:t>ы</w:t>
      </w:r>
      <w:r w:rsidRPr="00F0489D">
        <w:rPr>
          <w:rFonts w:ascii="Myriad Pro" w:hAnsi="Myriad Pro"/>
          <w:sz w:val="26"/>
          <w:szCs w:val="26"/>
        </w:rPr>
        <w:t xml:space="preserve"> проверки хозяйственной деятельности</w:t>
      </w:r>
      <w:r>
        <w:rPr>
          <w:rFonts w:ascii="Myriad Pro" w:hAnsi="Myriad Pro"/>
          <w:sz w:val="26"/>
          <w:szCs w:val="26"/>
        </w:rPr>
        <w:t xml:space="preserve"> регулируемых организаций.</w:t>
      </w:r>
    </w:p>
    <w:p w14:paraId="086EE769" w14:textId="630AA777" w:rsidR="00297FA7" w:rsidRPr="00EB7C1C" w:rsidRDefault="00031B87" w:rsidP="00EB7C1C">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Pr>
          <w:rFonts w:ascii="Myriad Pro" w:hAnsi="Myriad Pro"/>
          <w:sz w:val="26"/>
          <w:szCs w:val="26"/>
        </w:rPr>
        <w:t xml:space="preserve">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w:t>
      </w:r>
      <w:r w:rsidRPr="004A4CBB">
        <w:rPr>
          <w:rFonts w:ascii="Myriad Pro" w:hAnsi="Myriad Pro"/>
          <w:bCs/>
          <w:sz w:val="26"/>
          <w:szCs w:val="26"/>
        </w:rPr>
        <w:t xml:space="preserve">анализа принятых регулирующими органами тарифно-балансовых решений за 2017-2019 годы </w:t>
      </w:r>
      <w:r>
        <w:rPr>
          <w:rFonts w:ascii="Myriad Pro" w:hAnsi="Myriad Pro"/>
          <w:bCs/>
          <w:sz w:val="26"/>
          <w:szCs w:val="26"/>
        </w:rPr>
        <w:t>и</w:t>
      </w:r>
      <w:r w:rsidRPr="004A4CBB">
        <w:rPr>
          <w:rFonts w:ascii="Myriad Pro" w:hAnsi="Myriad Pro"/>
          <w:bCs/>
          <w:sz w:val="26"/>
          <w:szCs w:val="26"/>
        </w:rPr>
        <w:t xml:space="preserve">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00EB7C1C">
        <w:rPr>
          <w:rFonts w:ascii="Myriad Pro" w:hAnsi="Myriad Pro"/>
          <w:sz w:val="26"/>
          <w:szCs w:val="26"/>
        </w:rPr>
        <w:t>ф</w:t>
      </w:r>
      <w:r w:rsidR="00EB7C1C" w:rsidRPr="00031B87">
        <w:rPr>
          <w:rFonts w:ascii="Myriad Pro" w:hAnsi="Myriad Pro"/>
          <w:sz w:val="26"/>
          <w:szCs w:val="26"/>
        </w:rPr>
        <w:t>илиал</w:t>
      </w:r>
      <w:r w:rsidR="00EB7C1C">
        <w:rPr>
          <w:rFonts w:ascii="Myriad Pro" w:hAnsi="Myriad Pro"/>
          <w:sz w:val="26"/>
          <w:szCs w:val="26"/>
        </w:rPr>
        <w:t>а</w:t>
      </w:r>
      <w:r w:rsidR="00EB7C1C" w:rsidRPr="00031B87">
        <w:rPr>
          <w:rFonts w:ascii="Myriad Pro" w:hAnsi="Myriad Pro"/>
          <w:sz w:val="26"/>
          <w:szCs w:val="26"/>
        </w:rPr>
        <w:t> </w:t>
      </w:r>
      <w:r w:rsidR="0026769D">
        <w:rPr>
          <w:rFonts w:ascii="Myriad Pro" w:hAnsi="Myriad Pro"/>
          <w:sz w:val="26"/>
          <w:szCs w:val="26"/>
        </w:rPr>
        <w:t>ПАО </w:t>
      </w:r>
      <w:r w:rsidR="00EB7C1C" w:rsidRPr="00031B87">
        <w:rPr>
          <w:rFonts w:ascii="Myriad Pro" w:hAnsi="Myriad Pro"/>
          <w:sz w:val="26"/>
          <w:szCs w:val="26"/>
        </w:rPr>
        <w:t> «</w:t>
      </w:r>
      <w:proofErr w:type="spellStart"/>
      <w:r w:rsidR="00EB7C1C" w:rsidRPr="00031B87">
        <w:rPr>
          <w:rFonts w:ascii="Myriad Pro" w:hAnsi="Myriad Pro"/>
          <w:sz w:val="26"/>
          <w:szCs w:val="26"/>
        </w:rPr>
        <w:t>Россети</w:t>
      </w:r>
      <w:proofErr w:type="spellEnd"/>
      <w:r w:rsidR="00EB7C1C" w:rsidRPr="00031B87">
        <w:rPr>
          <w:rFonts w:ascii="Myriad Pro" w:hAnsi="Myriad Pro"/>
          <w:sz w:val="26"/>
          <w:szCs w:val="26"/>
        </w:rPr>
        <w:t xml:space="preserve"> Сибирь» - «ГАЭС»</w:t>
      </w:r>
      <w:r w:rsidRPr="004A4CBB">
        <w:rPr>
          <w:rFonts w:ascii="Myriad Pro" w:hAnsi="Myriad Pro"/>
          <w:bCs/>
          <w:sz w:val="26"/>
          <w:szCs w:val="26"/>
        </w:rPr>
        <w:t>.</w:t>
      </w:r>
    </w:p>
    <w:p w14:paraId="6C8E53F4" w14:textId="6C5BA98C" w:rsidR="00D77E3D" w:rsidRDefault="00D77E3D" w:rsidP="00297FA7">
      <w:pPr>
        <w:widowControl w:val="0"/>
        <w:pBdr>
          <w:top w:val="nil"/>
          <w:left w:val="nil"/>
          <w:bottom w:val="nil"/>
          <w:right w:val="nil"/>
          <w:between w:val="nil"/>
        </w:pBdr>
        <w:tabs>
          <w:tab w:val="left" w:pos="567"/>
        </w:tabs>
        <w:spacing w:line="360" w:lineRule="auto"/>
        <w:ind w:firstLine="567"/>
        <w:contextualSpacing/>
        <w:jc w:val="both"/>
        <w:rPr>
          <w:rFonts w:ascii="Myriad Pro" w:eastAsiaTheme="minorEastAsia" w:hAnsi="Myriad Pro"/>
          <w:b/>
          <w:bCs/>
          <w:sz w:val="26"/>
          <w:szCs w:val="26"/>
          <w:u w:val="single"/>
        </w:rPr>
      </w:pPr>
    </w:p>
    <w:p w14:paraId="08B48772" w14:textId="407A8C4F" w:rsidR="00A26AA0" w:rsidRPr="00F46825" w:rsidRDefault="00A26AA0" w:rsidP="00243356">
      <w:pPr>
        <w:spacing w:line="360" w:lineRule="auto"/>
        <w:ind w:firstLine="567"/>
        <w:jc w:val="both"/>
        <w:outlineLvl w:val="3"/>
        <w:rPr>
          <w:rFonts w:ascii="Myriad Pro" w:hAnsi="Myriad Pro"/>
          <w:b/>
          <w:bCs/>
          <w:i/>
          <w:iCs/>
          <w:sz w:val="26"/>
          <w:szCs w:val="26"/>
          <w:u w:val="single"/>
        </w:rPr>
      </w:pPr>
      <w:r w:rsidRPr="00F46825">
        <w:rPr>
          <w:rFonts w:ascii="Myriad Pro" w:hAnsi="Myriad Pro"/>
          <w:b/>
          <w:bCs/>
          <w:i/>
          <w:iCs/>
          <w:sz w:val="26"/>
          <w:szCs w:val="26"/>
          <w:u w:val="single"/>
        </w:rPr>
        <w:t xml:space="preserve">Принятие </w:t>
      </w:r>
      <w:r>
        <w:rPr>
          <w:rFonts w:ascii="Myriad Pro" w:hAnsi="Myriad Pro"/>
          <w:b/>
          <w:bCs/>
          <w:i/>
          <w:iCs/>
          <w:sz w:val="26"/>
          <w:szCs w:val="26"/>
          <w:u w:val="single"/>
        </w:rPr>
        <w:t>Комитетом</w:t>
      </w:r>
      <w:r w:rsidRPr="00F46825">
        <w:rPr>
          <w:rFonts w:ascii="Myriad Pro" w:hAnsi="Myriad Pro"/>
          <w:b/>
          <w:bCs/>
          <w:i/>
          <w:iCs/>
          <w:sz w:val="26"/>
          <w:szCs w:val="26"/>
          <w:u w:val="single"/>
        </w:rPr>
        <w:t xml:space="preserve"> по тарифам Республики </w:t>
      </w:r>
      <w:r>
        <w:rPr>
          <w:rFonts w:ascii="Myriad Pro" w:hAnsi="Myriad Pro"/>
          <w:b/>
          <w:bCs/>
          <w:i/>
          <w:iCs/>
          <w:sz w:val="26"/>
          <w:szCs w:val="26"/>
          <w:u w:val="single"/>
        </w:rPr>
        <w:t>Алтай</w:t>
      </w:r>
      <w:r w:rsidRPr="00F46825">
        <w:rPr>
          <w:rFonts w:ascii="Myriad Pro" w:hAnsi="Myriad Pro"/>
          <w:b/>
          <w:bCs/>
          <w:i/>
          <w:iCs/>
          <w:sz w:val="26"/>
          <w:szCs w:val="26"/>
          <w:u w:val="single"/>
        </w:rPr>
        <w:t xml:space="preserve"> решений об установлении НВВ и тарифов для филиала </w:t>
      </w:r>
      <w:r w:rsidR="0026769D">
        <w:rPr>
          <w:rFonts w:ascii="Myriad Pro" w:hAnsi="Myriad Pro"/>
          <w:b/>
          <w:bCs/>
          <w:i/>
          <w:iCs/>
          <w:sz w:val="26"/>
          <w:szCs w:val="26"/>
          <w:u w:val="single"/>
        </w:rPr>
        <w:t>ПАО </w:t>
      </w:r>
      <w:r w:rsidRPr="00F46825">
        <w:rPr>
          <w:rFonts w:ascii="Myriad Pro" w:hAnsi="Myriad Pro"/>
          <w:b/>
          <w:bCs/>
          <w:i/>
          <w:iCs/>
          <w:sz w:val="26"/>
          <w:szCs w:val="26"/>
          <w:u w:val="single"/>
        </w:rPr>
        <w:t xml:space="preserve"> «</w:t>
      </w:r>
      <w:proofErr w:type="spellStart"/>
      <w:r w:rsidRPr="00F46825">
        <w:rPr>
          <w:rFonts w:ascii="Myriad Pro" w:hAnsi="Myriad Pro"/>
          <w:b/>
          <w:bCs/>
          <w:i/>
          <w:iCs/>
          <w:sz w:val="26"/>
          <w:szCs w:val="26"/>
          <w:u w:val="single"/>
        </w:rPr>
        <w:t>Россети</w:t>
      </w:r>
      <w:proofErr w:type="spellEnd"/>
      <w:r w:rsidRPr="00F46825">
        <w:rPr>
          <w:rFonts w:ascii="Myriad Pro" w:hAnsi="Myriad Pro"/>
          <w:b/>
          <w:bCs/>
          <w:i/>
          <w:iCs/>
          <w:sz w:val="26"/>
          <w:szCs w:val="26"/>
          <w:u w:val="single"/>
        </w:rPr>
        <w:t xml:space="preserve"> </w:t>
      </w:r>
      <w:r>
        <w:rPr>
          <w:rFonts w:ascii="Myriad Pro" w:hAnsi="Myriad Pro"/>
          <w:b/>
          <w:bCs/>
          <w:i/>
          <w:iCs/>
          <w:sz w:val="26"/>
          <w:szCs w:val="26"/>
          <w:u w:val="single"/>
        </w:rPr>
        <w:t>Сибирь</w:t>
      </w:r>
      <w:r w:rsidRPr="00F46825">
        <w:rPr>
          <w:rFonts w:ascii="Myriad Pro" w:hAnsi="Myriad Pro"/>
          <w:b/>
          <w:bCs/>
          <w:i/>
          <w:iCs/>
          <w:sz w:val="26"/>
          <w:szCs w:val="26"/>
          <w:u w:val="single"/>
        </w:rPr>
        <w:t>»-«</w:t>
      </w:r>
      <w:r>
        <w:rPr>
          <w:rFonts w:ascii="Myriad Pro" w:hAnsi="Myriad Pro"/>
          <w:b/>
          <w:bCs/>
          <w:i/>
          <w:iCs/>
          <w:sz w:val="26"/>
          <w:szCs w:val="26"/>
          <w:u w:val="single"/>
        </w:rPr>
        <w:t>ГАЭС</w:t>
      </w:r>
      <w:r w:rsidRPr="00F46825">
        <w:rPr>
          <w:rFonts w:ascii="Myriad Pro" w:hAnsi="Myriad Pro"/>
          <w:b/>
          <w:bCs/>
          <w:i/>
          <w:iCs/>
          <w:sz w:val="26"/>
          <w:szCs w:val="26"/>
          <w:u w:val="single"/>
        </w:rPr>
        <w:t xml:space="preserve">» с учетом ограничений по уровням предельных максимальных тарифов на передачу электрической энергии в Республике </w:t>
      </w:r>
      <w:r>
        <w:rPr>
          <w:rFonts w:ascii="Myriad Pro" w:hAnsi="Myriad Pro"/>
          <w:b/>
          <w:bCs/>
          <w:i/>
          <w:iCs/>
          <w:sz w:val="26"/>
          <w:szCs w:val="26"/>
          <w:u w:val="single"/>
        </w:rPr>
        <w:t>Алтай</w:t>
      </w:r>
      <w:r w:rsidRPr="00F46825">
        <w:rPr>
          <w:rFonts w:ascii="Myriad Pro" w:hAnsi="Myriad Pro"/>
          <w:b/>
          <w:bCs/>
          <w:i/>
          <w:iCs/>
          <w:sz w:val="26"/>
          <w:szCs w:val="26"/>
          <w:u w:val="single"/>
        </w:rPr>
        <w:t>, установленных ФАС России на очередной период регулирования</w:t>
      </w:r>
    </w:p>
    <w:p w14:paraId="10BCC74E" w14:textId="75552210" w:rsidR="00A26AA0" w:rsidRPr="00F46825" w:rsidRDefault="00A26AA0" w:rsidP="00A26AA0">
      <w:pPr>
        <w:spacing w:line="360" w:lineRule="auto"/>
        <w:ind w:firstLine="567"/>
        <w:jc w:val="both"/>
        <w:rPr>
          <w:rFonts w:ascii="Myriad Pro" w:hAnsi="Myriad Pro"/>
          <w:sz w:val="26"/>
          <w:szCs w:val="26"/>
        </w:rPr>
      </w:pPr>
      <w:r w:rsidRPr="00F46825">
        <w:rPr>
          <w:rFonts w:ascii="Myriad Pro" w:hAnsi="Myriad Pro"/>
          <w:sz w:val="26"/>
          <w:szCs w:val="26"/>
        </w:rPr>
        <w:t xml:space="preserve">Исполнитель отмечает, что в Республике </w:t>
      </w:r>
      <w:r>
        <w:rPr>
          <w:rFonts w:ascii="Myriad Pro" w:hAnsi="Myriad Pro"/>
          <w:sz w:val="26"/>
          <w:szCs w:val="26"/>
        </w:rPr>
        <w:t>Алтай</w:t>
      </w:r>
      <w:r w:rsidRPr="00F46825">
        <w:rPr>
          <w:rFonts w:ascii="Myriad Pro" w:hAnsi="Myriad Pro"/>
          <w:sz w:val="26"/>
          <w:szCs w:val="26"/>
        </w:rPr>
        <w:t xml:space="preserve"> выполнение положений Основ ценообразования № 1178 при принятии тарифно-балансовых решений по установлению экономически обоснованных уровней тарифов на услуги по передаче электрической энергии не представляется возможным при </w:t>
      </w:r>
      <w:r w:rsidRPr="00F46825">
        <w:rPr>
          <w:rFonts w:ascii="Myriad Pro" w:hAnsi="Myriad Pro"/>
          <w:sz w:val="26"/>
          <w:szCs w:val="26"/>
        </w:rPr>
        <w:lastRenderedPageBreak/>
        <w:t>одновременном соблюдении предельных максимальных уровней тарифов на услуги по передаче электрической энергии, утвержденных приказами ФАС России.</w:t>
      </w:r>
    </w:p>
    <w:p w14:paraId="3536B93A" w14:textId="429060FE" w:rsidR="00A26AA0" w:rsidRDefault="00A26AA0" w:rsidP="00A26AA0">
      <w:pPr>
        <w:tabs>
          <w:tab w:val="left" w:pos="993"/>
        </w:tabs>
        <w:adjustRightInd w:val="0"/>
        <w:spacing w:line="360" w:lineRule="auto"/>
        <w:ind w:firstLine="567"/>
        <w:contextualSpacing/>
        <w:jc w:val="both"/>
        <w:rPr>
          <w:rFonts w:ascii="Myriad Pro" w:eastAsia="Calibri" w:hAnsi="Myriad Pro"/>
          <w:color w:val="000000"/>
          <w:sz w:val="26"/>
          <w:szCs w:val="26"/>
        </w:rPr>
      </w:pPr>
      <w:r w:rsidRPr="00CD7E28">
        <w:rPr>
          <w:rFonts w:ascii="Myriad Pro" w:eastAsia="Calibri" w:hAnsi="Myriad Pro"/>
          <w:color w:val="000000"/>
          <w:sz w:val="26"/>
          <w:szCs w:val="26"/>
        </w:rPr>
        <w:t xml:space="preserve">Ввиду того, что в ФАС России </w:t>
      </w:r>
      <w:r w:rsidR="00CD7E28" w:rsidRPr="00CD7E28">
        <w:rPr>
          <w:rFonts w:ascii="Myriad Pro" w:eastAsia="Calibri" w:hAnsi="Myriad Pro"/>
          <w:color w:val="000000"/>
          <w:sz w:val="26"/>
          <w:szCs w:val="26"/>
        </w:rPr>
        <w:t xml:space="preserve">Приказом от 17.09.2018 № 1295/18 отказано </w:t>
      </w:r>
      <w:r w:rsidR="001332F2">
        <w:rPr>
          <w:rFonts w:ascii="Myriad Pro" w:eastAsia="Calibri" w:hAnsi="Myriad Pro"/>
          <w:color w:val="000000"/>
          <w:sz w:val="26"/>
          <w:szCs w:val="26"/>
        </w:rPr>
        <w:t xml:space="preserve">Комитету по тарифам </w:t>
      </w:r>
      <w:r w:rsidR="00CD7E28" w:rsidRPr="00CD7E28">
        <w:rPr>
          <w:rFonts w:ascii="Myriad Pro" w:eastAsia="Calibri" w:hAnsi="Myriad Pro"/>
          <w:color w:val="000000"/>
          <w:sz w:val="26"/>
          <w:szCs w:val="26"/>
        </w:rPr>
        <w:t xml:space="preserve">в согласовании </w:t>
      </w:r>
      <w:r w:rsidR="001332F2">
        <w:rPr>
          <w:rFonts w:ascii="Myriad Pro" w:eastAsia="Calibri" w:hAnsi="Myriad Pro"/>
          <w:color w:val="000000"/>
          <w:sz w:val="26"/>
          <w:szCs w:val="26"/>
        </w:rPr>
        <w:t>тарифов на услуги по передаче электрической энергии по сетям Республики Алтай выше предельных максимальных уровней тарифов на услуги по передаче электрической энергии, утвержденных ФАС России на 2018 год</w:t>
      </w:r>
      <w:r w:rsidRPr="00CD7E28">
        <w:rPr>
          <w:rFonts w:ascii="Myriad Pro" w:eastAsia="Calibri" w:hAnsi="Myriad Pro"/>
          <w:color w:val="000000"/>
          <w:sz w:val="26"/>
          <w:szCs w:val="26"/>
        </w:rPr>
        <w:t>.</w:t>
      </w:r>
    </w:p>
    <w:p w14:paraId="1384574C" w14:textId="2BDB8FA6" w:rsidR="00A26AA0" w:rsidRDefault="00A26AA0" w:rsidP="00A26AA0">
      <w:pPr>
        <w:widowControl w:val="0"/>
        <w:pBdr>
          <w:top w:val="nil"/>
          <w:left w:val="nil"/>
          <w:bottom w:val="nil"/>
          <w:right w:val="nil"/>
          <w:between w:val="nil"/>
        </w:pBdr>
        <w:tabs>
          <w:tab w:val="left" w:pos="567"/>
        </w:tabs>
        <w:spacing w:line="360" w:lineRule="auto"/>
        <w:ind w:firstLine="567"/>
        <w:contextualSpacing/>
        <w:jc w:val="both"/>
        <w:rPr>
          <w:rFonts w:ascii="Myriad Pro" w:eastAsiaTheme="minorEastAsia" w:hAnsi="Myriad Pro"/>
          <w:b/>
          <w:bCs/>
          <w:sz w:val="26"/>
          <w:szCs w:val="26"/>
          <w:u w:val="single"/>
        </w:rPr>
      </w:pPr>
      <w:r w:rsidRPr="006F2714">
        <w:rPr>
          <w:rFonts w:ascii="Myriad Pro" w:eastAsia="Calibri" w:hAnsi="Myriad Pro"/>
          <w:color w:val="000000"/>
          <w:sz w:val="26"/>
          <w:szCs w:val="26"/>
        </w:rPr>
        <w:t xml:space="preserve">Исполнитель рекомендует филиалу </w:t>
      </w:r>
      <w:r w:rsidR="0026769D">
        <w:rPr>
          <w:rFonts w:ascii="Myriad Pro" w:eastAsia="Calibri" w:hAnsi="Myriad Pro"/>
          <w:color w:val="000000"/>
          <w:sz w:val="26"/>
          <w:szCs w:val="26"/>
        </w:rPr>
        <w:t>ПАО </w:t>
      </w:r>
      <w:r w:rsidRPr="006F2714">
        <w:rPr>
          <w:rFonts w:ascii="Myriad Pro" w:eastAsia="Calibri" w:hAnsi="Myriad Pro"/>
          <w:color w:val="000000"/>
          <w:sz w:val="26"/>
          <w:szCs w:val="26"/>
        </w:rPr>
        <w:t xml:space="preserve"> «</w:t>
      </w:r>
      <w:proofErr w:type="spellStart"/>
      <w:r w:rsidRPr="006F2714">
        <w:rPr>
          <w:rFonts w:ascii="Myriad Pro" w:eastAsia="Calibri" w:hAnsi="Myriad Pro"/>
          <w:color w:val="000000"/>
          <w:sz w:val="26"/>
          <w:szCs w:val="26"/>
        </w:rPr>
        <w:t>Россети</w:t>
      </w:r>
      <w:proofErr w:type="spellEnd"/>
      <w:r w:rsidRPr="006F2714">
        <w:rPr>
          <w:rFonts w:ascii="Myriad Pro" w:eastAsia="Calibri" w:hAnsi="Myriad Pro"/>
          <w:color w:val="000000"/>
          <w:sz w:val="26"/>
          <w:szCs w:val="26"/>
        </w:rPr>
        <w:t xml:space="preserve"> </w:t>
      </w:r>
      <w:r w:rsidR="00CD7E28">
        <w:rPr>
          <w:rFonts w:ascii="Myriad Pro" w:eastAsia="Calibri" w:hAnsi="Myriad Pro"/>
          <w:color w:val="000000"/>
          <w:sz w:val="26"/>
          <w:szCs w:val="26"/>
        </w:rPr>
        <w:t>Сибирь</w:t>
      </w:r>
      <w:r w:rsidRPr="006F2714">
        <w:rPr>
          <w:rFonts w:ascii="Myriad Pro" w:eastAsia="Calibri" w:hAnsi="Myriad Pro"/>
          <w:color w:val="000000"/>
          <w:sz w:val="26"/>
          <w:szCs w:val="26"/>
        </w:rPr>
        <w:t>» - «</w:t>
      </w:r>
      <w:r w:rsidR="00CD7E28">
        <w:rPr>
          <w:rFonts w:ascii="Myriad Pro" w:eastAsia="Calibri" w:hAnsi="Myriad Pro"/>
          <w:color w:val="000000"/>
          <w:sz w:val="26"/>
          <w:szCs w:val="26"/>
        </w:rPr>
        <w:t>ГАЭС</w:t>
      </w:r>
      <w:r w:rsidRPr="006F2714">
        <w:rPr>
          <w:rFonts w:ascii="Myriad Pro" w:eastAsia="Calibri" w:hAnsi="Myriad Pro"/>
          <w:color w:val="000000"/>
          <w:sz w:val="26"/>
          <w:szCs w:val="26"/>
        </w:rPr>
        <w:t>» д</w:t>
      </w:r>
      <w:r w:rsidRPr="00200431">
        <w:rPr>
          <w:rFonts w:ascii="Myriad Pro" w:eastAsia="Calibri" w:hAnsi="Myriad Pro"/>
          <w:color w:val="000000"/>
          <w:sz w:val="26"/>
          <w:szCs w:val="26"/>
        </w:rPr>
        <w:t>ля получения компенсации части экономически обоснованных расходов за счет средств бюджетной системы Российской</w:t>
      </w:r>
      <w:r>
        <w:rPr>
          <w:rFonts w:ascii="Myriad Pro" w:eastAsia="Calibri" w:hAnsi="Myriad Pro"/>
          <w:color w:val="000000"/>
          <w:sz w:val="26"/>
          <w:szCs w:val="26"/>
        </w:rPr>
        <w:t xml:space="preserve"> Федерации</w:t>
      </w:r>
      <w:r w:rsidRPr="00200431">
        <w:rPr>
          <w:rFonts w:ascii="Myriad Pro" w:eastAsia="Calibri" w:hAnsi="Myriad Pro"/>
          <w:color w:val="000000"/>
          <w:sz w:val="26"/>
          <w:szCs w:val="26"/>
        </w:rPr>
        <w:t>,</w:t>
      </w:r>
      <w:r>
        <w:rPr>
          <w:rFonts w:ascii="Myriad Pro" w:eastAsia="Calibri" w:hAnsi="Myriad Pro"/>
          <w:color w:val="000000"/>
          <w:sz w:val="26"/>
          <w:szCs w:val="26"/>
        </w:rPr>
        <w:t xml:space="preserve"> а </w:t>
      </w:r>
      <w:r w:rsidRPr="001332F2">
        <w:rPr>
          <w:rFonts w:ascii="Myriad Pro" w:eastAsia="Calibri" w:hAnsi="Myriad Pro"/>
          <w:color w:val="000000"/>
          <w:sz w:val="26"/>
          <w:szCs w:val="26"/>
        </w:rPr>
        <w:t xml:space="preserve">также с целью </w:t>
      </w:r>
      <w:r w:rsidRPr="00802F20">
        <w:rPr>
          <w:rFonts w:ascii="Myriad Pro" w:eastAsia="Calibri" w:hAnsi="Myriad Pro"/>
          <w:color w:val="000000"/>
          <w:sz w:val="26"/>
          <w:szCs w:val="26"/>
        </w:rPr>
        <w:t xml:space="preserve"> снижения ценовой нагрузки на конечных потребителей, включая сокращение перекрестного субсидирования населения, направить в Минэнерго России</w:t>
      </w:r>
      <w:r w:rsidRPr="00200431">
        <w:rPr>
          <w:rFonts w:ascii="Myriad Pro" w:eastAsia="Calibri" w:hAnsi="Myriad Pro"/>
          <w:color w:val="000000"/>
          <w:sz w:val="26"/>
          <w:szCs w:val="26"/>
        </w:rPr>
        <w:t xml:space="preserve"> обращение о включении в Государственную программу «Развитие энергетики»</w:t>
      </w:r>
      <w:r w:rsidRPr="006F2714">
        <w:rPr>
          <w:rFonts w:ascii="Myriad Pro" w:eastAsia="Calibri" w:hAnsi="Myriad Pro"/>
          <w:color w:val="000000"/>
          <w:sz w:val="26"/>
          <w:szCs w:val="26"/>
        </w:rPr>
        <w:t>.</w:t>
      </w:r>
    </w:p>
    <w:p w14:paraId="51635FB6" w14:textId="77777777" w:rsidR="00A26AA0" w:rsidRDefault="00A26AA0" w:rsidP="00297FA7">
      <w:pPr>
        <w:widowControl w:val="0"/>
        <w:pBdr>
          <w:top w:val="nil"/>
          <w:left w:val="nil"/>
          <w:bottom w:val="nil"/>
          <w:right w:val="nil"/>
          <w:between w:val="nil"/>
        </w:pBdr>
        <w:tabs>
          <w:tab w:val="left" w:pos="567"/>
        </w:tabs>
        <w:spacing w:line="360" w:lineRule="auto"/>
        <w:ind w:firstLine="567"/>
        <w:contextualSpacing/>
        <w:jc w:val="both"/>
        <w:rPr>
          <w:rFonts w:ascii="Myriad Pro" w:eastAsiaTheme="minorEastAsia" w:hAnsi="Myriad Pro"/>
          <w:b/>
          <w:bCs/>
          <w:sz w:val="26"/>
          <w:szCs w:val="26"/>
          <w:u w:val="single"/>
        </w:rPr>
      </w:pPr>
    </w:p>
    <w:p w14:paraId="2B37AF87" w14:textId="71512773" w:rsidR="00297FA7" w:rsidRDefault="00627F9D" w:rsidP="00243356">
      <w:pPr>
        <w:widowControl w:val="0"/>
        <w:pBdr>
          <w:top w:val="nil"/>
          <w:left w:val="nil"/>
          <w:bottom w:val="nil"/>
          <w:right w:val="nil"/>
          <w:between w:val="nil"/>
        </w:pBdr>
        <w:tabs>
          <w:tab w:val="left" w:pos="567"/>
        </w:tabs>
        <w:spacing w:line="360" w:lineRule="auto"/>
        <w:ind w:firstLine="567"/>
        <w:contextualSpacing/>
        <w:jc w:val="both"/>
        <w:outlineLvl w:val="3"/>
        <w:rPr>
          <w:rFonts w:ascii="Myriad Pro" w:hAnsi="Myriad Pro"/>
          <w:sz w:val="26"/>
          <w:szCs w:val="26"/>
        </w:rPr>
      </w:pPr>
      <w:r>
        <w:rPr>
          <w:rFonts w:ascii="Myriad Pro" w:eastAsiaTheme="minorEastAsia" w:hAnsi="Myriad Pro"/>
          <w:b/>
          <w:bCs/>
          <w:sz w:val="26"/>
          <w:szCs w:val="26"/>
          <w:u w:val="single"/>
        </w:rPr>
        <w:t>Выпадающие расходы и д</w:t>
      </w:r>
      <w:r w:rsidR="00D77E3D" w:rsidRPr="001C049B">
        <w:rPr>
          <w:rFonts w:ascii="Myriad Pro" w:eastAsiaTheme="minorEastAsia" w:hAnsi="Myriad Pro"/>
          <w:b/>
          <w:bCs/>
          <w:sz w:val="26"/>
          <w:szCs w:val="26"/>
          <w:u w:val="single"/>
        </w:rPr>
        <w:t>оход</w:t>
      </w:r>
      <w:r>
        <w:rPr>
          <w:rFonts w:ascii="Myriad Pro" w:eastAsiaTheme="minorEastAsia" w:hAnsi="Myriad Pro"/>
          <w:b/>
          <w:bCs/>
          <w:sz w:val="26"/>
          <w:szCs w:val="26"/>
          <w:u w:val="single"/>
        </w:rPr>
        <w:t>ы</w:t>
      </w:r>
      <w:r w:rsidR="00D77E3D" w:rsidRPr="001C049B">
        <w:rPr>
          <w:rFonts w:ascii="Myriad Pro" w:eastAsiaTheme="minorEastAsia" w:hAnsi="Myriad Pro"/>
          <w:b/>
          <w:bCs/>
          <w:sz w:val="26"/>
          <w:szCs w:val="26"/>
          <w:u w:val="single"/>
        </w:rPr>
        <w:t>, недополученны</w:t>
      </w:r>
      <w:r>
        <w:rPr>
          <w:rFonts w:ascii="Myriad Pro" w:eastAsiaTheme="minorEastAsia" w:hAnsi="Myriad Pro"/>
          <w:b/>
          <w:bCs/>
          <w:sz w:val="26"/>
          <w:szCs w:val="26"/>
          <w:u w:val="single"/>
        </w:rPr>
        <w:t>е</w:t>
      </w:r>
      <w:r w:rsidR="00D77E3D" w:rsidRPr="001C049B">
        <w:rPr>
          <w:rFonts w:ascii="Myriad Pro" w:eastAsiaTheme="minorEastAsia" w:hAnsi="Myriad Pro"/>
          <w:b/>
          <w:bCs/>
          <w:sz w:val="26"/>
          <w:szCs w:val="26"/>
          <w:u w:val="single"/>
        </w:rPr>
        <w:t xml:space="preserve"> при осуществлении регулируемой деятельности в </w:t>
      </w:r>
      <w:r>
        <w:rPr>
          <w:rFonts w:ascii="Myriad Pro" w:eastAsiaTheme="minorEastAsia" w:hAnsi="Myriad Pro"/>
          <w:b/>
          <w:bCs/>
          <w:sz w:val="26"/>
          <w:szCs w:val="26"/>
          <w:u w:val="single"/>
        </w:rPr>
        <w:t>соответствующий</w:t>
      </w:r>
      <w:r w:rsidRPr="001C049B">
        <w:rPr>
          <w:rFonts w:ascii="Myriad Pro" w:eastAsiaTheme="minorEastAsia" w:hAnsi="Myriad Pro"/>
          <w:b/>
          <w:bCs/>
          <w:sz w:val="26"/>
          <w:szCs w:val="26"/>
          <w:u w:val="single"/>
        </w:rPr>
        <w:t xml:space="preserve"> </w:t>
      </w:r>
      <w:r w:rsidR="00D77E3D" w:rsidRPr="001C049B">
        <w:rPr>
          <w:rFonts w:ascii="Myriad Pro" w:eastAsiaTheme="minorEastAsia" w:hAnsi="Myriad Pro"/>
          <w:b/>
          <w:bCs/>
          <w:sz w:val="26"/>
          <w:szCs w:val="26"/>
          <w:u w:val="single"/>
        </w:rPr>
        <w:t xml:space="preserve">период регулирования </w:t>
      </w:r>
      <w:r w:rsidR="00D77E3D">
        <w:rPr>
          <w:rFonts w:ascii="Myriad Pro" w:eastAsiaTheme="minorEastAsia" w:hAnsi="Myriad Pro"/>
          <w:b/>
          <w:bCs/>
          <w:sz w:val="26"/>
          <w:szCs w:val="26"/>
          <w:u w:val="single"/>
        </w:rPr>
        <w:t xml:space="preserve">(2020 год) </w:t>
      </w:r>
      <w:r w:rsidR="00D77E3D" w:rsidRPr="001C049B">
        <w:rPr>
          <w:rFonts w:ascii="Myriad Pro" w:eastAsiaTheme="minorEastAsia" w:hAnsi="Myriad Pro"/>
          <w:b/>
          <w:bCs/>
          <w:sz w:val="26"/>
          <w:szCs w:val="26"/>
          <w:u w:val="single"/>
        </w:rPr>
        <w:t>по независящим от организации, осуществляющей регулируемую деятельность, причинам</w:t>
      </w:r>
    </w:p>
    <w:p w14:paraId="12559980" w14:textId="49B83D5B" w:rsidR="00B74898" w:rsidRPr="004328F0" w:rsidRDefault="00B74898"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Pr>
          <w:rFonts w:ascii="Myriad Pro" w:hAnsi="Myriad Pro"/>
          <w:bCs/>
          <w:iCs/>
          <w:sz w:val="26"/>
          <w:szCs w:val="26"/>
        </w:rPr>
        <w:t>.</w:t>
      </w:r>
    </w:p>
    <w:p w14:paraId="78EE739A" w14:textId="4BECF9F8" w:rsidR="00B74898" w:rsidRPr="00D77E3D" w:rsidRDefault="00B74898"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D77E3D">
        <w:rPr>
          <w:rFonts w:ascii="Myriad Pro" w:hAnsi="Myriad Pro"/>
          <w:bCs/>
          <w:iCs/>
          <w:sz w:val="26"/>
          <w:szCs w:val="26"/>
        </w:rPr>
        <w:t xml:space="preserve">Исполнитель обоснованно полагает, что с целью защиты интересов филиала </w:t>
      </w:r>
      <w:r w:rsidR="0026769D">
        <w:rPr>
          <w:rFonts w:ascii="Myriad Pro" w:hAnsi="Myriad Pro"/>
          <w:bCs/>
          <w:iCs/>
          <w:sz w:val="26"/>
          <w:szCs w:val="26"/>
        </w:rPr>
        <w:t>ПАО </w:t>
      </w:r>
      <w:r w:rsidRPr="00D77E3D">
        <w:rPr>
          <w:rFonts w:ascii="Myriad Pro" w:hAnsi="Myriad Pro"/>
          <w:bCs/>
          <w:iCs/>
          <w:sz w:val="26"/>
          <w:szCs w:val="26"/>
        </w:rPr>
        <w:t xml:space="preserve"> «</w:t>
      </w:r>
      <w:proofErr w:type="spellStart"/>
      <w:r w:rsidRPr="00D77E3D">
        <w:rPr>
          <w:rFonts w:ascii="Myriad Pro" w:hAnsi="Myriad Pro"/>
          <w:bCs/>
          <w:iCs/>
          <w:sz w:val="26"/>
          <w:szCs w:val="26"/>
        </w:rPr>
        <w:t>Россети</w:t>
      </w:r>
      <w:proofErr w:type="spellEnd"/>
      <w:r w:rsidR="00802F20">
        <w:rPr>
          <w:rFonts w:ascii="Myriad Pro" w:hAnsi="Myriad Pro"/>
          <w:bCs/>
          <w:iCs/>
          <w:sz w:val="26"/>
          <w:szCs w:val="26"/>
        </w:rPr>
        <w:t xml:space="preserve"> Сибирь</w:t>
      </w:r>
      <w:r w:rsidRPr="00D77E3D">
        <w:rPr>
          <w:rFonts w:ascii="Myriad Pro" w:hAnsi="Myriad Pro"/>
          <w:bCs/>
          <w:iCs/>
          <w:sz w:val="26"/>
          <w:szCs w:val="26"/>
        </w:rPr>
        <w:t>»</w:t>
      </w:r>
      <w:r w:rsidR="00802F20">
        <w:rPr>
          <w:rFonts w:ascii="Myriad Pro" w:hAnsi="Myriad Pro"/>
          <w:bCs/>
          <w:iCs/>
          <w:sz w:val="26"/>
          <w:szCs w:val="26"/>
        </w:rPr>
        <w:t xml:space="preserve"> «ГАЭС»</w:t>
      </w:r>
      <w:r w:rsidRPr="00D77E3D">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6ED5CC4F" w14:textId="3F64C980" w:rsidR="00B74898" w:rsidRPr="00D77E3D" w:rsidRDefault="00B74898" w:rsidP="00B74898">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D77E3D">
        <w:rPr>
          <w:rFonts w:ascii="Myriad Pro" w:hAnsi="Myriad Pro"/>
          <w:sz w:val="26"/>
          <w:szCs w:val="26"/>
        </w:rPr>
        <w:t xml:space="preserve">В целях подтверждения расходов, связанных с обеспечением мер безопасности сотрудников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sidRPr="00D77E3D">
        <w:rPr>
          <w:rFonts w:ascii="Myriad Pro" w:hAnsi="Myriad Pro"/>
          <w:sz w:val="26"/>
          <w:szCs w:val="26"/>
        </w:rPr>
        <w:t xml:space="preserve"> необходимо предоставить в орган регулирования следующие документы:</w:t>
      </w:r>
    </w:p>
    <w:p w14:paraId="1B0BEC29" w14:textId="77777777" w:rsidR="00B74898" w:rsidRPr="00D77E3D" w:rsidRDefault="00B74898" w:rsidP="00FE1522">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 xml:space="preserve">пояснения по причинам возникновения данных расходов </w:t>
      </w:r>
      <w:r w:rsidRPr="00D77E3D">
        <w:rPr>
          <w:rFonts w:ascii="Myriad Pro" w:hAnsi="Myriad Pro"/>
          <w:sz w:val="26"/>
          <w:szCs w:val="26"/>
        </w:rPr>
        <w:lastRenderedPageBreak/>
        <w:t>(распоряжения местных органов власти, локальные нормативные акты, приказы);</w:t>
      </w:r>
    </w:p>
    <w:p w14:paraId="336FA54E" w14:textId="77777777" w:rsidR="00B74898" w:rsidRPr="00D77E3D" w:rsidRDefault="00B74898" w:rsidP="00FE1522">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5D2574F4" w14:textId="77777777" w:rsidR="00B74898" w:rsidRPr="00D77E3D" w:rsidRDefault="00B74898" w:rsidP="00FE1522">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0104A9C2" w14:textId="77777777" w:rsidR="00B74898" w:rsidRPr="00D77E3D" w:rsidRDefault="00B74898" w:rsidP="00FE1522">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договоры на приобретение товаров, работ, услуг;</w:t>
      </w:r>
    </w:p>
    <w:p w14:paraId="2AF12748" w14:textId="77777777" w:rsidR="00B74898" w:rsidRPr="00D77E3D" w:rsidRDefault="00B74898" w:rsidP="00FE1522">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007CCAA8" w14:textId="77777777" w:rsidR="00B74898" w:rsidRDefault="00B74898" w:rsidP="00B7489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Пунктом 7 Основ ценообразования № 1178 предусмотрен учет </w:t>
      </w:r>
      <w:r w:rsidRPr="004F17A7">
        <w:rPr>
          <w:rFonts w:ascii="Myriad Pro" w:hAnsi="Myriad Pro"/>
          <w:b/>
          <w:bCs/>
          <w:sz w:val="26"/>
          <w:szCs w:val="26"/>
        </w:rPr>
        <w:t>экономически обоснованных расходов организаций</w:t>
      </w:r>
      <w:r w:rsidRPr="004F17A7">
        <w:rPr>
          <w:rFonts w:ascii="Myriad Pro" w:hAnsi="Myriad Pro"/>
          <w:sz w:val="26"/>
          <w:szCs w:val="26"/>
        </w:rPr>
        <w:t xml:space="preserve">, осуществляющих регулируемую деятельность, </w:t>
      </w:r>
      <w:r w:rsidRPr="004F17A7">
        <w:rPr>
          <w:rFonts w:ascii="Myriad Pro" w:hAnsi="Myriad Pro"/>
          <w:b/>
          <w:bCs/>
          <w:sz w:val="26"/>
          <w:szCs w:val="26"/>
        </w:rPr>
        <w:t>не учтенных при установлении регулируемых цен (тарифов)</w:t>
      </w:r>
      <w:r w:rsidRPr="004F17A7">
        <w:rPr>
          <w:rFonts w:ascii="Myriad Pro" w:hAnsi="Myriad Pro"/>
          <w:sz w:val="26"/>
          <w:szCs w:val="26"/>
        </w:rPr>
        <w:t xml:space="preserve"> на тот период регулирования, в котором они понесены, или </w:t>
      </w:r>
      <w:r w:rsidRPr="004F17A7">
        <w:rPr>
          <w:rFonts w:ascii="Myriad Pro" w:hAnsi="Myriad Pro"/>
          <w:b/>
          <w:bCs/>
          <w:sz w:val="26"/>
          <w:szCs w:val="26"/>
        </w:rPr>
        <w:t>доход, недополученный</w:t>
      </w:r>
      <w:r w:rsidRPr="004F17A7">
        <w:rPr>
          <w:rFonts w:ascii="Myriad Pro" w:hAnsi="Myriad Pro"/>
          <w:sz w:val="26"/>
          <w:szCs w:val="26"/>
        </w:rPr>
        <w:t xml:space="preserve"> при осуществлении регулируемой деятельности в этот период регулирования </w:t>
      </w:r>
      <w:r w:rsidRPr="004F17A7">
        <w:rPr>
          <w:rFonts w:ascii="Myriad Pro" w:hAnsi="Myriad Pro"/>
          <w:b/>
          <w:bCs/>
          <w:sz w:val="26"/>
          <w:szCs w:val="26"/>
        </w:rPr>
        <w:t>по независящим от организации</w:t>
      </w:r>
      <w:r w:rsidRPr="004F17A7">
        <w:rPr>
          <w:rFonts w:ascii="Myriad Pro" w:hAnsi="Myriad Pro"/>
          <w:sz w:val="26"/>
          <w:szCs w:val="26"/>
        </w:rPr>
        <w:t xml:space="preserve">, осуществляющей регулируемую деятельность, </w:t>
      </w:r>
      <w:r w:rsidRPr="004F17A7">
        <w:rPr>
          <w:rFonts w:ascii="Myriad Pro" w:hAnsi="Myriad Pro"/>
          <w:b/>
          <w:bCs/>
          <w:sz w:val="26"/>
          <w:szCs w:val="26"/>
        </w:rPr>
        <w:t>причинам</w:t>
      </w:r>
      <w:r w:rsidRPr="004F17A7">
        <w:rPr>
          <w:rFonts w:ascii="Myriad Pro" w:hAnsi="Myriad Pro"/>
          <w:sz w:val="26"/>
          <w:szCs w:val="26"/>
        </w:rPr>
        <w:t xml:space="preserve">, </w:t>
      </w:r>
      <w:r w:rsidRPr="00920A75">
        <w:rPr>
          <w:rFonts w:ascii="Myriad Pro" w:hAnsi="Myriad Pro"/>
          <w:b/>
          <w:bCs/>
          <w:sz w:val="26"/>
          <w:szCs w:val="26"/>
        </w:rPr>
        <w:t>указанные расходы (доход)</w:t>
      </w:r>
      <w:r>
        <w:rPr>
          <w:rFonts w:ascii="Myriad Pro" w:hAnsi="Myriad Pro"/>
          <w:sz w:val="26"/>
          <w:szCs w:val="26"/>
        </w:rPr>
        <w:t xml:space="preserve">. </w:t>
      </w:r>
      <w:r w:rsidRPr="004F17A7">
        <w:rPr>
          <w:rFonts w:ascii="Myriad Pro" w:hAnsi="Myriad Pro"/>
          <w:sz w:val="26"/>
          <w:szCs w:val="26"/>
        </w:rPr>
        <w:t>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4E77314F" w14:textId="77777777" w:rsidR="00B74898" w:rsidRDefault="00B74898" w:rsidP="00B7489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В соответствии с пунктом 27 Основ ценообразования № 1178 </w:t>
      </w:r>
      <w:r w:rsidRPr="004F17A7">
        <w:rPr>
          <w:rFonts w:ascii="Myriad Pro" w:hAnsi="Myriad Pro"/>
          <w:sz w:val="26"/>
          <w:szCs w:val="26"/>
        </w:rPr>
        <w:t>расходы на амортизацию, определенные источником финансирования мероприятий инвестиционной программы организации,</w:t>
      </w:r>
      <w:r>
        <w:rPr>
          <w:rFonts w:ascii="Myriad Pro" w:hAnsi="Myriad Pro"/>
          <w:sz w:val="26"/>
          <w:szCs w:val="26"/>
        </w:rPr>
        <w:t xml:space="preserve"> </w:t>
      </w:r>
      <w:r w:rsidRPr="004F17A7">
        <w:rPr>
          <w:rFonts w:ascii="Myriad Pro" w:hAnsi="Myriad Pro"/>
          <w:sz w:val="26"/>
          <w:szCs w:val="26"/>
        </w:rPr>
        <w:t>ранее учтенные в необходимой валовой выручке</w:t>
      </w:r>
      <w:r>
        <w:rPr>
          <w:rFonts w:ascii="Myriad Pro" w:hAnsi="Myriad Pro"/>
          <w:sz w:val="26"/>
          <w:szCs w:val="26"/>
        </w:rPr>
        <w:t>, исключаются из необходимой валовой выручки регулируемой организации в</w:t>
      </w:r>
      <w:r w:rsidRPr="004F17A7">
        <w:rPr>
          <w:rFonts w:ascii="Myriad Pro" w:hAnsi="Myriad Pro"/>
          <w:sz w:val="26"/>
          <w:szCs w:val="26"/>
        </w:rPr>
        <w:t xml:space="preserve"> случае если</w:t>
      </w:r>
      <w:r>
        <w:rPr>
          <w:rFonts w:ascii="Myriad Pro" w:hAnsi="Myriad Pro"/>
          <w:sz w:val="26"/>
          <w:szCs w:val="26"/>
        </w:rPr>
        <w:t xml:space="preserve"> </w:t>
      </w:r>
      <w:r w:rsidRPr="004F17A7">
        <w:rPr>
          <w:rFonts w:ascii="Myriad Pro" w:hAnsi="Myriad Pro"/>
          <w:b/>
          <w:bCs/>
          <w:sz w:val="26"/>
          <w:szCs w:val="26"/>
        </w:rPr>
        <w:t>были компенсированы выручкой</w:t>
      </w:r>
      <w:r w:rsidRPr="004F17A7">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r>
        <w:rPr>
          <w:rFonts w:ascii="Myriad Pro" w:hAnsi="Myriad Pro"/>
          <w:sz w:val="26"/>
          <w:szCs w:val="26"/>
        </w:rPr>
        <w:t>.</w:t>
      </w:r>
    </w:p>
    <w:p w14:paraId="4DAB9494" w14:textId="5948F8BF" w:rsidR="00B74898" w:rsidRDefault="00B74898" w:rsidP="00B7489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Исполнитель обоснованно полагает, что позиция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sidRPr="00920A75">
        <w:rPr>
          <w:rFonts w:ascii="Myriad Pro" w:hAnsi="Myriad Pro"/>
          <w:sz w:val="26"/>
          <w:szCs w:val="26"/>
        </w:rPr>
        <w:t xml:space="preserve">, </w:t>
      </w:r>
      <w:r>
        <w:rPr>
          <w:rFonts w:ascii="Myriad Pro" w:hAnsi="Myriad Pro"/>
          <w:sz w:val="26"/>
          <w:szCs w:val="26"/>
        </w:rPr>
        <w:t>должна быть сформирована с учетом следующих факторов:</w:t>
      </w:r>
    </w:p>
    <w:p w14:paraId="4A6FDC8A" w14:textId="02C77EEF" w:rsidR="00B74898" w:rsidRPr="00A37355" w:rsidRDefault="00B74898" w:rsidP="00FE1522">
      <w:pPr>
        <w:pStyle w:val="a7"/>
        <w:widowControl w:val="0"/>
        <w:numPr>
          <w:ilvl w:val="1"/>
          <w:numId w:val="2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Pr>
          <w:rFonts w:ascii="Myriad Pro" w:hAnsi="Myriad Pro"/>
          <w:sz w:val="26"/>
          <w:szCs w:val="26"/>
        </w:rPr>
        <w:t xml:space="preserve"> есть все основания заявить </w:t>
      </w:r>
      <w:r>
        <w:rPr>
          <w:rFonts w:ascii="Myriad Pro" w:hAnsi="Myriad Pro"/>
          <w:sz w:val="26"/>
          <w:szCs w:val="26"/>
        </w:rPr>
        <w:lastRenderedPageBreak/>
        <w:t xml:space="preserve">недополученные доходы по итогам 2020 года в соответствии с пунктом 11 Методических указаний № 98-э в рамках корректировки необходимой валовой выручки </w:t>
      </w:r>
      <w:r w:rsidRPr="00A37355">
        <w:rPr>
          <w:rFonts w:ascii="Myriad Pro" w:hAnsi="Myriad Pro"/>
          <w:sz w:val="26"/>
          <w:szCs w:val="26"/>
        </w:rPr>
        <w:t>по доходам от осуществления регулируемой деятельности</w:t>
      </w:r>
      <w:r>
        <w:rPr>
          <w:rFonts w:ascii="Myriad Pro" w:hAnsi="Myriad Pro"/>
          <w:sz w:val="26"/>
          <w:szCs w:val="26"/>
        </w:rPr>
        <w:t xml:space="preserve">.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A37355">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Pr>
          <w:rFonts w:ascii="Myriad Pro" w:hAnsi="Myriad Pro"/>
          <w:bCs/>
          <w:color w:val="FF0000"/>
          <w:sz w:val="26"/>
          <w:szCs w:val="26"/>
        </w:rPr>
        <w:t>.</w:t>
      </w:r>
    </w:p>
    <w:p w14:paraId="406C6DC1" w14:textId="2A59A23B" w:rsidR="00B74898" w:rsidRDefault="00B74898" w:rsidP="00FE1522">
      <w:pPr>
        <w:pStyle w:val="a7"/>
        <w:widowControl w:val="0"/>
        <w:numPr>
          <w:ilvl w:val="1"/>
          <w:numId w:val="2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1ABB53DE" w14:textId="5ED3E0DA" w:rsidR="00B74898" w:rsidRPr="00BC3E07" w:rsidRDefault="00B74898" w:rsidP="00B62540">
      <w:pPr>
        <w:pStyle w:val="a7"/>
        <w:widowControl w:val="0"/>
        <w:numPr>
          <w:ilvl w:val="1"/>
          <w:numId w:val="20"/>
        </w:numPr>
        <w:pBdr>
          <w:top w:val="nil"/>
          <w:left w:val="nil"/>
          <w:bottom w:val="nil"/>
          <w:right w:val="nil"/>
          <w:between w:val="nil"/>
        </w:pBdr>
        <w:tabs>
          <w:tab w:val="left" w:pos="567"/>
          <w:tab w:val="left" w:pos="851"/>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Pr>
          <w:rFonts w:ascii="Myriad Pro" w:hAnsi="Myriad Pro"/>
          <w:sz w:val="26"/>
          <w:szCs w:val="26"/>
        </w:rPr>
        <w:t xml:space="preserve"> есть все основани</w:t>
      </w:r>
      <w:r w:rsidR="00627F9D">
        <w:rPr>
          <w:rFonts w:ascii="Myriad Pro" w:hAnsi="Myriad Pro"/>
          <w:sz w:val="26"/>
          <w:szCs w:val="26"/>
        </w:rPr>
        <w:t>я</w:t>
      </w:r>
      <w:r>
        <w:rPr>
          <w:rFonts w:ascii="Myriad Pro" w:hAnsi="Myriad Pro"/>
          <w:sz w:val="26"/>
          <w:szCs w:val="26"/>
        </w:rPr>
        <w:t xml:space="preserve"> заявить фактические расходы, </w:t>
      </w:r>
      <w:r w:rsidRPr="00BC3E07">
        <w:rPr>
          <w:rFonts w:ascii="Myriad Pro" w:hAnsi="Myriad Pro"/>
          <w:sz w:val="26"/>
          <w:szCs w:val="26"/>
        </w:rPr>
        <w:t>связанные с обслуживанием заемных средств, привлекаемых для покрытия недостатка средств</w:t>
      </w:r>
      <w:r>
        <w:rPr>
          <w:rFonts w:ascii="Myriad Pro" w:hAnsi="Myriad Pro"/>
          <w:sz w:val="26"/>
          <w:szCs w:val="26"/>
        </w:rPr>
        <w:t xml:space="preserve">, в рамках корректировки </w:t>
      </w:r>
      <w:r w:rsidRPr="00BC3E07">
        <w:rPr>
          <w:rFonts w:ascii="Myriad Pro" w:hAnsi="Myriad Pro"/>
          <w:sz w:val="26"/>
          <w:szCs w:val="26"/>
        </w:rPr>
        <w:t>неподконтрольных расходов исходя из фактических значений указанного параметра</w:t>
      </w:r>
      <w:r>
        <w:rPr>
          <w:rFonts w:ascii="Myriad Pro" w:hAnsi="Myriad Pro"/>
          <w:sz w:val="26"/>
          <w:szCs w:val="26"/>
        </w:rPr>
        <w:t xml:space="preserve">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w:t>
      </w:r>
      <w:r w:rsidRPr="00BC3E07">
        <w:rPr>
          <w:rFonts w:ascii="Myriad Pro" w:hAnsi="Myriad Pro"/>
          <w:sz w:val="26"/>
          <w:szCs w:val="26"/>
        </w:rPr>
        <w:t xml:space="preserve">по формированию документального подтверждения экономической обоснованности расходов в соответствующих разделах Отчетов по результатам </w:t>
      </w:r>
      <w:r w:rsidRPr="00BC3E07">
        <w:rPr>
          <w:rFonts w:ascii="Myriad Pro" w:hAnsi="Myriad Pro"/>
          <w:bCs/>
          <w:sz w:val="26"/>
          <w:szCs w:val="26"/>
        </w:rPr>
        <w:t xml:space="preserve">анализа принятых регулирующими органами тарифно-балансовых решений за 2017-2019 годы и </w:t>
      </w:r>
      <w:bookmarkStart w:id="50" w:name="_Hlk54193760"/>
      <w:r w:rsidRPr="00BC3E07">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bookmarkEnd w:id="50"/>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Pr>
          <w:rFonts w:ascii="Myriad Pro" w:hAnsi="Myriad Pro"/>
          <w:bCs/>
          <w:color w:val="FF0000"/>
          <w:sz w:val="26"/>
          <w:szCs w:val="26"/>
        </w:rPr>
        <w:t>.</w:t>
      </w:r>
    </w:p>
    <w:p w14:paraId="1F8D1B74" w14:textId="24B0CE46" w:rsidR="00B74898" w:rsidRPr="00920A75" w:rsidRDefault="00B74898" w:rsidP="00FE1522">
      <w:pPr>
        <w:pStyle w:val="a7"/>
        <w:widowControl w:val="0"/>
        <w:numPr>
          <w:ilvl w:val="1"/>
          <w:numId w:val="2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Pr>
          <w:rFonts w:ascii="Myriad Pro" w:hAnsi="Myriad Pro"/>
          <w:sz w:val="26"/>
          <w:szCs w:val="26"/>
        </w:rPr>
        <w:lastRenderedPageBreak/>
        <w:t xml:space="preserve">Корректировка </w:t>
      </w:r>
      <w:r w:rsidRPr="00BC3E07">
        <w:rPr>
          <w:rFonts w:ascii="Myriad Pro" w:hAnsi="Myriad Pro"/>
          <w:sz w:val="26"/>
          <w:szCs w:val="26"/>
        </w:rPr>
        <w:t xml:space="preserve">необходимой валовой выручки на </w:t>
      </w:r>
      <w:r>
        <w:rPr>
          <w:rFonts w:ascii="Myriad Pro" w:hAnsi="Myriad Pro"/>
          <w:sz w:val="26"/>
          <w:szCs w:val="26"/>
        </w:rPr>
        <w:t>2022</w:t>
      </w:r>
      <w:r w:rsidRPr="00BC3E07">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w:t>
      </w:r>
      <w:r>
        <w:rPr>
          <w:rFonts w:ascii="Myriad Pro" w:hAnsi="Myriad Pro"/>
          <w:sz w:val="26"/>
          <w:szCs w:val="26"/>
        </w:rPr>
        <w:t>на</w:t>
      </w:r>
      <w:r w:rsidRPr="00BC3E07">
        <w:rPr>
          <w:rFonts w:ascii="Myriad Pro" w:hAnsi="Myriad Pro"/>
          <w:sz w:val="26"/>
          <w:szCs w:val="26"/>
        </w:rPr>
        <w:t xml:space="preserve"> </w:t>
      </w:r>
      <w:r>
        <w:rPr>
          <w:rFonts w:ascii="Myriad Pro" w:hAnsi="Myriad Pro"/>
          <w:sz w:val="26"/>
          <w:szCs w:val="26"/>
        </w:rPr>
        <w:t>2020</w:t>
      </w:r>
      <w:r w:rsidRPr="00BC3E07">
        <w:rPr>
          <w:rFonts w:ascii="Myriad Pro" w:hAnsi="Myriad Pro"/>
          <w:sz w:val="26"/>
          <w:szCs w:val="26"/>
        </w:rPr>
        <w:t xml:space="preserve"> год</w:t>
      </w:r>
      <w:r>
        <w:rPr>
          <w:rFonts w:ascii="Myriad Pro" w:hAnsi="Myriad Pro"/>
          <w:sz w:val="26"/>
          <w:szCs w:val="26"/>
        </w:rPr>
        <w:t xml:space="preserve"> должны быть определена с учетом положений пункта 27 Основ ценообразования № 1178 с учетом фактической выручки </w:t>
      </w:r>
      <w:r w:rsidRPr="00A37355">
        <w:rPr>
          <w:rFonts w:ascii="Myriad Pro" w:hAnsi="Myriad Pro"/>
          <w:sz w:val="26"/>
          <w:szCs w:val="26"/>
        </w:rPr>
        <w:t>от осуществления регулируемой деятельности</w:t>
      </w:r>
      <w:r>
        <w:rPr>
          <w:rFonts w:ascii="Myriad Pro" w:hAnsi="Myriad Pro"/>
          <w:sz w:val="26"/>
          <w:szCs w:val="26"/>
        </w:rPr>
        <w:t xml:space="preserve">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Pr>
          <w:rFonts w:ascii="Myriad Pro" w:hAnsi="Myriad Pro"/>
          <w:sz w:val="26"/>
          <w:szCs w:val="26"/>
        </w:rPr>
        <w:t xml:space="preserve"> в 2020 году с предоставлением постатейной расшифровки фактических расходов филиала </w:t>
      </w:r>
      <w:r w:rsidR="0026769D">
        <w:rPr>
          <w:rFonts w:ascii="Myriad Pro" w:hAnsi="Myriad Pro"/>
          <w:sz w:val="26"/>
          <w:szCs w:val="26"/>
        </w:rPr>
        <w:t>ПАО </w:t>
      </w:r>
      <w:r w:rsidR="00D77E3D" w:rsidRPr="00031B87">
        <w:rPr>
          <w:rFonts w:ascii="Myriad Pro" w:hAnsi="Myriad Pro"/>
          <w:sz w:val="26"/>
          <w:szCs w:val="26"/>
        </w:rPr>
        <w:t> «</w:t>
      </w:r>
      <w:proofErr w:type="spellStart"/>
      <w:r w:rsidR="00D77E3D" w:rsidRPr="00031B87">
        <w:rPr>
          <w:rFonts w:ascii="Myriad Pro" w:hAnsi="Myriad Pro"/>
          <w:sz w:val="26"/>
          <w:szCs w:val="26"/>
        </w:rPr>
        <w:t>Россети</w:t>
      </w:r>
      <w:proofErr w:type="spellEnd"/>
      <w:r w:rsidR="00D77E3D" w:rsidRPr="00031B87">
        <w:rPr>
          <w:rFonts w:ascii="Myriad Pro" w:hAnsi="Myriad Pro"/>
          <w:sz w:val="26"/>
          <w:szCs w:val="26"/>
        </w:rPr>
        <w:t xml:space="preserve"> Сибирь» - «ГАЭС»</w:t>
      </w:r>
      <w:r w:rsidR="00D77E3D">
        <w:rPr>
          <w:rFonts w:ascii="Myriad Pro" w:hAnsi="Myriad Pro"/>
          <w:sz w:val="26"/>
          <w:szCs w:val="26"/>
        </w:rPr>
        <w:t xml:space="preserve"> </w:t>
      </w:r>
      <w:r>
        <w:rPr>
          <w:rFonts w:ascii="Myriad Pro" w:hAnsi="Myriad Pro"/>
          <w:sz w:val="26"/>
          <w:szCs w:val="26"/>
        </w:rPr>
        <w:t xml:space="preserve">и данных </w:t>
      </w:r>
      <w:r w:rsidRPr="00576B15">
        <w:rPr>
          <w:rFonts w:ascii="Myriad Pro" w:hAnsi="Myriad Pro"/>
          <w:sz w:val="26"/>
          <w:szCs w:val="26"/>
        </w:rPr>
        <w:t xml:space="preserve">статистической и бухгалтерской отчетности за </w:t>
      </w:r>
      <w:r>
        <w:rPr>
          <w:rFonts w:ascii="Myriad Pro" w:hAnsi="Myriad Pro"/>
          <w:sz w:val="26"/>
          <w:szCs w:val="26"/>
        </w:rPr>
        <w:t xml:space="preserve">2020 </w:t>
      </w:r>
      <w:r w:rsidRPr="00576B15">
        <w:rPr>
          <w:rFonts w:ascii="Myriad Pro" w:hAnsi="Myriad Pro"/>
          <w:sz w:val="26"/>
          <w:szCs w:val="26"/>
        </w:rPr>
        <w:t>год и иных материалов</w:t>
      </w:r>
      <w:r>
        <w:rPr>
          <w:rFonts w:ascii="Myriad Pro" w:hAnsi="Myriad Pro"/>
          <w:sz w:val="26"/>
          <w:szCs w:val="26"/>
        </w:rPr>
        <w:t xml:space="preserve">. </w:t>
      </w:r>
    </w:p>
    <w:bookmarkEnd w:id="30"/>
    <w:bookmarkEnd w:id="31"/>
    <w:bookmarkEnd w:id="32"/>
    <w:p w14:paraId="40C2414D" w14:textId="77777777" w:rsidR="0017461F" w:rsidRDefault="0017461F" w:rsidP="00B74898">
      <w:pPr>
        <w:spacing w:line="360" w:lineRule="auto"/>
        <w:ind w:firstLine="567"/>
        <w:jc w:val="both"/>
        <w:rPr>
          <w:rFonts w:ascii="Myriad Pro" w:eastAsiaTheme="minorHAnsi" w:hAnsi="Myriad Pro" w:cs="Myriad Pro"/>
          <w:noProof/>
          <w:position w:val="-12"/>
          <w:sz w:val="26"/>
          <w:szCs w:val="26"/>
          <w:lang w:eastAsia="en-US"/>
        </w:rPr>
      </w:pPr>
    </w:p>
    <w:sectPr w:rsidR="0017461F" w:rsidSect="0051723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E4D2F" w14:textId="77777777" w:rsidR="0002046D" w:rsidRDefault="0002046D" w:rsidP="00552891">
      <w:r>
        <w:separator/>
      </w:r>
    </w:p>
  </w:endnote>
  <w:endnote w:type="continuationSeparator" w:id="0">
    <w:p w14:paraId="0FC8AD71" w14:textId="77777777" w:rsidR="0002046D" w:rsidRDefault="0002046D" w:rsidP="00552891">
      <w:r>
        <w:continuationSeparator/>
      </w:r>
    </w:p>
  </w:endnote>
  <w:endnote w:type="continuationNotice" w:id="1">
    <w:p w14:paraId="7ADAB478" w14:textId="77777777" w:rsidR="0002046D" w:rsidRDefault="0002046D"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Corbe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sz w:val="22"/>
        <w:szCs w:val="22"/>
      </w:rPr>
    </w:sdtEndPr>
    <w:sdtContent>
      <w:p w14:paraId="0E742521" w14:textId="77777777" w:rsidR="00F82DAE" w:rsidRPr="00D35A37" w:rsidRDefault="00F82DAE" w:rsidP="00D35A37">
        <w:pPr>
          <w:pStyle w:val="af9"/>
          <w:jc w:val="right"/>
          <w:rPr>
            <w:rFonts w:ascii="Furore" w:hAnsi="Furore"/>
            <w:color w:val="4F6228"/>
            <w:sz w:val="22"/>
            <w:szCs w:val="22"/>
          </w:rPr>
        </w:pPr>
        <w:r w:rsidRPr="00A07B8A">
          <w:rPr>
            <w:rFonts w:ascii="Furore" w:hAnsi="Furore"/>
            <w:color w:val="4F6228"/>
            <w:sz w:val="22"/>
            <w:szCs w:val="22"/>
          </w:rPr>
          <w:fldChar w:fldCharType="begin"/>
        </w:r>
        <w:r w:rsidRPr="00A07B8A">
          <w:rPr>
            <w:rFonts w:ascii="Furore" w:hAnsi="Furore"/>
            <w:color w:val="4F6228"/>
            <w:sz w:val="22"/>
            <w:szCs w:val="22"/>
          </w:rPr>
          <w:instrText>PAGE   \* MERGEFORMAT</w:instrText>
        </w:r>
        <w:r w:rsidRPr="00A07B8A">
          <w:rPr>
            <w:rFonts w:ascii="Furore" w:hAnsi="Furore"/>
            <w:color w:val="4F6228"/>
            <w:sz w:val="22"/>
            <w:szCs w:val="22"/>
          </w:rPr>
          <w:fldChar w:fldCharType="separate"/>
        </w:r>
        <w:r>
          <w:rPr>
            <w:rFonts w:ascii="Furore" w:hAnsi="Furore"/>
            <w:noProof/>
            <w:color w:val="4F6228"/>
            <w:sz w:val="22"/>
            <w:szCs w:val="22"/>
          </w:rPr>
          <w:t>7</w:t>
        </w:r>
        <w:r w:rsidRPr="00A07B8A">
          <w:rPr>
            <w:rFonts w:ascii="Furore" w:hAnsi="Furore"/>
            <w:color w:val="4F6228"/>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sz w:val="22"/>
        <w:szCs w:val="22"/>
      </w:rPr>
    </w:sdtEndPr>
    <w:sdtContent>
      <w:p w14:paraId="2C5339D8" w14:textId="77777777" w:rsidR="00F82DAE" w:rsidRPr="000E68E5" w:rsidRDefault="00F82DAE" w:rsidP="000E68E5">
        <w:pPr>
          <w:pStyle w:val="af9"/>
          <w:spacing w:before="120"/>
          <w:jc w:val="right"/>
          <w:rPr>
            <w:rFonts w:ascii="Furore" w:hAnsi="Furore"/>
            <w:noProof/>
            <w:color w:val="4F6228" w:themeColor="accent3" w:themeShade="80"/>
            <w:sz w:val="22"/>
            <w:szCs w:val="22"/>
          </w:rPr>
        </w:pPr>
        <w:r w:rsidRPr="00A07B8A">
          <w:rPr>
            <w:rFonts w:ascii="Furore" w:hAnsi="Furore"/>
            <w:noProof/>
            <w:color w:val="4F6228" w:themeColor="accent3" w:themeShade="80"/>
            <w:sz w:val="22"/>
            <w:szCs w:val="22"/>
          </w:rPr>
          <w:fldChar w:fldCharType="begin"/>
        </w:r>
        <w:r w:rsidRPr="00A07B8A">
          <w:rPr>
            <w:rFonts w:ascii="Furore" w:hAnsi="Furore"/>
            <w:noProof/>
            <w:color w:val="4F6228" w:themeColor="accent3" w:themeShade="80"/>
            <w:sz w:val="22"/>
            <w:szCs w:val="22"/>
          </w:rPr>
          <w:instrText>PAGE   \* MERGEFORMAT</w:instrText>
        </w:r>
        <w:r w:rsidRPr="00A07B8A">
          <w:rPr>
            <w:rFonts w:ascii="Furore" w:hAnsi="Furore"/>
            <w:noProof/>
            <w:color w:val="4F6228" w:themeColor="accent3" w:themeShade="80"/>
            <w:sz w:val="22"/>
            <w:szCs w:val="22"/>
          </w:rPr>
          <w:fldChar w:fldCharType="separate"/>
        </w:r>
        <w:r>
          <w:rPr>
            <w:rFonts w:ascii="Furore" w:hAnsi="Furore"/>
            <w:noProof/>
            <w:color w:val="4F6228" w:themeColor="accent3" w:themeShade="80"/>
            <w:sz w:val="22"/>
            <w:szCs w:val="22"/>
          </w:rPr>
          <w:t>97</w:t>
        </w:r>
        <w:r w:rsidRPr="00A07B8A">
          <w:rPr>
            <w:rFonts w:ascii="Furore" w:hAnsi="Furore"/>
            <w:noProof/>
            <w:color w:val="4F6228" w:themeColor="accent3" w:themeShade="80"/>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126A5" w14:textId="77777777" w:rsidR="0002046D" w:rsidRDefault="0002046D" w:rsidP="00552891">
      <w:r>
        <w:separator/>
      </w:r>
    </w:p>
  </w:footnote>
  <w:footnote w:type="continuationSeparator" w:id="0">
    <w:p w14:paraId="6F8786B3" w14:textId="77777777" w:rsidR="0002046D" w:rsidRDefault="0002046D" w:rsidP="00552891">
      <w:r>
        <w:continuationSeparator/>
      </w:r>
    </w:p>
  </w:footnote>
  <w:footnote w:type="continuationNotice" w:id="1">
    <w:p w14:paraId="76C05998" w14:textId="77777777" w:rsidR="0002046D" w:rsidRDefault="0002046D" w:rsidP="0055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8F235" w14:textId="77777777" w:rsidR="00F82DAE" w:rsidRPr="0084482D" w:rsidRDefault="00F82DAE"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12CB8" w14:textId="77777777" w:rsidR="00F82DAE" w:rsidRPr="000E68E5" w:rsidRDefault="00F82DAE" w:rsidP="002121A1">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A214F2"/>
    <w:multiLevelType w:val="hybridMultilevel"/>
    <w:tmpl w:val="6F323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603FEF"/>
    <w:multiLevelType w:val="hybridMultilevel"/>
    <w:tmpl w:val="F18AF2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21"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3"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6"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0194B76"/>
    <w:multiLevelType w:val="hybridMultilevel"/>
    <w:tmpl w:val="0F5CB0D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9" w15:restartNumberingAfterBreak="0">
    <w:nsid w:val="467E1D02"/>
    <w:multiLevelType w:val="hybridMultilevel"/>
    <w:tmpl w:val="31E0E6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2"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31E7C32"/>
    <w:multiLevelType w:val="hybridMultilevel"/>
    <w:tmpl w:val="9676D346"/>
    <w:lvl w:ilvl="0" w:tplc="1B88B8B4">
      <w:start w:val="1"/>
      <w:numFmt w:val="decimal"/>
      <w:pStyle w:val="a1"/>
      <w:lvlText w:val="Таблица %1 -"/>
      <w:lvlJc w:val="left"/>
      <w:pPr>
        <w:tabs>
          <w:tab w:val="num" w:pos="2575"/>
        </w:tabs>
        <w:ind w:left="341" w:firstLine="794"/>
      </w:pPr>
      <w:rPr>
        <w:rFonts w:ascii="Times New Roman" w:hAnsi="Times New Roman" w:cs="Times New Roman" w:hint="default"/>
        <w:b/>
        <w:i w:val="0"/>
        <w:caps w:val="0"/>
        <w:strike w:val="0"/>
        <w:dstrike w:val="0"/>
        <w:vanish w:val="0"/>
        <w:color w:val="000000"/>
        <w:sz w:val="24"/>
        <w:szCs w:val="24"/>
        <w:vertAlign w:val="baseline"/>
      </w:rPr>
    </w:lvl>
    <w:lvl w:ilvl="1" w:tplc="04190003">
      <w:start w:val="1"/>
      <w:numFmt w:val="bullet"/>
      <w:lvlText w:val=""/>
      <w:lvlJc w:val="left"/>
      <w:pPr>
        <w:tabs>
          <w:tab w:val="num" w:pos="1440"/>
        </w:tabs>
        <w:ind w:left="1440" w:hanging="360"/>
      </w:pPr>
      <w:rPr>
        <w:rFonts w:ascii="Symbol" w:hAnsi="Symbol" w:cs="Times New Roman" w:hint="default"/>
      </w:r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36"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AF41DB4"/>
    <w:multiLevelType w:val="multilevel"/>
    <w:tmpl w:val="984286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4F6228" w:themeColor="accent3" w:themeShade="8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68931B4D"/>
    <w:multiLevelType w:val="hybridMultilevel"/>
    <w:tmpl w:val="697E7E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91514CD"/>
    <w:multiLevelType w:val="multilevel"/>
    <w:tmpl w:val="7A94F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15:restartNumberingAfterBreak="0">
    <w:nsid w:val="74867DF2"/>
    <w:multiLevelType w:val="hybridMultilevel"/>
    <w:tmpl w:val="03EA6838"/>
    <w:lvl w:ilvl="0" w:tplc="2BC69BEA">
      <w:start w:val="1"/>
      <w:numFmt w:val="bullet"/>
      <w:pStyle w:val="30"/>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9DF3D82"/>
    <w:multiLevelType w:val="hybridMultilevel"/>
    <w:tmpl w:val="9DB83890"/>
    <w:lvl w:ilvl="0" w:tplc="3B3A84AC">
      <w:start w:val="1"/>
      <w:numFmt w:val="bullet"/>
      <w:pStyle w:val="a2"/>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8"/>
  </w:num>
  <w:num w:numId="2">
    <w:abstractNumId w:val="39"/>
  </w:num>
  <w:num w:numId="3">
    <w:abstractNumId w:val="0"/>
  </w:num>
  <w:num w:numId="4">
    <w:abstractNumId w:val="11"/>
  </w:num>
  <w:num w:numId="5">
    <w:abstractNumId w:val="35"/>
  </w:num>
  <w:num w:numId="6">
    <w:abstractNumId w:val="37"/>
  </w:num>
  <w:num w:numId="7">
    <w:abstractNumId w:val="47"/>
  </w:num>
  <w:num w:numId="8">
    <w:abstractNumId w:val="17"/>
  </w:num>
  <w:num w:numId="9">
    <w:abstractNumId w:val="27"/>
  </w:num>
  <w:num w:numId="10">
    <w:abstractNumId w:val="48"/>
  </w:num>
  <w:num w:numId="11">
    <w:abstractNumId w:val="25"/>
  </w:num>
  <w:num w:numId="12">
    <w:abstractNumId w:val="31"/>
  </w:num>
  <w:num w:numId="13">
    <w:abstractNumId w:val="18"/>
  </w:num>
  <w:num w:numId="14">
    <w:abstractNumId w:val="6"/>
  </w:num>
  <w:num w:numId="15">
    <w:abstractNumId w:val="43"/>
  </w:num>
  <w:num w:numId="16">
    <w:abstractNumId w:val="14"/>
  </w:num>
  <w:num w:numId="17">
    <w:abstractNumId w:val="15"/>
  </w:num>
  <w:num w:numId="18">
    <w:abstractNumId w:val="46"/>
  </w:num>
  <w:num w:numId="19">
    <w:abstractNumId w:val="23"/>
  </w:num>
  <w:num w:numId="20">
    <w:abstractNumId w:val="9"/>
  </w:num>
  <w:num w:numId="21">
    <w:abstractNumId w:val="30"/>
  </w:num>
  <w:num w:numId="22">
    <w:abstractNumId w:val="7"/>
  </w:num>
  <w:num w:numId="23">
    <w:abstractNumId w:val="26"/>
  </w:num>
  <w:num w:numId="24">
    <w:abstractNumId w:val="4"/>
  </w:num>
  <w:num w:numId="25">
    <w:abstractNumId w:val="20"/>
  </w:num>
  <w:num w:numId="26">
    <w:abstractNumId w:val="13"/>
  </w:num>
  <w:num w:numId="27">
    <w:abstractNumId w:val="34"/>
  </w:num>
  <w:num w:numId="28">
    <w:abstractNumId w:val="32"/>
  </w:num>
  <w:num w:numId="29">
    <w:abstractNumId w:val="19"/>
  </w:num>
  <w:num w:numId="30">
    <w:abstractNumId w:val="49"/>
  </w:num>
  <w:num w:numId="31">
    <w:abstractNumId w:val="44"/>
  </w:num>
  <w:num w:numId="32">
    <w:abstractNumId w:val="1"/>
  </w:num>
  <w:num w:numId="33">
    <w:abstractNumId w:val="2"/>
  </w:num>
  <w:num w:numId="34">
    <w:abstractNumId w:val="21"/>
  </w:num>
  <w:num w:numId="35">
    <w:abstractNumId w:val="24"/>
  </w:num>
  <w:num w:numId="36">
    <w:abstractNumId w:val="28"/>
  </w:num>
  <w:num w:numId="37">
    <w:abstractNumId w:val="40"/>
  </w:num>
  <w:num w:numId="38">
    <w:abstractNumId w:val="5"/>
  </w:num>
  <w:num w:numId="39">
    <w:abstractNumId w:val="10"/>
  </w:num>
  <w:num w:numId="40">
    <w:abstractNumId w:val="41"/>
  </w:num>
  <w:num w:numId="41">
    <w:abstractNumId w:val="8"/>
  </w:num>
  <w:num w:numId="42">
    <w:abstractNumId w:val="16"/>
  </w:num>
  <w:num w:numId="43">
    <w:abstractNumId w:val="29"/>
  </w:num>
  <w:num w:numId="44">
    <w:abstractNumId w:val="3"/>
  </w:num>
  <w:num w:numId="45">
    <w:abstractNumId w:val="12"/>
  </w:num>
  <w:num w:numId="46">
    <w:abstractNumId w:val="36"/>
  </w:num>
  <w:num w:numId="47">
    <w:abstractNumId w:val="33"/>
  </w:num>
  <w:num w:numId="48">
    <w:abstractNumId w:val="45"/>
  </w:num>
  <w:num w:numId="49">
    <w:abstractNumId w:val="22"/>
  </w:num>
  <w:num w:numId="50">
    <w:abstractNumId w:val="42"/>
  </w:num>
  <w:num w:numId="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4096" w:nlCheck="1" w:checkStyle="0"/>
  <w:activeWritingStyle w:appName="MSWord" w:lang="en-US" w:vendorID="64" w:dllVersion="4096" w:nlCheck="1" w:checkStyle="0"/>
  <w:proofState w:spelling="clean"/>
  <w:documentProtection w:edit="readOnly" w:enforcement="0"/>
  <w:defaultTabStop w:val="709"/>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07A0"/>
    <w:rsid w:val="00001E4D"/>
    <w:rsid w:val="00003415"/>
    <w:rsid w:val="00003598"/>
    <w:rsid w:val="000035E0"/>
    <w:rsid w:val="00003A8E"/>
    <w:rsid w:val="00004477"/>
    <w:rsid w:val="000046B2"/>
    <w:rsid w:val="00005636"/>
    <w:rsid w:val="00006118"/>
    <w:rsid w:val="00006CEC"/>
    <w:rsid w:val="00007445"/>
    <w:rsid w:val="0000785D"/>
    <w:rsid w:val="0000797F"/>
    <w:rsid w:val="00010D1C"/>
    <w:rsid w:val="00012CA2"/>
    <w:rsid w:val="000130AD"/>
    <w:rsid w:val="0001310F"/>
    <w:rsid w:val="000132CA"/>
    <w:rsid w:val="00013F79"/>
    <w:rsid w:val="000144F3"/>
    <w:rsid w:val="00014557"/>
    <w:rsid w:val="000155C0"/>
    <w:rsid w:val="00015F8B"/>
    <w:rsid w:val="00016634"/>
    <w:rsid w:val="00016DD4"/>
    <w:rsid w:val="000174B5"/>
    <w:rsid w:val="0002046D"/>
    <w:rsid w:val="00020C22"/>
    <w:rsid w:val="00020C73"/>
    <w:rsid w:val="00021517"/>
    <w:rsid w:val="000218FC"/>
    <w:rsid w:val="00021F80"/>
    <w:rsid w:val="000222FB"/>
    <w:rsid w:val="00022A5F"/>
    <w:rsid w:val="00022E94"/>
    <w:rsid w:val="0002320C"/>
    <w:rsid w:val="000232FE"/>
    <w:rsid w:val="00023568"/>
    <w:rsid w:val="00023A0D"/>
    <w:rsid w:val="000247FC"/>
    <w:rsid w:val="00024E98"/>
    <w:rsid w:val="0002542A"/>
    <w:rsid w:val="00026371"/>
    <w:rsid w:val="000270A4"/>
    <w:rsid w:val="000274C3"/>
    <w:rsid w:val="000279B5"/>
    <w:rsid w:val="00027FD6"/>
    <w:rsid w:val="00030997"/>
    <w:rsid w:val="00030B40"/>
    <w:rsid w:val="0003146A"/>
    <w:rsid w:val="00031A6E"/>
    <w:rsid w:val="00031B87"/>
    <w:rsid w:val="00031EC9"/>
    <w:rsid w:val="000323B9"/>
    <w:rsid w:val="00033475"/>
    <w:rsid w:val="000335FD"/>
    <w:rsid w:val="0003361A"/>
    <w:rsid w:val="000337EE"/>
    <w:rsid w:val="00033C35"/>
    <w:rsid w:val="00034056"/>
    <w:rsid w:val="00034779"/>
    <w:rsid w:val="00034803"/>
    <w:rsid w:val="000348CF"/>
    <w:rsid w:val="00034D6D"/>
    <w:rsid w:val="000352DF"/>
    <w:rsid w:val="0003532A"/>
    <w:rsid w:val="0003544F"/>
    <w:rsid w:val="0003576D"/>
    <w:rsid w:val="00035CF9"/>
    <w:rsid w:val="00035E95"/>
    <w:rsid w:val="000360CA"/>
    <w:rsid w:val="0003652B"/>
    <w:rsid w:val="0003655D"/>
    <w:rsid w:val="0003692B"/>
    <w:rsid w:val="00036E53"/>
    <w:rsid w:val="00037249"/>
    <w:rsid w:val="000375FB"/>
    <w:rsid w:val="00037FC8"/>
    <w:rsid w:val="00037FDA"/>
    <w:rsid w:val="0004017F"/>
    <w:rsid w:val="00040596"/>
    <w:rsid w:val="00041AA3"/>
    <w:rsid w:val="00042363"/>
    <w:rsid w:val="00042806"/>
    <w:rsid w:val="00043FBA"/>
    <w:rsid w:val="00044169"/>
    <w:rsid w:val="0004518F"/>
    <w:rsid w:val="00045B71"/>
    <w:rsid w:val="00045FB6"/>
    <w:rsid w:val="00045FD7"/>
    <w:rsid w:val="00046656"/>
    <w:rsid w:val="00046BF8"/>
    <w:rsid w:val="0004715F"/>
    <w:rsid w:val="00047590"/>
    <w:rsid w:val="00050292"/>
    <w:rsid w:val="0005046A"/>
    <w:rsid w:val="00050995"/>
    <w:rsid w:val="00050D3C"/>
    <w:rsid w:val="00051192"/>
    <w:rsid w:val="00051406"/>
    <w:rsid w:val="000514C1"/>
    <w:rsid w:val="000523D1"/>
    <w:rsid w:val="00053180"/>
    <w:rsid w:val="000546BC"/>
    <w:rsid w:val="0005507F"/>
    <w:rsid w:val="000557F5"/>
    <w:rsid w:val="00055E38"/>
    <w:rsid w:val="000573AD"/>
    <w:rsid w:val="00057414"/>
    <w:rsid w:val="000578C5"/>
    <w:rsid w:val="00057F2F"/>
    <w:rsid w:val="00060D3E"/>
    <w:rsid w:val="00061953"/>
    <w:rsid w:val="00061D1F"/>
    <w:rsid w:val="00062004"/>
    <w:rsid w:val="00063151"/>
    <w:rsid w:val="00063B5E"/>
    <w:rsid w:val="00063DD8"/>
    <w:rsid w:val="00063E9D"/>
    <w:rsid w:val="00064728"/>
    <w:rsid w:val="000650DD"/>
    <w:rsid w:val="000654EC"/>
    <w:rsid w:val="0006564F"/>
    <w:rsid w:val="00065A8E"/>
    <w:rsid w:val="00066376"/>
    <w:rsid w:val="000665F7"/>
    <w:rsid w:val="000703AE"/>
    <w:rsid w:val="000709C4"/>
    <w:rsid w:val="000710FB"/>
    <w:rsid w:val="00073EA4"/>
    <w:rsid w:val="0007439C"/>
    <w:rsid w:val="0007613D"/>
    <w:rsid w:val="00076A43"/>
    <w:rsid w:val="0007709B"/>
    <w:rsid w:val="00077411"/>
    <w:rsid w:val="000774FA"/>
    <w:rsid w:val="00077B23"/>
    <w:rsid w:val="00077EA0"/>
    <w:rsid w:val="00080346"/>
    <w:rsid w:val="0008043F"/>
    <w:rsid w:val="0008051C"/>
    <w:rsid w:val="000805A6"/>
    <w:rsid w:val="00080D24"/>
    <w:rsid w:val="000810B4"/>
    <w:rsid w:val="00081645"/>
    <w:rsid w:val="00082040"/>
    <w:rsid w:val="00082DA1"/>
    <w:rsid w:val="0008300C"/>
    <w:rsid w:val="00083F72"/>
    <w:rsid w:val="0008471F"/>
    <w:rsid w:val="00084C90"/>
    <w:rsid w:val="00084CD8"/>
    <w:rsid w:val="00085680"/>
    <w:rsid w:val="0008587F"/>
    <w:rsid w:val="00085CAB"/>
    <w:rsid w:val="00085D7B"/>
    <w:rsid w:val="00085DD3"/>
    <w:rsid w:val="00085F5E"/>
    <w:rsid w:val="000860E3"/>
    <w:rsid w:val="0008617E"/>
    <w:rsid w:val="00087C19"/>
    <w:rsid w:val="00087CCA"/>
    <w:rsid w:val="00087DA1"/>
    <w:rsid w:val="00090856"/>
    <w:rsid w:val="00090D25"/>
    <w:rsid w:val="000911CE"/>
    <w:rsid w:val="000922E6"/>
    <w:rsid w:val="00094DBF"/>
    <w:rsid w:val="00095067"/>
    <w:rsid w:val="0009556D"/>
    <w:rsid w:val="000959CA"/>
    <w:rsid w:val="00095CD6"/>
    <w:rsid w:val="00096331"/>
    <w:rsid w:val="000977E7"/>
    <w:rsid w:val="00097804"/>
    <w:rsid w:val="000A024C"/>
    <w:rsid w:val="000A1465"/>
    <w:rsid w:val="000A1714"/>
    <w:rsid w:val="000A18C9"/>
    <w:rsid w:val="000A2042"/>
    <w:rsid w:val="000A229A"/>
    <w:rsid w:val="000A2541"/>
    <w:rsid w:val="000A2714"/>
    <w:rsid w:val="000A273A"/>
    <w:rsid w:val="000A303E"/>
    <w:rsid w:val="000A3D6A"/>
    <w:rsid w:val="000A40DF"/>
    <w:rsid w:val="000A4334"/>
    <w:rsid w:val="000A559F"/>
    <w:rsid w:val="000A57B0"/>
    <w:rsid w:val="000A5B47"/>
    <w:rsid w:val="000A6374"/>
    <w:rsid w:val="000A681A"/>
    <w:rsid w:val="000A7009"/>
    <w:rsid w:val="000B006E"/>
    <w:rsid w:val="000B00E2"/>
    <w:rsid w:val="000B0205"/>
    <w:rsid w:val="000B094D"/>
    <w:rsid w:val="000B0FD3"/>
    <w:rsid w:val="000B1887"/>
    <w:rsid w:val="000B1EE5"/>
    <w:rsid w:val="000B417E"/>
    <w:rsid w:val="000B464C"/>
    <w:rsid w:val="000B4B9F"/>
    <w:rsid w:val="000B543D"/>
    <w:rsid w:val="000B5560"/>
    <w:rsid w:val="000B604C"/>
    <w:rsid w:val="000B6677"/>
    <w:rsid w:val="000B6DA1"/>
    <w:rsid w:val="000B70BA"/>
    <w:rsid w:val="000B7BA3"/>
    <w:rsid w:val="000C0A28"/>
    <w:rsid w:val="000C1423"/>
    <w:rsid w:val="000C15F0"/>
    <w:rsid w:val="000C1AA1"/>
    <w:rsid w:val="000C21F5"/>
    <w:rsid w:val="000C2926"/>
    <w:rsid w:val="000C3564"/>
    <w:rsid w:val="000C3763"/>
    <w:rsid w:val="000C3C27"/>
    <w:rsid w:val="000C3C47"/>
    <w:rsid w:val="000C4139"/>
    <w:rsid w:val="000C4D6F"/>
    <w:rsid w:val="000C5606"/>
    <w:rsid w:val="000C5C65"/>
    <w:rsid w:val="000C5E73"/>
    <w:rsid w:val="000C5EB1"/>
    <w:rsid w:val="000C68F3"/>
    <w:rsid w:val="000C6D56"/>
    <w:rsid w:val="000C7505"/>
    <w:rsid w:val="000C7C7B"/>
    <w:rsid w:val="000C7CE0"/>
    <w:rsid w:val="000D02C6"/>
    <w:rsid w:val="000D0888"/>
    <w:rsid w:val="000D132C"/>
    <w:rsid w:val="000D1849"/>
    <w:rsid w:val="000D1DCF"/>
    <w:rsid w:val="000D1E16"/>
    <w:rsid w:val="000D1E88"/>
    <w:rsid w:val="000D1EE7"/>
    <w:rsid w:val="000D1EEE"/>
    <w:rsid w:val="000D3BA5"/>
    <w:rsid w:val="000D4147"/>
    <w:rsid w:val="000D4242"/>
    <w:rsid w:val="000D451A"/>
    <w:rsid w:val="000D4BEA"/>
    <w:rsid w:val="000D4EB1"/>
    <w:rsid w:val="000D51C3"/>
    <w:rsid w:val="000D6D8B"/>
    <w:rsid w:val="000D71CE"/>
    <w:rsid w:val="000D7688"/>
    <w:rsid w:val="000D7858"/>
    <w:rsid w:val="000E11A6"/>
    <w:rsid w:val="000E1217"/>
    <w:rsid w:val="000E21B9"/>
    <w:rsid w:val="000E24C0"/>
    <w:rsid w:val="000E2982"/>
    <w:rsid w:val="000E3DDA"/>
    <w:rsid w:val="000E449A"/>
    <w:rsid w:val="000E4D3A"/>
    <w:rsid w:val="000E68E5"/>
    <w:rsid w:val="000E6BE1"/>
    <w:rsid w:val="000E7378"/>
    <w:rsid w:val="000F0C1A"/>
    <w:rsid w:val="000F268C"/>
    <w:rsid w:val="000F373E"/>
    <w:rsid w:val="000F3B95"/>
    <w:rsid w:val="000F3BAC"/>
    <w:rsid w:val="000F3D85"/>
    <w:rsid w:val="000F3EF5"/>
    <w:rsid w:val="000F3F3F"/>
    <w:rsid w:val="000F3FE2"/>
    <w:rsid w:val="000F424D"/>
    <w:rsid w:val="000F4272"/>
    <w:rsid w:val="000F4A8E"/>
    <w:rsid w:val="000F4F51"/>
    <w:rsid w:val="000F67E2"/>
    <w:rsid w:val="000F6B99"/>
    <w:rsid w:val="000F6D65"/>
    <w:rsid w:val="000F71AE"/>
    <w:rsid w:val="000F7341"/>
    <w:rsid w:val="0010006F"/>
    <w:rsid w:val="00101A4A"/>
    <w:rsid w:val="00101ADD"/>
    <w:rsid w:val="001023D2"/>
    <w:rsid w:val="0010267C"/>
    <w:rsid w:val="00102D1F"/>
    <w:rsid w:val="00103455"/>
    <w:rsid w:val="00103600"/>
    <w:rsid w:val="001037F6"/>
    <w:rsid w:val="00103B2E"/>
    <w:rsid w:val="00103EDD"/>
    <w:rsid w:val="00104D97"/>
    <w:rsid w:val="00105524"/>
    <w:rsid w:val="00106960"/>
    <w:rsid w:val="00106FEF"/>
    <w:rsid w:val="00107127"/>
    <w:rsid w:val="001074B8"/>
    <w:rsid w:val="00107ACF"/>
    <w:rsid w:val="00107EE7"/>
    <w:rsid w:val="00110B55"/>
    <w:rsid w:val="00112DA7"/>
    <w:rsid w:val="001130E9"/>
    <w:rsid w:val="00113126"/>
    <w:rsid w:val="00113554"/>
    <w:rsid w:val="00113E91"/>
    <w:rsid w:val="001156A5"/>
    <w:rsid w:val="00116FB4"/>
    <w:rsid w:val="00117492"/>
    <w:rsid w:val="00120403"/>
    <w:rsid w:val="00121F84"/>
    <w:rsid w:val="00122743"/>
    <w:rsid w:val="00122F12"/>
    <w:rsid w:val="001230C1"/>
    <w:rsid w:val="00124054"/>
    <w:rsid w:val="00124684"/>
    <w:rsid w:val="001246D9"/>
    <w:rsid w:val="0012483C"/>
    <w:rsid w:val="00125ED5"/>
    <w:rsid w:val="0012672E"/>
    <w:rsid w:val="001274AA"/>
    <w:rsid w:val="0013006C"/>
    <w:rsid w:val="00131084"/>
    <w:rsid w:val="00132313"/>
    <w:rsid w:val="001329C0"/>
    <w:rsid w:val="00132ACB"/>
    <w:rsid w:val="00132B51"/>
    <w:rsid w:val="00132DE2"/>
    <w:rsid w:val="00132DE3"/>
    <w:rsid w:val="001331D4"/>
    <w:rsid w:val="001332F2"/>
    <w:rsid w:val="001333E8"/>
    <w:rsid w:val="001335E3"/>
    <w:rsid w:val="00133E2F"/>
    <w:rsid w:val="00134268"/>
    <w:rsid w:val="0013477E"/>
    <w:rsid w:val="0013634C"/>
    <w:rsid w:val="001363AE"/>
    <w:rsid w:val="0013688F"/>
    <w:rsid w:val="001368A5"/>
    <w:rsid w:val="00136E70"/>
    <w:rsid w:val="00137662"/>
    <w:rsid w:val="00141295"/>
    <w:rsid w:val="001430C7"/>
    <w:rsid w:val="001432C5"/>
    <w:rsid w:val="00143799"/>
    <w:rsid w:val="0014381E"/>
    <w:rsid w:val="00143888"/>
    <w:rsid w:val="00144003"/>
    <w:rsid w:val="001442FF"/>
    <w:rsid w:val="00144B00"/>
    <w:rsid w:val="00145F14"/>
    <w:rsid w:val="0014633C"/>
    <w:rsid w:val="0014657B"/>
    <w:rsid w:val="001469AE"/>
    <w:rsid w:val="00146B5C"/>
    <w:rsid w:val="0015006A"/>
    <w:rsid w:val="0015051B"/>
    <w:rsid w:val="001511E3"/>
    <w:rsid w:val="00151546"/>
    <w:rsid w:val="00151656"/>
    <w:rsid w:val="00151F80"/>
    <w:rsid w:val="00152F7A"/>
    <w:rsid w:val="00153860"/>
    <w:rsid w:val="0015398B"/>
    <w:rsid w:val="00154550"/>
    <w:rsid w:val="001548E7"/>
    <w:rsid w:val="001553B1"/>
    <w:rsid w:val="001553D7"/>
    <w:rsid w:val="0015567A"/>
    <w:rsid w:val="0015594C"/>
    <w:rsid w:val="00155C4E"/>
    <w:rsid w:val="00155F65"/>
    <w:rsid w:val="00156125"/>
    <w:rsid w:val="00156714"/>
    <w:rsid w:val="001569F6"/>
    <w:rsid w:val="001572BF"/>
    <w:rsid w:val="00157A05"/>
    <w:rsid w:val="00160336"/>
    <w:rsid w:val="00160414"/>
    <w:rsid w:val="001605B3"/>
    <w:rsid w:val="00160FA4"/>
    <w:rsid w:val="001613F5"/>
    <w:rsid w:val="00161AB8"/>
    <w:rsid w:val="001625B4"/>
    <w:rsid w:val="00162FA0"/>
    <w:rsid w:val="00163065"/>
    <w:rsid w:val="001639E7"/>
    <w:rsid w:val="00164915"/>
    <w:rsid w:val="00165B50"/>
    <w:rsid w:val="00165E7C"/>
    <w:rsid w:val="00166000"/>
    <w:rsid w:val="00166B30"/>
    <w:rsid w:val="00167D46"/>
    <w:rsid w:val="00170127"/>
    <w:rsid w:val="001707ED"/>
    <w:rsid w:val="00170BB5"/>
    <w:rsid w:val="001727C6"/>
    <w:rsid w:val="00173FF4"/>
    <w:rsid w:val="0017461F"/>
    <w:rsid w:val="00174722"/>
    <w:rsid w:val="001748B0"/>
    <w:rsid w:val="00175093"/>
    <w:rsid w:val="00175C67"/>
    <w:rsid w:val="00175DE7"/>
    <w:rsid w:val="001761D1"/>
    <w:rsid w:val="00176A68"/>
    <w:rsid w:val="00176BF3"/>
    <w:rsid w:val="00177D74"/>
    <w:rsid w:val="00177EDD"/>
    <w:rsid w:val="00177FFD"/>
    <w:rsid w:val="00180265"/>
    <w:rsid w:val="00180786"/>
    <w:rsid w:val="00181C14"/>
    <w:rsid w:val="0018347F"/>
    <w:rsid w:val="00183937"/>
    <w:rsid w:val="001849C9"/>
    <w:rsid w:val="0018522B"/>
    <w:rsid w:val="0018555C"/>
    <w:rsid w:val="00186451"/>
    <w:rsid w:val="0018666B"/>
    <w:rsid w:val="00186C3A"/>
    <w:rsid w:val="00187262"/>
    <w:rsid w:val="001873E3"/>
    <w:rsid w:val="0018760D"/>
    <w:rsid w:val="00187D35"/>
    <w:rsid w:val="0019046A"/>
    <w:rsid w:val="00190493"/>
    <w:rsid w:val="00190AB4"/>
    <w:rsid w:val="001919DF"/>
    <w:rsid w:val="00192138"/>
    <w:rsid w:val="0019239F"/>
    <w:rsid w:val="001929CB"/>
    <w:rsid w:val="0019338E"/>
    <w:rsid w:val="00193C59"/>
    <w:rsid w:val="00194D2A"/>
    <w:rsid w:val="00194DD0"/>
    <w:rsid w:val="00195BD6"/>
    <w:rsid w:val="001961EA"/>
    <w:rsid w:val="001963EF"/>
    <w:rsid w:val="0019642D"/>
    <w:rsid w:val="00196A46"/>
    <w:rsid w:val="00196DAF"/>
    <w:rsid w:val="00197744"/>
    <w:rsid w:val="001A003B"/>
    <w:rsid w:val="001A0239"/>
    <w:rsid w:val="001A046C"/>
    <w:rsid w:val="001A085B"/>
    <w:rsid w:val="001A08EA"/>
    <w:rsid w:val="001A1284"/>
    <w:rsid w:val="001A1504"/>
    <w:rsid w:val="001A1636"/>
    <w:rsid w:val="001A18E0"/>
    <w:rsid w:val="001A1FCF"/>
    <w:rsid w:val="001A1FD9"/>
    <w:rsid w:val="001A2037"/>
    <w:rsid w:val="001A23F4"/>
    <w:rsid w:val="001A3559"/>
    <w:rsid w:val="001A396F"/>
    <w:rsid w:val="001A458F"/>
    <w:rsid w:val="001A4835"/>
    <w:rsid w:val="001A4CE3"/>
    <w:rsid w:val="001A5287"/>
    <w:rsid w:val="001A59A4"/>
    <w:rsid w:val="001A5DAE"/>
    <w:rsid w:val="001A7936"/>
    <w:rsid w:val="001A7A68"/>
    <w:rsid w:val="001A7B82"/>
    <w:rsid w:val="001A7EAC"/>
    <w:rsid w:val="001B0161"/>
    <w:rsid w:val="001B0C3A"/>
    <w:rsid w:val="001B0F2C"/>
    <w:rsid w:val="001B1016"/>
    <w:rsid w:val="001B1ADB"/>
    <w:rsid w:val="001B239D"/>
    <w:rsid w:val="001B23B5"/>
    <w:rsid w:val="001B2BE6"/>
    <w:rsid w:val="001B371A"/>
    <w:rsid w:val="001B3D0B"/>
    <w:rsid w:val="001B3E20"/>
    <w:rsid w:val="001B44F6"/>
    <w:rsid w:val="001B4657"/>
    <w:rsid w:val="001B4943"/>
    <w:rsid w:val="001B5FB7"/>
    <w:rsid w:val="001B6661"/>
    <w:rsid w:val="001B6B2D"/>
    <w:rsid w:val="001B6D2C"/>
    <w:rsid w:val="001B730A"/>
    <w:rsid w:val="001B7845"/>
    <w:rsid w:val="001C0C6F"/>
    <w:rsid w:val="001C185D"/>
    <w:rsid w:val="001C18C9"/>
    <w:rsid w:val="001C3693"/>
    <w:rsid w:val="001C36C6"/>
    <w:rsid w:val="001C3D71"/>
    <w:rsid w:val="001C418E"/>
    <w:rsid w:val="001C4DFB"/>
    <w:rsid w:val="001C572D"/>
    <w:rsid w:val="001C61FA"/>
    <w:rsid w:val="001C64AE"/>
    <w:rsid w:val="001C69AD"/>
    <w:rsid w:val="001C6A72"/>
    <w:rsid w:val="001C6E7D"/>
    <w:rsid w:val="001C7013"/>
    <w:rsid w:val="001C720F"/>
    <w:rsid w:val="001C750D"/>
    <w:rsid w:val="001C7C18"/>
    <w:rsid w:val="001D00BC"/>
    <w:rsid w:val="001D0317"/>
    <w:rsid w:val="001D0F89"/>
    <w:rsid w:val="001D1448"/>
    <w:rsid w:val="001D1770"/>
    <w:rsid w:val="001D223D"/>
    <w:rsid w:val="001D395E"/>
    <w:rsid w:val="001D3CBB"/>
    <w:rsid w:val="001D3D08"/>
    <w:rsid w:val="001D4D13"/>
    <w:rsid w:val="001D4FFA"/>
    <w:rsid w:val="001D5912"/>
    <w:rsid w:val="001D5A14"/>
    <w:rsid w:val="001D6C65"/>
    <w:rsid w:val="001D703C"/>
    <w:rsid w:val="001D7821"/>
    <w:rsid w:val="001D7C14"/>
    <w:rsid w:val="001E0736"/>
    <w:rsid w:val="001E10F0"/>
    <w:rsid w:val="001E1556"/>
    <w:rsid w:val="001E1607"/>
    <w:rsid w:val="001E1839"/>
    <w:rsid w:val="001E1CDC"/>
    <w:rsid w:val="001E1D63"/>
    <w:rsid w:val="001E1EF7"/>
    <w:rsid w:val="001E2200"/>
    <w:rsid w:val="001E2B4E"/>
    <w:rsid w:val="001E41C8"/>
    <w:rsid w:val="001E42BB"/>
    <w:rsid w:val="001E4A56"/>
    <w:rsid w:val="001E4C36"/>
    <w:rsid w:val="001E54A0"/>
    <w:rsid w:val="001E5AB9"/>
    <w:rsid w:val="001E6829"/>
    <w:rsid w:val="001E7376"/>
    <w:rsid w:val="001E7DCE"/>
    <w:rsid w:val="001F0C6E"/>
    <w:rsid w:val="001F0D9F"/>
    <w:rsid w:val="001F17A9"/>
    <w:rsid w:val="001F2B55"/>
    <w:rsid w:val="001F2DC8"/>
    <w:rsid w:val="001F2F4C"/>
    <w:rsid w:val="001F30D5"/>
    <w:rsid w:val="001F3488"/>
    <w:rsid w:val="001F3556"/>
    <w:rsid w:val="001F35C5"/>
    <w:rsid w:val="001F3925"/>
    <w:rsid w:val="001F48D0"/>
    <w:rsid w:val="001F4A9E"/>
    <w:rsid w:val="001F4FBD"/>
    <w:rsid w:val="001F518E"/>
    <w:rsid w:val="001F5673"/>
    <w:rsid w:val="001F598F"/>
    <w:rsid w:val="001F5E44"/>
    <w:rsid w:val="001F6139"/>
    <w:rsid w:val="001F763E"/>
    <w:rsid w:val="001F7762"/>
    <w:rsid w:val="001F7846"/>
    <w:rsid w:val="00200071"/>
    <w:rsid w:val="002004B4"/>
    <w:rsid w:val="00200F4C"/>
    <w:rsid w:val="00201841"/>
    <w:rsid w:val="0020292A"/>
    <w:rsid w:val="00202C5B"/>
    <w:rsid w:val="0020331E"/>
    <w:rsid w:val="00203BAA"/>
    <w:rsid w:val="00203CB6"/>
    <w:rsid w:val="002041CA"/>
    <w:rsid w:val="00204F21"/>
    <w:rsid w:val="002058B7"/>
    <w:rsid w:val="00205B35"/>
    <w:rsid w:val="002063E9"/>
    <w:rsid w:val="0020716E"/>
    <w:rsid w:val="00207806"/>
    <w:rsid w:val="0020795B"/>
    <w:rsid w:val="00207B8B"/>
    <w:rsid w:val="00207C7D"/>
    <w:rsid w:val="00210311"/>
    <w:rsid w:val="00211072"/>
    <w:rsid w:val="00211159"/>
    <w:rsid w:val="002115AC"/>
    <w:rsid w:val="002121A1"/>
    <w:rsid w:val="00212C74"/>
    <w:rsid w:val="00212D65"/>
    <w:rsid w:val="002139B1"/>
    <w:rsid w:val="002144F9"/>
    <w:rsid w:val="0021491D"/>
    <w:rsid w:val="002149F1"/>
    <w:rsid w:val="00214EB9"/>
    <w:rsid w:val="002151CE"/>
    <w:rsid w:val="002152CB"/>
    <w:rsid w:val="0021535A"/>
    <w:rsid w:val="00215C39"/>
    <w:rsid w:val="0021658D"/>
    <w:rsid w:val="00216623"/>
    <w:rsid w:val="00216661"/>
    <w:rsid w:val="00216D6B"/>
    <w:rsid w:val="00216FB0"/>
    <w:rsid w:val="00216FDC"/>
    <w:rsid w:val="00217A35"/>
    <w:rsid w:val="00220081"/>
    <w:rsid w:val="00220356"/>
    <w:rsid w:val="002203F9"/>
    <w:rsid w:val="002205EA"/>
    <w:rsid w:val="00220A20"/>
    <w:rsid w:val="00220B48"/>
    <w:rsid w:val="00220F8E"/>
    <w:rsid w:val="002215F7"/>
    <w:rsid w:val="002228D3"/>
    <w:rsid w:val="00222E86"/>
    <w:rsid w:val="00222EB2"/>
    <w:rsid w:val="00223573"/>
    <w:rsid w:val="002235A4"/>
    <w:rsid w:val="002238BA"/>
    <w:rsid w:val="0022429C"/>
    <w:rsid w:val="00224EB7"/>
    <w:rsid w:val="002252CE"/>
    <w:rsid w:val="00225833"/>
    <w:rsid w:val="002267B9"/>
    <w:rsid w:val="00226EBC"/>
    <w:rsid w:val="002273FA"/>
    <w:rsid w:val="00230E46"/>
    <w:rsid w:val="00231971"/>
    <w:rsid w:val="00231D7D"/>
    <w:rsid w:val="00233825"/>
    <w:rsid w:val="00233F16"/>
    <w:rsid w:val="0023422A"/>
    <w:rsid w:val="00235497"/>
    <w:rsid w:val="00235F48"/>
    <w:rsid w:val="0023632E"/>
    <w:rsid w:val="00236740"/>
    <w:rsid w:val="00236C1A"/>
    <w:rsid w:val="00240807"/>
    <w:rsid w:val="0024134B"/>
    <w:rsid w:val="002418C4"/>
    <w:rsid w:val="00241B4D"/>
    <w:rsid w:val="002420B3"/>
    <w:rsid w:val="00242111"/>
    <w:rsid w:val="0024255B"/>
    <w:rsid w:val="00242E50"/>
    <w:rsid w:val="0024312B"/>
    <w:rsid w:val="00243356"/>
    <w:rsid w:val="002438E7"/>
    <w:rsid w:val="002440D2"/>
    <w:rsid w:val="00244D36"/>
    <w:rsid w:val="00244EBC"/>
    <w:rsid w:val="0024506A"/>
    <w:rsid w:val="00245589"/>
    <w:rsid w:val="00245648"/>
    <w:rsid w:val="0024610E"/>
    <w:rsid w:val="00247194"/>
    <w:rsid w:val="00247471"/>
    <w:rsid w:val="00247ADF"/>
    <w:rsid w:val="00247D40"/>
    <w:rsid w:val="002503E3"/>
    <w:rsid w:val="00250711"/>
    <w:rsid w:val="002509B6"/>
    <w:rsid w:val="002511DE"/>
    <w:rsid w:val="002524A1"/>
    <w:rsid w:val="00252BDF"/>
    <w:rsid w:val="00252F5A"/>
    <w:rsid w:val="0025314B"/>
    <w:rsid w:val="00253E47"/>
    <w:rsid w:val="0025487E"/>
    <w:rsid w:val="00254C21"/>
    <w:rsid w:val="00254F6A"/>
    <w:rsid w:val="00255596"/>
    <w:rsid w:val="00255746"/>
    <w:rsid w:val="00256210"/>
    <w:rsid w:val="00256999"/>
    <w:rsid w:val="00256B40"/>
    <w:rsid w:val="002572B3"/>
    <w:rsid w:val="00260870"/>
    <w:rsid w:val="00261293"/>
    <w:rsid w:val="0026154B"/>
    <w:rsid w:val="0026199A"/>
    <w:rsid w:val="002619C9"/>
    <w:rsid w:val="00261A6B"/>
    <w:rsid w:val="00261B0B"/>
    <w:rsid w:val="00262759"/>
    <w:rsid w:val="0026276F"/>
    <w:rsid w:val="00263C36"/>
    <w:rsid w:val="0026448D"/>
    <w:rsid w:val="00264940"/>
    <w:rsid w:val="00264ACD"/>
    <w:rsid w:val="0026554F"/>
    <w:rsid w:val="002658C2"/>
    <w:rsid w:val="00265A5A"/>
    <w:rsid w:val="0026655A"/>
    <w:rsid w:val="0026769D"/>
    <w:rsid w:val="0026786D"/>
    <w:rsid w:val="00270145"/>
    <w:rsid w:val="002701A2"/>
    <w:rsid w:val="002703F2"/>
    <w:rsid w:val="0027067A"/>
    <w:rsid w:val="00270885"/>
    <w:rsid w:val="00270932"/>
    <w:rsid w:val="0027115B"/>
    <w:rsid w:val="00271217"/>
    <w:rsid w:val="00271501"/>
    <w:rsid w:val="00271630"/>
    <w:rsid w:val="00271AF0"/>
    <w:rsid w:val="00272055"/>
    <w:rsid w:val="00272B0C"/>
    <w:rsid w:val="00273B2C"/>
    <w:rsid w:val="00274415"/>
    <w:rsid w:val="00274A31"/>
    <w:rsid w:val="00274AEE"/>
    <w:rsid w:val="00274DB5"/>
    <w:rsid w:val="002756CC"/>
    <w:rsid w:val="00276D5A"/>
    <w:rsid w:val="0027735B"/>
    <w:rsid w:val="00277780"/>
    <w:rsid w:val="002777BD"/>
    <w:rsid w:val="0027792E"/>
    <w:rsid w:val="002779B4"/>
    <w:rsid w:val="00277E25"/>
    <w:rsid w:val="002809EC"/>
    <w:rsid w:val="00280BC3"/>
    <w:rsid w:val="00281720"/>
    <w:rsid w:val="00281FF0"/>
    <w:rsid w:val="0028211C"/>
    <w:rsid w:val="00282300"/>
    <w:rsid w:val="002823F2"/>
    <w:rsid w:val="002827C5"/>
    <w:rsid w:val="002828E9"/>
    <w:rsid w:val="00282B4C"/>
    <w:rsid w:val="00282D2F"/>
    <w:rsid w:val="00283B86"/>
    <w:rsid w:val="00283C59"/>
    <w:rsid w:val="00284BCF"/>
    <w:rsid w:val="002854F7"/>
    <w:rsid w:val="00285CB4"/>
    <w:rsid w:val="002865D9"/>
    <w:rsid w:val="00287B49"/>
    <w:rsid w:val="00290266"/>
    <w:rsid w:val="00290FA7"/>
    <w:rsid w:val="002910D2"/>
    <w:rsid w:val="00291812"/>
    <w:rsid w:val="00291F01"/>
    <w:rsid w:val="00292528"/>
    <w:rsid w:val="0029355D"/>
    <w:rsid w:val="00293A9E"/>
    <w:rsid w:val="00293DF5"/>
    <w:rsid w:val="0029410C"/>
    <w:rsid w:val="00295155"/>
    <w:rsid w:val="002957B5"/>
    <w:rsid w:val="0029605F"/>
    <w:rsid w:val="002960CB"/>
    <w:rsid w:val="00296829"/>
    <w:rsid w:val="0029734F"/>
    <w:rsid w:val="00297FA7"/>
    <w:rsid w:val="002A0772"/>
    <w:rsid w:val="002A1193"/>
    <w:rsid w:val="002A123A"/>
    <w:rsid w:val="002A199D"/>
    <w:rsid w:val="002A236D"/>
    <w:rsid w:val="002A26E3"/>
    <w:rsid w:val="002A27EA"/>
    <w:rsid w:val="002A368D"/>
    <w:rsid w:val="002A3A2A"/>
    <w:rsid w:val="002A5310"/>
    <w:rsid w:val="002A6DB9"/>
    <w:rsid w:val="002A7AE4"/>
    <w:rsid w:val="002A7E5F"/>
    <w:rsid w:val="002B02F9"/>
    <w:rsid w:val="002B1F4D"/>
    <w:rsid w:val="002B285B"/>
    <w:rsid w:val="002B2E59"/>
    <w:rsid w:val="002B3D6B"/>
    <w:rsid w:val="002B40CD"/>
    <w:rsid w:val="002B40E6"/>
    <w:rsid w:val="002B4277"/>
    <w:rsid w:val="002B471B"/>
    <w:rsid w:val="002B4CCF"/>
    <w:rsid w:val="002B62BD"/>
    <w:rsid w:val="002B638A"/>
    <w:rsid w:val="002B7B8E"/>
    <w:rsid w:val="002B7E57"/>
    <w:rsid w:val="002C0EB7"/>
    <w:rsid w:val="002C1880"/>
    <w:rsid w:val="002C1B03"/>
    <w:rsid w:val="002C2107"/>
    <w:rsid w:val="002C2650"/>
    <w:rsid w:val="002C2D1A"/>
    <w:rsid w:val="002C2E40"/>
    <w:rsid w:val="002C323A"/>
    <w:rsid w:val="002C3BB7"/>
    <w:rsid w:val="002C3EBB"/>
    <w:rsid w:val="002C41AC"/>
    <w:rsid w:val="002C54F6"/>
    <w:rsid w:val="002C56E9"/>
    <w:rsid w:val="002C5C9A"/>
    <w:rsid w:val="002C5DF5"/>
    <w:rsid w:val="002C6911"/>
    <w:rsid w:val="002C6D21"/>
    <w:rsid w:val="002C6E20"/>
    <w:rsid w:val="002C7E77"/>
    <w:rsid w:val="002D0218"/>
    <w:rsid w:val="002D2E7D"/>
    <w:rsid w:val="002D3266"/>
    <w:rsid w:val="002D345C"/>
    <w:rsid w:val="002D34A0"/>
    <w:rsid w:val="002D3954"/>
    <w:rsid w:val="002D3BA0"/>
    <w:rsid w:val="002D3EB1"/>
    <w:rsid w:val="002D4AC2"/>
    <w:rsid w:val="002D4DF8"/>
    <w:rsid w:val="002D54F0"/>
    <w:rsid w:val="002D56E1"/>
    <w:rsid w:val="002D57D9"/>
    <w:rsid w:val="002D66A2"/>
    <w:rsid w:val="002D6803"/>
    <w:rsid w:val="002E201F"/>
    <w:rsid w:val="002E2176"/>
    <w:rsid w:val="002E2508"/>
    <w:rsid w:val="002E320E"/>
    <w:rsid w:val="002E348C"/>
    <w:rsid w:val="002E3C17"/>
    <w:rsid w:val="002E42D7"/>
    <w:rsid w:val="002E5BF2"/>
    <w:rsid w:val="002E5EB6"/>
    <w:rsid w:val="002E6268"/>
    <w:rsid w:val="002E6599"/>
    <w:rsid w:val="002E6C52"/>
    <w:rsid w:val="002E6F3B"/>
    <w:rsid w:val="002E7142"/>
    <w:rsid w:val="002E7397"/>
    <w:rsid w:val="002E76A8"/>
    <w:rsid w:val="002E7A98"/>
    <w:rsid w:val="002E7EAB"/>
    <w:rsid w:val="002F0024"/>
    <w:rsid w:val="002F03F4"/>
    <w:rsid w:val="002F0B78"/>
    <w:rsid w:val="002F11A6"/>
    <w:rsid w:val="002F11B5"/>
    <w:rsid w:val="002F142D"/>
    <w:rsid w:val="002F16F8"/>
    <w:rsid w:val="002F1AAD"/>
    <w:rsid w:val="002F26D5"/>
    <w:rsid w:val="002F2753"/>
    <w:rsid w:val="002F3008"/>
    <w:rsid w:val="002F38A3"/>
    <w:rsid w:val="002F38E2"/>
    <w:rsid w:val="002F469E"/>
    <w:rsid w:val="002F47D0"/>
    <w:rsid w:val="002F47FC"/>
    <w:rsid w:val="002F5408"/>
    <w:rsid w:val="002F54DB"/>
    <w:rsid w:val="002F5630"/>
    <w:rsid w:val="002F5C41"/>
    <w:rsid w:val="002F6109"/>
    <w:rsid w:val="002F627C"/>
    <w:rsid w:val="002F667A"/>
    <w:rsid w:val="002F70C7"/>
    <w:rsid w:val="002F7157"/>
    <w:rsid w:val="002F7291"/>
    <w:rsid w:val="002F7767"/>
    <w:rsid w:val="002F7B3B"/>
    <w:rsid w:val="002F7B79"/>
    <w:rsid w:val="002F7E8E"/>
    <w:rsid w:val="002F7F29"/>
    <w:rsid w:val="00301837"/>
    <w:rsid w:val="00301EDF"/>
    <w:rsid w:val="003021ED"/>
    <w:rsid w:val="00302759"/>
    <w:rsid w:val="003033E3"/>
    <w:rsid w:val="003050F6"/>
    <w:rsid w:val="003057AA"/>
    <w:rsid w:val="003061AB"/>
    <w:rsid w:val="00306AEE"/>
    <w:rsid w:val="00306D06"/>
    <w:rsid w:val="00306FE7"/>
    <w:rsid w:val="003071BB"/>
    <w:rsid w:val="0030754D"/>
    <w:rsid w:val="00310B82"/>
    <w:rsid w:val="00311480"/>
    <w:rsid w:val="0031229E"/>
    <w:rsid w:val="00312532"/>
    <w:rsid w:val="00313027"/>
    <w:rsid w:val="003130E5"/>
    <w:rsid w:val="00313E72"/>
    <w:rsid w:val="00313F2A"/>
    <w:rsid w:val="00314215"/>
    <w:rsid w:val="00315386"/>
    <w:rsid w:val="00315406"/>
    <w:rsid w:val="003156EA"/>
    <w:rsid w:val="00315952"/>
    <w:rsid w:val="00315ECC"/>
    <w:rsid w:val="00316419"/>
    <w:rsid w:val="003168BD"/>
    <w:rsid w:val="00316AAD"/>
    <w:rsid w:val="00316C7F"/>
    <w:rsid w:val="00317274"/>
    <w:rsid w:val="0031776C"/>
    <w:rsid w:val="003200E4"/>
    <w:rsid w:val="003205CB"/>
    <w:rsid w:val="00320644"/>
    <w:rsid w:val="00321A07"/>
    <w:rsid w:val="00321A69"/>
    <w:rsid w:val="003234D1"/>
    <w:rsid w:val="00324E93"/>
    <w:rsid w:val="00324EA3"/>
    <w:rsid w:val="0032574D"/>
    <w:rsid w:val="003269F4"/>
    <w:rsid w:val="003270CD"/>
    <w:rsid w:val="00327B75"/>
    <w:rsid w:val="003301A8"/>
    <w:rsid w:val="0033052B"/>
    <w:rsid w:val="003307CF"/>
    <w:rsid w:val="00331960"/>
    <w:rsid w:val="00331D01"/>
    <w:rsid w:val="003326D4"/>
    <w:rsid w:val="00332D29"/>
    <w:rsid w:val="00333362"/>
    <w:rsid w:val="003333E8"/>
    <w:rsid w:val="0033360B"/>
    <w:rsid w:val="0033375F"/>
    <w:rsid w:val="00334772"/>
    <w:rsid w:val="00335709"/>
    <w:rsid w:val="00335BD8"/>
    <w:rsid w:val="00336421"/>
    <w:rsid w:val="00336B9F"/>
    <w:rsid w:val="00336BFF"/>
    <w:rsid w:val="00336CCA"/>
    <w:rsid w:val="003375F7"/>
    <w:rsid w:val="00337E9C"/>
    <w:rsid w:val="00337EFA"/>
    <w:rsid w:val="003401EF"/>
    <w:rsid w:val="00340381"/>
    <w:rsid w:val="00340756"/>
    <w:rsid w:val="00340A00"/>
    <w:rsid w:val="00340C71"/>
    <w:rsid w:val="00341EEA"/>
    <w:rsid w:val="00342015"/>
    <w:rsid w:val="00342128"/>
    <w:rsid w:val="00342951"/>
    <w:rsid w:val="003442B5"/>
    <w:rsid w:val="003456E3"/>
    <w:rsid w:val="00345A01"/>
    <w:rsid w:val="00346CDB"/>
    <w:rsid w:val="003471EE"/>
    <w:rsid w:val="00347922"/>
    <w:rsid w:val="00351243"/>
    <w:rsid w:val="00351D44"/>
    <w:rsid w:val="00351E1F"/>
    <w:rsid w:val="003522F9"/>
    <w:rsid w:val="003523B9"/>
    <w:rsid w:val="003525DF"/>
    <w:rsid w:val="00352963"/>
    <w:rsid w:val="00352A03"/>
    <w:rsid w:val="00352E7C"/>
    <w:rsid w:val="003534B7"/>
    <w:rsid w:val="0035377D"/>
    <w:rsid w:val="003539FA"/>
    <w:rsid w:val="003549D9"/>
    <w:rsid w:val="003556E4"/>
    <w:rsid w:val="00355A71"/>
    <w:rsid w:val="00355A8D"/>
    <w:rsid w:val="00355A8F"/>
    <w:rsid w:val="003564CA"/>
    <w:rsid w:val="00356B8D"/>
    <w:rsid w:val="00356E83"/>
    <w:rsid w:val="00357925"/>
    <w:rsid w:val="00357D1D"/>
    <w:rsid w:val="00360C74"/>
    <w:rsid w:val="00360F4C"/>
    <w:rsid w:val="00361231"/>
    <w:rsid w:val="00362687"/>
    <w:rsid w:val="00362992"/>
    <w:rsid w:val="00362B25"/>
    <w:rsid w:val="003639EC"/>
    <w:rsid w:val="003643C9"/>
    <w:rsid w:val="00364421"/>
    <w:rsid w:val="00364B4B"/>
    <w:rsid w:val="0036531C"/>
    <w:rsid w:val="00366723"/>
    <w:rsid w:val="003668EA"/>
    <w:rsid w:val="00367088"/>
    <w:rsid w:val="0036772A"/>
    <w:rsid w:val="00367C30"/>
    <w:rsid w:val="003705B9"/>
    <w:rsid w:val="00370933"/>
    <w:rsid w:val="00370C4E"/>
    <w:rsid w:val="0037244D"/>
    <w:rsid w:val="0037250B"/>
    <w:rsid w:val="0037291F"/>
    <w:rsid w:val="00373186"/>
    <w:rsid w:val="00373595"/>
    <w:rsid w:val="003736C4"/>
    <w:rsid w:val="00373FF1"/>
    <w:rsid w:val="00374283"/>
    <w:rsid w:val="003744CC"/>
    <w:rsid w:val="0037476F"/>
    <w:rsid w:val="003762F7"/>
    <w:rsid w:val="0037634E"/>
    <w:rsid w:val="003764AC"/>
    <w:rsid w:val="003767C5"/>
    <w:rsid w:val="003767FA"/>
    <w:rsid w:val="00376DFF"/>
    <w:rsid w:val="0037746B"/>
    <w:rsid w:val="00377778"/>
    <w:rsid w:val="00377FB4"/>
    <w:rsid w:val="0038028A"/>
    <w:rsid w:val="00380D4B"/>
    <w:rsid w:val="00380FB2"/>
    <w:rsid w:val="00381D24"/>
    <w:rsid w:val="0038219F"/>
    <w:rsid w:val="00382495"/>
    <w:rsid w:val="003826D8"/>
    <w:rsid w:val="00382BC8"/>
    <w:rsid w:val="00383A3E"/>
    <w:rsid w:val="00383BF7"/>
    <w:rsid w:val="00383F37"/>
    <w:rsid w:val="00384024"/>
    <w:rsid w:val="003847C3"/>
    <w:rsid w:val="003848D1"/>
    <w:rsid w:val="00384905"/>
    <w:rsid w:val="003854E4"/>
    <w:rsid w:val="003866C1"/>
    <w:rsid w:val="00387854"/>
    <w:rsid w:val="00387EBA"/>
    <w:rsid w:val="00391127"/>
    <w:rsid w:val="00391B20"/>
    <w:rsid w:val="003925D6"/>
    <w:rsid w:val="0039286A"/>
    <w:rsid w:val="00392C06"/>
    <w:rsid w:val="00393391"/>
    <w:rsid w:val="003933F7"/>
    <w:rsid w:val="003934FD"/>
    <w:rsid w:val="003953DD"/>
    <w:rsid w:val="003957EB"/>
    <w:rsid w:val="003958F5"/>
    <w:rsid w:val="0039599F"/>
    <w:rsid w:val="00395B2C"/>
    <w:rsid w:val="00395E04"/>
    <w:rsid w:val="00396678"/>
    <w:rsid w:val="00397356"/>
    <w:rsid w:val="00397C5E"/>
    <w:rsid w:val="00397EB0"/>
    <w:rsid w:val="003A0264"/>
    <w:rsid w:val="003A0325"/>
    <w:rsid w:val="003A06A9"/>
    <w:rsid w:val="003A0972"/>
    <w:rsid w:val="003A0B66"/>
    <w:rsid w:val="003A0C1F"/>
    <w:rsid w:val="003A0F56"/>
    <w:rsid w:val="003A1026"/>
    <w:rsid w:val="003A15A0"/>
    <w:rsid w:val="003A1EEF"/>
    <w:rsid w:val="003A2414"/>
    <w:rsid w:val="003A33B6"/>
    <w:rsid w:val="003A4C18"/>
    <w:rsid w:val="003A4DB8"/>
    <w:rsid w:val="003A506A"/>
    <w:rsid w:val="003A508F"/>
    <w:rsid w:val="003A5279"/>
    <w:rsid w:val="003A531C"/>
    <w:rsid w:val="003A592B"/>
    <w:rsid w:val="003A59DD"/>
    <w:rsid w:val="003A5DFD"/>
    <w:rsid w:val="003A68ED"/>
    <w:rsid w:val="003A7C78"/>
    <w:rsid w:val="003B0040"/>
    <w:rsid w:val="003B0516"/>
    <w:rsid w:val="003B0B8B"/>
    <w:rsid w:val="003B1FD2"/>
    <w:rsid w:val="003B34CC"/>
    <w:rsid w:val="003B37DF"/>
    <w:rsid w:val="003B3DAD"/>
    <w:rsid w:val="003B3DD4"/>
    <w:rsid w:val="003B3E02"/>
    <w:rsid w:val="003B56CE"/>
    <w:rsid w:val="003B5E4E"/>
    <w:rsid w:val="003B5EB3"/>
    <w:rsid w:val="003B5F0D"/>
    <w:rsid w:val="003B65CE"/>
    <w:rsid w:val="003B6A98"/>
    <w:rsid w:val="003B7796"/>
    <w:rsid w:val="003C01A5"/>
    <w:rsid w:val="003C0C51"/>
    <w:rsid w:val="003C16FF"/>
    <w:rsid w:val="003C1AA5"/>
    <w:rsid w:val="003C210A"/>
    <w:rsid w:val="003C2C84"/>
    <w:rsid w:val="003C38E3"/>
    <w:rsid w:val="003C3A8F"/>
    <w:rsid w:val="003C4191"/>
    <w:rsid w:val="003C4E6D"/>
    <w:rsid w:val="003C5DB7"/>
    <w:rsid w:val="003C6AF0"/>
    <w:rsid w:val="003C6B7D"/>
    <w:rsid w:val="003C6C43"/>
    <w:rsid w:val="003C7A4A"/>
    <w:rsid w:val="003D0CD3"/>
    <w:rsid w:val="003D2436"/>
    <w:rsid w:val="003D278F"/>
    <w:rsid w:val="003D29EE"/>
    <w:rsid w:val="003D331C"/>
    <w:rsid w:val="003D35CB"/>
    <w:rsid w:val="003D3CBF"/>
    <w:rsid w:val="003D4D27"/>
    <w:rsid w:val="003D4F9E"/>
    <w:rsid w:val="003D524A"/>
    <w:rsid w:val="003D6DE4"/>
    <w:rsid w:val="003D6FE8"/>
    <w:rsid w:val="003D7340"/>
    <w:rsid w:val="003D738F"/>
    <w:rsid w:val="003E01A0"/>
    <w:rsid w:val="003E0D8A"/>
    <w:rsid w:val="003E0E81"/>
    <w:rsid w:val="003E17E1"/>
    <w:rsid w:val="003E18B5"/>
    <w:rsid w:val="003E1AEA"/>
    <w:rsid w:val="003E296F"/>
    <w:rsid w:val="003E325A"/>
    <w:rsid w:val="003E3309"/>
    <w:rsid w:val="003E4247"/>
    <w:rsid w:val="003E5247"/>
    <w:rsid w:val="003E56DD"/>
    <w:rsid w:val="003E60E3"/>
    <w:rsid w:val="003E677F"/>
    <w:rsid w:val="003E6BE4"/>
    <w:rsid w:val="003E6D64"/>
    <w:rsid w:val="003E6E2C"/>
    <w:rsid w:val="003E7312"/>
    <w:rsid w:val="003E7D02"/>
    <w:rsid w:val="003F002A"/>
    <w:rsid w:val="003F03B3"/>
    <w:rsid w:val="003F0AA4"/>
    <w:rsid w:val="003F0D8B"/>
    <w:rsid w:val="003F227E"/>
    <w:rsid w:val="003F2756"/>
    <w:rsid w:val="003F27DE"/>
    <w:rsid w:val="003F27F0"/>
    <w:rsid w:val="003F3484"/>
    <w:rsid w:val="003F37AF"/>
    <w:rsid w:val="003F410C"/>
    <w:rsid w:val="003F4944"/>
    <w:rsid w:val="003F5237"/>
    <w:rsid w:val="003F54E2"/>
    <w:rsid w:val="003F5E82"/>
    <w:rsid w:val="003F5F84"/>
    <w:rsid w:val="003F67F5"/>
    <w:rsid w:val="003F750D"/>
    <w:rsid w:val="003F7739"/>
    <w:rsid w:val="003F7C67"/>
    <w:rsid w:val="00400179"/>
    <w:rsid w:val="0040080B"/>
    <w:rsid w:val="00401C96"/>
    <w:rsid w:val="004034E2"/>
    <w:rsid w:val="00403583"/>
    <w:rsid w:val="00403C2C"/>
    <w:rsid w:val="00403E93"/>
    <w:rsid w:val="00403EC0"/>
    <w:rsid w:val="004042AB"/>
    <w:rsid w:val="004042E9"/>
    <w:rsid w:val="00404EB7"/>
    <w:rsid w:val="00405766"/>
    <w:rsid w:val="00405F81"/>
    <w:rsid w:val="0040662D"/>
    <w:rsid w:val="0040741E"/>
    <w:rsid w:val="00407547"/>
    <w:rsid w:val="00407CB0"/>
    <w:rsid w:val="00410259"/>
    <w:rsid w:val="00411EB4"/>
    <w:rsid w:val="00412BE8"/>
    <w:rsid w:val="00412FF7"/>
    <w:rsid w:val="0041434C"/>
    <w:rsid w:val="004145C0"/>
    <w:rsid w:val="0041481F"/>
    <w:rsid w:val="00414FA7"/>
    <w:rsid w:val="0041535B"/>
    <w:rsid w:val="00416955"/>
    <w:rsid w:val="00417415"/>
    <w:rsid w:val="004176A5"/>
    <w:rsid w:val="00420036"/>
    <w:rsid w:val="004200FC"/>
    <w:rsid w:val="004204DF"/>
    <w:rsid w:val="00420ECF"/>
    <w:rsid w:val="004212F1"/>
    <w:rsid w:val="00421EE3"/>
    <w:rsid w:val="00422A84"/>
    <w:rsid w:val="00423A57"/>
    <w:rsid w:val="00424074"/>
    <w:rsid w:val="00424741"/>
    <w:rsid w:val="00424CA8"/>
    <w:rsid w:val="00424DB3"/>
    <w:rsid w:val="00425147"/>
    <w:rsid w:val="0042556B"/>
    <w:rsid w:val="004256F5"/>
    <w:rsid w:val="0042594E"/>
    <w:rsid w:val="00425A8D"/>
    <w:rsid w:val="00425B45"/>
    <w:rsid w:val="00426676"/>
    <w:rsid w:val="00426A6C"/>
    <w:rsid w:val="00426E1C"/>
    <w:rsid w:val="00426E1D"/>
    <w:rsid w:val="00427146"/>
    <w:rsid w:val="0042783A"/>
    <w:rsid w:val="00430AAA"/>
    <w:rsid w:val="00430F0A"/>
    <w:rsid w:val="00431820"/>
    <w:rsid w:val="004319DC"/>
    <w:rsid w:val="00431AC0"/>
    <w:rsid w:val="00431B49"/>
    <w:rsid w:val="00431D3D"/>
    <w:rsid w:val="00432679"/>
    <w:rsid w:val="004327CA"/>
    <w:rsid w:val="00432E4E"/>
    <w:rsid w:val="00432E50"/>
    <w:rsid w:val="00433AA1"/>
    <w:rsid w:val="0043450E"/>
    <w:rsid w:val="0043456E"/>
    <w:rsid w:val="004347CA"/>
    <w:rsid w:val="004351E1"/>
    <w:rsid w:val="0043595B"/>
    <w:rsid w:val="00436BC1"/>
    <w:rsid w:val="00436D22"/>
    <w:rsid w:val="004377CD"/>
    <w:rsid w:val="00437D96"/>
    <w:rsid w:val="00437E8A"/>
    <w:rsid w:val="00440369"/>
    <w:rsid w:val="00440452"/>
    <w:rsid w:val="00440478"/>
    <w:rsid w:val="00440858"/>
    <w:rsid w:val="004408FE"/>
    <w:rsid w:val="004418ED"/>
    <w:rsid w:val="00441B66"/>
    <w:rsid w:val="00441E20"/>
    <w:rsid w:val="00442375"/>
    <w:rsid w:val="0044293C"/>
    <w:rsid w:val="004447CA"/>
    <w:rsid w:val="00444AA9"/>
    <w:rsid w:val="0044519D"/>
    <w:rsid w:val="0044602D"/>
    <w:rsid w:val="00446DD4"/>
    <w:rsid w:val="00447AFF"/>
    <w:rsid w:val="00447DED"/>
    <w:rsid w:val="00450A37"/>
    <w:rsid w:val="00451017"/>
    <w:rsid w:val="00451FF5"/>
    <w:rsid w:val="0045250E"/>
    <w:rsid w:val="00452BAD"/>
    <w:rsid w:val="0045315B"/>
    <w:rsid w:val="00453183"/>
    <w:rsid w:val="00454FE7"/>
    <w:rsid w:val="00455777"/>
    <w:rsid w:val="00455C81"/>
    <w:rsid w:val="00455EB7"/>
    <w:rsid w:val="0045606B"/>
    <w:rsid w:val="00456E0D"/>
    <w:rsid w:val="00457740"/>
    <w:rsid w:val="00457952"/>
    <w:rsid w:val="00457C4F"/>
    <w:rsid w:val="00457D12"/>
    <w:rsid w:val="004600B4"/>
    <w:rsid w:val="004604F0"/>
    <w:rsid w:val="004619F8"/>
    <w:rsid w:val="00461B63"/>
    <w:rsid w:val="00461E46"/>
    <w:rsid w:val="00462012"/>
    <w:rsid w:val="00462D33"/>
    <w:rsid w:val="00463085"/>
    <w:rsid w:val="00463289"/>
    <w:rsid w:val="0046410A"/>
    <w:rsid w:val="0046486E"/>
    <w:rsid w:val="00465488"/>
    <w:rsid w:val="00467CA9"/>
    <w:rsid w:val="00470314"/>
    <w:rsid w:val="00470563"/>
    <w:rsid w:val="004707B7"/>
    <w:rsid w:val="00471B8C"/>
    <w:rsid w:val="004721C0"/>
    <w:rsid w:val="0047348A"/>
    <w:rsid w:val="00473FA0"/>
    <w:rsid w:val="0047544F"/>
    <w:rsid w:val="00476098"/>
    <w:rsid w:val="00476BED"/>
    <w:rsid w:val="004770AD"/>
    <w:rsid w:val="0047773A"/>
    <w:rsid w:val="0047797E"/>
    <w:rsid w:val="00477E54"/>
    <w:rsid w:val="00477E61"/>
    <w:rsid w:val="00477F1C"/>
    <w:rsid w:val="00480127"/>
    <w:rsid w:val="004802FC"/>
    <w:rsid w:val="00480A08"/>
    <w:rsid w:val="00481A09"/>
    <w:rsid w:val="00481CD6"/>
    <w:rsid w:val="0048217C"/>
    <w:rsid w:val="0048234A"/>
    <w:rsid w:val="00483E28"/>
    <w:rsid w:val="004842C4"/>
    <w:rsid w:val="00484969"/>
    <w:rsid w:val="00485599"/>
    <w:rsid w:val="004855ED"/>
    <w:rsid w:val="00485B4B"/>
    <w:rsid w:val="00487088"/>
    <w:rsid w:val="00487608"/>
    <w:rsid w:val="00487B85"/>
    <w:rsid w:val="004902C3"/>
    <w:rsid w:val="0049096B"/>
    <w:rsid w:val="0049107C"/>
    <w:rsid w:val="00491A9D"/>
    <w:rsid w:val="004923F8"/>
    <w:rsid w:val="004927D7"/>
    <w:rsid w:val="0049395E"/>
    <w:rsid w:val="00493AC1"/>
    <w:rsid w:val="00494476"/>
    <w:rsid w:val="004945A3"/>
    <w:rsid w:val="00494649"/>
    <w:rsid w:val="00494A65"/>
    <w:rsid w:val="00494C4D"/>
    <w:rsid w:val="00494C8D"/>
    <w:rsid w:val="00495004"/>
    <w:rsid w:val="00496800"/>
    <w:rsid w:val="00496CAD"/>
    <w:rsid w:val="0049772C"/>
    <w:rsid w:val="0049779A"/>
    <w:rsid w:val="0049797E"/>
    <w:rsid w:val="00497FEA"/>
    <w:rsid w:val="004A0963"/>
    <w:rsid w:val="004A09D6"/>
    <w:rsid w:val="004A0DF2"/>
    <w:rsid w:val="004A1B80"/>
    <w:rsid w:val="004A23D6"/>
    <w:rsid w:val="004A2420"/>
    <w:rsid w:val="004A2833"/>
    <w:rsid w:val="004A2ACF"/>
    <w:rsid w:val="004A319E"/>
    <w:rsid w:val="004A4122"/>
    <w:rsid w:val="004A5078"/>
    <w:rsid w:val="004A5136"/>
    <w:rsid w:val="004A5B03"/>
    <w:rsid w:val="004A658E"/>
    <w:rsid w:val="004A69C5"/>
    <w:rsid w:val="004B036B"/>
    <w:rsid w:val="004B0476"/>
    <w:rsid w:val="004B1088"/>
    <w:rsid w:val="004B18B5"/>
    <w:rsid w:val="004B372E"/>
    <w:rsid w:val="004B3A20"/>
    <w:rsid w:val="004B3C7C"/>
    <w:rsid w:val="004B4001"/>
    <w:rsid w:val="004B422B"/>
    <w:rsid w:val="004B4432"/>
    <w:rsid w:val="004B4D23"/>
    <w:rsid w:val="004B50ED"/>
    <w:rsid w:val="004B54AF"/>
    <w:rsid w:val="004B5EF8"/>
    <w:rsid w:val="004B617B"/>
    <w:rsid w:val="004B65BF"/>
    <w:rsid w:val="004B65DD"/>
    <w:rsid w:val="004B66B7"/>
    <w:rsid w:val="004B7911"/>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B8"/>
    <w:rsid w:val="004C5A6D"/>
    <w:rsid w:val="004C6222"/>
    <w:rsid w:val="004C6343"/>
    <w:rsid w:val="004C6D30"/>
    <w:rsid w:val="004C6FEA"/>
    <w:rsid w:val="004C7D1D"/>
    <w:rsid w:val="004D02A5"/>
    <w:rsid w:val="004D0532"/>
    <w:rsid w:val="004D13A0"/>
    <w:rsid w:val="004D19F5"/>
    <w:rsid w:val="004D1DC8"/>
    <w:rsid w:val="004D2FFF"/>
    <w:rsid w:val="004D31C4"/>
    <w:rsid w:val="004D3604"/>
    <w:rsid w:val="004D36F8"/>
    <w:rsid w:val="004D587E"/>
    <w:rsid w:val="004D5A8F"/>
    <w:rsid w:val="004D5F2D"/>
    <w:rsid w:val="004D634D"/>
    <w:rsid w:val="004D6BDF"/>
    <w:rsid w:val="004D7648"/>
    <w:rsid w:val="004D7D17"/>
    <w:rsid w:val="004E0492"/>
    <w:rsid w:val="004E0948"/>
    <w:rsid w:val="004E12E1"/>
    <w:rsid w:val="004E2D96"/>
    <w:rsid w:val="004E3021"/>
    <w:rsid w:val="004E35A3"/>
    <w:rsid w:val="004E3BAC"/>
    <w:rsid w:val="004E3FD0"/>
    <w:rsid w:val="004E456B"/>
    <w:rsid w:val="004E4733"/>
    <w:rsid w:val="004E54DA"/>
    <w:rsid w:val="004E59DD"/>
    <w:rsid w:val="004E65D5"/>
    <w:rsid w:val="004E6A11"/>
    <w:rsid w:val="004F0A6D"/>
    <w:rsid w:val="004F268A"/>
    <w:rsid w:val="004F2C2D"/>
    <w:rsid w:val="004F2C91"/>
    <w:rsid w:val="004F2E14"/>
    <w:rsid w:val="004F375B"/>
    <w:rsid w:val="004F3C9B"/>
    <w:rsid w:val="004F4C3A"/>
    <w:rsid w:val="004F4C9F"/>
    <w:rsid w:val="004F4D24"/>
    <w:rsid w:val="004F4F76"/>
    <w:rsid w:val="004F5630"/>
    <w:rsid w:val="004F5B5D"/>
    <w:rsid w:val="004F5F6D"/>
    <w:rsid w:val="004F6032"/>
    <w:rsid w:val="004F6A2A"/>
    <w:rsid w:val="004F6C81"/>
    <w:rsid w:val="004F6E8C"/>
    <w:rsid w:val="004F746D"/>
    <w:rsid w:val="0050054B"/>
    <w:rsid w:val="00500972"/>
    <w:rsid w:val="005016AB"/>
    <w:rsid w:val="0050171A"/>
    <w:rsid w:val="005018FA"/>
    <w:rsid w:val="00501E86"/>
    <w:rsid w:val="00502032"/>
    <w:rsid w:val="00502A56"/>
    <w:rsid w:val="00502A5A"/>
    <w:rsid w:val="00502C87"/>
    <w:rsid w:val="00503136"/>
    <w:rsid w:val="0050328F"/>
    <w:rsid w:val="0050332D"/>
    <w:rsid w:val="005036CA"/>
    <w:rsid w:val="00503A29"/>
    <w:rsid w:val="00503C6C"/>
    <w:rsid w:val="00504E90"/>
    <w:rsid w:val="00504F65"/>
    <w:rsid w:val="00505A53"/>
    <w:rsid w:val="00505C5F"/>
    <w:rsid w:val="00505C81"/>
    <w:rsid w:val="0050651C"/>
    <w:rsid w:val="00507466"/>
    <w:rsid w:val="00507F33"/>
    <w:rsid w:val="00511044"/>
    <w:rsid w:val="00511945"/>
    <w:rsid w:val="005125E2"/>
    <w:rsid w:val="00514BB2"/>
    <w:rsid w:val="0051518A"/>
    <w:rsid w:val="0051538D"/>
    <w:rsid w:val="005160FE"/>
    <w:rsid w:val="005163C4"/>
    <w:rsid w:val="00516730"/>
    <w:rsid w:val="00516932"/>
    <w:rsid w:val="0051723A"/>
    <w:rsid w:val="005174E0"/>
    <w:rsid w:val="00517C6B"/>
    <w:rsid w:val="005205F9"/>
    <w:rsid w:val="00520711"/>
    <w:rsid w:val="00520D2E"/>
    <w:rsid w:val="005213ED"/>
    <w:rsid w:val="00521D6E"/>
    <w:rsid w:val="00521F5C"/>
    <w:rsid w:val="005220CF"/>
    <w:rsid w:val="0052216A"/>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27E30"/>
    <w:rsid w:val="005304D4"/>
    <w:rsid w:val="005306B5"/>
    <w:rsid w:val="00530A52"/>
    <w:rsid w:val="005317D2"/>
    <w:rsid w:val="005321ED"/>
    <w:rsid w:val="005322E7"/>
    <w:rsid w:val="005323EE"/>
    <w:rsid w:val="0053258B"/>
    <w:rsid w:val="00532687"/>
    <w:rsid w:val="00532A96"/>
    <w:rsid w:val="00532C27"/>
    <w:rsid w:val="00533063"/>
    <w:rsid w:val="005333DE"/>
    <w:rsid w:val="00533A6D"/>
    <w:rsid w:val="00533B88"/>
    <w:rsid w:val="00533DB8"/>
    <w:rsid w:val="00534317"/>
    <w:rsid w:val="00534324"/>
    <w:rsid w:val="00534572"/>
    <w:rsid w:val="005345E8"/>
    <w:rsid w:val="005349C0"/>
    <w:rsid w:val="00535358"/>
    <w:rsid w:val="00535470"/>
    <w:rsid w:val="0053576C"/>
    <w:rsid w:val="00535C81"/>
    <w:rsid w:val="00536497"/>
    <w:rsid w:val="00536F50"/>
    <w:rsid w:val="0053785C"/>
    <w:rsid w:val="00537970"/>
    <w:rsid w:val="00537BE5"/>
    <w:rsid w:val="0054109E"/>
    <w:rsid w:val="005416D7"/>
    <w:rsid w:val="00541D81"/>
    <w:rsid w:val="005428B1"/>
    <w:rsid w:val="00544A58"/>
    <w:rsid w:val="00544FD2"/>
    <w:rsid w:val="00545051"/>
    <w:rsid w:val="005454FB"/>
    <w:rsid w:val="005461AB"/>
    <w:rsid w:val="005466D2"/>
    <w:rsid w:val="0054671C"/>
    <w:rsid w:val="00546C17"/>
    <w:rsid w:val="00547C3E"/>
    <w:rsid w:val="00550360"/>
    <w:rsid w:val="00550DF8"/>
    <w:rsid w:val="00550EBC"/>
    <w:rsid w:val="00550F6E"/>
    <w:rsid w:val="005512AD"/>
    <w:rsid w:val="0055147C"/>
    <w:rsid w:val="0055188E"/>
    <w:rsid w:val="00551B40"/>
    <w:rsid w:val="0055234B"/>
    <w:rsid w:val="00552891"/>
    <w:rsid w:val="00553487"/>
    <w:rsid w:val="005536E9"/>
    <w:rsid w:val="005538DF"/>
    <w:rsid w:val="00554E5A"/>
    <w:rsid w:val="005551FE"/>
    <w:rsid w:val="005559EA"/>
    <w:rsid w:val="005560A3"/>
    <w:rsid w:val="00556B3B"/>
    <w:rsid w:val="00557E37"/>
    <w:rsid w:val="0056089D"/>
    <w:rsid w:val="00560E6B"/>
    <w:rsid w:val="00560FE3"/>
    <w:rsid w:val="00561122"/>
    <w:rsid w:val="005613DF"/>
    <w:rsid w:val="00561AE9"/>
    <w:rsid w:val="0056269A"/>
    <w:rsid w:val="005638E7"/>
    <w:rsid w:val="00563EF1"/>
    <w:rsid w:val="005646D2"/>
    <w:rsid w:val="005648DF"/>
    <w:rsid w:val="00564935"/>
    <w:rsid w:val="00564FEF"/>
    <w:rsid w:val="005656F2"/>
    <w:rsid w:val="00566713"/>
    <w:rsid w:val="00566CC5"/>
    <w:rsid w:val="005675B7"/>
    <w:rsid w:val="0056793C"/>
    <w:rsid w:val="00567BAA"/>
    <w:rsid w:val="00567C0B"/>
    <w:rsid w:val="00567FEB"/>
    <w:rsid w:val="005700FB"/>
    <w:rsid w:val="005702F7"/>
    <w:rsid w:val="00570A10"/>
    <w:rsid w:val="00570AD6"/>
    <w:rsid w:val="00570F1C"/>
    <w:rsid w:val="00571768"/>
    <w:rsid w:val="00571E2E"/>
    <w:rsid w:val="005732AF"/>
    <w:rsid w:val="00573759"/>
    <w:rsid w:val="00574348"/>
    <w:rsid w:val="00574879"/>
    <w:rsid w:val="00574C01"/>
    <w:rsid w:val="00575155"/>
    <w:rsid w:val="00575777"/>
    <w:rsid w:val="005758B3"/>
    <w:rsid w:val="00576412"/>
    <w:rsid w:val="00577263"/>
    <w:rsid w:val="00577595"/>
    <w:rsid w:val="00577D76"/>
    <w:rsid w:val="00577F0A"/>
    <w:rsid w:val="005803D1"/>
    <w:rsid w:val="005807CB"/>
    <w:rsid w:val="005812A0"/>
    <w:rsid w:val="005812EA"/>
    <w:rsid w:val="00581B2D"/>
    <w:rsid w:val="0058295C"/>
    <w:rsid w:val="00582EE9"/>
    <w:rsid w:val="005837EC"/>
    <w:rsid w:val="00583E0B"/>
    <w:rsid w:val="005847B7"/>
    <w:rsid w:val="00584CEF"/>
    <w:rsid w:val="00584CF1"/>
    <w:rsid w:val="005861EC"/>
    <w:rsid w:val="00586A75"/>
    <w:rsid w:val="00586CD0"/>
    <w:rsid w:val="00586EA8"/>
    <w:rsid w:val="00586F7D"/>
    <w:rsid w:val="005875CE"/>
    <w:rsid w:val="00590DB4"/>
    <w:rsid w:val="00591FD3"/>
    <w:rsid w:val="005920FF"/>
    <w:rsid w:val="005922B0"/>
    <w:rsid w:val="0059393F"/>
    <w:rsid w:val="00593E3D"/>
    <w:rsid w:val="00594486"/>
    <w:rsid w:val="0059521B"/>
    <w:rsid w:val="00595533"/>
    <w:rsid w:val="0059589C"/>
    <w:rsid w:val="00595FF3"/>
    <w:rsid w:val="005965DC"/>
    <w:rsid w:val="00596693"/>
    <w:rsid w:val="0059754D"/>
    <w:rsid w:val="00597716"/>
    <w:rsid w:val="005A19D4"/>
    <w:rsid w:val="005A210D"/>
    <w:rsid w:val="005A3429"/>
    <w:rsid w:val="005A3EA6"/>
    <w:rsid w:val="005A3F65"/>
    <w:rsid w:val="005A4014"/>
    <w:rsid w:val="005A56B3"/>
    <w:rsid w:val="005A6169"/>
    <w:rsid w:val="005A71B8"/>
    <w:rsid w:val="005A75A1"/>
    <w:rsid w:val="005A79E9"/>
    <w:rsid w:val="005A7B4F"/>
    <w:rsid w:val="005B0BF7"/>
    <w:rsid w:val="005B0E4F"/>
    <w:rsid w:val="005B1A8A"/>
    <w:rsid w:val="005B1D4E"/>
    <w:rsid w:val="005B3379"/>
    <w:rsid w:val="005B38DD"/>
    <w:rsid w:val="005B3BB1"/>
    <w:rsid w:val="005B3C8F"/>
    <w:rsid w:val="005B5249"/>
    <w:rsid w:val="005B5486"/>
    <w:rsid w:val="005B5F99"/>
    <w:rsid w:val="005B6401"/>
    <w:rsid w:val="005B67D1"/>
    <w:rsid w:val="005B748C"/>
    <w:rsid w:val="005C0230"/>
    <w:rsid w:val="005C1267"/>
    <w:rsid w:val="005C1D10"/>
    <w:rsid w:val="005C2A5D"/>
    <w:rsid w:val="005C2F25"/>
    <w:rsid w:val="005C30DC"/>
    <w:rsid w:val="005C368E"/>
    <w:rsid w:val="005C634F"/>
    <w:rsid w:val="005C6B1A"/>
    <w:rsid w:val="005C73A7"/>
    <w:rsid w:val="005C7530"/>
    <w:rsid w:val="005C77E8"/>
    <w:rsid w:val="005D0CD0"/>
    <w:rsid w:val="005D160C"/>
    <w:rsid w:val="005D1B8A"/>
    <w:rsid w:val="005D1F38"/>
    <w:rsid w:val="005D29BE"/>
    <w:rsid w:val="005D2FC7"/>
    <w:rsid w:val="005D35A9"/>
    <w:rsid w:val="005D4106"/>
    <w:rsid w:val="005D5436"/>
    <w:rsid w:val="005D6669"/>
    <w:rsid w:val="005E0835"/>
    <w:rsid w:val="005E093F"/>
    <w:rsid w:val="005E0E9D"/>
    <w:rsid w:val="005E1A6A"/>
    <w:rsid w:val="005E1B07"/>
    <w:rsid w:val="005E2D21"/>
    <w:rsid w:val="005E2FDB"/>
    <w:rsid w:val="005E33FB"/>
    <w:rsid w:val="005E40AA"/>
    <w:rsid w:val="005E410E"/>
    <w:rsid w:val="005E45C6"/>
    <w:rsid w:val="005E477A"/>
    <w:rsid w:val="005E4CFA"/>
    <w:rsid w:val="005E5088"/>
    <w:rsid w:val="005E5584"/>
    <w:rsid w:val="005E5821"/>
    <w:rsid w:val="005E6124"/>
    <w:rsid w:val="005E61DF"/>
    <w:rsid w:val="005E659D"/>
    <w:rsid w:val="005E74EA"/>
    <w:rsid w:val="005E7A7F"/>
    <w:rsid w:val="005F0334"/>
    <w:rsid w:val="005F039C"/>
    <w:rsid w:val="005F0A0E"/>
    <w:rsid w:val="005F1534"/>
    <w:rsid w:val="005F1A76"/>
    <w:rsid w:val="005F340A"/>
    <w:rsid w:val="005F344E"/>
    <w:rsid w:val="005F3E18"/>
    <w:rsid w:val="005F4510"/>
    <w:rsid w:val="005F4AFC"/>
    <w:rsid w:val="005F5912"/>
    <w:rsid w:val="005F625B"/>
    <w:rsid w:val="005F6A4F"/>
    <w:rsid w:val="005F7515"/>
    <w:rsid w:val="006009C5"/>
    <w:rsid w:val="00600BFA"/>
    <w:rsid w:val="00600F63"/>
    <w:rsid w:val="00601715"/>
    <w:rsid w:val="006018BE"/>
    <w:rsid w:val="00601A51"/>
    <w:rsid w:val="00601B36"/>
    <w:rsid w:val="00601D67"/>
    <w:rsid w:val="00602621"/>
    <w:rsid w:val="006029E8"/>
    <w:rsid w:val="00602D98"/>
    <w:rsid w:val="0060368B"/>
    <w:rsid w:val="006036A5"/>
    <w:rsid w:val="00604219"/>
    <w:rsid w:val="0060534A"/>
    <w:rsid w:val="006056BB"/>
    <w:rsid w:val="0060599C"/>
    <w:rsid w:val="00605DDF"/>
    <w:rsid w:val="00605F75"/>
    <w:rsid w:val="0060627B"/>
    <w:rsid w:val="006062B8"/>
    <w:rsid w:val="0060754A"/>
    <w:rsid w:val="0060768F"/>
    <w:rsid w:val="00607D11"/>
    <w:rsid w:val="00607D24"/>
    <w:rsid w:val="00607D44"/>
    <w:rsid w:val="006100CC"/>
    <w:rsid w:val="006106C6"/>
    <w:rsid w:val="00610DF1"/>
    <w:rsid w:val="006114EF"/>
    <w:rsid w:val="006116C9"/>
    <w:rsid w:val="00611AA7"/>
    <w:rsid w:val="00612729"/>
    <w:rsid w:val="006130EE"/>
    <w:rsid w:val="00613E49"/>
    <w:rsid w:val="006146DE"/>
    <w:rsid w:val="00616ECE"/>
    <w:rsid w:val="00617F5D"/>
    <w:rsid w:val="00620473"/>
    <w:rsid w:val="00621F02"/>
    <w:rsid w:val="00622072"/>
    <w:rsid w:val="00623603"/>
    <w:rsid w:val="00623943"/>
    <w:rsid w:val="00623CCC"/>
    <w:rsid w:val="00623F20"/>
    <w:rsid w:val="006241AC"/>
    <w:rsid w:val="00624EDA"/>
    <w:rsid w:val="00625340"/>
    <w:rsid w:val="00625C33"/>
    <w:rsid w:val="0062620D"/>
    <w:rsid w:val="006262E1"/>
    <w:rsid w:val="00626597"/>
    <w:rsid w:val="00627E47"/>
    <w:rsid w:val="00627F9D"/>
    <w:rsid w:val="00630254"/>
    <w:rsid w:val="00631D5D"/>
    <w:rsid w:val="00632B0E"/>
    <w:rsid w:val="00632DFC"/>
    <w:rsid w:val="00634516"/>
    <w:rsid w:val="00634658"/>
    <w:rsid w:val="0063475D"/>
    <w:rsid w:val="00634FB6"/>
    <w:rsid w:val="006353CF"/>
    <w:rsid w:val="00641297"/>
    <w:rsid w:val="00641401"/>
    <w:rsid w:val="00641507"/>
    <w:rsid w:val="0064189C"/>
    <w:rsid w:val="00641C2E"/>
    <w:rsid w:val="00641D78"/>
    <w:rsid w:val="00642D60"/>
    <w:rsid w:val="006439B1"/>
    <w:rsid w:val="00643FE6"/>
    <w:rsid w:val="0064402B"/>
    <w:rsid w:val="00645A47"/>
    <w:rsid w:val="00645D57"/>
    <w:rsid w:val="0064621C"/>
    <w:rsid w:val="00646641"/>
    <w:rsid w:val="00646B4C"/>
    <w:rsid w:val="0064764A"/>
    <w:rsid w:val="006504FA"/>
    <w:rsid w:val="006506EA"/>
    <w:rsid w:val="006510DF"/>
    <w:rsid w:val="00651396"/>
    <w:rsid w:val="00651830"/>
    <w:rsid w:val="00651FE2"/>
    <w:rsid w:val="0065200E"/>
    <w:rsid w:val="00652757"/>
    <w:rsid w:val="006531CD"/>
    <w:rsid w:val="00653CAD"/>
    <w:rsid w:val="00653D22"/>
    <w:rsid w:val="006540AE"/>
    <w:rsid w:val="00655AD5"/>
    <w:rsid w:val="006566BB"/>
    <w:rsid w:val="006573DD"/>
    <w:rsid w:val="0065756C"/>
    <w:rsid w:val="00657871"/>
    <w:rsid w:val="00657AE3"/>
    <w:rsid w:val="00657B99"/>
    <w:rsid w:val="0066162E"/>
    <w:rsid w:val="00661A54"/>
    <w:rsid w:val="00662296"/>
    <w:rsid w:val="0066343A"/>
    <w:rsid w:val="00663992"/>
    <w:rsid w:val="00663DDE"/>
    <w:rsid w:val="00664106"/>
    <w:rsid w:val="0066534B"/>
    <w:rsid w:val="00665BA2"/>
    <w:rsid w:val="006660F3"/>
    <w:rsid w:val="00666A75"/>
    <w:rsid w:val="00666AB7"/>
    <w:rsid w:val="00666E8F"/>
    <w:rsid w:val="00667A25"/>
    <w:rsid w:val="00667F64"/>
    <w:rsid w:val="00667F99"/>
    <w:rsid w:val="00670034"/>
    <w:rsid w:val="00670BE6"/>
    <w:rsid w:val="00671CEF"/>
    <w:rsid w:val="006720EC"/>
    <w:rsid w:val="00672762"/>
    <w:rsid w:val="00672B5B"/>
    <w:rsid w:val="00672CF4"/>
    <w:rsid w:val="00672FA2"/>
    <w:rsid w:val="0067319A"/>
    <w:rsid w:val="0067337D"/>
    <w:rsid w:val="00673D12"/>
    <w:rsid w:val="00673F01"/>
    <w:rsid w:val="006746ED"/>
    <w:rsid w:val="006747B8"/>
    <w:rsid w:val="00674999"/>
    <w:rsid w:val="00674E16"/>
    <w:rsid w:val="0067514F"/>
    <w:rsid w:val="0067582A"/>
    <w:rsid w:val="00675C3D"/>
    <w:rsid w:val="006762A0"/>
    <w:rsid w:val="006768A7"/>
    <w:rsid w:val="006776F5"/>
    <w:rsid w:val="006777EA"/>
    <w:rsid w:val="0068040F"/>
    <w:rsid w:val="00680B90"/>
    <w:rsid w:val="00680BE2"/>
    <w:rsid w:val="00680C0D"/>
    <w:rsid w:val="00680CD8"/>
    <w:rsid w:val="006813C6"/>
    <w:rsid w:val="006828DF"/>
    <w:rsid w:val="00682E0B"/>
    <w:rsid w:val="006839DC"/>
    <w:rsid w:val="0068589A"/>
    <w:rsid w:val="00686956"/>
    <w:rsid w:val="00686DD3"/>
    <w:rsid w:val="00687775"/>
    <w:rsid w:val="00691541"/>
    <w:rsid w:val="006924C5"/>
    <w:rsid w:val="006927A5"/>
    <w:rsid w:val="00692C64"/>
    <w:rsid w:val="00692DE5"/>
    <w:rsid w:val="0069327B"/>
    <w:rsid w:val="00693B89"/>
    <w:rsid w:val="00694749"/>
    <w:rsid w:val="00695114"/>
    <w:rsid w:val="006952D7"/>
    <w:rsid w:val="006957D6"/>
    <w:rsid w:val="006958EB"/>
    <w:rsid w:val="006968B6"/>
    <w:rsid w:val="0069747A"/>
    <w:rsid w:val="00697760"/>
    <w:rsid w:val="00697B94"/>
    <w:rsid w:val="006A02A3"/>
    <w:rsid w:val="006A1052"/>
    <w:rsid w:val="006A2002"/>
    <w:rsid w:val="006A21F2"/>
    <w:rsid w:val="006A2307"/>
    <w:rsid w:val="006A2654"/>
    <w:rsid w:val="006A298F"/>
    <w:rsid w:val="006A2D38"/>
    <w:rsid w:val="006A490E"/>
    <w:rsid w:val="006A4C9F"/>
    <w:rsid w:val="006A4F96"/>
    <w:rsid w:val="006A5326"/>
    <w:rsid w:val="006A5EC1"/>
    <w:rsid w:val="006A61BC"/>
    <w:rsid w:val="006A6578"/>
    <w:rsid w:val="006A7F48"/>
    <w:rsid w:val="006B0381"/>
    <w:rsid w:val="006B0751"/>
    <w:rsid w:val="006B112E"/>
    <w:rsid w:val="006B18DB"/>
    <w:rsid w:val="006B29C4"/>
    <w:rsid w:val="006B2EC5"/>
    <w:rsid w:val="006B2F12"/>
    <w:rsid w:val="006B35FE"/>
    <w:rsid w:val="006B3699"/>
    <w:rsid w:val="006B39AD"/>
    <w:rsid w:val="006B402B"/>
    <w:rsid w:val="006B43DC"/>
    <w:rsid w:val="006B4FB2"/>
    <w:rsid w:val="006B5515"/>
    <w:rsid w:val="006B5E1C"/>
    <w:rsid w:val="006B65B3"/>
    <w:rsid w:val="006B664C"/>
    <w:rsid w:val="006B77C1"/>
    <w:rsid w:val="006B7AB8"/>
    <w:rsid w:val="006B7B07"/>
    <w:rsid w:val="006B7E5C"/>
    <w:rsid w:val="006C175F"/>
    <w:rsid w:val="006C1CB0"/>
    <w:rsid w:val="006C1E08"/>
    <w:rsid w:val="006C21A4"/>
    <w:rsid w:val="006C26E6"/>
    <w:rsid w:val="006C275A"/>
    <w:rsid w:val="006C2B4A"/>
    <w:rsid w:val="006C2B63"/>
    <w:rsid w:val="006C44AA"/>
    <w:rsid w:val="006C4A1E"/>
    <w:rsid w:val="006C4B11"/>
    <w:rsid w:val="006C5240"/>
    <w:rsid w:val="006C56B4"/>
    <w:rsid w:val="006C63CD"/>
    <w:rsid w:val="006C6E89"/>
    <w:rsid w:val="006C7696"/>
    <w:rsid w:val="006C7AFF"/>
    <w:rsid w:val="006D021F"/>
    <w:rsid w:val="006D0390"/>
    <w:rsid w:val="006D055F"/>
    <w:rsid w:val="006D07F6"/>
    <w:rsid w:val="006D1093"/>
    <w:rsid w:val="006D1B76"/>
    <w:rsid w:val="006D22D3"/>
    <w:rsid w:val="006D234A"/>
    <w:rsid w:val="006D244F"/>
    <w:rsid w:val="006D29EE"/>
    <w:rsid w:val="006D2A0D"/>
    <w:rsid w:val="006D2BF3"/>
    <w:rsid w:val="006D2FAE"/>
    <w:rsid w:val="006D3468"/>
    <w:rsid w:val="006D395E"/>
    <w:rsid w:val="006D401F"/>
    <w:rsid w:val="006D40F2"/>
    <w:rsid w:val="006D4294"/>
    <w:rsid w:val="006D4323"/>
    <w:rsid w:val="006D44D3"/>
    <w:rsid w:val="006D4555"/>
    <w:rsid w:val="006D4878"/>
    <w:rsid w:val="006D4E95"/>
    <w:rsid w:val="006D5EC5"/>
    <w:rsid w:val="006D5F83"/>
    <w:rsid w:val="006D6215"/>
    <w:rsid w:val="006D70A3"/>
    <w:rsid w:val="006D78D0"/>
    <w:rsid w:val="006D7F69"/>
    <w:rsid w:val="006E0004"/>
    <w:rsid w:val="006E030A"/>
    <w:rsid w:val="006E0D40"/>
    <w:rsid w:val="006E2321"/>
    <w:rsid w:val="006E34E1"/>
    <w:rsid w:val="006E46EA"/>
    <w:rsid w:val="006E48DD"/>
    <w:rsid w:val="006E4AAD"/>
    <w:rsid w:val="006E4AB8"/>
    <w:rsid w:val="006E5103"/>
    <w:rsid w:val="006E57C9"/>
    <w:rsid w:val="006E5E2B"/>
    <w:rsid w:val="006E6ED9"/>
    <w:rsid w:val="006E7273"/>
    <w:rsid w:val="006E7328"/>
    <w:rsid w:val="006F0536"/>
    <w:rsid w:val="006F0CB0"/>
    <w:rsid w:val="006F12DD"/>
    <w:rsid w:val="006F1936"/>
    <w:rsid w:val="006F1973"/>
    <w:rsid w:val="006F1DFE"/>
    <w:rsid w:val="006F28C3"/>
    <w:rsid w:val="006F2953"/>
    <w:rsid w:val="006F33ED"/>
    <w:rsid w:val="006F42AE"/>
    <w:rsid w:val="006F4C71"/>
    <w:rsid w:val="006F52C3"/>
    <w:rsid w:val="006F5E52"/>
    <w:rsid w:val="006F7983"/>
    <w:rsid w:val="006F7C92"/>
    <w:rsid w:val="00700007"/>
    <w:rsid w:val="007000E2"/>
    <w:rsid w:val="0070064F"/>
    <w:rsid w:val="0070108B"/>
    <w:rsid w:val="007019B8"/>
    <w:rsid w:val="007029F4"/>
    <w:rsid w:val="00703258"/>
    <w:rsid w:val="007033B8"/>
    <w:rsid w:val="0070397C"/>
    <w:rsid w:val="00703C89"/>
    <w:rsid w:val="00703E37"/>
    <w:rsid w:val="007040B8"/>
    <w:rsid w:val="00705604"/>
    <w:rsid w:val="00706DFB"/>
    <w:rsid w:val="00707235"/>
    <w:rsid w:val="007073BF"/>
    <w:rsid w:val="00707BC4"/>
    <w:rsid w:val="0071080C"/>
    <w:rsid w:val="007109E2"/>
    <w:rsid w:val="00710EC2"/>
    <w:rsid w:val="00711741"/>
    <w:rsid w:val="007119F3"/>
    <w:rsid w:val="007124EC"/>
    <w:rsid w:val="00712E80"/>
    <w:rsid w:val="0071310C"/>
    <w:rsid w:val="00713144"/>
    <w:rsid w:val="007137CB"/>
    <w:rsid w:val="00713971"/>
    <w:rsid w:val="00713FAC"/>
    <w:rsid w:val="00713FF8"/>
    <w:rsid w:val="00714106"/>
    <w:rsid w:val="00714CB3"/>
    <w:rsid w:val="007156A5"/>
    <w:rsid w:val="00715C08"/>
    <w:rsid w:val="00715DE5"/>
    <w:rsid w:val="00715E90"/>
    <w:rsid w:val="00716FBB"/>
    <w:rsid w:val="00717C85"/>
    <w:rsid w:val="00720402"/>
    <w:rsid w:val="00720D84"/>
    <w:rsid w:val="00720F1D"/>
    <w:rsid w:val="007218A6"/>
    <w:rsid w:val="00722372"/>
    <w:rsid w:val="00722A68"/>
    <w:rsid w:val="007240D9"/>
    <w:rsid w:val="00724E64"/>
    <w:rsid w:val="00724FEB"/>
    <w:rsid w:val="00725132"/>
    <w:rsid w:val="007261D7"/>
    <w:rsid w:val="00727385"/>
    <w:rsid w:val="00727B02"/>
    <w:rsid w:val="00727B88"/>
    <w:rsid w:val="00727B99"/>
    <w:rsid w:val="00727CD5"/>
    <w:rsid w:val="00727D47"/>
    <w:rsid w:val="00727E49"/>
    <w:rsid w:val="007306B2"/>
    <w:rsid w:val="00731370"/>
    <w:rsid w:val="0073164A"/>
    <w:rsid w:val="00731A00"/>
    <w:rsid w:val="0073225C"/>
    <w:rsid w:val="0073294A"/>
    <w:rsid w:val="00732B1E"/>
    <w:rsid w:val="00732C64"/>
    <w:rsid w:val="00732F08"/>
    <w:rsid w:val="00733958"/>
    <w:rsid w:val="00733BD5"/>
    <w:rsid w:val="0073468E"/>
    <w:rsid w:val="00734A64"/>
    <w:rsid w:val="00734D71"/>
    <w:rsid w:val="00735693"/>
    <w:rsid w:val="00736287"/>
    <w:rsid w:val="00736304"/>
    <w:rsid w:val="00736441"/>
    <w:rsid w:val="00736A25"/>
    <w:rsid w:val="00736B1E"/>
    <w:rsid w:val="00736F35"/>
    <w:rsid w:val="00737C4C"/>
    <w:rsid w:val="00740778"/>
    <w:rsid w:val="00741B08"/>
    <w:rsid w:val="00742E68"/>
    <w:rsid w:val="00743063"/>
    <w:rsid w:val="00743BEF"/>
    <w:rsid w:val="00743D43"/>
    <w:rsid w:val="00743EE8"/>
    <w:rsid w:val="00744107"/>
    <w:rsid w:val="007446AA"/>
    <w:rsid w:val="00744D8E"/>
    <w:rsid w:val="00745E51"/>
    <w:rsid w:val="00746EB4"/>
    <w:rsid w:val="00747404"/>
    <w:rsid w:val="00750539"/>
    <w:rsid w:val="00751473"/>
    <w:rsid w:val="007524EA"/>
    <w:rsid w:val="007532BD"/>
    <w:rsid w:val="00753745"/>
    <w:rsid w:val="007543AC"/>
    <w:rsid w:val="00754A92"/>
    <w:rsid w:val="007550E2"/>
    <w:rsid w:val="00755DA7"/>
    <w:rsid w:val="00755FF8"/>
    <w:rsid w:val="0075732F"/>
    <w:rsid w:val="00757C6D"/>
    <w:rsid w:val="007601B2"/>
    <w:rsid w:val="00760854"/>
    <w:rsid w:val="00760943"/>
    <w:rsid w:val="00762160"/>
    <w:rsid w:val="0076323F"/>
    <w:rsid w:val="007635DA"/>
    <w:rsid w:val="00763AA0"/>
    <w:rsid w:val="007640AE"/>
    <w:rsid w:val="00765846"/>
    <w:rsid w:val="0076586D"/>
    <w:rsid w:val="00765D1D"/>
    <w:rsid w:val="0076613B"/>
    <w:rsid w:val="00766E64"/>
    <w:rsid w:val="0076763E"/>
    <w:rsid w:val="00767699"/>
    <w:rsid w:val="007679F1"/>
    <w:rsid w:val="00770716"/>
    <w:rsid w:val="007709F2"/>
    <w:rsid w:val="00770E74"/>
    <w:rsid w:val="00771301"/>
    <w:rsid w:val="00771E36"/>
    <w:rsid w:val="007727D3"/>
    <w:rsid w:val="00772D34"/>
    <w:rsid w:val="00773489"/>
    <w:rsid w:val="007737FF"/>
    <w:rsid w:val="00774C42"/>
    <w:rsid w:val="00775279"/>
    <w:rsid w:val="00775517"/>
    <w:rsid w:val="007761E1"/>
    <w:rsid w:val="007762E4"/>
    <w:rsid w:val="007764CB"/>
    <w:rsid w:val="00776A4D"/>
    <w:rsid w:val="00780569"/>
    <w:rsid w:val="00780EDC"/>
    <w:rsid w:val="00782AFE"/>
    <w:rsid w:val="007832CD"/>
    <w:rsid w:val="00783946"/>
    <w:rsid w:val="00783E33"/>
    <w:rsid w:val="00784788"/>
    <w:rsid w:val="00785506"/>
    <w:rsid w:val="007856D7"/>
    <w:rsid w:val="007857BD"/>
    <w:rsid w:val="007859A7"/>
    <w:rsid w:val="007863EA"/>
    <w:rsid w:val="00787247"/>
    <w:rsid w:val="00787828"/>
    <w:rsid w:val="00787A6B"/>
    <w:rsid w:val="007904E5"/>
    <w:rsid w:val="007913E4"/>
    <w:rsid w:val="007918CE"/>
    <w:rsid w:val="00791BE8"/>
    <w:rsid w:val="0079384D"/>
    <w:rsid w:val="00793B2A"/>
    <w:rsid w:val="00793E4E"/>
    <w:rsid w:val="00793F9D"/>
    <w:rsid w:val="00794754"/>
    <w:rsid w:val="007949D5"/>
    <w:rsid w:val="00795096"/>
    <w:rsid w:val="0079515C"/>
    <w:rsid w:val="0079515E"/>
    <w:rsid w:val="0079555B"/>
    <w:rsid w:val="00795B15"/>
    <w:rsid w:val="00795BB4"/>
    <w:rsid w:val="00796405"/>
    <w:rsid w:val="00796714"/>
    <w:rsid w:val="00796C69"/>
    <w:rsid w:val="00796CBA"/>
    <w:rsid w:val="00796DC4"/>
    <w:rsid w:val="00797471"/>
    <w:rsid w:val="00797684"/>
    <w:rsid w:val="00797E78"/>
    <w:rsid w:val="007A0625"/>
    <w:rsid w:val="007A08FE"/>
    <w:rsid w:val="007A0A73"/>
    <w:rsid w:val="007A15C6"/>
    <w:rsid w:val="007A2400"/>
    <w:rsid w:val="007A2B91"/>
    <w:rsid w:val="007A30C5"/>
    <w:rsid w:val="007A46C0"/>
    <w:rsid w:val="007A4E98"/>
    <w:rsid w:val="007A4F7C"/>
    <w:rsid w:val="007A5301"/>
    <w:rsid w:val="007A6016"/>
    <w:rsid w:val="007A6576"/>
    <w:rsid w:val="007A6B3A"/>
    <w:rsid w:val="007A6C8C"/>
    <w:rsid w:val="007A6D4F"/>
    <w:rsid w:val="007A721F"/>
    <w:rsid w:val="007A7C61"/>
    <w:rsid w:val="007A7C62"/>
    <w:rsid w:val="007B020E"/>
    <w:rsid w:val="007B0465"/>
    <w:rsid w:val="007B1103"/>
    <w:rsid w:val="007B21A9"/>
    <w:rsid w:val="007B2372"/>
    <w:rsid w:val="007B28C1"/>
    <w:rsid w:val="007B2B71"/>
    <w:rsid w:val="007B3C78"/>
    <w:rsid w:val="007B4F24"/>
    <w:rsid w:val="007B5087"/>
    <w:rsid w:val="007B50F9"/>
    <w:rsid w:val="007B52AA"/>
    <w:rsid w:val="007B52D2"/>
    <w:rsid w:val="007B54C0"/>
    <w:rsid w:val="007B5A20"/>
    <w:rsid w:val="007B5FFE"/>
    <w:rsid w:val="007B72BE"/>
    <w:rsid w:val="007B747B"/>
    <w:rsid w:val="007B76D1"/>
    <w:rsid w:val="007B7C77"/>
    <w:rsid w:val="007C0012"/>
    <w:rsid w:val="007C1444"/>
    <w:rsid w:val="007C260A"/>
    <w:rsid w:val="007C2913"/>
    <w:rsid w:val="007C2924"/>
    <w:rsid w:val="007C2B67"/>
    <w:rsid w:val="007C302A"/>
    <w:rsid w:val="007C340A"/>
    <w:rsid w:val="007C3611"/>
    <w:rsid w:val="007C446E"/>
    <w:rsid w:val="007C45CA"/>
    <w:rsid w:val="007C4BDA"/>
    <w:rsid w:val="007C4E29"/>
    <w:rsid w:val="007C5668"/>
    <w:rsid w:val="007C5A6E"/>
    <w:rsid w:val="007C5B9F"/>
    <w:rsid w:val="007C5C50"/>
    <w:rsid w:val="007C5D9C"/>
    <w:rsid w:val="007C5DD0"/>
    <w:rsid w:val="007C7491"/>
    <w:rsid w:val="007C7653"/>
    <w:rsid w:val="007C78B0"/>
    <w:rsid w:val="007C7928"/>
    <w:rsid w:val="007C7FFD"/>
    <w:rsid w:val="007D0057"/>
    <w:rsid w:val="007D00F8"/>
    <w:rsid w:val="007D0376"/>
    <w:rsid w:val="007D16D1"/>
    <w:rsid w:val="007D192B"/>
    <w:rsid w:val="007D2549"/>
    <w:rsid w:val="007D25ED"/>
    <w:rsid w:val="007D2781"/>
    <w:rsid w:val="007D2824"/>
    <w:rsid w:val="007D28E3"/>
    <w:rsid w:val="007D4993"/>
    <w:rsid w:val="007D5F0D"/>
    <w:rsid w:val="007D71E1"/>
    <w:rsid w:val="007D77D4"/>
    <w:rsid w:val="007E05E1"/>
    <w:rsid w:val="007E098D"/>
    <w:rsid w:val="007E09DB"/>
    <w:rsid w:val="007E0AC5"/>
    <w:rsid w:val="007E0F15"/>
    <w:rsid w:val="007E1876"/>
    <w:rsid w:val="007E1C6A"/>
    <w:rsid w:val="007E1D4E"/>
    <w:rsid w:val="007E267A"/>
    <w:rsid w:val="007E2E80"/>
    <w:rsid w:val="007E344B"/>
    <w:rsid w:val="007E4345"/>
    <w:rsid w:val="007E43D5"/>
    <w:rsid w:val="007E5263"/>
    <w:rsid w:val="007E5441"/>
    <w:rsid w:val="007E5C28"/>
    <w:rsid w:val="007E5E45"/>
    <w:rsid w:val="007E6734"/>
    <w:rsid w:val="007E7490"/>
    <w:rsid w:val="007F01B1"/>
    <w:rsid w:val="007F03B5"/>
    <w:rsid w:val="007F09B1"/>
    <w:rsid w:val="007F109D"/>
    <w:rsid w:val="007F119E"/>
    <w:rsid w:val="007F124E"/>
    <w:rsid w:val="007F1D0F"/>
    <w:rsid w:val="007F20AA"/>
    <w:rsid w:val="007F2276"/>
    <w:rsid w:val="007F2D16"/>
    <w:rsid w:val="007F3B25"/>
    <w:rsid w:val="007F42F3"/>
    <w:rsid w:val="007F48DB"/>
    <w:rsid w:val="007F54CF"/>
    <w:rsid w:val="007F5D39"/>
    <w:rsid w:val="007F6697"/>
    <w:rsid w:val="007F6BD4"/>
    <w:rsid w:val="007F7308"/>
    <w:rsid w:val="00801A85"/>
    <w:rsid w:val="00802445"/>
    <w:rsid w:val="00802C79"/>
    <w:rsid w:val="00802F20"/>
    <w:rsid w:val="0080394E"/>
    <w:rsid w:val="00803962"/>
    <w:rsid w:val="00803C9B"/>
    <w:rsid w:val="008042A8"/>
    <w:rsid w:val="00804937"/>
    <w:rsid w:val="00804A08"/>
    <w:rsid w:val="00804AF9"/>
    <w:rsid w:val="00805E4B"/>
    <w:rsid w:val="00806E8F"/>
    <w:rsid w:val="008104F4"/>
    <w:rsid w:val="0081093E"/>
    <w:rsid w:val="00810B32"/>
    <w:rsid w:val="0081127D"/>
    <w:rsid w:val="008116C0"/>
    <w:rsid w:val="00811734"/>
    <w:rsid w:val="00811A8A"/>
    <w:rsid w:val="00811EDF"/>
    <w:rsid w:val="00812716"/>
    <w:rsid w:val="008129FF"/>
    <w:rsid w:val="00812AEF"/>
    <w:rsid w:val="008131CF"/>
    <w:rsid w:val="00813297"/>
    <w:rsid w:val="00813372"/>
    <w:rsid w:val="00813CBC"/>
    <w:rsid w:val="00813E35"/>
    <w:rsid w:val="008140EA"/>
    <w:rsid w:val="00814197"/>
    <w:rsid w:val="0081441F"/>
    <w:rsid w:val="00814EBC"/>
    <w:rsid w:val="008153D3"/>
    <w:rsid w:val="008164F1"/>
    <w:rsid w:val="008167B3"/>
    <w:rsid w:val="00817188"/>
    <w:rsid w:val="00817867"/>
    <w:rsid w:val="008178BB"/>
    <w:rsid w:val="00817FF9"/>
    <w:rsid w:val="0082080C"/>
    <w:rsid w:val="00821033"/>
    <w:rsid w:val="00821079"/>
    <w:rsid w:val="008210C2"/>
    <w:rsid w:val="008218D9"/>
    <w:rsid w:val="008218E6"/>
    <w:rsid w:val="00821CD2"/>
    <w:rsid w:val="00821D12"/>
    <w:rsid w:val="00822C67"/>
    <w:rsid w:val="00822E54"/>
    <w:rsid w:val="00822EB4"/>
    <w:rsid w:val="00822FF9"/>
    <w:rsid w:val="00823123"/>
    <w:rsid w:val="00823D71"/>
    <w:rsid w:val="00824F00"/>
    <w:rsid w:val="00825412"/>
    <w:rsid w:val="00825708"/>
    <w:rsid w:val="00825977"/>
    <w:rsid w:val="00825DA2"/>
    <w:rsid w:val="008264E6"/>
    <w:rsid w:val="0082735B"/>
    <w:rsid w:val="008273A1"/>
    <w:rsid w:val="00827468"/>
    <w:rsid w:val="00830355"/>
    <w:rsid w:val="00831006"/>
    <w:rsid w:val="00831164"/>
    <w:rsid w:val="00831463"/>
    <w:rsid w:val="00831A8B"/>
    <w:rsid w:val="00831C41"/>
    <w:rsid w:val="00831E9B"/>
    <w:rsid w:val="00831EE0"/>
    <w:rsid w:val="00832355"/>
    <w:rsid w:val="00832A57"/>
    <w:rsid w:val="00832C5A"/>
    <w:rsid w:val="00833900"/>
    <w:rsid w:val="00834338"/>
    <w:rsid w:val="00834474"/>
    <w:rsid w:val="008347FD"/>
    <w:rsid w:val="00834C23"/>
    <w:rsid w:val="00835454"/>
    <w:rsid w:val="00835463"/>
    <w:rsid w:val="008365B1"/>
    <w:rsid w:val="00836F67"/>
    <w:rsid w:val="008373AA"/>
    <w:rsid w:val="008375FD"/>
    <w:rsid w:val="00837839"/>
    <w:rsid w:val="00837FAD"/>
    <w:rsid w:val="008408CB"/>
    <w:rsid w:val="008416E5"/>
    <w:rsid w:val="008417D6"/>
    <w:rsid w:val="008419C6"/>
    <w:rsid w:val="008428AC"/>
    <w:rsid w:val="0084294B"/>
    <w:rsid w:val="00842996"/>
    <w:rsid w:val="00842D7A"/>
    <w:rsid w:val="00843197"/>
    <w:rsid w:val="008433E7"/>
    <w:rsid w:val="00843CF1"/>
    <w:rsid w:val="00844047"/>
    <w:rsid w:val="008454C7"/>
    <w:rsid w:val="00846423"/>
    <w:rsid w:val="00846CD0"/>
    <w:rsid w:val="0084738C"/>
    <w:rsid w:val="00847B7C"/>
    <w:rsid w:val="00847C1C"/>
    <w:rsid w:val="008501A7"/>
    <w:rsid w:val="00850951"/>
    <w:rsid w:val="00850C75"/>
    <w:rsid w:val="0085253F"/>
    <w:rsid w:val="00852673"/>
    <w:rsid w:val="00852C43"/>
    <w:rsid w:val="00852C8F"/>
    <w:rsid w:val="00853213"/>
    <w:rsid w:val="0085398C"/>
    <w:rsid w:val="00854A22"/>
    <w:rsid w:val="00854ED4"/>
    <w:rsid w:val="00855706"/>
    <w:rsid w:val="008568DD"/>
    <w:rsid w:val="0085695B"/>
    <w:rsid w:val="00857D00"/>
    <w:rsid w:val="00857DFB"/>
    <w:rsid w:val="0086029B"/>
    <w:rsid w:val="008606D4"/>
    <w:rsid w:val="008608F6"/>
    <w:rsid w:val="008609D0"/>
    <w:rsid w:val="00860ACD"/>
    <w:rsid w:val="00860E4D"/>
    <w:rsid w:val="008610CF"/>
    <w:rsid w:val="008610EC"/>
    <w:rsid w:val="008612BE"/>
    <w:rsid w:val="00862224"/>
    <w:rsid w:val="00862565"/>
    <w:rsid w:val="0086269D"/>
    <w:rsid w:val="008626D6"/>
    <w:rsid w:val="0086311E"/>
    <w:rsid w:val="00863139"/>
    <w:rsid w:val="00863E00"/>
    <w:rsid w:val="0086459C"/>
    <w:rsid w:val="00864AA2"/>
    <w:rsid w:val="008658FC"/>
    <w:rsid w:val="00866092"/>
    <w:rsid w:val="0086614E"/>
    <w:rsid w:val="00866D26"/>
    <w:rsid w:val="008671A7"/>
    <w:rsid w:val="00867417"/>
    <w:rsid w:val="0086799B"/>
    <w:rsid w:val="00867F6F"/>
    <w:rsid w:val="008700B9"/>
    <w:rsid w:val="0087017F"/>
    <w:rsid w:val="00870572"/>
    <w:rsid w:val="00870C78"/>
    <w:rsid w:val="00871D73"/>
    <w:rsid w:val="008724DF"/>
    <w:rsid w:val="008725CF"/>
    <w:rsid w:val="00872D3E"/>
    <w:rsid w:val="00872EBF"/>
    <w:rsid w:val="00873A9D"/>
    <w:rsid w:val="00873F77"/>
    <w:rsid w:val="00874928"/>
    <w:rsid w:val="00875229"/>
    <w:rsid w:val="00875698"/>
    <w:rsid w:val="00875865"/>
    <w:rsid w:val="00875CA9"/>
    <w:rsid w:val="00875CAE"/>
    <w:rsid w:val="00875F6F"/>
    <w:rsid w:val="00876708"/>
    <w:rsid w:val="008776BE"/>
    <w:rsid w:val="00877ACA"/>
    <w:rsid w:val="008802CF"/>
    <w:rsid w:val="008813B1"/>
    <w:rsid w:val="00881CAC"/>
    <w:rsid w:val="00881CCB"/>
    <w:rsid w:val="0088207A"/>
    <w:rsid w:val="00882B49"/>
    <w:rsid w:val="00883585"/>
    <w:rsid w:val="00883890"/>
    <w:rsid w:val="00883917"/>
    <w:rsid w:val="008839A6"/>
    <w:rsid w:val="00884151"/>
    <w:rsid w:val="00884E9C"/>
    <w:rsid w:val="008850DF"/>
    <w:rsid w:val="0088521E"/>
    <w:rsid w:val="00885483"/>
    <w:rsid w:val="008862A0"/>
    <w:rsid w:val="00886937"/>
    <w:rsid w:val="00886BD8"/>
    <w:rsid w:val="00886EDB"/>
    <w:rsid w:val="008875B2"/>
    <w:rsid w:val="00887FCF"/>
    <w:rsid w:val="008902C4"/>
    <w:rsid w:val="00890ED8"/>
    <w:rsid w:val="0089184D"/>
    <w:rsid w:val="008919F1"/>
    <w:rsid w:val="00891B38"/>
    <w:rsid w:val="00892896"/>
    <w:rsid w:val="00892A3F"/>
    <w:rsid w:val="008934C2"/>
    <w:rsid w:val="00893AD3"/>
    <w:rsid w:val="00893D08"/>
    <w:rsid w:val="008946C9"/>
    <w:rsid w:val="0089480F"/>
    <w:rsid w:val="00894E89"/>
    <w:rsid w:val="00895249"/>
    <w:rsid w:val="00895294"/>
    <w:rsid w:val="00895412"/>
    <w:rsid w:val="008956E4"/>
    <w:rsid w:val="00895742"/>
    <w:rsid w:val="0089593E"/>
    <w:rsid w:val="00895CDF"/>
    <w:rsid w:val="00895E69"/>
    <w:rsid w:val="0089605B"/>
    <w:rsid w:val="00896631"/>
    <w:rsid w:val="00896664"/>
    <w:rsid w:val="00896EB6"/>
    <w:rsid w:val="00896FFF"/>
    <w:rsid w:val="00897E78"/>
    <w:rsid w:val="008A00CA"/>
    <w:rsid w:val="008A0DDF"/>
    <w:rsid w:val="008A0FB5"/>
    <w:rsid w:val="008A26DD"/>
    <w:rsid w:val="008A2867"/>
    <w:rsid w:val="008A3DEA"/>
    <w:rsid w:val="008A431A"/>
    <w:rsid w:val="008A43A2"/>
    <w:rsid w:val="008A4AE3"/>
    <w:rsid w:val="008A4B65"/>
    <w:rsid w:val="008A6E93"/>
    <w:rsid w:val="008A6F28"/>
    <w:rsid w:val="008A7C9D"/>
    <w:rsid w:val="008A7E63"/>
    <w:rsid w:val="008B062D"/>
    <w:rsid w:val="008B15B9"/>
    <w:rsid w:val="008B1711"/>
    <w:rsid w:val="008B194B"/>
    <w:rsid w:val="008B223A"/>
    <w:rsid w:val="008B3939"/>
    <w:rsid w:val="008B45F3"/>
    <w:rsid w:val="008B4B16"/>
    <w:rsid w:val="008B57C2"/>
    <w:rsid w:val="008B5929"/>
    <w:rsid w:val="008B651D"/>
    <w:rsid w:val="008B675C"/>
    <w:rsid w:val="008B6BF0"/>
    <w:rsid w:val="008B6E4E"/>
    <w:rsid w:val="008B70EE"/>
    <w:rsid w:val="008B76C3"/>
    <w:rsid w:val="008B78FF"/>
    <w:rsid w:val="008B7F0A"/>
    <w:rsid w:val="008C00E1"/>
    <w:rsid w:val="008C068E"/>
    <w:rsid w:val="008C1315"/>
    <w:rsid w:val="008C131A"/>
    <w:rsid w:val="008C1669"/>
    <w:rsid w:val="008C3B57"/>
    <w:rsid w:val="008C4307"/>
    <w:rsid w:val="008C54E0"/>
    <w:rsid w:val="008C5BBF"/>
    <w:rsid w:val="008C6027"/>
    <w:rsid w:val="008C6321"/>
    <w:rsid w:val="008C6625"/>
    <w:rsid w:val="008C6B6E"/>
    <w:rsid w:val="008C7212"/>
    <w:rsid w:val="008C77F7"/>
    <w:rsid w:val="008C7A6B"/>
    <w:rsid w:val="008D006A"/>
    <w:rsid w:val="008D02A1"/>
    <w:rsid w:val="008D089D"/>
    <w:rsid w:val="008D0978"/>
    <w:rsid w:val="008D0E8C"/>
    <w:rsid w:val="008D12C4"/>
    <w:rsid w:val="008D1488"/>
    <w:rsid w:val="008D19B3"/>
    <w:rsid w:val="008D1A52"/>
    <w:rsid w:val="008D1B88"/>
    <w:rsid w:val="008D21A9"/>
    <w:rsid w:val="008D24A1"/>
    <w:rsid w:val="008D294C"/>
    <w:rsid w:val="008D2AB2"/>
    <w:rsid w:val="008D3199"/>
    <w:rsid w:val="008D4696"/>
    <w:rsid w:val="008D5007"/>
    <w:rsid w:val="008D5307"/>
    <w:rsid w:val="008D6088"/>
    <w:rsid w:val="008D62E8"/>
    <w:rsid w:val="008D795E"/>
    <w:rsid w:val="008D7A8B"/>
    <w:rsid w:val="008D7D10"/>
    <w:rsid w:val="008E068C"/>
    <w:rsid w:val="008E0A75"/>
    <w:rsid w:val="008E1440"/>
    <w:rsid w:val="008E1915"/>
    <w:rsid w:val="008E267E"/>
    <w:rsid w:val="008E29EB"/>
    <w:rsid w:val="008E2D02"/>
    <w:rsid w:val="008E39CB"/>
    <w:rsid w:val="008E3E61"/>
    <w:rsid w:val="008E42C0"/>
    <w:rsid w:val="008E4F26"/>
    <w:rsid w:val="008E4F53"/>
    <w:rsid w:val="008E5133"/>
    <w:rsid w:val="008E532D"/>
    <w:rsid w:val="008E6C1B"/>
    <w:rsid w:val="008E70EB"/>
    <w:rsid w:val="008E738D"/>
    <w:rsid w:val="008E7F2E"/>
    <w:rsid w:val="008F08EA"/>
    <w:rsid w:val="008F10DE"/>
    <w:rsid w:val="008F1920"/>
    <w:rsid w:val="008F2E17"/>
    <w:rsid w:val="008F3E74"/>
    <w:rsid w:val="008F439F"/>
    <w:rsid w:val="008F451B"/>
    <w:rsid w:val="008F4F68"/>
    <w:rsid w:val="008F5AE8"/>
    <w:rsid w:val="008F5BAB"/>
    <w:rsid w:val="008F5EEE"/>
    <w:rsid w:val="008F622C"/>
    <w:rsid w:val="008F6361"/>
    <w:rsid w:val="008F64AE"/>
    <w:rsid w:val="008F7345"/>
    <w:rsid w:val="008F7D41"/>
    <w:rsid w:val="00900361"/>
    <w:rsid w:val="00901103"/>
    <w:rsid w:val="00901194"/>
    <w:rsid w:val="00901627"/>
    <w:rsid w:val="00901F0C"/>
    <w:rsid w:val="009020CE"/>
    <w:rsid w:val="00902FE6"/>
    <w:rsid w:val="00903BEE"/>
    <w:rsid w:val="0090435E"/>
    <w:rsid w:val="009048BF"/>
    <w:rsid w:val="00904B5F"/>
    <w:rsid w:val="00904E17"/>
    <w:rsid w:val="00905B65"/>
    <w:rsid w:val="0090623F"/>
    <w:rsid w:val="00906ADF"/>
    <w:rsid w:val="009075A1"/>
    <w:rsid w:val="00910825"/>
    <w:rsid w:val="00910D4F"/>
    <w:rsid w:val="009114A7"/>
    <w:rsid w:val="0091162D"/>
    <w:rsid w:val="0091226C"/>
    <w:rsid w:val="0091285A"/>
    <w:rsid w:val="00912D90"/>
    <w:rsid w:val="00912EAB"/>
    <w:rsid w:val="00913D6C"/>
    <w:rsid w:val="00913E7F"/>
    <w:rsid w:val="00914080"/>
    <w:rsid w:val="00914199"/>
    <w:rsid w:val="00914DBF"/>
    <w:rsid w:val="00915125"/>
    <w:rsid w:val="009158D6"/>
    <w:rsid w:val="00915C98"/>
    <w:rsid w:val="00915CE8"/>
    <w:rsid w:val="00917615"/>
    <w:rsid w:val="00917701"/>
    <w:rsid w:val="00917AD3"/>
    <w:rsid w:val="00917AF6"/>
    <w:rsid w:val="00917D34"/>
    <w:rsid w:val="00920919"/>
    <w:rsid w:val="009213A0"/>
    <w:rsid w:val="00921793"/>
    <w:rsid w:val="00921BAC"/>
    <w:rsid w:val="00921CAF"/>
    <w:rsid w:val="00922AC9"/>
    <w:rsid w:val="00923E53"/>
    <w:rsid w:val="00924A57"/>
    <w:rsid w:val="00925815"/>
    <w:rsid w:val="00925B36"/>
    <w:rsid w:val="00926B25"/>
    <w:rsid w:val="00926DD0"/>
    <w:rsid w:val="00926E39"/>
    <w:rsid w:val="00927E4E"/>
    <w:rsid w:val="00927FEA"/>
    <w:rsid w:val="0093167B"/>
    <w:rsid w:val="00932DDA"/>
    <w:rsid w:val="00932F6E"/>
    <w:rsid w:val="00933176"/>
    <w:rsid w:val="00933BE4"/>
    <w:rsid w:val="00933EAB"/>
    <w:rsid w:val="00934D98"/>
    <w:rsid w:val="00934E7C"/>
    <w:rsid w:val="00934EF7"/>
    <w:rsid w:val="009354BD"/>
    <w:rsid w:val="00935D78"/>
    <w:rsid w:val="00935E17"/>
    <w:rsid w:val="0093613D"/>
    <w:rsid w:val="00937558"/>
    <w:rsid w:val="009379F4"/>
    <w:rsid w:val="00940238"/>
    <w:rsid w:val="009405AF"/>
    <w:rsid w:val="009413B5"/>
    <w:rsid w:val="0094162B"/>
    <w:rsid w:val="00941C3A"/>
    <w:rsid w:val="009429C3"/>
    <w:rsid w:val="00943ADC"/>
    <w:rsid w:val="00943C10"/>
    <w:rsid w:val="00943D36"/>
    <w:rsid w:val="0094555D"/>
    <w:rsid w:val="0094580F"/>
    <w:rsid w:val="00945B4B"/>
    <w:rsid w:val="009466FE"/>
    <w:rsid w:val="00946A94"/>
    <w:rsid w:val="00946DCA"/>
    <w:rsid w:val="00947E28"/>
    <w:rsid w:val="0095010F"/>
    <w:rsid w:val="009502C3"/>
    <w:rsid w:val="00951067"/>
    <w:rsid w:val="00952114"/>
    <w:rsid w:val="0095212F"/>
    <w:rsid w:val="00953273"/>
    <w:rsid w:val="0095346D"/>
    <w:rsid w:val="00953808"/>
    <w:rsid w:val="00953E83"/>
    <w:rsid w:val="00954B61"/>
    <w:rsid w:val="00956DA9"/>
    <w:rsid w:val="00956E36"/>
    <w:rsid w:val="00956FC8"/>
    <w:rsid w:val="00957B9D"/>
    <w:rsid w:val="00957C71"/>
    <w:rsid w:val="00957DE3"/>
    <w:rsid w:val="009603B2"/>
    <w:rsid w:val="009604D3"/>
    <w:rsid w:val="0096051E"/>
    <w:rsid w:val="009605C3"/>
    <w:rsid w:val="00960EFE"/>
    <w:rsid w:val="00960F00"/>
    <w:rsid w:val="00961380"/>
    <w:rsid w:val="009617C9"/>
    <w:rsid w:val="00962148"/>
    <w:rsid w:val="0096228A"/>
    <w:rsid w:val="0096255B"/>
    <w:rsid w:val="009629FC"/>
    <w:rsid w:val="00962BD1"/>
    <w:rsid w:val="00962CF1"/>
    <w:rsid w:val="0096392A"/>
    <w:rsid w:val="00963C82"/>
    <w:rsid w:val="00963F76"/>
    <w:rsid w:val="0096415A"/>
    <w:rsid w:val="009646E0"/>
    <w:rsid w:val="009647C3"/>
    <w:rsid w:val="00965962"/>
    <w:rsid w:val="00965CC4"/>
    <w:rsid w:val="00967DB6"/>
    <w:rsid w:val="0097078A"/>
    <w:rsid w:val="0097080C"/>
    <w:rsid w:val="00972FFD"/>
    <w:rsid w:val="009747C6"/>
    <w:rsid w:val="00974BB1"/>
    <w:rsid w:val="00975BA7"/>
    <w:rsid w:val="00975E21"/>
    <w:rsid w:val="0097672C"/>
    <w:rsid w:val="00976908"/>
    <w:rsid w:val="00977258"/>
    <w:rsid w:val="00977C60"/>
    <w:rsid w:val="009805A7"/>
    <w:rsid w:val="00980837"/>
    <w:rsid w:val="00980845"/>
    <w:rsid w:val="00980905"/>
    <w:rsid w:val="00980A1C"/>
    <w:rsid w:val="00980DF0"/>
    <w:rsid w:val="00980F86"/>
    <w:rsid w:val="00981650"/>
    <w:rsid w:val="00982AB4"/>
    <w:rsid w:val="00982C3C"/>
    <w:rsid w:val="00982CDE"/>
    <w:rsid w:val="00982D48"/>
    <w:rsid w:val="00983507"/>
    <w:rsid w:val="00983742"/>
    <w:rsid w:val="00984641"/>
    <w:rsid w:val="0098488A"/>
    <w:rsid w:val="00984CB5"/>
    <w:rsid w:val="00984CD6"/>
    <w:rsid w:val="009852A0"/>
    <w:rsid w:val="009859A6"/>
    <w:rsid w:val="00986D29"/>
    <w:rsid w:val="0098739C"/>
    <w:rsid w:val="00987BAD"/>
    <w:rsid w:val="00987FE9"/>
    <w:rsid w:val="009900CA"/>
    <w:rsid w:val="00990DE7"/>
    <w:rsid w:val="0099108F"/>
    <w:rsid w:val="009911D5"/>
    <w:rsid w:val="009918EA"/>
    <w:rsid w:val="009927D1"/>
    <w:rsid w:val="0099305C"/>
    <w:rsid w:val="00993174"/>
    <w:rsid w:val="0099344D"/>
    <w:rsid w:val="00993D9C"/>
    <w:rsid w:val="009942AE"/>
    <w:rsid w:val="00994BB7"/>
    <w:rsid w:val="00995803"/>
    <w:rsid w:val="00995B0A"/>
    <w:rsid w:val="00995BF7"/>
    <w:rsid w:val="009963AC"/>
    <w:rsid w:val="0099657D"/>
    <w:rsid w:val="0099671C"/>
    <w:rsid w:val="0099685C"/>
    <w:rsid w:val="0099706E"/>
    <w:rsid w:val="0099786E"/>
    <w:rsid w:val="00997B93"/>
    <w:rsid w:val="009A01AD"/>
    <w:rsid w:val="009A025F"/>
    <w:rsid w:val="009A072C"/>
    <w:rsid w:val="009A08A3"/>
    <w:rsid w:val="009A0DBB"/>
    <w:rsid w:val="009A126B"/>
    <w:rsid w:val="009A1D9C"/>
    <w:rsid w:val="009A1DB1"/>
    <w:rsid w:val="009A28F8"/>
    <w:rsid w:val="009A2BEB"/>
    <w:rsid w:val="009A2CC2"/>
    <w:rsid w:val="009A31CF"/>
    <w:rsid w:val="009A4737"/>
    <w:rsid w:val="009A4AD4"/>
    <w:rsid w:val="009A5626"/>
    <w:rsid w:val="009A6734"/>
    <w:rsid w:val="009A70A8"/>
    <w:rsid w:val="009A7674"/>
    <w:rsid w:val="009A76C4"/>
    <w:rsid w:val="009B019C"/>
    <w:rsid w:val="009B0450"/>
    <w:rsid w:val="009B13DB"/>
    <w:rsid w:val="009B2D78"/>
    <w:rsid w:val="009B3F08"/>
    <w:rsid w:val="009B41BD"/>
    <w:rsid w:val="009B4BF6"/>
    <w:rsid w:val="009B54DF"/>
    <w:rsid w:val="009B5E2C"/>
    <w:rsid w:val="009B665E"/>
    <w:rsid w:val="009B6A49"/>
    <w:rsid w:val="009B6F7D"/>
    <w:rsid w:val="009B7531"/>
    <w:rsid w:val="009B7537"/>
    <w:rsid w:val="009B7F8A"/>
    <w:rsid w:val="009C023D"/>
    <w:rsid w:val="009C0526"/>
    <w:rsid w:val="009C0895"/>
    <w:rsid w:val="009C09D3"/>
    <w:rsid w:val="009C14F0"/>
    <w:rsid w:val="009C1AB9"/>
    <w:rsid w:val="009C1BFB"/>
    <w:rsid w:val="009C2003"/>
    <w:rsid w:val="009C22B0"/>
    <w:rsid w:val="009C22BA"/>
    <w:rsid w:val="009C2643"/>
    <w:rsid w:val="009C26C3"/>
    <w:rsid w:val="009C2B6D"/>
    <w:rsid w:val="009C2BA6"/>
    <w:rsid w:val="009C3405"/>
    <w:rsid w:val="009C36DE"/>
    <w:rsid w:val="009C3AEA"/>
    <w:rsid w:val="009C3CB3"/>
    <w:rsid w:val="009C3E42"/>
    <w:rsid w:val="009C4129"/>
    <w:rsid w:val="009C42D0"/>
    <w:rsid w:val="009C44E4"/>
    <w:rsid w:val="009C4524"/>
    <w:rsid w:val="009C4DC8"/>
    <w:rsid w:val="009C4F62"/>
    <w:rsid w:val="009C566A"/>
    <w:rsid w:val="009C6B87"/>
    <w:rsid w:val="009C724B"/>
    <w:rsid w:val="009C7480"/>
    <w:rsid w:val="009C762E"/>
    <w:rsid w:val="009C764A"/>
    <w:rsid w:val="009C7F60"/>
    <w:rsid w:val="009D071A"/>
    <w:rsid w:val="009D072B"/>
    <w:rsid w:val="009D0C25"/>
    <w:rsid w:val="009D0EED"/>
    <w:rsid w:val="009D0F0C"/>
    <w:rsid w:val="009D11E4"/>
    <w:rsid w:val="009D1869"/>
    <w:rsid w:val="009D1954"/>
    <w:rsid w:val="009D1CC9"/>
    <w:rsid w:val="009D21F3"/>
    <w:rsid w:val="009D2B3D"/>
    <w:rsid w:val="009D3755"/>
    <w:rsid w:val="009D38F7"/>
    <w:rsid w:val="009D4192"/>
    <w:rsid w:val="009D52C2"/>
    <w:rsid w:val="009D5328"/>
    <w:rsid w:val="009D585A"/>
    <w:rsid w:val="009D647C"/>
    <w:rsid w:val="009D67D5"/>
    <w:rsid w:val="009D6F4F"/>
    <w:rsid w:val="009D71E0"/>
    <w:rsid w:val="009E02B3"/>
    <w:rsid w:val="009E05D3"/>
    <w:rsid w:val="009E08A1"/>
    <w:rsid w:val="009E0939"/>
    <w:rsid w:val="009E111D"/>
    <w:rsid w:val="009E130F"/>
    <w:rsid w:val="009E1A45"/>
    <w:rsid w:val="009E1EB9"/>
    <w:rsid w:val="009E2B5B"/>
    <w:rsid w:val="009E2DF9"/>
    <w:rsid w:val="009E2FE6"/>
    <w:rsid w:val="009E303F"/>
    <w:rsid w:val="009E3048"/>
    <w:rsid w:val="009E4819"/>
    <w:rsid w:val="009E60C8"/>
    <w:rsid w:val="009E69E7"/>
    <w:rsid w:val="009E71B3"/>
    <w:rsid w:val="009F1219"/>
    <w:rsid w:val="009F2793"/>
    <w:rsid w:val="009F3699"/>
    <w:rsid w:val="009F38AF"/>
    <w:rsid w:val="009F3B4F"/>
    <w:rsid w:val="009F42C7"/>
    <w:rsid w:val="009F42E0"/>
    <w:rsid w:val="009F4662"/>
    <w:rsid w:val="009F4784"/>
    <w:rsid w:val="009F4FB8"/>
    <w:rsid w:val="009F4FF6"/>
    <w:rsid w:val="009F54D6"/>
    <w:rsid w:val="009F60A5"/>
    <w:rsid w:val="009F6AF5"/>
    <w:rsid w:val="009F6ECC"/>
    <w:rsid w:val="009F741E"/>
    <w:rsid w:val="009F7736"/>
    <w:rsid w:val="00A016DA"/>
    <w:rsid w:val="00A01971"/>
    <w:rsid w:val="00A01B6E"/>
    <w:rsid w:val="00A02834"/>
    <w:rsid w:val="00A02F98"/>
    <w:rsid w:val="00A034B4"/>
    <w:rsid w:val="00A03E40"/>
    <w:rsid w:val="00A04931"/>
    <w:rsid w:val="00A04CEE"/>
    <w:rsid w:val="00A04D28"/>
    <w:rsid w:val="00A05609"/>
    <w:rsid w:val="00A05932"/>
    <w:rsid w:val="00A05948"/>
    <w:rsid w:val="00A05B91"/>
    <w:rsid w:val="00A05D9E"/>
    <w:rsid w:val="00A0628A"/>
    <w:rsid w:val="00A0664D"/>
    <w:rsid w:val="00A07B8A"/>
    <w:rsid w:val="00A10C6B"/>
    <w:rsid w:val="00A11333"/>
    <w:rsid w:val="00A12A57"/>
    <w:rsid w:val="00A12F93"/>
    <w:rsid w:val="00A1330C"/>
    <w:rsid w:val="00A134A4"/>
    <w:rsid w:val="00A14C17"/>
    <w:rsid w:val="00A14CA8"/>
    <w:rsid w:val="00A15120"/>
    <w:rsid w:val="00A1523C"/>
    <w:rsid w:val="00A15B60"/>
    <w:rsid w:val="00A15ED5"/>
    <w:rsid w:val="00A17B75"/>
    <w:rsid w:val="00A202D3"/>
    <w:rsid w:val="00A212B6"/>
    <w:rsid w:val="00A2153F"/>
    <w:rsid w:val="00A21554"/>
    <w:rsid w:val="00A219AF"/>
    <w:rsid w:val="00A21B15"/>
    <w:rsid w:val="00A22752"/>
    <w:rsid w:val="00A22E76"/>
    <w:rsid w:val="00A2320D"/>
    <w:rsid w:val="00A23D3F"/>
    <w:rsid w:val="00A23DB8"/>
    <w:rsid w:val="00A245A0"/>
    <w:rsid w:val="00A248AA"/>
    <w:rsid w:val="00A24F78"/>
    <w:rsid w:val="00A257A9"/>
    <w:rsid w:val="00A25D55"/>
    <w:rsid w:val="00A25D73"/>
    <w:rsid w:val="00A266A8"/>
    <w:rsid w:val="00A26AA0"/>
    <w:rsid w:val="00A26F85"/>
    <w:rsid w:val="00A279F7"/>
    <w:rsid w:val="00A27BE0"/>
    <w:rsid w:val="00A27D12"/>
    <w:rsid w:val="00A30071"/>
    <w:rsid w:val="00A3040C"/>
    <w:rsid w:val="00A313B3"/>
    <w:rsid w:val="00A31B7E"/>
    <w:rsid w:val="00A31EC6"/>
    <w:rsid w:val="00A3205F"/>
    <w:rsid w:val="00A324F1"/>
    <w:rsid w:val="00A32518"/>
    <w:rsid w:val="00A327A9"/>
    <w:rsid w:val="00A32A55"/>
    <w:rsid w:val="00A32A6D"/>
    <w:rsid w:val="00A3350D"/>
    <w:rsid w:val="00A33B4E"/>
    <w:rsid w:val="00A33F7E"/>
    <w:rsid w:val="00A342B6"/>
    <w:rsid w:val="00A34375"/>
    <w:rsid w:val="00A3443D"/>
    <w:rsid w:val="00A350D0"/>
    <w:rsid w:val="00A3524D"/>
    <w:rsid w:val="00A35262"/>
    <w:rsid w:val="00A35943"/>
    <w:rsid w:val="00A35C85"/>
    <w:rsid w:val="00A36BED"/>
    <w:rsid w:val="00A37352"/>
    <w:rsid w:val="00A37716"/>
    <w:rsid w:val="00A37A8B"/>
    <w:rsid w:val="00A37EA9"/>
    <w:rsid w:val="00A404A8"/>
    <w:rsid w:val="00A4070E"/>
    <w:rsid w:val="00A409F8"/>
    <w:rsid w:val="00A40ED7"/>
    <w:rsid w:val="00A4189B"/>
    <w:rsid w:val="00A41F9D"/>
    <w:rsid w:val="00A4203F"/>
    <w:rsid w:val="00A4278E"/>
    <w:rsid w:val="00A42D65"/>
    <w:rsid w:val="00A43204"/>
    <w:rsid w:val="00A43386"/>
    <w:rsid w:val="00A43B71"/>
    <w:rsid w:val="00A43DB1"/>
    <w:rsid w:val="00A440FB"/>
    <w:rsid w:val="00A4446F"/>
    <w:rsid w:val="00A44C53"/>
    <w:rsid w:val="00A44D9B"/>
    <w:rsid w:val="00A44F7F"/>
    <w:rsid w:val="00A4560C"/>
    <w:rsid w:val="00A458AF"/>
    <w:rsid w:val="00A45ECE"/>
    <w:rsid w:val="00A46456"/>
    <w:rsid w:val="00A46AB8"/>
    <w:rsid w:val="00A46D27"/>
    <w:rsid w:val="00A46F5D"/>
    <w:rsid w:val="00A4763B"/>
    <w:rsid w:val="00A4785D"/>
    <w:rsid w:val="00A5028B"/>
    <w:rsid w:val="00A50F0E"/>
    <w:rsid w:val="00A515E6"/>
    <w:rsid w:val="00A51612"/>
    <w:rsid w:val="00A517A9"/>
    <w:rsid w:val="00A522DF"/>
    <w:rsid w:val="00A52A99"/>
    <w:rsid w:val="00A52BF9"/>
    <w:rsid w:val="00A52CA5"/>
    <w:rsid w:val="00A52DC4"/>
    <w:rsid w:val="00A534ED"/>
    <w:rsid w:val="00A53515"/>
    <w:rsid w:val="00A543CD"/>
    <w:rsid w:val="00A54F87"/>
    <w:rsid w:val="00A5687B"/>
    <w:rsid w:val="00A56CF1"/>
    <w:rsid w:val="00A5729C"/>
    <w:rsid w:val="00A57401"/>
    <w:rsid w:val="00A5766E"/>
    <w:rsid w:val="00A57D09"/>
    <w:rsid w:val="00A621E4"/>
    <w:rsid w:val="00A62BAB"/>
    <w:rsid w:val="00A62D91"/>
    <w:rsid w:val="00A62FBF"/>
    <w:rsid w:val="00A633AB"/>
    <w:rsid w:val="00A633E4"/>
    <w:rsid w:val="00A63BDD"/>
    <w:rsid w:val="00A63C02"/>
    <w:rsid w:val="00A63CAC"/>
    <w:rsid w:val="00A64ABC"/>
    <w:rsid w:val="00A65AA2"/>
    <w:rsid w:val="00A66072"/>
    <w:rsid w:val="00A663D1"/>
    <w:rsid w:val="00A67004"/>
    <w:rsid w:val="00A67835"/>
    <w:rsid w:val="00A67878"/>
    <w:rsid w:val="00A6797A"/>
    <w:rsid w:val="00A67B3D"/>
    <w:rsid w:val="00A67D87"/>
    <w:rsid w:val="00A67DB0"/>
    <w:rsid w:val="00A67DE2"/>
    <w:rsid w:val="00A67FF6"/>
    <w:rsid w:val="00A712CF"/>
    <w:rsid w:val="00A7146A"/>
    <w:rsid w:val="00A717DD"/>
    <w:rsid w:val="00A71C6F"/>
    <w:rsid w:val="00A71D34"/>
    <w:rsid w:val="00A72088"/>
    <w:rsid w:val="00A7274F"/>
    <w:rsid w:val="00A72F26"/>
    <w:rsid w:val="00A72FC7"/>
    <w:rsid w:val="00A7312C"/>
    <w:rsid w:val="00A7372B"/>
    <w:rsid w:val="00A73F74"/>
    <w:rsid w:val="00A75759"/>
    <w:rsid w:val="00A7601D"/>
    <w:rsid w:val="00A77BA9"/>
    <w:rsid w:val="00A77DB7"/>
    <w:rsid w:val="00A80784"/>
    <w:rsid w:val="00A80AFF"/>
    <w:rsid w:val="00A80E7C"/>
    <w:rsid w:val="00A817B2"/>
    <w:rsid w:val="00A8222C"/>
    <w:rsid w:val="00A82DD9"/>
    <w:rsid w:val="00A839F2"/>
    <w:rsid w:val="00A84CEA"/>
    <w:rsid w:val="00A850A8"/>
    <w:rsid w:val="00A8660E"/>
    <w:rsid w:val="00A86973"/>
    <w:rsid w:val="00A86BBB"/>
    <w:rsid w:val="00A8717C"/>
    <w:rsid w:val="00A877A5"/>
    <w:rsid w:val="00A87A57"/>
    <w:rsid w:val="00A87AF0"/>
    <w:rsid w:val="00A9059A"/>
    <w:rsid w:val="00A90893"/>
    <w:rsid w:val="00A9112C"/>
    <w:rsid w:val="00A91238"/>
    <w:rsid w:val="00A913FC"/>
    <w:rsid w:val="00A91D33"/>
    <w:rsid w:val="00A92DCF"/>
    <w:rsid w:val="00A92F81"/>
    <w:rsid w:val="00A9374A"/>
    <w:rsid w:val="00A93D3D"/>
    <w:rsid w:val="00A9457E"/>
    <w:rsid w:val="00A94F79"/>
    <w:rsid w:val="00A94F7B"/>
    <w:rsid w:val="00A97019"/>
    <w:rsid w:val="00A9757D"/>
    <w:rsid w:val="00AA059A"/>
    <w:rsid w:val="00AA077F"/>
    <w:rsid w:val="00AA1545"/>
    <w:rsid w:val="00AA1E0A"/>
    <w:rsid w:val="00AA207D"/>
    <w:rsid w:val="00AA3175"/>
    <w:rsid w:val="00AA33CE"/>
    <w:rsid w:val="00AA3652"/>
    <w:rsid w:val="00AA3804"/>
    <w:rsid w:val="00AA3876"/>
    <w:rsid w:val="00AA393E"/>
    <w:rsid w:val="00AA3C9C"/>
    <w:rsid w:val="00AA3E57"/>
    <w:rsid w:val="00AA49C6"/>
    <w:rsid w:val="00AA513C"/>
    <w:rsid w:val="00AA52D3"/>
    <w:rsid w:val="00AA5B63"/>
    <w:rsid w:val="00AA5F19"/>
    <w:rsid w:val="00AA75B8"/>
    <w:rsid w:val="00AA7824"/>
    <w:rsid w:val="00AA7967"/>
    <w:rsid w:val="00AA7D3D"/>
    <w:rsid w:val="00AA7D6E"/>
    <w:rsid w:val="00AB0876"/>
    <w:rsid w:val="00AB0919"/>
    <w:rsid w:val="00AB0C7F"/>
    <w:rsid w:val="00AB20D8"/>
    <w:rsid w:val="00AB2290"/>
    <w:rsid w:val="00AB2819"/>
    <w:rsid w:val="00AB3CB2"/>
    <w:rsid w:val="00AB3DAA"/>
    <w:rsid w:val="00AB41AD"/>
    <w:rsid w:val="00AB44F6"/>
    <w:rsid w:val="00AB4D75"/>
    <w:rsid w:val="00AB5238"/>
    <w:rsid w:val="00AB5393"/>
    <w:rsid w:val="00AB58B9"/>
    <w:rsid w:val="00AB58F1"/>
    <w:rsid w:val="00AB5C4F"/>
    <w:rsid w:val="00AB5CA7"/>
    <w:rsid w:val="00AB64B8"/>
    <w:rsid w:val="00AB6D1B"/>
    <w:rsid w:val="00AC0088"/>
    <w:rsid w:val="00AC0C07"/>
    <w:rsid w:val="00AC0EC8"/>
    <w:rsid w:val="00AC162C"/>
    <w:rsid w:val="00AC2731"/>
    <w:rsid w:val="00AC382F"/>
    <w:rsid w:val="00AC3B53"/>
    <w:rsid w:val="00AC3D8D"/>
    <w:rsid w:val="00AC5356"/>
    <w:rsid w:val="00AC66E4"/>
    <w:rsid w:val="00AC7318"/>
    <w:rsid w:val="00AC7868"/>
    <w:rsid w:val="00AD0611"/>
    <w:rsid w:val="00AD0AF9"/>
    <w:rsid w:val="00AD0E66"/>
    <w:rsid w:val="00AD261A"/>
    <w:rsid w:val="00AD299F"/>
    <w:rsid w:val="00AD2B4A"/>
    <w:rsid w:val="00AD2D47"/>
    <w:rsid w:val="00AD3087"/>
    <w:rsid w:val="00AD3135"/>
    <w:rsid w:val="00AD37A7"/>
    <w:rsid w:val="00AD3F7A"/>
    <w:rsid w:val="00AD40F1"/>
    <w:rsid w:val="00AD4BD0"/>
    <w:rsid w:val="00AD6557"/>
    <w:rsid w:val="00AD6700"/>
    <w:rsid w:val="00AD6EFD"/>
    <w:rsid w:val="00AE0074"/>
    <w:rsid w:val="00AE0A55"/>
    <w:rsid w:val="00AE119C"/>
    <w:rsid w:val="00AE128B"/>
    <w:rsid w:val="00AE1EC6"/>
    <w:rsid w:val="00AE259F"/>
    <w:rsid w:val="00AE2693"/>
    <w:rsid w:val="00AE26C8"/>
    <w:rsid w:val="00AE325F"/>
    <w:rsid w:val="00AE395B"/>
    <w:rsid w:val="00AE3C7E"/>
    <w:rsid w:val="00AE43B1"/>
    <w:rsid w:val="00AE4473"/>
    <w:rsid w:val="00AE4709"/>
    <w:rsid w:val="00AE6481"/>
    <w:rsid w:val="00AE655B"/>
    <w:rsid w:val="00AE6591"/>
    <w:rsid w:val="00AE660E"/>
    <w:rsid w:val="00AE70B6"/>
    <w:rsid w:val="00AE73E3"/>
    <w:rsid w:val="00AE7FC5"/>
    <w:rsid w:val="00AF0433"/>
    <w:rsid w:val="00AF0A56"/>
    <w:rsid w:val="00AF12D8"/>
    <w:rsid w:val="00AF12E2"/>
    <w:rsid w:val="00AF1478"/>
    <w:rsid w:val="00AF1769"/>
    <w:rsid w:val="00AF20F4"/>
    <w:rsid w:val="00AF21AC"/>
    <w:rsid w:val="00AF375D"/>
    <w:rsid w:val="00AF3863"/>
    <w:rsid w:val="00AF4574"/>
    <w:rsid w:val="00AF483D"/>
    <w:rsid w:val="00AF4D8B"/>
    <w:rsid w:val="00AF514B"/>
    <w:rsid w:val="00AF5C95"/>
    <w:rsid w:val="00AF5E51"/>
    <w:rsid w:val="00AF63B0"/>
    <w:rsid w:val="00AF64C0"/>
    <w:rsid w:val="00AF6882"/>
    <w:rsid w:val="00AF7232"/>
    <w:rsid w:val="00AF72D8"/>
    <w:rsid w:val="00AF75E6"/>
    <w:rsid w:val="00AF7E81"/>
    <w:rsid w:val="00B00AFF"/>
    <w:rsid w:val="00B00BA0"/>
    <w:rsid w:val="00B00C69"/>
    <w:rsid w:val="00B019B6"/>
    <w:rsid w:val="00B01E9F"/>
    <w:rsid w:val="00B02593"/>
    <w:rsid w:val="00B029F2"/>
    <w:rsid w:val="00B02D84"/>
    <w:rsid w:val="00B04477"/>
    <w:rsid w:val="00B048F2"/>
    <w:rsid w:val="00B059B4"/>
    <w:rsid w:val="00B05BC3"/>
    <w:rsid w:val="00B06732"/>
    <w:rsid w:val="00B06849"/>
    <w:rsid w:val="00B06C76"/>
    <w:rsid w:val="00B07CD8"/>
    <w:rsid w:val="00B1215A"/>
    <w:rsid w:val="00B1217C"/>
    <w:rsid w:val="00B12321"/>
    <w:rsid w:val="00B12F6C"/>
    <w:rsid w:val="00B1310E"/>
    <w:rsid w:val="00B13DFA"/>
    <w:rsid w:val="00B141F5"/>
    <w:rsid w:val="00B147E4"/>
    <w:rsid w:val="00B14BEB"/>
    <w:rsid w:val="00B159FE"/>
    <w:rsid w:val="00B15D5F"/>
    <w:rsid w:val="00B1621A"/>
    <w:rsid w:val="00B163EF"/>
    <w:rsid w:val="00B1706C"/>
    <w:rsid w:val="00B21292"/>
    <w:rsid w:val="00B214CF"/>
    <w:rsid w:val="00B21D73"/>
    <w:rsid w:val="00B2297E"/>
    <w:rsid w:val="00B2333D"/>
    <w:rsid w:val="00B234DF"/>
    <w:rsid w:val="00B23AC4"/>
    <w:rsid w:val="00B25941"/>
    <w:rsid w:val="00B25CA6"/>
    <w:rsid w:val="00B25D63"/>
    <w:rsid w:val="00B262B4"/>
    <w:rsid w:val="00B265B8"/>
    <w:rsid w:val="00B26ADA"/>
    <w:rsid w:val="00B26E99"/>
    <w:rsid w:val="00B26F05"/>
    <w:rsid w:val="00B26F50"/>
    <w:rsid w:val="00B27C13"/>
    <w:rsid w:val="00B27E54"/>
    <w:rsid w:val="00B27FB4"/>
    <w:rsid w:val="00B32020"/>
    <w:rsid w:val="00B3219E"/>
    <w:rsid w:val="00B325C6"/>
    <w:rsid w:val="00B33134"/>
    <w:rsid w:val="00B33B30"/>
    <w:rsid w:val="00B33CC7"/>
    <w:rsid w:val="00B34C6A"/>
    <w:rsid w:val="00B34F49"/>
    <w:rsid w:val="00B3613B"/>
    <w:rsid w:val="00B3700C"/>
    <w:rsid w:val="00B40485"/>
    <w:rsid w:val="00B40B12"/>
    <w:rsid w:val="00B41283"/>
    <w:rsid w:val="00B4192C"/>
    <w:rsid w:val="00B41C16"/>
    <w:rsid w:val="00B424EF"/>
    <w:rsid w:val="00B42A26"/>
    <w:rsid w:val="00B42BB8"/>
    <w:rsid w:val="00B43459"/>
    <w:rsid w:val="00B4428F"/>
    <w:rsid w:val="00B442E5"/>
    <w:rsid w:val="00B443FF"/>
    <w:rsid w:val="00B44E9A"/>
    <w:rsid w:val="00B45B95"/>
    <w:rsid w:val="00B4632F"/>
    <w:rsid w:val="00B46B71"/>
    <w:rsid w:val="00B472CF"/>
    <w:rsid w:val="00B47C67"/>
    <w:rsid w:val="00B5030C"/>
    <w:rsid w:val="00B5040F"/>
    <w:rsid w:val="00B508D8"/>
    <w:rsid w:val="00B509B9"/>
    <w:rsid w:val="00B50CF2"/>
    <w:rsid w:val="00B50F69"/>
    <w:rsid w:val="00B523E3"/>
    <w:rsid w:val="00B525AA"/>
    <w:rsid w:val="00B52C3A"/>
    <w:rsid w:val="00B52D7A"/>
    <w:rsid w:val="00B53CEE"/>
    <w:rsid w:val="00B54468"/>
    <w:rsid w:val="00B544EE"/>
    <w:rsid w:val="00B56323"/>
    <w:rsid w:val="00B5683B"/>
    <w:rsid w:val="00B57212"/>
    <w:rsid w:val="00B574A4"/>
    <w:rsid w:val="00B5760C"/>
    <w:rsid w:val="00B60A5E"/>
    <w:rsid w:val="00B60B4B"/>
    <w:rsid w:val="00B60BD0"/>
    <w:rsid w:val="00B61350"/>
    <w:rsid w:val="00B62516"/>
    <w:rsid w:val="00B62540"/>
    <w:rsid w:val="00B6271E"/>
    <w:rsid w:val="00B638EE"/>
    <w:rsid w:val="00B63F59"/>
    <w:rsid w:val="00B64535"/>
    <w:rsid w:val="00B64D8F"/>
    <w:rsid w:val="00B65318"/>
    <w:rsid w:val="00B65B2C"/>
    <w:rsid w:val="00B65F19"/>
    <w:rsid w:val="00B66052"/>
    <w:rsid w:val="00B66D5D"/>
    <w:rsid w:val="00B67455"/>
    <w:rsid w:val="00B723BC"/>
    <w:rsid w:val="00B7272F"/>
    <w:rsid w:val="00B740FF"/>
    <w:rsid w:val="00B74898"/>
    <w:rsid w:val="00B74C0C"/>
    <w:rsid w:val="00B75236"/>
    <w:rsid w:val="00B75B1C"/>
    <w:rsid w:val="00B75D70"/>
    <w:rsid w:val="00B762DF"/>
    <w:rsid w:val="00B76DE4"/>
    <w:rsid w:val="00B770FC"/>
    <w:rsid w:val="00B7718A"/>
    <w:rsid w:val="00B7727C"/>
    <w:rsid w:val="00B773C6"/>
    <w:rsid w:val="00B778F6"/>
    <w:rsid w:val="00B800EC"/>
    <w:rsid w:val="00B80342"/>
    <w:rsid w:val="00B80880"/>
    <w:rsid w:val="00B81C09"/>
    <w:rsid w:val="00B821B9"/>
    <w:rsid w:val="00B82542"/>
    <w:rsid w:val="00B82ECE"/>
    <w:rsid w:val="00B83050"/>
    <w:rsid w:val="00B831FC"/>
    <w:rsid w:val="00B83CA5"/>
    <w:rsid w:val="00B83CEC"/>
    <w:rsid w:val="00B840F4"/>
    <w:rsid w:val="00B8428E"/>
    <w:rsid w:val="00B844EA"/>
    <w:rsid w:val="00B84C1B"/>
    <w:rsid w:val="00B85499"/>
    <w:rsid w:val="00B85809"/>
    <w:rsid w:val="00B85A2B"/>
    <w:rsid w:val="00B86FFC"/>
    <w:rsid w:val="00B90305"/>
    <w:rsid w:val="00B90324"/>
    <w:rsid w:val="00B9055C"/>
    <w:rsid w:val="00B90E30"/>
    <w:rsid w:val="00B90EC0"/>
    <w:rsid w:val="00B92217"/>
    <w:rsid w:val="00B9418B"/>
    <w:rsid w:val="00B94252"/>
    <w:rsid w:val="00B94253"/>
    <w:rsid w:val="00B944E8"/>
    <w:rsid w:val="00B94929"/>
    <w:rsid w:val="00B9588B"/>
    <w:rsid w:val="00B95FAF"/>
    <w:rsid w:val="00B96B2D"/>
    <w:rsid w:val="00B96E22"/>
    <w:rsid w:val="00B96E51"/>
    <w:rsid w:val="00BA01E4"/>
    <w:rsid w:val="00BA1FE3"/>
    <w:rsid w:val="00BA313E"/>
    <w:rsid w:val="00BA3217"/>
    <w:rsid w:val="00BA3747"/>
    <w:rsid w:val="00BA4040"/>
    <w:rsid w:val="00BA4165"/>
    <w:rsid w:val="00BA445E"/>
    <w:rsid w:val="00BA45C8"/>
    <w:rsid w:val="00BA4985"/>
    <w:rsid w:val="00BA4A3C"/>
    <w:rsid w:val="00BA5809"/>
    <w:rsid w:val="00BA6128"/>
    <w:rsid w:val="00BA67BF"/>
    <w:rsid w:val="00BA6B3A"/>
    <w:rsid w:val="00BA6EC3"/>
    <w:rsid w:val="00BA6ED3"/>
    <w:rsid w:val="00BA7E38"/>
    <w:rsid w:val="00BB0113"/>
    <w:rsid w:val="00BB190B"/>
    <w:rsid w:val="00BB1A7F"/>
    <w:rsid w:val="00BB1E91"/>
    <w:rsid w:val="00BB231F"/>
    <w:rsid w:val="00BB2C99"/>
    <w:rsid w:val="00BB350A"/>
    <w:rsid w:val="00BB360A"/>
    <w:rsid w:val="00BB3906"/>
    <w:rsid w:val="00BB4413"/>
    <w:rsid w:val="00BB4647"/>
    <w:rsid w:val="00BB4A82"/>
    <w:rsid w:val="00BB4B59"/>
    <w:rsid w:val="00BB4B5B"/>
    <w:rsid w:val="00BB4C3C"/>
    <w:rsid w:val="00BB4D17"/>
    <w:rsid w:val="00BB5839"/>
    <w:rsid w:val="00BB6AC2"/>
    <w:rsid w:val="00BB72C7"/>
    <w:rsid w:val="00BB7705"/>
    <w:rsid w:val="00BB7751"/>
    <w:rsid w:val="00BB7D19"/>
    <w:rsid w:val="00BB7D72"/>
    <w:rsid w:val="00BB7F83"/>
    <w:rsid w:val="00BC00B3"/>
    <w:rsid w:val="00BC00B8"/>
    <w:rsid w:val="00BC030B"/>
    <w:rsid w:val="00BC0D1F"/>
    <w:rsid w:val="00BC11CF"/>
    <w:rsid w:val="00BC16FD"/>
    <w:rsid w:val="00BC17A0"/>
    <w:rsid w:val="00BC1C3F"/>
    <w:rsid w:val="00BC1D1C"/>
    <w:rsid w:val="00BC1F2D"/>
    <w:rsid w:val="00BC2DEA"/>
    <w:rsid w:val="00BC3229"/>
    <w:rsid w:val="00BC35AF"/>
    <w:rsid w:val="00BC384E"/>
    <w:rsid w:val="00BC3BC4"/>
    <w:rsid w:val="00BC3CF6"/>
    <w:rsid w:val="00BC45B1"/>
    <w:rsid w:val="00BC4CCD"/>
    <w:rsid w:val="00BC5671"/>
    <w:rsid w:val="00BC574A"/>
    <w:rsid w:val="00BC61BF"/>
    <w:rsid w:val="00BC627D"/>
    <w:rsid w:val="00BC6E03"/>
    <w:rsid w:val="00BC6F06"/>
    <w:rsid w:val="00BC735B"/>
    <w:rsid w:val="00BC75E8"/>
    <w:rsid w:val="00BC7867"/>
    <w:rsid w:val="00BC7D09"/>
    <w:rsid w:val="00BD0C6A"/>
    <w:rsid w:val="00BD118B"/>
    <w:rsid w:val="00BD12D5"/>
    <w:rsid w:val="00BD153B"/>
    <w:rsid w:val="00BD1F42"/>
    <w:rsid w:val="00BD1F85"/>
    <w:rsid w:val="00BD25B4"/>
    <w:rsid w:val="00BD2DF5"/>
    <w:rsid w:val="00BD4429"/>
    <w:rsid w:val="00BD4A62"/>
    <w:rsid w:val="00BD531C"/>
    <w:rsid w:val="00BD5CAB"/>
    <w:rsid w:val="00BD6D3B"/>
    <w:rsid w:val="00BD7767"/>
    <w:rsid w:val="00BE11F9"/>
    <w:rsid w:val="00BE1979"/>
    <w:rsid w:val="00BE1E00"/>
    <w:rsid w:val="00BE255D"/>
    <w:rsid w:val="00BE2560"/>
    <w:rsid w:val="00BE2D10"/>
    <w:rsid w:val="00BE31D3"/>
    <w:rsid w:val="00BE3368"/>
    <w:rsid w:val="00BE3C79"/>
    <w:rsid w:val="00BE402B"/>
    <w:rsid w:val="00BE4393"/>
    <w:rsid w:val="00BE451F"/>
    <w:rsid w:val="00BE59FB"/>
    <w:rsid w:val="00BE5B98"/>
    <w:rsid w:val="00BE5BD9"/>
    <w:rsid w:val="00BE5EC2"/>
    <w:rsid w:val="00BE6494"/>
    <w:rsid w:val="00BE6AC9"/>
    <w:rsid w:val="00BE706B"/>
    <w:rsid w:val="00BE7404"/>
    <w:rsid w:val="00BF010E"/>
    <w:rsid w:val="00BF034D"/>
    <w:rsid w:val="00BF0CFF"/>
    <w:rsid w:val="00BF0E02"/>
    <w:rsid w:val="00BF11B0"/>
    <w:rsid w:val="00BF15E5"/>
    <w:rsid w:val="00BF1985"/>
    <w:rsid w:val="00BF28E8"/>
    <w:rsid w:val="00BF2C87"/>
    <w:rsid w:val="00BF2E40"/>
    <w:rsid w:val="00BF347E"/>
    <w:rsid w:val="00BF428B"/>
    <w:rsid w:val="00BF4C2E"/>
    <w:rsid w:val="00BF596E"/>
    <w:rsid w:val="00BF65A0"/>
    <w:rsid w:val="00BF72F3"/>
    <w:rsid w:val="00BF7541"/>
    <w:rsid w:val="00BF7653"/>
    <w:rsid w:val="00BF783C"/>
    <w:rsid w:val="00BF7B93"/>
    <w:rsid w:val="00BF7D55"/>
    <w:rsid w:val="00C0020A"/>
    <w:rsid w:val="00C00A54"/>
    <w:rsid w:val="00C00DC2"/>
    <w:rsid w:val="00C011F2"/>
    <w:rsid w:val="00C0132B"/>
    <w:rsid w:val="00C013C5"/>
    <w:rsid w:val="00C014F7"/>
    <w:rsid w:val="00C0217A"/>
    <w:rsid w:val="00C022C9"/>
    <w:rsid w:val="00C0237C"/>
    <w:rsid w:val="00C0246B"/>
    <w:rsid w:val="00C028F2"/>
    <w:rsid w:val="00C0333D"/>
    <w:rsid w:val="00C03358"/>
    <w:rsid w:val="00C03DB7"/>
    <w:rsid w:val="00C04A00"/>
    <w:rsid w:val="00C04B18"/>
    <w:rsid w:val="00C05697"/>
    <w:rsid w:val="00C05CD7"/>
    <w:rsid w:val="00C05DF4"/>
    <w:rsid w:val="00C05FC4"/>
    <w:rsid w:val="00C067DF"/>
    <w:rsid w:val="00C06A72"/>
    <w:rsid w:val="00C07865"/>
    <w:rsid w:val="00C07B46"/>
    <w:rsid w:val="00C104E6"/>
    <w:rsid w:val="00C105C3"/>
    <w:rsid w:val="00C10D11"/>
    <w:rsid w:val="00C110D3"/>
    <w:rsid w:val="00C111E7"/>
    <w:rsid w:val="00C11B3F"/>
    <w:rsid w:val="00C11BC1"/>
    <w:rsid w:val="00C1251F"/>
    <w:rsid w:val="00C1279F"/>
    <w:rsid w:val="00C1363B"/>
    <w:rsid w:val="00C13D91"/>
    <w:rsid w:val="00C1407C"/>
    <w:rsid w:val="00C14306"/>
    <w:rsid w:val="00C14547"/>
    <w:rsid w:val="00C156D2"/>
    <w:rsid w:val="00C1582A"/>
    <w:rsid w:val="00C158E5"/>
    <w:rsid w:val="00C15ECD"/>
    <w:rsid w:val="00C160EB"/>
    <w:rsid w:val="00C16119"/>
    <w:rsid w:val="00C16D20"/>
    <w:rsid w:val="00C171E8"/>
    <w:rsid w:val="00C171F6"/>
    <w:rsid w:val="00C17A70"/>
    <w:rsid w:val="00C202D2"/>
    <w:rsid w:val="00C20BD5"/>
    <w:rsid w:val="00C20C47"/>
    <w:rsid w:val="00C210C4"/>
    <w:rsid w:val="00C217E6"/>
    <w:rsid w:val="00C22A40"/>
    <w:rsid w:val="00C22F1A"/>
    <w:rsid w:val="00C234A7"/>
    <w:rsid w:val="00C238D9"/>
    <w:rsid w:val="00C240B3"/>
    <w:rsid w:val="00C24572"/>
    <w:rsid w:val="00C24652"/>
    <w:rsid w:val="00C25B72"/>
    <w:rsid w:val="00C2638C"/>
    <w:rsid w:val="00C27694"/>
    <w:rsid w:val="00C2776B"/>
    <w:rsid w:val="00C27839"/>
    <w:rsid w:val="00C27968"/>
    <w:rsid w:val="00C313D4"/>
    <w:rsid w:val="00C31756"/>
    <w:rsid w:val="00C32374"/>
    <w:rsid w:val="00C3304B"/>
    <w:rsid w:val="00C3457A"/>
    <w:rsid w:val="00C34E25"/>
    <w:rsid w:val="00C366CA"/>
    <w:rsid w:val="00C369B3"/>
    <w:rsid w:val="00C36EE7"/>
    <w:rsid w:val="00C37061"/>
    <w:rsid w:val="00C379D8"/>
    <w:rsid w:val="00C40DC1"/>
    <w:rsid w:val="00C41090"/>
    <w:rsid w:val="00C411B7"/>
    <w:rsid w:val="00C41324"/>
    <w:rsid w:val="00C414D7"/>
    <w:rsid w:val="00C426EF"/>
    <w:rsid w:val="00C42F1A"/>
    <w:rsid w:val="00C4328B"/>
    <w:rsid w:val="00C4423A"/>
    <w:rsid w:val="00C4473E"/>
    <w:rsid w:val="00C4537A"/>
    <w:rsid w:val="00C45CEB"/>
    <w:rsid w:val="00C46324"/>
    <w:rsid w:val="00C46A0C"/>
    <w:rsid w:val="00C46A6F"/>
    <w:rsid w:val="00C470BF"/>
    <w:rsid w:val="00C471ED"/>
    <w:rsid w:val="00C47656"/>
    <w:rsid w:val="00C4769D"/>
    <w:rsid w:val="00C50165"/>
    <w:rsid w:val="00C50944"/>
    <w:rsid w:val="00C509C2"/>
    <w:rsid w:val="00C50EA7"/>
    <w:rsid w:val="00C51113"/>
    <w:rsid w:val="00C51887"/>
    <w:rsid w:val="00C51CF5"/>
    <w:rsid w:val="00C52447"/>
    <w:rsid w:val="00C529CE"/>
    <w:rsid w:val="00C52BD4"/>
    <w:rsid w:val="00C52EED"/>
    <w:rsid w:val="00C533D1"/>
    <w:rsid w:val="00C538D4"/>
    <w:rsid w:val="00C55726"/>
    <w:rsid w:val="00C55DFA"/>
    <w:rsid w:val="00C578F9"/>
    <w:rsid w:val="00C57C43"/>
    <w:rsid w:val="00C603C0"/>
    <w:rsid w:val="00C609F0"/>
    <w:rsid w:val="00C60C8C"/>
    <w:rsid w:val="00C610B4"/>
    <w:rsid w:val="00C62730"/>
    <w:rsid w:val="00C62A87"/>
    <w:rsid w:val="00C62EB8"/>
    <w:rsid w:val="00C6306B"/>
    <w:rsid w:val="00C63121"/>
    <w:rsid w:val="00C6333A"/>
    <w:rsid w:val="00C63C0A"/>
    <w:rsid w:val="00C6443D"/>
    <w:rsid w:val="00C647D2"/>
    <w:rsid w:val="00C650BB"/>
    <w:rsid w:val="00C6510D"/>
    <w:rsid w:val="00C65120"/>
    <w:rsid w:val="00C661E0"/>
    <w:rsid w:val="00C666AB"/>
    <w:rsid w:val="00C66DCB"/>
    <w:rsid w:val="00C66E4A"/>
    <w:rsid w:val="00C7020B"/>
    <w:rsid w:val="00C70247"/>
    <w:rsid w:val="00C70406"/>
    <w:rsid w:val="00C70CF9"/>
    <w:rsid w:val="00C70D68"/>
    <w:rsid w:val="00C71017"/>
    <w:rsid w:val="00C7211D"/>
    <w:rsid w:val="00C726ED"/>
    <w:rsid w:val="00C72E0E"/>
    <w:rsid w:val="00C72E23"/>
    <w:rsid w:val="00C7354B"/>
    <w:rsid w:val="00C7390E"/>
    <w:rsid w:val="00C749D5"/>
    <w:rsid w:val="00C74B77"/>
    <w:rsid w:val="00C74D68"/>
    <w:rsid w:val="00C7588A"/>
    <w:rsid w:val="00C75D03"/>
    <w:rsid w:val="00C76E17"/>
    <w:rsid w:val="00C76F15"/>
    <w:rsid w:val="00C77760"/>
    <w:rsid w:val="00C77C0B"/>
    <w:rsid w:val="00C77CAB"/>
    <w:rsid w:val="00C8094C"/>
    <w:rsid w:val="00C80AA9"/>
    <w:rsid w:val="00C8112F"/>
    <w:rsid w:val="00C813B6"/>
    <w:rsid w:val="00C81557"/>
    <w:rsid w:val="00C821C7"/>
    <w:rsid w:val="00C82B4C"/>
    <w:rsid w:val="00C839D6"/>
    <w:rsid w:val="00C84C7F"/>
    <w:rsid w:val="00C84C9E"/>
    <w:rsid w:val="00C85FF2"/>
    <w:rsid w:val="00C86215"/>
    <w:rsid w:val="00C876D1"/>
    <w:rsid w:val="00C87CA3"/>
    <w:rsid w:val="00C90538"/>
    <w:rsid w:val="00C9092D"/>
    <w:rsid w:val="00C914A5"/>
    <w:rsid w:val="00C91ACB"/>
    <w:rsid w:val="00C91D41"/>
    <w:rsid w:val="00C92B47"/>
    <w:rsid w:val="00C93725"/>
    <w:rsid w:val="00C93DD2"/>
    <w:rsid w:val="00C93DDB"/>
    <w:rsid w:val="00C94490"/>
    <w:rsid w:val="00C94C46"/>
    <w:rsid w:val="00C95166"/>
    <w:rsid w:val="00C951BF"/>
    <w:rsid w:val="00C95375"/>
    <w:rsid w:val="00C958BA"/>
    <w:rsid w:val="00C95926"/>
    <w:rsid w:val="00C965ED"/>
    <w:rsid w:val="00C96AC9"/>
    <w:rsid w:val="00C96B0C"/>
    <w:rsid w:val="00CA0184"/>
    <w:rsid w:val="00CA1741"/>
    <w:rsid w:val="00CA18F9"/>
    <w:rsid w:val="00CA2340"/>
    <w:rsid w:val="00CA2B21"/>
    <w:rsid w:val="00CA3B98"/>
    <w:rsid w:val="00CA4757"/>
    <w:rsid w:val="00CA4D38"/>
    <w:rsid w:val="00CA5069"/>
    <w:rsid w:val="00CA56B1"/>
    <w:rsid w:val="00CA645B"/>
    <w:rsid w:val="00CA71EE"/>
    <w:rsid w:val="00CA77F9"/>
    <w:rsid w:val="00CA7866"/>
    <w:rsid w:val="00CA7CB4"/>
    <w:rsid w:val="00CA7FCD"/>
    <w:rsid w:val="00CA7FF1"/>
    <w:rsid w:val="00CB03E9"/>
    <w:rsid w:val="00CB053A"/>
    <w:rsid w:val="00CB083D"/>
    <w:rsid w:val="00CB0F4F"/>
    <w:rsid w:val="00CB1211"/>
    <w:rsid w:val="00CB1535"/>
    <w:rsid w:val="00CB1B14"/>
    <w:rsid w:val="00CB269B"/>
    <w:rsid w:val="00CB26F1"/>
    <w:rsid w:val="00CB5AE8"/>
    <w:rsid w:val="00CB6347"/>
    <w:rsid w:val="00CB69D3"/>
    <w:rsid w:val="00CB6B8F"/>
    <w:rsid w:val="00CB7088"/>
    <w:rsid w:val="00CB792A"/>
    <w:rsid w:val="00CB7D82"/>
    <w:rsid w:val="00CB7DF6"/>
    <w:rsid w:val="00CC0329"/>
    <w:rsid w:val="00CC09D4"/>
    <w:rsid w:val="00CC0EE2"/>
    <w:rsid w:val="00CC109A"/>
    <w:rsid w:val="00CC11C0"/>
    <w:rsid w:val="00CC16CA"/>
    <w:rsid w:val="00CC16E2"/>
    <w:rsid w:val="00CC197E"/>
    <w:rsid w:val="00CC31EA"/>
    <w:rsid w:val="00CC3443"/>
    <w:rsid w:val="00CC3747"/>
    <w:rsid w:val="00CC4684"/>
    <w:rsid w:val="00CC4E20"/>
    <w:rsid w:val="00CC4F94"/>
    <w:rsid w:val="00CC576C"/>
    <w:rsid w:val="00CC64AA"/>
    <w:rsid w:val="00CC677D"/>
    <w:rsid w:val="00CC74A6"/>
    <w:rsid w:val="00CC7B77"/>
    <w:rsid w:val="00CC7C21"/>
    <w:rsid w:val="00CD025A"/>
    <w:rsid w:val="00CD1031"/>
    <w:rsid w:val="00CD1574"/>
    <w:rsid w:val="00CD1C9A"/>
    <w:rsid w:val="00CD2315"/>
    <w:rsid w:val="00CD3F38"/>
    <w:rsid w:val="00CD457E"/>
    <w:rsid w:val="00CD4E63"/>
    <w:rsid w:val="00CD5092"/>
    <w:rsid w:val="00CD51C9"/>
    <w:rsid w:val="00CD525C"/>
    <w:rsid w:val="00CD5287"/>
    <w:rsid w:val="00CD5697"/>
    <w:rsid w:val="00CD5B36"/>
    <w:rsid w:val="00CD5C58"/>
    <w:rsid w:val="00CD6EC7"/>
    <w:rsid w:val="00CD7E28"/>
    <w:rsid w:val="00CE0139"/>
    <w:rsid w:val="00CE08A8"/>
    <w:rsid w:val="00CE1188"/>
    <w:rsid w:val="00CE1229"/>
    <w:rsid w:val="00CE20C9"/>
    <w:rsid w:val="00CE3124"/>
    <w:rsid w:val="00CE3758"/>
    <w:rsid w:val="00CE447A"/>
    <w:rsid w:val="00CE5347"/>
    <w:rsid w:val="00CE5958"/>
    <w:rsid w:val="00CE61CA"/>
    <w:rsid w:val="00CE6417"/>
    <w:rsid w:val="00CE6857"/>
    <w:rsid w:val="00CE6E3B"/>
    <w:rsid w:val="00CE7167"/>
    <w:rsid w:val="00CE78E8"/>
    <w:rsid w:val="00CE79E6"/>
    <w:rsid w:val="00CF0CE3"/>
    <w:rsid w:val="00CF0FE8"/>
    <w:rsid w:val="00CF1156"/>
    <w:rsid w:val="00CF11AD"/>
    <w:rsid w:val="00CF266D"/>
    <w:rsid w:val="00CF26BC"/>
    <w:rsid w:val="00CF3099"/>
    <w:rsid w:val="00CF35BF"/>
    <w:rsid w:val="00CF506C"/>
    <w:rsid w:val="00CF5556"/>
    <w:rsid w:val="00CF58AA"/>
    <w:rsid w:val="00CF5DC5"/>
    <w:rsid w:val="00CF6085"/>
    <w:rsid w:val="00CF62A2"/>
    <w:rsid w:val="00CF7540"/>
    <w:rsid w:val="00D006ED"/>
    <w:rsid w:val="00D01114"/>
    <w:rsid w:val="00D01717"/>
    <w:rsid w:val="00D01750"/>
    <w:rsid w:val="00D02F8F"/>
    <w:rsid w:val="00D03237"/>
    <w:rsid w:val="00D03C96"/>
    <w:rsid w:val="00D03FD7"/>
    <w:rsid w:val="00D041AF"/>
    <w:rsid w:val="00D042E8"/>
    <w:rsid w:val="00D05349"/>
    <w:rsid w:val="00D05C99"/>
    <w:rsid w:val="00D05D2A"/>
    <w:rsid w:val="00D05E54"/>
    <w:rsid w:val="00D0691D"/>
    <w:rsid w:val="00D06F5B"/>
    <w:rsid w:val="00D07600"/>
    <w:rsid w:val="00D07704"/>
    <w:rsid w:val="00D07A4A"/>
    <w:rsid w:val="00D112DF"/>
    <w:rsid w:val="00D115D9"/>
    <w:rsid w:val="00D117B6"/>
    <w:rsid w:val="00D11A4B"/>
    <w:rsid w:val="00D1271F"/>
    <w:rsid w:val="00D128BB"/>
    <w:rsid w:val="00D14857"/>
    <w:rsid w:val="00D14AC4"/>
    <w:rsid w:val="00D15439"/>
    <w:rsid w:val="00D16341"/>
    <w:rsid w:val="00D163EA"/>
    <w:rsid w:val="00D172BD"/>
    <w:rsid w:val="00D17657"/>
    <w:rsid w:val="00D1795A"/>
    <w:rsid w:val="00D203A5"/>
    <w:rsid w:val="00D20BAE"/>
    <w:rsid w:val="00D21274"/>
    <w:rsid w:val="00D21831"/>
    <w:rsid w:val="00D21BE2"/>
    <w:rsid w:val="00D21ED6"/>
    <w:rsid w:val="00D22927"/>
    <w:rsid w:val="00D22998"/>
    <w:rsid w:val="00D22BCB"/>
    <w:rsid w:val="00D22DF3"/>
    <w:rsid w:val="00D2386E"/>
    <w:rsid w:val="00D23C93"/>
    <w:rsid w:val="00D23DAE"/>
    <w:rsid w:val="00D24424"/>
    <w:rsid w:val="00D25A17"/>
    <w:rsid w:val="00D25A46"/>
    <w:rsid w:val="00D263E4"/>
    <w:rsid w:val="00D30E96"/>
    <w:rsid w:val="00D311E7"/>
    <w:rsid w:val="00D31FB3"/>
    <w:rsid w:val="00D32174"/>
    <w:rsid w:val="00D3278D"/>
    <w:rsid w:val="00D32B3B"/>
    <w:rsid w:val="00D32F8C"/>
    <w:rsid w:val="00D3333D"/>
    <w:rsid w:val="00D33724"/>
    <w:rsid w:val="00D33AF5"/>
    <w:rsid w:val="00D343DB"/>
    <w:rsid w:val="00D3470A"/>
    <w:rsid w:val="00D34A73"/>
    <w:rsid w:val="00D34DB9"/>
    <w:rsid w:val="00D35A37"/>
    <w:rsid w:val="00D36102"/>
    <w:rsid w:val="00D36109"/>
    <w:rsid w:val="00D36214"/>
    <w:rsid w:val="00D3777C"/>
    <w:rsid w:val="00D37B59"/>
    <w:rsid w:val="00D37C3D"/>
    <w:rsid w:val="00D37CBA"/>
    <w:rsid w:val="00D37D4E"/>
    <w:rsid w:val="00D37F1D"/>
    <w:rsid w:val="00D37F78"/>
    <w:rsid w:val="00D40514"/>
    <w:rsid w:val="00D40610"/>
    <w:rsid w:val="00D40B6B"/>
    <w:rsid w:val="00D40C9B"/>
    <w:rsid w:val="00D424A4"/>
    <w:rsid w:val="00D42687"/>
    <w:rsid w:val="00D42BCF"/>
    <w:rsid w:val="00D44526"/>
    <w:rsid w:val="00D445C7"/>
    <w:rsid w:val="00D44A1F"/>
    <w:rsid w:val="00D44B71"/>
    <w:rsid w:val="00D44C1E"/>
    <w:rsid w:val="00D453E2"/>
    <w:rsid w:val="00D45822"/>
    <w:rsid w:val="00D45B0E"/>
    <w:rsid w:val="00D45EE6"/>
    <w:rsid w:val="00D463F6"/>
    <w:rsid w:val="00D464BC"/>
    <w:rsid w:val="00D4657F"/>
    <w:rsid w:val="00D4736D"/>
    <w:rsid w:val="00D47559"/>
    <w:rsid w:val="00D50033"/>
    <w:rsid w:val="00D5154F"/>
    <w:rsid w:val="00D51ADF"/>
    <w:rsid w:val="00D51D3D"/>
    <w:rsid w:val="00D51D85"/>
    <w:rsid w:val="00D51ED7"/>
    <w:rsid w:val="00D5253B"/>
    <w:rsid w:val="00D52B59"/>
    <w:rsid w:val="00D532A8"/>
    <w:rsid w:val="00D5352F"/>
    <w:rsid w:val="00D53849"/>
    <w:rsid w:val="00D53F54"/>
    <w:rsid w:val="00D540BC"/>
    <w:rsid w:val="00D556DE"/>
    <w:rsid w:val="00D55928"/>
    <w:rsid w:val="00D55EB1"/>
    <w:rsid w:val="00D5664D"/>
    <w:rsid w:val="00D57036"/>
    <w:rsid w:val="00D5750F"/>
    <w:rsid w:val="00D578FA"/>
    <w:rsid w:val="00D603D3"/>
    <w:rsid w:val="00D611C5"/>
    <w:rsid w:val="00D6287E"/>
    <w:rsid w:val="00D628D8"/>
    <w:rsid w:val="00D6312B"/>
    <w:rsid w:val="00D6334E"/>
    <w:rsid w:val="00D63421"/>
    <w:rsid w:val="00D63673"/>
    <w:rsid w:val="00D638DC"/>
    <w:rsid w:val="00D643D6"/>
    <w:rsid w:val="00D64E65"/>
    <w:rsid w:val="00D654CA"/>
    <w:rsid w:val="00D6566A"/>
    <w:rsid w:val="00D67C29"/>
    <w:rsid w:val="00D67EC8"/>
    <w:rsid w:val="00D707BF"/>
    <w:rsid w:val="00D70C9A"/>
    <w:rsid w:val="00D71264"/>
    <w:rsid w:val="00D71466"/>
    <w:rsid w:val="00D71714"/>
    <w:rsid w:val="00D71B83"/>
    <w:rsid w:val="00D72921"/>
    <w:rsid w:val="00D72AAE"/>
    <w:rsid w:val="00D72F8F"/>
    <w:rsid w:val="00D73264"/>
    <w:rsid w:val="00D73462"/>
    <w:rsid w:val="00D73BE5"/>
    <w:rsid w:val="00D73D3D"/>
    <w:rsid w:val="00D75532"/>
    <w:rsid w:val="00D75762"/>
    <w:rsid w:val="00D75BD3"/>
    <w:rsid w:val="00D76622"/>
    <w:rsid w:val="00D77008"/>
    <w:rsid w:val="00D777AF"/>
    <w:rsid w:val="00D77C44"/>
    <w:rsid w:val="00D77E3D"/>
    <w:rsid w:val="00D80F2C"/>
    <w:rsid w:val="00D812CE"/>
    <w:rsid w:val="00D8150D"/>
    <w:rsid w:val="00D81AF7"/>
    <w:rsid w:val="00D81C6E"/>
    <w:rsid w:val="00D81CBF"/>
    <w:rsid w:val="00D81D90"/>
    <w:rsid w:val="00D81DA7"/>
    <w:rsid w:val="00D82223"/>
    <w:rsid w:val="00D82524"/>
    <w:rsid w:val="00D8288E"/>
    <w:rsid w:val="00D82BB3"/>
    <w:rsid w:val="00D831BE"/>
    <w:rsid w:val="00D836BD"/>
    <w:rsid w:val="00D837AF"/>
    <w:rsid w:val="00D83A91"/>
    <w:rsid w:val="00D83AEB"/>
    <w:rsid w:val="00D84072"/>
    <w:rsid w:val="00D846BF"/>
    <w:rsid w:val="00D84AF1"/>
    <w:rsid w:val="00D84C85"/>
    <w:rsid w:val="00D84F53"/>
    <w:rsid w:val="00D859B0"/>
    <w:rsid w:val="00D85BE3"/>
    <w:rsid w:val="00D85D67"/>
    <w:rsid w:val="00D85F0B"/>
    <w:rsid w:val="00D8622C"/>
    <w:rsid w:val="00D8704D"/>
    <w:rsid w:val="00D870B9"/>
    <w:rsid w:val="00D900D8"/>
    <w:rsid w:val="00D9049E"/>
    <w:rsid w:val="00D90EC5"/>
    <w:rsid w:val="00D90EFC"/>
    <w:rsid w:val="00D91C68"/>
    <w:rsid w:val="00D91C93"/>
    <w:rsid w:val="00D91E27"/>
    <w:rsid w:val="00D92E77"/>
    <w:rsid w:val="00D92F97"/>
    <w:rsid w:val="00D92FC4"/>
    <w:rsid w:val="00D930FB"/>
    <w:rsid w:val="00D9378D"/>
    <w:rsid w:val="00D951FD"/>
    <w:rsid w:val="00D95698"/>
    <w:rsid w:val="00D956ED"/>
    <w:rsid w:val="00D959DA"/>
    <w:rsid w:val="00D969C2"/>
    <w:rsid w:val="00D97884"/>
    <w:rsid w:val="00D97B50"/>
    <w:rsid w:val="00DA0156"/>
    <w:rsid w:val="00DA0536"/>
    <w:rsid w:val="00DA0A46"/>
    <w:rsid w:val="00DA0F97"/>
    <w:rsid w:val="00DA17A5"/>
    <w:rsid w:val="00DA2106"/>
    <w:rsid w:val="00DA233D"/>
    <w:rsid w:val="00DA2D03"/>
    <w:rsid w:val="00DA343B"/>
    <w:rsid w:val="00DA465A"/>
    <w:rsid w:val="00DA4893"/>
    <w:rsid w:val="00DA4C2B"/>
    <w:rsid w:val="00DA5463"/>
    <w:rsid w:val="00DA5494"/>
    <w:rsid w:val="00DA5C63"/>
    <w:rsid w:val="00DA5C8F"/>
    <w:rsid w:val="00DA631F"/>
    <w:rsid w:val="00DA6520"/>
    <w:rsid w:val="00DA660E"/>
    <w:rsid w:val="00DA67A8"/>
    <w:rsid w:val="00DA68F3"/>
    <w:rsid w:val="00DA6FFB"/>
    <w:rsid w:val="00DA79C0"/>
    <w:rsid w:val="00DB01F8"/>
    <w:rsid w:val="00DB0571"/>
    <w:rsid w:val="00DB0C85"/>
    <w:rsid w:val="00DB162C"/>
    <w:rsid w:val="00DB18D3"/>
    <w:rsid w:val="00DB25EC"/>
    <w:rsid w:val="00DB3038"/>
    <w:rsid w:val="00DB3612"/>
    <w:rsid w:val="00DB42FC"/>
    <w:rsid w:val="00DB43C9"/>
    <w:rsid w:val="00DB45DD"/>
    <w:rsid w:val="00DB45F1"/>
    <w:rsid w:val="00DB4E31"/>
    <w:rsid w:val="00DB584E"/>
    <w:rsid w:val="00DB6F06"/>
    <w:rsid w:val="00DB7128"/>
    <w:rsid w:val="00DB7A0F"/>
    <w:rsid w:val="00DC01F1"/>
    <w:rsid w:val="00DC0896"/>
    <w:rsid w:val="00DC1891"/>
    <w:rsid w:val="00DC1E93"/>
    <w:rsid w:val="00DC2638"/>
    <w:rsid w:val="00DC2CC1"/>
    <w:rsid w:val="00DC493F"/>
    <w:rsid w:val="00DC4B47"/>
    <w:rsid w:val="00DC4F91"/>
    <w:rsid w:val="00DC4FDD"/>
    <w:rsid w:val="00DC58AD"/>
    <w:rsid w:val="00DC6437"/>
    <w:rsid w:val="00DC66F6"/>
    <w:rsid w:val="00DC6768"/>
    <w:rsid w:val="00DC72A5"/>
    <w:rsid w:val="00DC761D"/>
    <w:rsid w:val="00DC7C47"/>
    <w:rsid w:val="00DD0E66"/>
    <w:rsid w:val="00DD1113"/>
    <w:rsid w:val="00DD14C3"/>
    <w:rsid w:val="00DD1DDB"/>
    <w:rsid w:val="00DD2A8E"/>
    <w:rsid w:val="00DD2C7F"/>
    <w:rsid w:val="00DD3358"/>
    <w:rsid w:val="00DD3D56"/>
    <w:rsid w:val="00DD436A"/>
    <w:rsid w:val="00DD4886"/>
    <w:rsid w:val="00DD489C"/>
    <w:rsid w:val="00DD52AD"/>
    <w:rsid w:val="00DD7322"/>
    <w:rsid w:val="00DD77C7"/>
    <w:rsid w:val="00DD78DA"/>
    <w:rsid w:val="00DD7BE3"/>
    <w:rsid w:val="00DD7D19"/>
    <w:rsid w:val="00DD7DD4"/>
    <w:rsid w:val="00DE02E5"/>
    <w:rsid w:val="00DE07AD"/>
    <w:rsid w:val="00DE0A5A"/>
    <w:rsid w:val="00DE0BBA"/>
    <w:rsid w:val="00DE1C0B"/>
    <w:rsid w:val="00DE1CB8"/>
    <w:rsid w:val="00DE2183"/>
    <w:rsid w:val="00DE249C"/>
    <w:rsid w:val="00DE2A3C"/>
    <w:rsid w:val="00DE2F38"/>
    <w:rsid w:val="00DE313F"/>
    <w:rsid w:val="00DE340E"/>
    <w:rsid w:val="00DE3741"/>
    <w:rsid w:val="00DE3A33"/>
    <w:rsid w:val="00DE44B3"/>
    <w:rsid w:val="00DE4B85"/>
    <w:rsid w:val="00DE4C2A"/>
    <w:rsid w:val="00DE5E58"/>
    <w:rsid w:val="00DE6517"/>
    <w:rsid w:val="00DF05EB"/>
    <w:rsid w:val="00DF089F"/>
    <w:rsid w:val="00DF13C0"/>
    <w:rsid w:val="00DF1426"/>
    <w:rsid w:val="00DF1B98"/>
    <w:rsid w:val="00DF2339"/>
    <w:rsid w:val="00DF248E"/>
    <w:rsid w:val="00DF2538"/>
    <w:rsid w:val="00DF287F"/>
    <w:rsid w:val="00DF3566"/>
    <w:rsid w:val="00DF3A36"/>
    <w:rsid w:val="00DF479E"/>
    <w:rsid w:val="00DF4A32"/>
    <w:rsid w:val="00DF4C35"/>
    <w:rsid w:val="00DF4E96"/>
    <w:rsid w:val="00DF59A0"/>
    <w:rsid w:val="00DF6496"/>
    <w:rsid w:val="00DF6603"/>
    <w:rsid w:val="00DF66C3"/>
    <w:rsid w:val="00DF66CE"/>
    <w:rsid w:val="00DF69DA"/>
    <w:rsid w:val="00DF7678"/>
    <w:rsid w:val="00DF790F"/>
    <w:rsid w:val="00DF7988"/>
    <w:rsid w:val="00E00557"/>
    <w:rsid w:val="00E005E9"/>
    <w:rsid w:val="00E0088E"/>
    <w:rsid w:val="00E00EE1"/>
    <w:rsid w:val="00E015FA"/>
    <w:rsid w:val="00E0250B"/>
    <w:rsid w:val="00E02EB6"/>
    <w:rsid w:val="00E043A0"/>
    <w:rsid w:val="00E04440"/>
    <w:rsid w:val="00E04818"/>
    <w:rsid w:val="00E04D86"/>
    <w:rsid w:val="00E053FD"/>
    <w:rsid w:val="00E05D35"/>
    <w:rsid w:val="00E063CA"/>
    <w:rsid w:val="00E064FB"/>
    <w:rsid w:val="00E06C5B"/>
    <w:rsid w:val="00E06DF4"/>
    <w:rsid w:val="00E07605"/>
    <w:rsid w:val="00E10270"/>
    <w:rsid w:val="00E1060D"/>
    <w:rsid w:val="00E10677"/>
    <w:rsid w:val="00E111DC"/>
    <w:rsid w:val="00E1203D"/>
    <w:rsid w:val="00E1210E"/>
    <w:rsid w:val="00E121E3"/>
    <w:rsid w:val="00E12F62"/>
    <w:rsid w:val="00E132B3"/>
    <w:rsid w:val="00E141F4"/>
    <w:rsid w:val="00E14420"/>
    <w:rsid w:val="00E1448A"/>
    <w:rsid w:val="00E14591"/>
    <w:rsid w:val="00E1466C"/>
    <w:rsid w:val="00E14AC4"/>
    <w:rsid w:val="00E14D06"/>
    <w:rsid w:val="00E14E4F"/>
    <w:rsid w:val="00E14F22"/>
    <w:rsid w:val="00E15608"/>
    <w:rsid w:val="00E15C2F"/>
    <w:rsid w:val="00E15DF3"/>
    <w:rsid w:val="00E16E64"/>
    <w:rsid w:val="00E17685"/>
    <w:rsid w:val="00E17C5D"/>
    <w:rsid w:val="00E205DE"/>
    <w:rsid w:val="00E20F37"/>
    <w:rsid w:val="00E21226"/>
    <w:rsid w:val="00E21A1A"/>
    <w:rsid w:val="00E222F9"/>
    <w:rsid w:val="00E22C5A"/>
    <w:rsid w:val="00E22DB9"/>
    <w:rsid w:val="00E23490"/>
    <w:rsid w:val="00E237FA"/>
    <w:rsid w:val="00E23832"/>
    <w:rsid w:val="00E2383A"/>
    <w:rsid w:val="00E2416D"/>
    <w:rsid w:val="00E24336"/>
    <w:rsid w:val="00E24428"/>
    <w:rsid w:val="00E24446"/>
    <w:rsid w:val="00E249F8"/>
    <w:rsid w:val="00E26818"/>
    <w:rsid w:val="00E27856"/>
    <w:rsid w:val="00E3121D"/>
    <w:rsid w:val="00E3125C"/>
    <w:rsid w:val="00E317C9"/>
    <w:rsid w:val="00E31A3C"/>
    <w:rsid w:val="00E31D40"/>
    <w:rsid w:val="00E31E6B"/>
    <w:rsid w:val="00E321ED"/>
    <w:rsid w:val="00E32F66"/>
    <w:rsid w:val="00E32F95"/>
    <w:rsid w:val="00E333E6"/>
    <w:rsid w:val="00E33712"/>
    <w:rsid w:val="00E3475B"/>
    <w:rsid w:val="00E3528F"/>
    <w:rsid w:val="00E35661"/>
    <w:rsid w:val="00E3581B"/>
    <w:rsid w:val="00E35C81"/>
    <w:rsid w:val="00E35D52"/>
    <w:rsid w:val="00E35F09"/>
    <w:rsid w:val="00E365AD"/>
    <w:rsid w:val="00E3747B"/>
    <w:rsid w:val="00E378F5"/>
    <w:rsid w:val="00E4014D"/>
    <w:rsid w:val="00E402D5"/>
    <w:rsid w:val="00E407B4"/>
    <w:rsid w:val="00E408E9"/>
    <w:rsid w:val="00E40E83"/>
    <w:rsid w:val="00E4140B"/>
    <w:rsid w:val="00E41457"/>
    <w:rsid w:val="00E433D7"/>
    <w:rsid w:val="00E4534B"/>
    <w:rsid w:val="00E467C3"/>
    <w:rsid w:val="00E46F83"/>
    <w:rsid w:val="00E47C2E"/>
    <w:rsid w:val="00E47F09"/>
    <w:rsid w:val="00E50C42"/>
    <w:rsid w:val="00E50CFC"/>
    <w:rsid w:val="00E50E9C"/>
    <w:rsid w:val="00E51633"/>
    <w:rsid w:val="00E51FC6"/>
    <w:rsid w:val="00E52A53"/>
    <w:rsid w:val="00E530CC"/>
    <w:rsid w:val="00E54F11"/>
    <w:rsid w:val="00E55774"/>
    <w:rsid w:val="00E5599C"/>
    <w:rsid w:val="00E55A31"/>
    <w:rsid w:val="00E561B5"/>
    <w:rsid w:val="00E57264"/>
    <w:rsid w:val="00E576FD"/>
    <w:rsid w:val="00E5781F"/>
    <w:rsid w:val="00E6070B"/>
    <w:rsid w:val="00E60900"/>
    <w:rsid w:val="00E6117C"/>
    <w:rsid w:val="00E63A14"/>
    <w:rsid w:val="00E63E2F"/>
    <w:rsid w:val="00E63E3C"/>
    <w:rsid w:val="00E640D5"/>
    <w:rsid w:val="00E64549"/>
    <w:rsid w:val="00E64AE9"/>
    <w:rsid w:val="00E6562E"/>
    <w:rsid w:val="00E657CB"/>
    <w:rsid w:val="00E65967"/>
    <w:rsid w:val="00E661BD"/>
    <w:rsid w:val="00E66B9D"/>
    <w:rsid w:val="00E66E6C"/>
    <w:rsid w:val="00E70958"/>
    <w:rsid w:val="00E70C01"/>
    <w:rsid w:val="00E70D54"/>
    <w:rsid w:val="00E70FFA"/>
    <w:rsid w:val="00E71056"/>
    <w:rsid w:val="00E7163C"/>
    <w:rsid w:val="00E71E5F"/>
    <w:rsid w:val="00E71E6C"/>
    <w:rsid w:val="00E721E7"/>
    <w:rsid w:val="00E72448"/>
    <w:rsid w:val="00E724A1"/>
    <w:rsid w:val="00E725EE"/>
    <w:rsid w:val="00E7266D"/>
    <w:rsid w:val="00E7288B"/>
    <w:rsid w:val="00E72CF1"/>
    <w:rsid w:val="00E72F32"/>
    <w:rsid w:val="00E7389F"/>
    <w:rsid w:val="00E73F1E"/>
    <w:rsid w:val="00E74C1A"/>
    <w:rsid w:val="00E75D47"/>
    <w:rsid w:val="00E76757"/>
    <w:rsid w:val="00E76C03"/>
    <w:rsid w:val="00E773D8"/>
    <w:rsid w:val="00E802F6"/>
    <w:rsid w:val="00E803EA"/>
    <w:rsid w:val="00E8063F"/>
    <w:rsid w:val="00E808C7"/>
    <w:rsid w:val="00E8121D"/>
    <w:rsid w:val="00E8141B"/>
    <w:rsid w:val="00E81F80"/>
    <w:rsid w:val="00E8223B"/>
    <w:rsid w:val="00E82C0A"/>
    <w:rsid w:val="00E83F99"/>
    <w:rsid w:val="00E84609"/>
    <w:rsid w:val="00E84B21"/>
    <w:rsid w:val="00E84DB5"/>
    <w:rsid w:val="00E84E51"/>
    <w:rsid w:val="00E84F15"/>
    <w:rsid w:val="00E84F91"/>
    <w:rsid w:val="00E85807"/>
    <w:rsid w:val="00E85AA4"/>
    <w:rsid w:val="00E862EB"/>
    <w:rsid w:val="00E86788"/>
    <w:rsid w:val="00E86F28"/>
    <w:rsid w:val="00E87613"/>
    <w:rsid w:val="00E8789E"/>
    <w:rsid w:val="00E878E4"/>
    <w:rsid w:val="00E900FE"/>
    <w:rsid w:val="00E9011F"/>
    <w:rsid w:val="00E907A9"/>
    <w:rsid w:val="00E90820"/>
    <w:rsid w:val="00E91122"/>
    <w:rsid w:val="00E91545"/>
    <w:rsid w:val="00E91D25"/>
    <w:rsid w:val="00E92293"/>
    <w:rsid w:val="00E9293D"/>
    <w:rsid w:val="00E93252"/>
    <w:rsid w:val="00E93402"/>
    <w:rsid w:val="00E93AF4"/>
    <w:rsid w:val="00E93DD6"/>
    <w:rsid w:val="00E94E66"/>
    <w:rsid w:val="00E9529E"/>
    <w:rsid w:val="00E953E0"/>
    <w:rsid w:val="00E95723"/>
    <w:rsid w:val="00E95846"/>
    <w:rsid w:val="00E95C1D"/>
    <w:rsid w:val="00E965DC"/>
    <w:rsid w:val="00E96D69"/>
    <w:rsid w:val="00E972D1"/>
    <w:rsid w:val="00E97AFB"/>
    <w:rsid w:val="00E97B7C"/>
    <w:rsid w:val="00EA025E"/>
    <w:rsid w:val="00EA05AB"/>
    <w:rsid w:val="00EA0924"/>
    <w:rsid w:val="00EA0C2C"/>
    <w:rsid w:val="00EA0C84"/>
    <w:rsid w:val="00EA0FCA"/>
    <w:rsid w:val="00EA1764"/>
    <w:rsid w:val="00EA199F"/>
    <w:rsid w:val="00EA19C6"/>
    <w:rsid w:val="00EA1CA5"/>
    <w:rsid w:val="00EA1D34"/>
    <w:rsid w:val="00EA1EE9"/>
    <w:rsid w:val="00EA1FA3"/>
    <w:rsid w:val="00EA29F2"/>
    <w:rsid w:val="00EA2BE6"/>
    <w:rsid w:val="00EA3284"/>
    <w:rsid w:val="00EA3DFD"/>
    <w:rsid w:val="00EA4135"/>
    <w:rsid w:val="00EA4406"/>
    <w:rsid w:val="00EA4959"/>
    <w:rsid w:val="00EA5429"/>
    <w:rsid w:val="00EA5522"/>
    <w:rsid w:val="00EA71C8"/>
    <w:rsid w:val="00EB0928"/>
    <w:rsid w:val="00EB1207"/>
    <w:rsid w:val="00EB13D0"/>
    <w:rsid w:val="00EB15C8"/>
    <w:rsid w:val="00EB18F7"/>
    <w:rsid w:val="00EB1A74"/>
    <w:rsid w:val="00EB21CA"/>
    <w:rsid w:val="00EB23A3"/>
    <w:rsid w:val="00EB2438"/>
    <w:rsid w:val="00EB2CE2"/>
    <w:rsid w:val="00EB2DDC"/>
    <w:rsid w:val="00EB36C8"/>
    <w:rsid w:val="00EB3A53"/>
    <w:rsid w:val="00EB3F6D"/>
    <w:rsid w:val="00EB44C0"/>
    <w:rsid w:val="00EB4B64"/>
    <w:rsid w:val="00EB501A"/>
    <w:rsid w:val="00EB54FC"/>
    <w:rsid w:val="00EB5504"/>
    <w:rsid w:val="00EB5AC0"/>
    <w:rsid w:val="00EB5AC9"/>
    <w:rsid w:val="00EB5B4C"/>
    <w:rsid w:val="00EB6022"/>
    <w:rsid w:val="00EB604C"/>
    <w:rsid w:val="00EB63BA"/>
    <w:rsid w:val="00EB63BB"/>
    <w:rsid w:val="00EB6D4F"/>
    <w:rsid w:val="00EB7A5D"/>
    <w:rsid w:val="00EB7C1C"/>
    <w:rsid w:val="00EB7F44"/>
    <w:rsid w:val="00EC03E6"/>
    <w:rsid w:val="00EC1701"/>
    <w:rsid w:val="00EC2025"/>
    <w:rsid w:val="00EC2139"/>
    <w:rsid w:val="00EC2B6E"/>
    <w:rsid w:val="00EC30B2"/>
    <w:rsid w:val="00EC377C"/>
    <w:rsid w:val="00EC3A57"/>
    <w:rsid w:val="00EC3E02"/>
    <w:rsid w:val="00EC4580"/>
    <w:rsid w:val="00EC4A9C"/>
    <w:rsid w:val="00EC5B7F"/>
    <w:rsid w:val="00EC6161"/>
    <w:rsid w:val="00EC64C3"/>
    <w:rsid w:val="00EC66E5"/>
    <w:rsid w:val="00EC72F3"/>
    <w:rsid w:val="00EC76E2"/>
    <w:rsid w:val="00EC77BD"/>
    <w:rsid w:val="00EC77E7"/>
    <w:rsid w:val="00EC7DDF"/>
    <w:rsid w:val="00EC7E32"/>
    <w:rsid w:val="00ED036E"/>
    <w:rsid w:val="00ED0BB0"/>
    <w:rsid w:val="00ED17ED"/>
    <w:rsid w:val="00ED2037"/>
    <w:rsid w:val="00ED2064"/>
    <w:rsid w:val="00ED2943"/>
    <w:rsid w:val="00ED29ED"/>
    <w:rsid w:val="00ED29F5"/>
    <w:rsid w:val="00ED2B39"/>
    <w:rsid w:val="00ED38CE"/>
    <w:rsid w:val="00ED3D0D"/>
    <w:rsid w:val="00ED3FD1"/>
    <w:rsid w:val="00ED40A6"/>
    <w:rsid w:val="00ED4285"/>
    <w:rsid w:val="00ED45F7"/>
    <w:rsid w:val="00ED4820"/>
    <w:rsid w:val="00ED4877"/>
    <w:rsid w:val="00ED4D25"/>
    <w:rsid w:val="00ED5162"/>
    <w:rsid w:val="00ED657E"/>
    <w:rsid w:val="00ED690D"/>
    <w:rsid w:val="00EE0992"/>
    <w:rsid w:val="00EE21A5"/>
    <w:rsid w:val="00EE2674"/>
    <w:rsid w:val="00EE26EA"/>
    <w:rsid w:val="00EE34F2"/>
    <w:rsid w:val="00EE36B0"/>
    <w:rsid w:val="00EE3B02"/>
    <w:rsid w:val="00EE443B"/>
    <w:rsid w:val="00EE4CD8"/>
    <w:rsid w:val="00EE4F1F"/>
    <w:rsid w:val="00EE5C23"/>
    <w:rsid w:val="00EE619F"/>
    <w:rsid w:val="00EE67A0"/>
    <w:rsid w:val="00EE67EC"/>
    <w:rsid w:val="00EE6E78"/>
    <w:rsid w:val="00EE7264"/>
    <w:rsid w:val="00EF037C"/>
    <w:rsid w:val="00EF1053"/>
    <w:rsid w:val="00EF1C58"/>
    <w:rsid w:val="00EF1DE1"/>
    <w:rsid w:val="00EF29EB"/>
    <w:rsid w:val="00EF2A2E"/>
    <w:rsid w:val="00EF2EA2"/>
    <w:rsid w:val="00EF355F"/>
    <w:rsid w:val="00EF3729"/>
    <w:rsid w:val="00EF394E"/>
    <w:rsid w:val="00EF3DF0"/>
    <w:rsid w:val="00EF3E24"/>
    <w:rsid w:val="00EF47C6"/>
    <w:rsid w:val="00EF4C4A"/>
    <w:rsid w:val="00EF4D69"/>
    <w:rsid w:val="00EF5337"/>
    <w:rsid w:val="00EF5B5E"/>
    <w:rsid w:val="00EF5FC5"/>
    <w:rsid w:val="00EF6EEF"/>
    <w:rsid w:val="00EF70D0"/>
    <w:rsid w:val="00EF73BC"/>
    <w:rsid w:val="00EF7468"/>
    <w:rsid w:val="00EF7AF3"/>
    <w:rsid w:val="00F0031E"/>
    <w:rsid w:val="00F006DB"/>
    <w:rsid w:val="00F011A5"/>
    <w:rsid w:val="00F02415"/>
    <w:rsid w:val="00F0289E"/>
    <w:rsid w:val="00F03895"/>
    <w:rsid w:val="00F0564E"/>
    <w:rsid w:val="00F058B9"/>
    <w:rsid w:val="00F06136"/>
    <w:rsid w:val="00F06B59"/>
    <w:rsid w:val="00F07A41"/>
    <w:rsid w:val="00F104BB"/>
    <w:rsid w:val="00F109BD"/>
    <w:rsid w:val="00F11646"/>
    <w:rsid w:val="00F12105"/>
    <w:rsid w:val="00F12274"/>
    <w:rsid w:val="00F1270E"/>
    <w:rsid w:val="00F12F06"/>
    <w:rsid w:val="00F139C6"/>
    <w:rsid w:val="00F13C45"/>
    <w:rsid w:val="00F14F93"/>
    <w:rsid w:val="00F15363"/>
    <w:rsid w:val="00F15AC9"/>
    <w:rsid w:val="00F16979"/>
    <w:rsid w:val="00F16A9D"/>
    <w:rsid w:val="00F16E23"/>
    <w:rsid w:val="00F17650"/>
    <w:rsid w:val="00F202F6"/>
    <w:rsid w:val="00F20D5A"/>
    <w:rsid w:val="00F21657"/>
    <w:rsid w:val="00F218AE"/>
    <w:rsid w:val="00F2305A"/>
    <w:rsid w:val="00F23246"/>
    <w:rsid w:val="00F23390"/>
    <w:rsid w:val="00F235C7"/>
    <w:rsid w:val="00F24297"/>
    <w:rsid w:val="00F24902"/>
    <w:rsid w:val="00F2499B"/>
    <w:rsid w:val="00F24D5D"/>
    <w:rsid w:val="00F25890"/>
    <w:rsid w:val="00F25EC8"/>
    <w:rsid w:val="00F25FD4"/>
    <w:rsid w:val="00F30102"/>
    <w:rsid w:val="00F30463"/>
    <w:rsid w:val="00F305DC"/>
    <w:rsid w:val="00F30DC7"/>
    <w:rsid w:val="00F31B51"/>
    <w:rsid w:val="00F31C1E"/>
    <w:rsid w:val="00F32409"/>
    <w:rsid w:val="00F32C8B"/>
    <w:rsid w:val="00F32FBF"/>
    <w:rsid w:val="00F33599"/>
    <w:rsid w:val="00F33BB8"/>
    <w:rsid w:val="00F344E8"/>
    <w:rsid w:val="00F34677"/>
    <w:rsid w:val="00F3479E"/>
    <w:rsid w:val="00F355CC"/>
    <w:rsid w:val="00F361ED"/>
    <w:rsid w:val="00F36B4E"/>
    <w:rsid w:val="00F36E1D"/>
    <w:rsid w:val="00F372A1"/>
    <w:rsid w:val="00F378DE"/>
    <w:rsid w:val="00F37BA9"/>
    <w:rsid w:val="00F37BCC"/>
    <w:rsid w:val="00F402EF"/>
    <w:rsid w:val="00F408CA"/>
    <w:rsid w:val="00F41369"/>
    <w:rsid w:val="00F4169F"/>
    <w:rsid w:val="00F41F32"/>
    <w:rsid w:val="00F41F95"/>
    <w:rsid w:val="00F43557"/>
    <w:rsid w:val="00F4359B"/>
    <w:rsid w:val="00F43C1E"/>
    <w:rsid w:val="00F43D7D"/>
    <w:rsid w:val="00F44578"/>
    <w:rsid w:val="00F44BEF"/>
    <w:rsid w:val="00F45236"/>
    <w:rsid w:val="00F45D05"/>
    <w:rsid w:val="00F4637B"/>
    <w:rsid w:val="00F46A32"/>
    <w:rsid w:val="00F47120"/>
    <w:rsid w:val="00F471AD"/>
    <w:rsid w:val="00F47231"/>
    <w:rsid w:val="00F474BA"/>
    <w:rsid w:val="00F4793F"/>
    <w:rsid w:val="00F47967"/>
    <w:rsid w:val="00F514BE"/>
    <w:rsid w:val="00F5181A"/>
    <w:rsid w:val="00F51EB3"/>
    <w:rsid w:val="00F521C6"/>
    <w:rsid w:val="00F52E7D"/>
    <w:rsid w:val="00F531CF"/>
    <w:rsid w:val="00F53876"/>
    <w:rsid w:val="00F53902"/>
    <w:rsid w:val="00F53A70"/>
    <w:rsid w:val="00F53D79"/>
    <w:rsid w:val="00F540F1"/>
    <w:rsid w:val="00F55D5F"/>
    <w:rsid w:val="00F562F7"/>
    <w:rsid w:val="00F56543"/>
    <w:rsid w:val="00F5700C"/>
    <w:rsid w:val="00F57653"/>
    <w:rsid w:val="00F579E7"/>
    <w:rsid w:val="00F6004E"/>
    <w:rsid w:val="00F60699"/>
    <w:rsid w:val="00F60CA9"/>
    <w:rsid w:val="00F62B26"/>
    <w:rsid w:val="00F62BFD"/>
    <w:rsid w:val="00F6341E"/>
    <w:rsid w:val="00F64773"/>
    <w:rsid w:val="00F64DCD"/>
    <w:rsid w:val="00F67320"/>
    <w:rsid w:val="00F674D3"/>
    <w:rsid w:val="00F675DF"/>
    <w:rsid w:val="00F67B4F"/>
    <w:rsid w:val="00F702E6"/>
    <w:rsid w:val="00F7205C"/>
    <w:rsid w:val="00F7269C"/>
    <w:rsid w:val="00F72B2F"/>
    <w:rsid w:val="00F72ED1"/>
    <w:rsid w:val="00F72ED7"/>
    <w:rsid w:val="00F73CE4"/>
    <w:rsid w:val="00F7411E"/>
    <w:rsid w:val="00F75652"/>
    <w:rsid w:val="00F75CF4"/>
    <w:rsid w:val="00F75DB3"/>
    <w:rsid w:val="00F763B8"/>
    <w:rsid w:val="00F76A77"/>
    <w:rsid w:val="00F771DD"/>
    <w:rsid w:val="00F77282"/>
    <w:rsid w:val="00F801BD"/>
    <w:rsid w:val="00F81E00"/>
    <w:rsid w:val="00F82197"/>
    <w:rsid w:val="00F82875"/>
    <w:rsid w:val="00F82DAE"/>
    <w:rsid w:val="00F83045"/>
    <w:rsid w:val="00F837EF"/>
    <w:rsid w:val="00F844BF"/>
    <w:rsid w:val="00F8490E"/>
    <w:rsid w:val="00F84B59"/>
    <w:rsid w:val="00F84DF7"/>
    <w:rsid w:val="00F84F16"/>
    <w:rsid w:val="00F8529C"/>
    <w:rsid w:val="00F8535E"/>
    <w:rsid w:val="00F8554A"/>
    <w:rsid w:val="00F86BD0"/>
    <w:rsid w:val="00F86C05"/>
    <w:rsid w:val="00F86E7A"/>
    <w:rsid w:val="00F87530"/>
    <w:rsid w:val="00F876A0"/>
    <w:rsid w:val="00F876ED"/>
    <w:rsid w:val="00F87935"/>
    <w:rsid w:val="00F87D0F"/>
    <w:rsid w:val="00F87E63"/>
    <w:rsid w:val="00F9072D"/>
    <w:rsid w:val="00F90D2C"/>
    <w:rsid w:val="00F90FA4"/>
    <w:rsid w:val="00F912D9"/>
    <w:rsid w:val="00F920BE"/>
    <w:rsid w:val="00F92181"/>
    <w:rsid w:val="00F9296A"/>
    <w:rsid w:val="00F92B26"/>
    <w:rsid w:val="00F9338B"/>
    <w:rsid w:val="00F935ED"/>
    <w:rsid w:val="00F943A1"/>
    <w:rsid w:val="00F94629"/>
    <w:rsid w:val="00F94965"/>
    <w:rsid w:val="00F95E71"/>
    <w:rsid w:val="00F96EB3"/>
    <w:rsid w:val="00F97244"/>
    <w:rsid w:val="00F97A06"/>
    <w:rsid w:val="00F97D7F"/>
    <w:rsid w:val="00F97DEA"/>
    <w:rsid w:val="00F97E30"/>
    <w:rsid w:val="00F97F27"/>
    <w:rsid w:val="00FA0A53"/>
    <w:rsid w:val="00FA1694"/>
    <w:rsid w:val="00FA2403"/>
    <w:rsid w:val="00FA276F"/>
    <w:rsid w:val="00FA27C2"/>
    <w:rsid w:val="00FA27D8"/>
    <w:rsid w:val="00FA434C"/>
    <w:rsid w:val="00FA49B5"/>
    <w:rsid w:val="00FA4DF7"/>
    <w:rsid w:val="00FA560B"/>
    <w:rsid w:val="00FA5ADB"/>
    <w:rsid w:val="00FA60B6"/>
    <w:rsid w:val="00FA629D"/>
    <w:rsid w:val="00FA6630"/>
    <w:rsid w:val="00FA6760"/>
    <w:rsid w:val="00FA7650"/>
    <w:rsid w:val="00FA77BB"/>
    <w:rsid w:val="00FB03F1"/>
    <w:rsid w:val="00FB0FAD"/>
    <w:rsid w:val="00FB1625"/>
    <w:rsid w:val="00FB16D1"/>
    <w:rsid w:val="00FB27E9"/>
    <w:rsid w:val="00FB2957"/>
    <w:rsid w:val="00FB2F08"/>
    <w:rsid w:val="00FB335D"/>
    <w:rsid w:val="00FB41C9"/>
    <w:rsid w:val="00FB491F"/>
    <w:rsid w:val="00FB52B8"/>
    <w:rsid w:val="00FB5319"/>
    <w:rsid w:val="00FB574A"/>
    <w:rsid w:val="00FB67CE"/>
    <w:rsid w:val="00FB6F95"/>
    <w:rsid w:val="00FB7191"/>
    <w:rsid w:val="00FB75CC"/>
    <w:rsid w:val="00FB7A8C"/>
    <w:rsid w:val="00FC0068"/>
    <w:rsid w:val="00FC09DB"/>
    <w:rsid w:val="00FC0BFF"/>
    <w:rsid w:val="00FC0DD8"/>
    <w:rsid w:val="00FC0E61"/>
    <w:rsid w:val="00FC4A2A"/>
    <w:rsid w:val="00FC4BD3"/>
    <w:rsid w:val="00FC4CEC"/>
    <w:rsid w:val="00FC52F7"/>
    <w:rsid w:val="00FC552E"/>
    <w:rsid w:val="00FC5CA4"/>
    <w:rsid w:val="00FC61C6"/>
    <w:rsid w:val="00FC61D8"/>
    <w:rsid w:val="00FC628C"/>
    <w:rsid w:val="00FC703D"/>
    <w:rsid w:val="00FC72AB"/>
    <w:rsid w:val="00FD02D5"/>
    <w:rsid w:val="00FD0CFE"/>
    <w:rsid w:val="00FD0FF5"/>
    <w:rsid w:val="00FD2422"/>
    <w:rsid w:val="00FD28FB"/>
    <w:rsid w:val="00FD2958"/>
    <w:rsid w:val="00FD29B3"/>
    <w:rsid w:val="00FD2B92"/>
    <w:rsid w:val="00FD2C10"/>
    <w:rsid w:val="00FD4709"/>
    <w:rsid w:val="00FD52D6"/>
    <w:rsid w:val="00FD52F6"/>
    <w:rsid w:val="00FD5990"/>
    <w:rsid w:val="00FD5B63"/>
    <w:rsid w:val="00FD5D14"/>
    <w:rsid w:val="00FD5F5A"/>
    <w:rsid w:val="00FD6EBC"/>
    <w:rsid w:val="00FD750A"/>
    <w:rsid w:val="00FD75EB"/>
    <w:rsid w:val="00FD7993"/>
    <w:rsid w:val="00FD7AF8"/>
    <w:rsid w:val="00FE0CC8"/>
    <w:rsid w:val="00FE0DDE"/>
    <w:rsid w:val="00FE11F3"/>
    <w:rsid w:val="00FE1222"/>
    <w:rsid w:val="00FE1486"/>
    <w:rsid w:val="00FE1522"/>
    <w:rsid w:val="00FE1CB0"/>
    <w:rsid w:val="00FE1ED3"/>
    <w:rsid w:val="00FE21B9"/>
    <w:rsid w:val="00FE31E3"/>
    <w:rsid w:val="00FE3770"/>
    <w:rsid w:val="00FE3780"/>
    <w:rsid w:val="00FE3A0D"/>
    <w:rsid w:val="00FE3F7C"/>
    <w:rsid w:val="00FE43AB"/>
    <w:rsid w:val="00FE5A8D"/>
    <w:rsid w:val="00FE5FF0"/>
    <w:rsid w:val="00FE61B0"/>
    <w:rsid w:val="00FE647F"/>
    <w:rsid w:val="00FE6BA3"/>
    <w:rsid w:val="00FF02C1"/>
    <w:rsid w:val="00FF08D9"/>
    <w:rsid w:val="00FF1223"/>
    <w:rsid w:val="00FF1CD1"/>
    <w:rsid w:val="00FF1FF2"/>
    <w:rsid w:val="00FF23F8"/>
    <w:rsid w:val="00FF2649"/>
    <w:rsid w:val="00FF2912"/>
    <w:rsid w:val="00FF2F5E"/>
    <w:rsid w:val="00FF30F5"/>
    <w:rsid w:val="00FF31EA"/>
    <w:rsid w:val="00FF339A"/>
    <w:rsid w:val="00FF3402"/>
    <w:rsid w:val="00FF3805"/>
    <w:rsid w:val="00FF4851"/>
    <w:rsid w:val="00FF4D3E"/>
    <w:rsid w:val="00FF5170"/>
    <w:rsid w:val="00FF662A"/>
    <w:rsid w:val="00FF672A"/>
    <w:rsid w:val="00FF6913"/>
    <w:rsid w:val="00FF6AC7"/>
    <w:rsid w:val="00FF710E"/>
    <w:rsid w:val="00FF74E4"/>
    <w:rsid w:val="00FF7583"/>
    <w:rsid w:val="00FF7642"/>
    <w:rsid w:val="00FF7C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11D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D3954"/>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3"/>
    <w:next w:val="a3"/>
    <w:link w:val="10"/>
    <w:uiPriority w:val="9"/>
    <w:qFormat/>
    <w:rsid w:val="005528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3"/>
    <w:next w:val="a3"/>
    <w:link w:val="21"/>
    <w:uiPriority w:val="99"/>
    <w:unhideWhenUsed/>
    <w:qFormat/>
    <w:rsid w:val="005528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3"/>
    <w:next w:val="a3"/>
    <w:link w:val="32"/>
    <w:uiPriority w:val="9"/>
    <w:unhideWhenUsed/>
    <w:qFormat/>
    <w:rsid w:val="00552891"/>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3"/>
    <w:next w:val="a3"/>
    <w:link w:val="41"/>
    <w:uiPriority w:val="9"/>
    <w:unhideWhenUsed/>
    <w:qFormat/>
    <w:rsid w:val="00552891"/>
    <w:pPr>
      <w:keepNext/>
      <w:keepLines/>
      <w:spacing w:before="40"/>
      <w:outlineLvl w:val="3"/>
    </w:pPr>
    <w:rPr>
      <w:rFonts w:ascii="Calibri Light" w:hAnsi="Calibri Light"/>
      <w:i/>
      <w:iCs/>
      <w:color w:val="2E74B5"/>
    </w:rPr>
  </w:style>
  <w:style w:type="paragraph" w:styleId="5">
    <w:name w:val="heading 5"/>
    <w:basedOn w:val="a3"/>
    <w:next w:val="a3"/>
    <w:link w:val="50"/>
    <w:uiPriority w:val="9"/>
    <w:unhideWhenUsed/>
    <w:qFormat/>
    <w:rsid w:val="0055289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3"/>
    <w:next w:val="a3"/>
    <w:link w:val="60"/>
    <w:uiPriority w:val="9"/>
    <w:semiHidden/>
    <w:unhideWhenUsed/>
    <w:qFormat/>
    <w:rsid w:val="003471EE"/>
    <w:pPr>
      <w:keepNext/>
      <w:keepLines/>
      <w:spacing w:before="40"/>
      <w:outlineLvl w:val="5"/>
    </w:pPr>
    <w:rPr>
      <w:rFonts w:asciiTheme="majorHAnsi" w:eastAsiaTheme="majorEastAsia" w:hAnsiTheme="majorHAnsi" w:cstheme="majorBidi"/>
      <w:color w:val="F79646" w:themeColor="accent6"/>
    </w:rPr>
  </w:style>
  <w:style w:type="paragraph" w:styleId="7">
    <w:name w:val="heading 7"/>
    <w:basedOn w:val="a3"/>
    <w:next w:val="a3"/>
    <w:link w:val="70"/>
    <w:uiPriority w:val="9"/>
    <w:semiHidden/>
    <w:unhideWhenUsed/>
    <w:qFormat/>
    <w:rsid w:val="003471EE"/>
    <w:pPr>
      <w:keepNext/>
      <w:keepLines/>
      <w:spacing w:before="40"/>
      <w:outlineLvl w:val="6"/>
    </w:pPr>
    <w:rPr>
      <w:rFonts w:asciiTheme="majorHAnsi" w:eastAsiaTheme="majorEastAsia" w:hAnsiTheme="majorHAnsi" w:cstheme="majorBidi"/>
      <w:b/>
      <w:bCs/>
      <w:color w:val="F79646" w:themeColor="accent6"/>
    </w:rPr>
  </w:style>
  <w:style w:type="paragraph" w:styleId="8">
    <w:name w:val="heading 8"/>
    <w:basedOn w:val="a3"/>
    <w:next w:val="a3"/>
    <w:link w:val="80"/>
    <w:uiPriority w:val="9"/>
    <w:semiHidden/>
    <w:unhideWhenUsed/>
    <w:qFormat/>
    <w:rsid w:val="003471EE"/>
    <w:pPr>
      <w:keepNext/>
      <w:keepLines/>
      <w:spacing w:before="4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3"/>
    <w:next w:val="a3"/>
    <w:link w:val="90"/>
    <w:uiPriority w:val="9"/>
    <w:semiHidden/>
    <w:unhideWhenUsed/>
    <w:qFormat/>
    <w:rsid w:val="003471EE"/>
    <w:pPr>
      <w:keepNext/>
      <w:keepLines/>
      <w:spacing w:before="40"/>
      <w:outlineLvl w:val="8"/>
    </w:pPr>
    <w:rPr>
      <w:rFonts w:asciiTheme="majorHAnsi" w:eastAsiaTheme="majorEastAsia" w:hAnsiTheme="majorHAnsi" w:cstheme="majorBidi"/>
      <w:i/>
      <w:iCs/>
      <w:color w:val="F79646" w:themeColor="accent6"/>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aliases w:val="Bullet List,FooterText,numbered,List Paragraph,ПАРАГРАФ,Абзац списка2,Нумерованый список,List Paragraph1,Абзац списка1"/>
    <w:basedOn w:val="a3"/>
    <w:link w:val="a8"/>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4"/>
    <w:link w:val="20"/>
    <w:uiPriority w:val="99"/>
    <w:rsid w:val="001D4D13"/>
    <w:rPr>
      <w:rFonts w:asciiTheme="majorHAnsi" w:eastAsiaTheme="majorEastAsia" w:hAnsiTheme="majorHAnsi" w:cstheme="majorBidi"/>
      <w:color w:val="365F91" w:themeColor="accent1" w:themeShade="BF"/>
      <w:sz w:val="26"/>
      <w:szCs w:val="26"/>
      <w:lang w:eastAsia="ru-RU"/>
    </w:rPr>
  </w:style>
  <w:style w:type="paragraph" w:styleId="a9">
    <w:name w:val="Title"/>
    <w:basedOn w:val="a3"/>
    <w:next w:val="a3"/>
    <w:link w:val="aa"/>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4"/>
    <w:link w:val="a9"/>
    <w:uiPriority w:val="10"/>
    <w:rsid w:val="001D4D13"/>
    <w:rPr>
      <w:rFonts w:asciiTheme="majorHAnsi" w:eastAsiaTheme="majorEastAsia" w:hAnsiTheme="majorHAnsi" w:cstheme="majorBidi"/>
      <w:spacing w:val="-10"/>
      <w:kern w:val="28"/>
      <w:sz w:val="56"/>
      <w:szCs w:val="56"/>
      <w:lang w:eastAsia="ru-RU"/>
    </w:rPr>
  </w:style>
  <w:style w:type="character" w:customStyle="1" w:styleId="32">
    <w:name w:val="Заголовок 3 Знак"/>
    <w:aliases w:val="Level 1 - 1 Знак,Заголовок подпукта (1.1.1) Знак,H3 Знак"/>
    <w:basedOn w:val="a4"/>
    <w:link w:val="31"/>
    <w:uiPriority w:val="9"/>
    <w:rsid w:val="001D4D13"/>
    <w:rPr>
      <w:rFonts w:asciiTheme="majorHAnsi" w:eastAsiaTheme="majorEastAsia" w:hAnsiTheme="majorHAnsi" w:cstheme="majorBidi"/>
      <w:color w:val="243F60" w:themeColor="accent1" w:themeShade="7F"/>
      <w:sz w:val="24"/>
      <w:szCs w:val="24"/>
      <w:lang w:eastAsia="ru-RU"/>
    </w:rPr>
  </w:style>
  <w:style w:type="paragraph" w:customStyle="1" w:styleId="subclauseindent">
    <w:name w:val="subclauseindent"/>
    <w:basedOn w:val="a3"/>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4"/>
    <w:link w:val="1"/>
    <w:uiPriority w:val="9"/>
    <w:rsid w:val="001F2DC8"/>
    <w:rPr>
      <w:rFonts w:asciiTheme="majorHAnsi" w:eastAsiaTheme="majorEastAsia" w:hAnsiTheme="majorHAnsi" w:cstheme="majorBidi"/>
      <w:color w:val="365F91" w:themeColor="accent1" w:themeShade="BF"/>
      <w:sz w:val="32"/>
      <w:szCs w:val="32"/>
      <w:lang w:eastAsia="ru-RU"/>
    </w:rPr>
  </w:style>
  <w:style w:type="character" w:customStyle="1" w:styleId="41">
    <w:name w:val="Заголовок 4 Знак"/>
    <w:basedOn w:val="a4"/>
    <w:link w:val="40"/>
    <w:uiPriority w:val="9"/>
    <w:rsid w:val="001F2DC8"/>
    <w:rPr>
      <w:rFonts w:ascii="Calibri Light" w:eastAsia="Times New Roman" w:hAnsi="Calibri Light" w:cs="Times New Roman"/>
      <w:i/>
      <w:iCs/>
      <w:color w:val="2E74B5"/>
      <w:sz w:val="24"/>
      <w:szCs w:val="24"/>
      <w:lang w:eastAsia="ru-RU"/>
    </w:rPr>
  </w:style>
  <w:style w:type="character" w:styleId="ab">
    <w:name w:val="Strong"/>
    <w:basedOn w:val="a4"/>
    <w:uiPriority w:val="22"/>
    <w:qFormat/>
    <w:rsid w:val="001F2DC8"/>
    <w:rPr>
      <w:b/>
      <w:bCs/>
    </w:rPr>
  </w:style>
  <w:style w:type="paragraph" w:customStyle="1" w:styleId="22">
    <w:name w:val="?Заголовок2"/>
    <w:basedOn w:val="a3"/>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c">
    <w:name w:val="?Текст таблицы"/>
    <w:basedOn w:val="a3"/>
    <w:link w:val="ad"/>
    <w:qFormat/>
    <w:rsid w:val="00552891"/>
    <w:pPr>
      <w:spacing w:before="20" w:after="20"/>
    </w:pPr>
    <w:rPr>
      <w:rFonts w:ascii="CharterC" w:hAnsi="CharterC"/>
      <w:i/>
      <w:sz w:val="18"/>
    </w:rPr>
  </w:style>
  <w:style w:type="character" w:customStyle="1" w:styleId="ad">
    <w:name w:val="?Текст таблицы Знак"/>
    <w:link w:val="ac"/>
    <w:rsid w:val="001F2DC8"/>
    <w:rPr>
      <w:rFonts w:ascii="CharterC" w:eastAsia="Times New Roman" w:hAnsi="CharterC" w:cs="Times New Roman"/>
      <w:i/>
      <w:sz w:val="18"/>
      <w:szCs w:val="24"/>
      <w:lang w:eastAsia="ru-RU"/>
    </w:rPr>
  </w:style>
  <w:style w:type="paragraph" w:customStyle="1" w:styleId="2">
    <w:name w:val="Заголовок2"/>
    <w:basedOn w:val="22"/>
    <w:next w:val="a3"/>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4"/>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3"/>
    <w:link w:val="25"/>
    <w:rsid w:val="00552891"/>
    <w:pPr>
      <w:widowControl w:val="0"/>
      <w:shd w:val="clear" w:color="auto" w:fill="FFFFFF"/>
      <w:spacing w:line="360" w:lineRule="exact"/>
      <w:jc w:val="both"/>
    </w:pPr>
  </w:style>
  <w:style w:type="paragraph" w:customStyle="1" w:styleId="410">
    <w:name w:val="Заголовок 41"/>
    <w:basedOn w:val="a3"/>
    <w:next w:val="a3"/>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6"/>
    <w:uiPriority w:val="99"/>
    <w:semiHidden/>
    <w:unhideWhenUsed/>
    <w:rsid w:val="001F2DC8"/>
  </w:style>
  <w:style w:type="character" w:customStyle="1" w:styleId="apple-converted-space">
    <w:name w:val="apple-converted-space"/>
    <w:basedOn w:val="a4"/>
    <w:rsid w:val="001F2DC8"/>
  </w:style>
  <w:style w:type="character" w:styleId="ae">
    <w:name w:val="Hyperlink"/>
    <w:basedOn w:val="a4"/>
    <w:uiPriority w:val="99"/>
    <w:unhideWhenUsed/>
    <w:rsid w:val="001F2DC8"/>
    <w:rPr>
      <w:color w:val="0000FF"/>
      <w:u w:val="single"/>
    </w:rPr>
  </w:style>
  <w:style w:type="paragraph" w:styleId="af">
    <w:name w:val="Normal (Web)"/>
    <w:basedOn w:val="a3"/>
    <w:uiPriority w:val="99"/>
    <w:unhideWhenUsed/>
    <w:rsid w:val="00552891"/>
    <w:pPr>
      <w:spacing w:before="100" w:beforeAutospacing="1" w:after="100" w:afterAutospacing="1"/>
    </w:pPr>
  </w:style>
  <w:style w:type="character" w:customStyle="1" w:styleId="12">
    <w:name w:val="Просмотренная гиперссылка1"/>
    <w:basedOn w:val="a4"/>
    <w:uiPriority w:val="99"/>
    <w:semiHidden/>
    <w:unhideWhenUsed/>
    <w:rsid w:val="001F2DC8"/>
    <w:rPr>
      <w:color w:val="954F72"/>
      <w:u w:val="single"/>
    </w:rPr>
  </w:style>
  <w:style w:type="paragraph" w:customStyle="1" w:styleId="font5">
    <w:name w:val="font5"/>
    <w:basedOn w:val="a3"/>
    <w:rsid w:val="00552891"/>
    <w:pPr>
      <w:spacing w:before="100" w:beforeAutospacing="1" w:after="100" w:afterAutospacing="1"/>
    </w:pPr>
  </w:style>
  <w:style w:type="paragraph" w:customStyle="1" w:styleId="xl65">
    <w:name w:val="xl65"/>
    <w:basedOn w:val="a3"/>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3"/>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f0">
    <w:name w:val="TOC Heading"/>
    <w:basedOn w:val="1"/>
    <w:next w:val="a3"/>
    <w:uiPriority w:val="39"/>
    <w:unhideWhenUsed/>
    <w:qFormat/>
    <w:rsid w:val="001F2DC8"/>
    <w:pPr>
      <w:outlineLvl w:val="9"/>
    </w:pPr>
  </w:style>
  <w:style w:type="paragraph" w:styleId="27">
    <w:name w:val="toc 2"/>
    <w:basedOn w:val="a3"/>
    <w:next w:val="a3"/>
    <w:autoRedefine/>
    <w:uiPriority w:val="39"/>
    <w:unhideWhenUsed/>
    <w:rsid w:val="001F2DC8"/>
    <w:pPr>
      <w:spacing w:after="100"/>
      <w:ind w:left="220"/>
    </w:pPr>
    <w:rPr>
      <w:rFonts w:ascii="Myriad Pro" w:hAnsi="Myriad Pro"/>
    </w:rPr>
  </w:style>
  <w:style w:type="paragraph" w:styleId="13">
    <w:name w:val="toc 1"/>
    <w:basedOn w:val="a3"/>
    <w:next w:val="a3"/>
    <w:autoRedefine/>
    <w:uiPriority w:val="39"/>
    <w:unhideWhenUsed/>
    <w:rsid w:val="001F2DC8"/>
    <w:pPr>
      <w:spacing w:after="100"/>
    </w:pPr>
    <w:rPr>
      <w:rFonts w:ascii="Myriad Pro" w:hAnsi="Myriad Pro"/>
    </w:rPr>
  </w:style>
  <w:style w:type="paragraph" w:customStyle="1" w:styleId="310">
    <w:name w:val="Оглавление 31"/>
    <w:basedOn w:val="a3"/>
    <w:next w:val="a3"/>
    <w:autoRedefine/>
    <w:uiPriority w:val="39"/>
    <w:unhideWhenUsed/>
    <w:rsid w:val="00552891"/>
    <w:pPr>
      <w:spacing w:after="100"/>
      <w:ind w:left="440"/>
    </w:pPr>
  </w:style>
  <w:style w:type="paragraph" w:styleId="af1">
    <w:name w:val="endnote text"/>
    <w:basedOn w:val="a3"/>
    <w:link w:val="af2"/>
    <w:uiPriority w:val="99"/>
    <w:semiHidden/>
    <w:unhideWhenUsed/>
    <w:rsid w:val="00552891"/>
    <w:rPr>
      <w:rFonts w:ascii="Myriad Pro" w:hAnsi="Myriad Pro"/>
      <w:sz w:val="20"/>
      <w:szCs w:val="20"/>
    </w:rPr>
  </w:style>
  <w:style w:type="character" w:customStyle="1" w:styleId="af2">
    <w:name w:val="Текст концевой сноски Знак"/>
    <w:basedOn w:val="a4"/>
    <w:link w:val="af1"/>
    <w:uiPriority w:val="99"/>
    <w:semiHidden/>
    <w:rsid w:val="001F2DC8"/>
    <w:rPr>
      <w:rFonts w:ascii="Myriad Pro" w:eastAsia="Times New Roman" w:hAnsi="Myriad Pro" w:cs="Times New Roman"/>
      <w:sz w:val="20"/>
      <w:szCs w:val="20"/>
      <w:lang w:eastAsia="ru-RU"/>
    </w:rPr>
  </w:style>
  <w:style w:type="character" w:styleId="af3">
    <w:name w:val="endnote reference"/>
    <w:basedOn w:val="a4"/>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4">
    <w:name w:val="FollowedHyperlink"/>
    <w:basedOn w:val="a4"/>
    <w:uiPriority w:val="99"/>
    <w:semiHidden/>
    <w:unhideWhenUsed/>
    <w:rsid w:val="001F2DC8"/>
    <w:rPr>
      <w:color w:val="800080" w:themeColor="followedHyperlink"/>
      <w:u w:val="single"/>
    </w:rPr>
  </w:style>
  <w:style w:type="character" w:customStyle="1" w:styleId="411">
    <w:name w:val="Заголовок 4 Знак1"/>
    <w:basedOn w:val="a4"/>
    <w:uiPriority w:val="9"/>
    <w:semiHidden/>
    <w:rsid w:val="001F2DC8"/>
    <w:rPr>
      <w:rFonts w:asciiTheme="majorHAnsi" w:eastAsiaTheme="majorEastAsia" w:hAnsiTheme="majorHAnsi" w:cstheme="majorBidi"/>
      <w:i/>
      <w:iCs/>
      <w:color w:val="365F91" w:themeColor="accent1" w:themeShade="BF"/>
    </w:rPr>
  </w:style>
  <w:style w:type="paragraph" w:styleId="af5">
    <w:name w:val="No Spacing"/>
    <w:link w:val="af6"/>
    <w:uiPriority w:val="1"/>
    <w:qFormat/>
    <w:rsid w:val="0029734F"/>
    <w:pPr>
      <w:spacing w:after="0" w:line="240" w:lineRule="auto"/>
    </w:pPr>
    <w:rPr>
      <w:rFonts w:eastAsiaTheme="minorEastAsia"/>
      <w:lang w:eastAsia="ru-RU"/>
    </w:rPr>
  </w:style>
  <w:style w:type="character" w:customStyle="1" w:styleId="af6">
    <w:name w:val="Без интервала Знак"/>
    <w:basedOn w:val="a4"/>
    <w:link w:val="af5"/>
    <w:uiPriority w:val="1"/>
    <w:rsid w:val="0029734F"/>
    <w:rPr>
      <w:rFonts w:eastAsiaTheme="minorEastAsia"/>
      <w:lang w:eastAsia="ru-RU"/>
    </w:rPr>
  </w:style>
  <w:style w:type="paragraph" w:styleId="33">
    <w:name w:val="toc 3"/>
    <w:basedOn w:val="a3"/>
    <w:next w:val="a3"/>
    <w:autoRedefine/>
    <w:uiPriority w:val="39"/>
    <w:unhideWhenUsed/>
    <w:rsid w:val="00C07865"/>
    <w:pPr>
      <w:tabs>
        <w:tab w:val="left" w:pos="1100"/>
        <w:tab w:val="right" w:leader="dot" w:pos="9488"/>
      </w:tabs>
      <w:spacing w:after="100"/>
      <w:ind w:left="440"/>
    </w:pPr>
  </w:style>
  <w:style w:type="paragraph" w:styleId="af7">
    <w:name w:val="header"/>
    <w:aliases w:val="encabezado,Header Char1,Header Char Char,Header Char2 Char Char,Header Char1 Char Char Char,Header Char Char Char Char Char,Header Char Char1 Char Char,Header Char,Header Char2 Char,Header Char1 Char Char,Header Char Char Char Char Зн"/>
    <w:basedOn w:val="a3"/>
    <w:link w:val="af8"/>
    <w:uiPriority w:val="99"/>
    <w:unhideWhenUsed/>
    <w:rsid w:val="00552891"/>
    <w:pPr>
      <w:tabs>
        <w:tab w:val="center" w:pos="4677"/>
        <w:tab w:val="right" w:pos="9355"/>
      </w:tabs>
    </w:pPr>
  </w:style>
  <w:style w:type="character" w:customStyle="1" w:styleId="af8">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4"/>
    <w:link w:val="af7"/>
    <w:uiPriority w:val="99"/>
    <w:rsid w:val="001335E3"/>
    <w:rPr>
      <w:rFonts w:ascii="Times New Roman" w:eastAsia="Times New Roman" w:hAnsi="Times New Roman" w:cs="Times New Roman"/>
      <w:sz w:val="24"/>
      <w:szCs w:val="24"/>
      <w:lang w:eastAsia="ru-RU"/>
    </w:rPr>
  </w:style>
  <w:style w:type="paragraph" w:styleId="af9">
    <w:name w:val="footer"/>
    <w:basedOn w:val="a3"/>
    <w:link w:val="afa"/>
    <w:uiPriority w:val="99"/>
    <w:unhideWhenUsed/>
    <w:rsid w:val="00552891"/>
    <w:pPr>
      <w:tabs>
        <w:tab w:val="center" w:pos="4677"/>
        <w:tab w:val="right" w:pos="9355"/>
      </w:tabs>
    </w:pPr>
  </w:style>
  <w:style w:type="character" w:customStyle="1" w:styleId="afa">
    <w:name w:val="Нижний колонтитул Знак"/>
    <w:basedOn w:val="a4"/>
    <w:link w:val="af9"/>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4">
    <w:name w:val="Основной текст (3)_"/>
    <w:basedOn w:val="a4"/>
    <w:link w:val="35"/>
    <w:rsid w:val="00C86215"/>
    <w:rPr>
      <w:rFonts w:ascii="Times New Roman" w:eastAsia="Times New Roman" w:hAnsi="Times New Roman" w:cs="Times New Roman"/>
      <w:b/>
      <w:bCs/>
      <w:sz w:val="28"/>
      <w:szCs w:val="28"/>
      <w:shd w:val="clear" w:color="auto" w:fill="FFFFFF"/>
      <w:lang w:eastAsia="ru-RU"/>
    </w:rPr>
  </w:style>
  <w:style w:type="character" w:customStyle="1" w:styleId="14">
    <w:name w:val="Заголовок №1_"/>
    <w:basedOn w:val="a4"/>
    <w:link w:val="15"/>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4"/>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3"/>
    <w:link w:val="34"/>
    <w:rsid w:val="00552891"/>
    <w:pPr>
      <w:widowControl w:val="0"/>
      <w:shd w:val="clear" w:color="auto" w:fill="FFFFFF"/>
      <w:spacing w:after="240" w:line="310" w:lineRule="exact"/>
      <w:jc w:val="right"/>
    </w:pPr>
    <w:rPr>
      <w:b/>
      <w:bCs/>
      <w:sz w:val="28"/>
      <w:szCs w:val="28"/>
    </w:rPr>
  </w:style>
  <w:style w:type="paragraph" w:customStyle="1" w:styleId="15">
    <w:name w:val="Заголовок №1"/>
    <w:basedOn w:val="a3"/>
    <w:link w:val="14"/>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3"/>
    <w:link w:val="29"/>
    <w:rsid w:val="00552891"/>
    <w:pPr>
      <w:widowControl w:val="0"/>
      <w:shd w:val="clear" w:color="auto" w:fill="FFFFFF"/>
      <w:spacing w:line="310" w:lineRule="exact"/>
    </w:pPr>
    <w:rPr>
      <w:b/>
      <w:bCs/>
      <w:sz w:val="28"/>
      <w:szCs w:val="28"/>
    </w:rPr>
  </w:style>
  <w:style w:type="table" w:styleId="afb">
    <w:name w:val="Table Grid"/>
    <w:basedOn w:val="a5"/>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c">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d">
    <w:name w:val="Balloon Text"/>
    <w:basedOn w:val="a3"/>
    <w:link w:val="afe"/>
    <w:uiPriority w:val="99"/>
    <w:semiHidden/>
    <w:unhideWhenUsed/>
    <w:rsid w:val="00552891"/>
    <w:rPr>
      <w:rFonts w:ascii="Segoe UI" w:hAnsi="Segoe UI" w:cs="Segoe UI"/>
      <w:sz w:val="18"/>
      <w:szCs w:val="18"/>
    </w:rPr>
  </w:style>
  <w:style w:type="character" w:customStyle="1" w:styleId="afe">
    <w:name w:val="Текст выноски Знак"/>
    <w:basedOn w:val="a4"/>
    <w:link w:val="afd"/>
    <w:uiPriority w:val="99"/>
    <w:semiHidden/>
    <w:rsid w:val="005F6A4F"/>
    <w:rPr>
      <w:rFonts w:ascii="Segoe UI" w:eastAsia="Times New Roman" w:hAnsi="Segoe UI" w:cs="Segoe UI"/>
      <w:sz w:val="18"/>
      <w:szCs w:val="18"/>
      <w:lang w:eastAsia="ru-RU"/>
    </w:rPr>
  </w:style>
  <w:style w:type="paragraph" w:customStyle="1" w:styleId="aff">
    <w:name w:val="Текст записки"/>
    <w:basedOn w:val="a3"/>
    <w:rsid w:val="003F5237"/>
    <w:pPr>
      <w:suppressAutoHyphens/>
      <w:spacing w:after="120" w:line="276" w:lineRule="auto"/>
      <w:ind w:firstLine="709"/>
      <w:jc w:val="both"/>
    </w:pPr>
    <w:rPr>
      <w:rFonts w:ascii="Calibri" w:hAnsi="Calibri" w:cs="Calibri"/>
      <w:sz w:val="28"/>
      <w:szCs w:val="26"/>
      <w:lang w:eastAsia="ar-SA"/>
    </w:rPr>
  </w:style>
  <w:style w:type="paragraph" w:customStyle="1" w:styleId="aff0">
    <w:name w:val="Текст ТЭП"/>
    <w:basedOn w:val="a3"/>
    <w:qFormat/>
    <w:rsid w:val="00552891"/>
    <w:pPr>
      <w:spacing w:line="312" w:lineRule="auto"/>
      <w:ind w:left="1418" w:right="284" w:firstLine="851"/>
      <w:jc w:val="both"/>
    </w:pPr>
    <w:rPr>
      <w:sz w:val="28"/>
      <w:szCs w:val="20"/>
    </w:rPr>
  </w:style>
  <w:style w:type="table" w:customStyle="1" w:styleId="16">
    <w:name w:val="Стиль1"/>
    <w:basedOn w:val="a5"/>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DengXian Light" w:hAnsi="DengXian Light"/>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1">
    <w:name w:val="Emphasis"/>
    <w:basedOn w:val="a4"/>
    <w:uiPriority w:val="20"/>
    <w:qFormat/>
    <w:rsid w:val="00487608"/>
    <w:rPr>
      <w:i/>
      <w:iCs/>
    </w:rPr>
  </w:style>
  <w:style w:type="character" w:customStyle="1" w:styleId="editsection">
    <w:name w:val="editsection"/>
    <w:basedOn w:val="a4"/>
    <w:rsid w:val="00487608"/>
  </w:style>
  <w:style w:type="character" w:customStyle="1" w:styleId="mw-headline">
    <w:name w:val="mw-headline"/>
    <w:basedOn w:val="a4"/>
    <w:rsid w:val="00487608"/>
  </w:style>
  <w:style w:type="character" w:customStyle="1" w:styleId="w">
    <w:name w:val="w"/>
    <w:basedOn w:val="a4"/>
    <w:rsid w:val="00487608"/>
  </w:style>
  <w:style w:type="paragraph" w:customStyle="1" w:styleId="bodytext">
    <w:name w:val="bodytext"/>
    <w:basedOn w:val="a3"/>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4"/>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4"/>
    <w:link w:val="5"/>
    <w:uiPriority w:val="9"/>
    <w:rsid w:val="00590DB4"/>
    <w:rPr>
      <w:rFonts w:asciiTheme="majorHAnsi" w:eastAsiaTheme="majorEastAsia" w:hAnsiTheme="majorHAnsi" w:cstheme="majorBidi"/>
      <w:color w:val="365F91" w:themeColor="accent1" w:themeShade="BF"/>
      <w:sz w:val="24"/>
      <w:szCs w:val="24"/>
      <w:lang w:eastAsia="ru-RU"/>
    </w:rPr>
  </w:style>
  <w:style w:type="paragraph" w:styleId="4">
    <w:name w:val="List Number 4"/>
    <w:basedOn w:val="a3"/>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2">
    <w:name w:val="page number"/>
    <w:basedOn w:val="a4"/>
    <w:uiPriority w:val="99"/>
    <w:rsid w:val="00590DB4"/>
    <w:rPr>
      <w:rFonts w:cs="Times New Roman"/>
    </w:rPr>
  </w:style>
  <w:style w:type="character" w:customStyle="1" w:styleId="aff3">
    <w:name w:val="Текст примечания Знак"/>
    <w:basedOn w:val="a4"/>
    <w:link w:val="aff4"/>
    <w:uiPriority w:val="99"/>
    <w:rsid w:val="00590DB4"/>
    <w:rPr>
      <w:rFonts w:ascii="Times New Roman" w:eastAsia="Times New Roman" w:hAnsi="Times New Roman" w:cs="Times New Roman"/>
      <w:sz w:val="20"/>
      <w:szCs w:val="20"/>
      <w:lang w:eastAsia="ru-RU"/>
    </w:rPr>
  </w:style>
  <w:style w:type="paragraph" w:styleId="aff4">
    <w:name w:val="annotation text"/>
    <w:basedOn w:val="a3"/>
    <w:link w:val="aff3"/>
    <w:uiPriority w:val="99"/>
    <w:rsid w:val="00552891"/>
    <w:rPr>
      <w:sz w:val="20"/>
      <w:szCs w:val="20"/>
    </w:rPr>
  </w:style>
  <w:style w:type="character" w:customStyle="1" w:styleId="17">
    <w:name w:val="Текст примечания Знак1"/>
    <w:basedOn w:val="a4"/>
    <w:uiPriority w:val="99"/>
    <w:semiHidden/>
    <w:rsid w:val="00590DB4"/>
    <w:rPr>
      <w:sz w:val="20"/>
      <w:szCs w:val="20"/>
    </w:rPr>
  </w:style>
  <w:style w:type="character" w:customStyle="1" w:styleId="aff5">
    <w:name w:val="Тема примечания Знак"/>
    <w:basedOn w:val="aff3"/>
    <w:link w:val="aff6"/>
    <w:uiPriority w:val="99"/>
    <w:semiHidden/>
    <w:rsid w:val="00590DB4"/>
    <w:rPr>
      <w:rFonts w:ascii="Times New Roman" w:eastAsia="Times New Roman" w:hAnsi="Times New Roman" w:cs="Times New Roman"/>
      <w:b/>
      <w:bCs/>
      <w:sz w:val="20"/>
      <w:szCs w:val="20"/>
      <w:lang w:eastAsia="ru-RU"/>
    </w:rPr>
  </w:style>
  <w:style w:type="paragraph" w:styleId="aff6">
    <w:name w:val="annotation subject"/>
    <w:basedOn w:val="aff4"/>
    <w:next w:val="aff4"/>
    <w:link w:val="aff5"/>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7">
    <w:name w:val="annotation reference"/>
    <w:basedOn w:val="a4"/>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4"/>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3"/>
    <w:rsid w:val="00552891"/>
    <w:pPr>
      <w:jc w:val="both"/>
    </w:pPr>
    <w:rPr>
      <w:rFonts w:ascii="Arial" w:eastAsia="Arial" w:hAnsi="Arial" w:cs="Arial"/>
      <w:color w:val="000000"/>
      <w:sz w:val="20"/>
      <w:shd w:val="clear" w:color="auto" w:fill="FFFFFF"/>
    </w:rPr>
  </w:style>
  <w:style w:type="paragraph" w:customStyle="1" w:styleId="aff8">
    <w:name w:val="?Основной текст"/>
    <w:basedOn w:val="a3"/>
    <w:link w:val="aff9"/>
    <w:uiPriority w:val="99"/>
    <w:qFormat/>
    <w:rsid w:val="00552891"/>
    <w:pPr>
      <w:spacing w:before="52" w:line="300" w:lineRule="exact"/>
      <w:ind w:left="284" w:firstLine="170"/>
      <w:jc w:val="both"/>
    </w:pPr>
    <w:rPr>
      <w:rFonts w:ascii="CharterC" w:hAnsi="CharterC"/>
    </w:rPr>
  </w:style>
  <w:style w:type="character" w:customStyle="1" w:styleId="aff9">
    <w:name w:val="?Основной текст Знак"/>
    <w:link w:val="aff8"/>
    <w:uiPriority w:val="99"/>
    <w:rsid w:val="00B75236"/>
    <w:rPr>
      <w:rFonts w:ascii="CharterC" w:eastAsia="Times New Roman" w:hAnsi="CharterC" w:cs="Times New Roman"/>
      <w:sz w:val="24"/>
      <w:szCs w:val="24"/>
      <w:lang w:eastAsia="ru-RU"/>
    </w:rPr>
  </w:style>
  <w:style w:type="paragraph" w:customStyle="1" w:styleId="Textbody">
    <w:name w:val="Text body"/>
    <w:basedOn w:val="a3"/>
    <w:rsid w:val="00552891"/>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a">
    <w:name w:val="Знак"/>
    <w:basedOn w:val="a3"/>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basedOn w:val="34"/>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3"/>
    <w:rsid w:val="00552891"/>
    <w:pPr>
      <w:spacing w:before="100" w:beforeAutospacing="1" w:after="100" w:afterAutospacing="1"/>
    </w:pPr>
    <w:rPr>
      <w:lang w:val="en-US"/>
    </w:rPr>
  </w:style>
  <w:style w:type="paragraph" w:customStyle="1" w:styleId="s9">
    <w:name w:val="s_9"/>
    <w:basedOn w:val="a3"/>
    <w:rsid w:val="00552891"/>
    <w:pPr>
      <w:spacing w:before="100" w:beforeAutospacing="1" w:after="100" w:afterAutospacing="1"/>
    </w:pPr>
    <w:rPr>
      <w:lang w:val="en-US"/>
    </w:rPr>
  </w:style>
  <w:style w:type="paragraph" w:styleId="affb">
    <w:name w:val="Body Text"/>
    <w:aliases w:val="Заг1"/>
    <w:basedOn w:val="a3"/>
    <w:link w:val="affc"/>
    <w:uiPriority w:val="1"/>
    <w:qFormat/>
    <w:rsid w:val="00552891"/>
    <w:rPr>
      <w:szCs w:val="20"/>
    </w:rPr>
  </w:style>
  <w:style w:type="character" w:customStyle="1" w:styleId="affc">
    <w:name w:val="Основной текст Знак"/>
    <w:aliases w:val="Заг1 Знак"/>
    <w:basedOn w:val="a4"/>
    <w:link w:val="affb"/>
    <w:uiPriority w:val="1"/>
    <w:rsid w:val="00042363"/>
    <w:rPr>
      <w:rFonts w:ascii="Times New Roman" w:eastAsia="Times New Roman" w:hAnsi="Times New Roman" w:cs="Times New Roman"/>
      <w:sz w:val="24"/>
      <w:szCs w:val="20"/>
    </w:rPr>
  </w:style>
  <w:style w:type="character" w:customStyle="1" w:styleId="Bodytext2">
    <w:name w:val="Body text (2)_"/>
    <w:basedOn w:val="a4"/>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3"/>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4"/>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3"/>
    <w:link w:val="Bodytext7"/>
    <w:rsid w:val="00552891"/>
    <w:pPr>
      <w:widowControl w:val="0"/>
      <w:shd w:val="clear" w:color="auto" w:fill="FFFFFF"/>
      <w:spacing w:line="284" w:lineRule="exact"/>
    </w:pPr>
    <w:rPr>
      <w:sz w:val="26"/>
      <w:szCs w:val="26"/>
    </w:rPr>
  </w:style>
  <w:style w:type="character" w:customStyle="1" w:styleId="19">
    <w:name w:val="Неразрешенное упоминание1"/>
    <w:basedOn w:val="a4"/>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4"/>
    <w:link w:val="43"/>
    <w:rsid w:val="003A15A0"/>
    <w:rPr>
      <w:rFonts w:ascii="Times New Roman" w:eastAsia="Times New Roman" w:hAnsi="Times New Roman" w:cs="Times New Roman"/>
      <w:i/>
      <w:iCs/>
      <w:sz w:val="28"/>
      <w:szCs w:val="28"/>
      <w:shd w:val="clear" w:color="auto" w:fill="FFFFFF"/>
      <w:lang w:eastAsia="ru-RU"/>
    </w:rPr>
  </w:style>
  <w:style w:type="paragraph" w:customStyle="1" w:styleId="43">
    <w:name w:val="Основной текст (4)"/>
    <w:basedOn w:val="a3"/>
    <w:link w:val="42"/>
    <w:rsid w:val="00552891"/>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4"/>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4"/>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3"/>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uiPriority w:val="99"/>
    <w:rsid w:val="001B6661"/>
    <w:rPr>
      <w:rFonts w:ascii="Courier New" w:eastAsia="Times New Roman" w:hAnsi="Courier New" w:cs="Courier New"/>
      <w:sz w:val="20"/>
      <w:szCs w:val="20"/>
      <w:lang w:eastAsia="ru-RU"/>
    </w:rPr>
  </w:style>
  <w:style w:type="character" w:customStyle="1" w:styleId="a8">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4"/>
    <w:link w:val="a7"/>
    <w:uiPriority w:val="34"/>
    <w:rsid w:val="00713FAC"/>
    <w:rPr>
      <w:rFonts w:ascii="Calibri" w:eastAsia="Calibri" w:hAnsi="Calibri" w:cs="Times New Roman"/>
    </w:rPr>
  </w:style>
  <w:style w:type="paragraph" w:customStyle="1" w:styleId="formattext">
    <w:name w:val="formattext"/>
    <w:basedOn w:val="a3"/>
    <w:rsid w:val="00552891"/>
    <w:pPr>
      <w:spacing w:before="100" w:beforeAutospacing="1" w:after="100" w:afterAutospacing="1"/>
    </w:pPr>
  </w:style>
  <w:style w:type="character" w:customStyle="1" w:styleId="doctitleimportant">
    <w:name w:val="doc__title_important"/>
    <w:basedOn w:val="a4"/>
    <w:rsid w:val="009C0895"/>
  </w:style>
  <w:style w:type="character" w:customStyle="1" w:styleId="affd">
    <w:name w:val="Колонтитул_"/>
    <w:basedOn w:val="a4"/>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e">
    <w:name w:val="Колонтитул"/>
    <w:basedOn w:val="affd"/>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
    <w:name w:val="Подпись к таблице_"/>
    <w:basedOn w:val="a4"/>
    <w:link w:val="afff0"/>
    <w:rsid w:val="008A0FB5"/>
    <w:rPr>
      <w:rFonts w:ascii="Times New Roman" w:eastAsia="Times New Roman" w:hAnsi="Times New Roman" w:cs="Times New Roman"/>
      <w:sz w:val="24"/>
      <w:szCs w:val="24"/>
      <w:shd w:val="clear" w:color="auto" w:fill="FFFFFF"/>
      <w:lang w:eastAsia="ru-RU"/>
    </w:rPr>
  </w:style>
  <w:style w:type="paragraph" w:customStyle="1" w:styleId="afff0">
    <w:name w:val="Подпись к таблице"/>
    <w:basedOn w:val="a3"/>
    <w:link w:val="afff"/>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3"/>
    <w:rsid w:val="00552891"/>
    <w:pPr>
      <w:widowControl w:val="0"/>
      <w:suppressAutoHyphens/>
      <w:autoSpaceDN w:val="0"/>
      <w:spacing w:after="120"/>
      <w:textAlignment w:val="baseline"/>
    </w:pPr>
    <w:rPr>
      <w:rFonts w:eastAsia="SimSun, 宋体" w:cs="Mangal"/>
      <w:kern w:val="3"/>
      <w:lang w:eastAsia="zh-CN" w:bidi="hi-IN"/>
    </w:rPr>
  </w:style>
  <w:style w:type="paragraph" w:styleId="37">
    <w:name w:val="Body Text 3"/>
    <w:basedOn w:val="a3"/>
    <w:link w:val="38"/>
    <w:uiPriority w:val="99"/>
    <w:semiHidden/>
    <w:unhideWhenUsed/>
    <w:rsid w:val="006F33ED"/>
    <w:pPr>
      <w:spacing w:after="120"/>
    </w:pPr>
    <w:rPr>
      <w:sz w:val="16"/>
      <w:szCs w:val="16"/>
    </w:rPr>
  </w:style>
  <w:style w:type="character" w:customStyle="1" w:styleId="38">
    <w:name w:val="Основной текст 3 Знак"/>
    <w:basedOn w:val="a4"/>
    <w:link w:val="37"/>
    <w:uiPriority w:val="99"/>
    <w:semiHidden/>
    <w:rsid w:val="006F33ED"/>
    <w:rPr>
      <w:sz w:val="16"/>
      <w:szCs w:val="16"/>
    </w:rPr>
  </w:style>
  <w:style w:type="paragraph" w:styleId="2d">
    <w:name w:val="Body Text 2"/>
    <w:basedOn w:val="a3"/>
    <w:link w:val="2e"/>
    <w:unhideWhenUsed/>
    <w:rsid w:val="00534317"/>
    <w:pPr>
      <w:spacing w:after="120" w:line="480" w:lineRule="auto"/>
    </w:pPr>
  </w:style>
  <w:style w:type="character" w:customStyle="1" w:styleId="2e">
    <w:name w:val="Основной текст 2 Знак"/>
    <w:basedOn w:val="a4"/>
    <w:link w:val="2d"/>
    <w:rsid w:val="00534317"/>
  </w:style>
  <w:style w:type="character" w:customStyle="1" w:styleId="39">
    <w:name w:val="Заголовок №3_"/>
    <w:basedOn w:val="a4"/>
    <w:link w:val="3a"/>
    <w:rsid w:val="00534317"/>
    <w:rPr>
      <w:rFonts w:ascii="Times New Roman" w:eastAsia="Times New Roman" w:hAnsi="Times New Roman" w:cs="Times New Roman"/>
      <w:b/>
      <w:bCs/>
      <w:sz w:val="23"/>
      <w:szCs w:val="23"/>
      <w:shd w:val="clear" w:color="auto" w:fill="FFFFFF"/>
      <w:lang w:eastAsia="ru-RU"/>
    </w:rPr>
  </w:style>
  <w:style w:type="paragraph" w:customStyle="1" w:styleId="3a">
    <w:name w:val="Заголовок №3"/>
    <w:basedOn w:val="a3"/>
    <w:link w:val="39"/>
    <w:rsid w:val="00552891"/>
    <w:pPr>
      <w:widowControl w:val="0"/>
      <w:shd w:val="clear" w:color="auto" w:fill="FFFFFF"/>
      <w:spacing w:before="260" w:after="260" w:line="254" w:lineRule="exact"/>
      <w:outlineLvl w:val="2"/>
    </w:pPr>
    <w:rPr>
      <w:b/>
      <w:bCs/>
      <w:sz w:val="23"/>
      <w:szCs w:val="23"/>
    </w:rPr>
  </w:style>
  <w:style w:type="character" w:customStyle="1" w:styleId="81">
    <w:name w:val="Основной текст (8)_"/>
    <w:basedOn w:val="a4"/>
    <w:link w:val="82"/>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4"/>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3"/>
    <w:link w:val="81"/>
    <w:rsid w:val="00552891"/>
    <w:pPr>
      <w:widowControl w:val="0"/>
      <w:shd w:val="clear" w:color="auto" w:fill="FFFFFF"/>
      <w:spacing w:line="270" w:lineRule="exact"/>
    </w:pPr>
    <w:rPr>
      <w:b/>
      <w:bCs/>
      <w:sz w:val="23"/>
      <w:szCs w:val="23"/>
    </w:rPr>
  </w:style>
  <w:style w:type="character" w:styleId="afff1">
    <w:name w:val="Placeholder Text"/>
    <w:basedOn w:val="a4"/>
    <w:uiPriority w:val="99"/>
    <w:semiHidden/>
    <w:rsid w:val="00534317"/>
    <w:rPr>
      <w:color w:val="808080"/>
    </w:rPr>
  </w:style>
  <w:style w:type="character" w:customStyle="1" w:styleId="2f">
    <w:name w:val="Заголовок №2_"/>
    <w:basedOn w:val="a4"/>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3"/>
    <w:link w:val="2f"/>
    <w:rsid w:val="00552891"/>
    <w:pPr>
      <w:widowControl w:val="0"/>
      <w:shd w:val="clear" w:color="auto" w:fill="FFFFFF"/>
      <w:spacing w:line="244" w:lineRule="exact"/>
      <w:jc w:val="center"/>
      <w:outlineLvl w:val="1"/>
    </w:pPr>
    <w:rPr>
      <w:b/>
      <w:bCs/>
    </w:rPr>
  </w:style>
  <w:style w:type="paragraph" w:customStyle="1" w:styleId="afff2">
    <w:name w:val="Заголовок статья"/>
    <w:basedOn w:val="3a"/>
    <w:link w:val="afff3"/>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3">
    <w:name w:val="Заголовок статья Знак"/>
    <w:basedOn w:val="a4"/>
    <w:link w:val="afff2"/>
    <w:rsid w:val="00A94F79"/>
    <w:rPr>
      <w:rFonts w:ascii="Myriad Pro" w:eastAsia="Times New Roman" w:hAnsi="Myriad Pro" w:cs="Times New Roman"/>
      <w:b/>
      <w:bCs/>
      <w:sz w:val="26"/>
      <w:szCs w:val="26"/>
      <w:shd w:val="clear" w:color="auto" w:fill="FFFFFF"/>
    </w:rPr>
  </w:style>
  <w:style w:type="paragraph" w:styleId="46">
    <w:name w:val="toc 4"/>
    <w:basedOn w:val="a3"/>
    <w:next w:val="a3"/>
    <w:autoRedefine/>
    <w:uiPriority w:val="39"/>
    <w:unhideWhenUsed/>
    <w:rsid w:val="006927A5"/>
    <w:pPr>
      <w:spacing w:after="100"/>
      <w:ind w:left="660"/>
    </w:pPr>
    <w:rPr>
      <w:rFonts w:eastAsiaTheme="minorEastAsia"/>
    </w:rPr>
  </w:style>
  <w:style w:type="paragraph" w:styleId="51">
    <w:name w:val="toc 5"/>
    <w:basedOn w:val="a3"/>
    <w:next w:val="a3"/>
    <w:autoRedefine/>
    <w:uiPriority w:val="39"/>
    <w:unhideWhenUsed/>
    <w:rsid w:val="006927A5"/>
    <w:pPr>
      <w:spacing w:after="100"/>
      <w:ind w:left="880"/>
    </w:pPr>
    <w:rPr>
      <w:rFonts w:eastAsiaTheme="minorEastAsia"/>
    </w:rPr>
  </w:style>
  <w:style w:type="paragraph" w:styleId="61">
    <w:name w:val="toc 6"/>
    <w:basedOn w:val="a3"/>
    <w:next w:val="a3"/>
    <w:autoRedefine/>
    <w:uiPriority w:val="39"/>
    <w:unhideWhenUsed/>
    <w:rsid w:val="006927A5"/>
    <w:pPr>
      <w:spacing w:after="100"/>
      <w:ind w:left="1100"/>
    </w:pPr>
    <w:rPr>
      <w:rFonts w:eastAsiaTheme="minorEastAsia"/>
    </w:rPr>
  </w:style>
  <w:style w:type="paragraph" w:styleId="71">
    <w:name w:val="toc 7"/>
    <w:basedOn w:val="a3"/>
    <w:next w:val="a3"/>
    <w:autoRedefine/>
    <w:uiPriority w:val="39"/>
    <w:unhideWhenUsed/>
    <w:rsid w:val="006927A5"/>
    <w:pPr>
      <w:spacing w:after="100"/>
      <w:ind w:left="1320"/>
    </w:pPr>
    <w:rPr>
      <w:rFonts w:eastAsiaTheme="minorEastAsia"/>
    </w:rPr>
  </w:style>
  <w:style w:type="paragraph" w:styleId="83">
    <w:name w:val="toc 8"/>
    <w:basedOn w:val="a3"/>
    <w:next w:val="a3"/>
    <w:autoRedefine/>
    <w:uiPriority w:val="39"/>
    <w:unhideWhenUsed/>
    <w:rsid w:val="006927A5"/>
    <w:pPr>
      <w:spacing w:after="100"/>
      <w:ind w:left="1540"/>
    </w:pPr>
    <w:rPr>
      <w:rFonts w:eastAsiaTheme="minorEastAsia"/>
    </w:rPr>
  </w:style>
  <w:style w:type="paragraph" w:styleId="91">
    <w:name w:val="toc 9"/>
    <w:basedOn w:val="a3"/>
    <w:next w:val="a3"/>
    <w:autoRedefine/>
    <w:uiPriority w:val="39"/>
    <w:unhideWhenUsed/>
    <w:rsid w:val="006927A5"/>
    <w:pPr>
      <w:spacing w:after="100"/>
      <w:ind w:left="1760"/>
    </w:pPr>
    <w:rPr>
      <w:rFonts w:eastAsiaTheme="minorEastAsia"/>
    </w:rPr>
  </w:style>
  <w:style w:type="paragraph" w:styleId="afff4">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5">
    <w:name w:val="Цветовое выделение"/>
    <w:uiPriority w:val="99"/>
    <w:rsid w:val="00C8112F"/>
    <w:rPr>
      <w:b/>
      <w:bCs/>
      <w:color w:val="26282F"/>
    </w:rPr>
  </w:style>
  <w:style w:type="character" w:customStyle="1" w:styleId="nobr">
    <w:name w:val="nobr"/>
    <w:basedOn w:val="a4"/>
    <w:rsid w:val="000B094D"/>
  </w:style>
  <w:style w:type="paragraph" w:customStyle="1" w:styleId="pcenter">
    <w:name w:val="pcenter"/>
    <w:basedOn w:val="a3"/>
    <w:rsid w:val="00552891"/>
    <w:pPr>
      <w:spacing w:after="150" w:line="432" w:lineRule="atLeast"/>
      <w:jc w:val="center"/>
    </w:pPr>
    <w:rPr>
      <w:b/>
      <w:bCs/>
    </w:rPr>
  </w:style>
  <w:style w:type="character" w:customStyle="1" w:styleId="110">
    <w:name w:val="Основной текст (11)_"/>
    <w:basedOn w:val="a4"/>
    <w:link w:val="111"/>
    <w:rsid w:val="00591FD3"/>
    <w:rPr>
      <w:rFonts w:eastAsia="Times New Roman"/>
      <w:sz w:val="17"/>
      <w:szCs w:val="17"/>
      <w:shd w:val="clear" w:color="auto" w:fill="FFFFFF"/>
    </w:rPr>
  </w:style>
  <w:style w:type="paragraph" w:customStyle="1" w:styleId="111">
    <w:name w:val="Основной текст (11)"/>
    <w:basedOn w:val="a3"/>
    <w:link w:val="110"/>
    <w:rsid w:val="00591FD3"/>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4"/>
    <w:link w:val="201"/>
    <w:rsid w:val="00591FD3"/>
    <w:rPr>
      <w:rFonts w:eastAsia="Times New Roman"/>
      <w:sz w:val="15"/>
      <w:szCs w:val="15"/>
      <w:shd w:val="clear" w:color="auto" w:fill="FFFFFF"/>
    </w:rPr>
  </w:style>
  <w:style w:type="paragraph" w:customStyle="1" w:styleId="201">
    <w:name w:val="Основной текст (20)"/>
    <w:basedOn w:val="a3"/>
    <w:link w:val="200"/>
    <w:rsid w:val="00591FD3"/>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4"/>
    <w:rsid w:val="00591FD3"/>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rsid w:val="00591FD3"/>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591F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3"/>
    <w:uiPriority w:val="1"/>
    <w:qFormat/>
    <w:rsid w:val="00591FD3"/>
    <w:pPr>
      <w:widowControl w:val="0"/>
      <w:autoSpaceDE w:val="0"/>
      <w:autoSpaceDN w:val="0"/>
    </w:pPr>
    <w:rPr>
      <w:sz w:val="22"/>
      <w:szCs w:val="22"/>
      <w:lang w:val="en-US" w:eastAsia="en-US"/>
    </w:rPr>
  </w:style>
  <w:style w:type="paragraph" w:styleId="afff6">
    <w:name w:val="List Bullet"/>
    <w:basedOn w:val="afff7"/>
    <w:link w:val="afff8"/>
    <w:autoRedefine/>
    <w:rsid w:val="00591FD3"/>
    <w:pPr>
      <w:widowControl w:val="0"/>
      <w:suppressLineNumbers/>
      <w:tabs>
        <w:tab w:val="clear" w:pos="2575"/>
      </w:tabs>
      <w:suppressAutoHyphens/>
      <w:spacing w:after="0" w:line="360" w:lineRule="auto"/>
      <w:ind w:left="0"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3"/>
    <w:link w:val="135"/>
    <w:rsid w:val="00591FD3"/>
    <w:pPr>
      <w:keepNext/>
      <w:suppressLineNumbers/>
      <w:tabs>
        <w:tab w:val="left" w:pos="6804"/>
        <w:tab w:val="left" w:pos="6946"/>
        <w:tab w:val="left" w:leader="dot" w:pos="9356"/>
      </w:tabs>
      <w:suppressAutoHyphens/>
      <w:spacing w:before="60"/>
      <w:ind w:firstLine="567"/>
      <w:jc w:val="both"/>
    </w:pPr>
    <w:rPr>
      <w:sz w:val="26"/>
      <w:szCs w:val="26"/>
    </w:rPr>
  </w:style>
  <w:style w:type="character" w:customStyle="1" w:styleId="135">
    <w:name w:val="Обычный 13 Знак5"/>
    <w:link w:val="130"/>
    <w:rsid w:val="00591FD3"/>
    <w:rPr>
      <w:rFonts w:ascii="Times New Roman" w:eastAsia="Times New Roman" w:hAnsi="Times New Roman" w:cs="Times New Roman"/>
      <w:sz w:val="26"/>
      <w:szCs w:val="26"/>
      <w:lang w:eastAsia="ru-RU"/>
    </w:rPr>
  </w:style>
  <w:style w:type="character" w:customStyle="1" w:styleId="afff8">
    <w:name w:val="Маркированный список Знак"/>
    <w:link w:val="afff6"/>
    <w:locked/>
    <w:rsid w:val="00591FD3"/>
    <w:rPr>
      <w:rFonts w:ascii="Times New Roman" w:eastAsia="Times New Roman" w:hAnsi="Times New Roman" w:cs="Times New Roman"/>
      <w:sz w:val="28"/>
      <w:szCs w:val="28"/>
      <w:lang w:eastAsia="ru-RU"/>
    </w:rPr>
  </w:style>
  <w:style w:type="paragraph" w:styleId="afff7">
    <w:name w:val="List Number"/>
    <w:basedOn w:val="a3"/>
    <w:uiPriority w:val="99"/>
    <w:semiHidden/>
    <w:unhideWhenUsed/>
    <w:rsid w:val="00591FD3"/>
    <w:pPr>
      <w:tabs>
        <w:tab w:val="num" w:pos="2575"/>
      </w:tabs>
      <w:spacing w:after="160" w:line="259" w:lineRule="auto"/>
      <w:ind w:left="341" w:firstLine="794"/>
      <w:contextualSpacing/>
    </w:pPr>
    <w:rPr>
      <w:rFonts w:asciiTheme="minorHAnsi" w:eastAsiaTheme="minorHAnsi" w:hAnsiTheme="minorHAnsi" w:cstheme="minorBidi"/>
      <w:bCs/>
      <w:iCs/>
      <w:sz w:val="22"/>
      <w:szCs w:val="22"/>
      <w:lang w:eastAsia="en-US"/>
    </w:rPr>
  </w:style>
  <w:style w:type="paragraph" w:customStyle="1" w:styleId="a1">
    <w:name w:val="заголовок табл"/>
    <w:basedOn w:val="a3"/>
    <w:link w:val="afff9"/>
    <w:rsid w:val="00591FD3"/>
    <w:pPr>
      <w:keepNext/>
      <w:numPr>
        <w:numId w:val="5"/>
      </w:numPr>
      <w:suppressLineNumbers/>
      <w:tabs>
        <w:tab w:val="left" w:leader="dot" w:pos="9356"/>
      </w:tabs>
      <w:suppressAutoHyphens/>
      <w:spacing w:before="120" w:after="120"/>
      <w:jc w:val="center"/>
    </w:pPr>
    <w:rPr>
      <w:b/>
      <w:bCs/>
    </w:rPr>
  </w:style>
  <w:style w:type="character" w:customStyle="1" w:styleId="afff9">
    <w:name w:val="заголовок табл Знак Знак"/>
    <w:link w:val="a1"/>
    <w:rsid w:val="00591FD3"/>
    <w:rPr>
      <w:rFonts w:ascii="Times New Roman" w:eastAsia="Times New Roman" w:hAnsi="Times New Roman" w:cs="Times New Roman"/>
      <w:b/>
      <w:bCs/>
      <w:sz w:val="24"/>
      <w:szCs w:val="24"/>
      <w:lang w:eastAsia="ru-RU"/>
    </w:rPr>
  </w:style>
  <w:style w:type="table" w:customStyle="1" w:styleId="afffa">
    <w:name w:val="Оля"/>
    <w:basedOn w:val="a5"/>
    <w:uiPriority w:val="99"/>
    <w:rsid w:val="00B147E4"/>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12">
    <w:name w:val="Стиль11"/>
    <w:basedOn w:val="a5"/>
    <w:uiPriority w:val="99"/>
    <w:rsid w:val="00D01717"/>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30">
    <w:name w:val="Сп3"/>
    <w:basedOn w:val="a7"/>
    <w:link w:val="3b"/>
    <w:qFormat/>
    <w:rsid w:val="00621F02"/>
    <w:pPr>
      <w:numPr>
        <w:numId w:val="7"/>
      </w:numPr>
      <w:spacing w:line="360" w:lineRule="auto"/>
      <w:jc w:val="both"/>
    </w:pPr>
    <w:rPr>
      <w:rFonts w:ascii="Myriad Pro" w:hAnsi="Myriad Pro"/>
      <w:sz w:val="26"/>
      <w:szCs w:val="26"/>
      <w:lang w:eastAsia="en-US"/>
    </w:rPr>
  </w:style>
  <w:style w:type="character" w:customStyle="1" w:styleId="3b">
    <w:name w:val="Сп3 Знак"/>
    <w:basedOn w:val="a8"/>
    <w:link w:val="30"/>
    <w:rsid w:val="00621F02"/>
    <w:rPr>
      <w:rFonts w:ascii="Myriad Pro" w:eastAsia="Calibri" w:hAnsi="Myriad Pro" w:cs="Times New Roman"/>
      <w:sz w:val="26"/>
      <w:szCs w:val="26"/>
    </w:rPr>
  </w:style>
  <w:style w:type="character" w:customStyle="1" w:styleId="wmi-callto">
    <w:name w:val="wmi-callto"/>
    <w:basedOn w:val="a4"/>
    <w:rsid w:val="009C4DC8"/>
  </w:style>
  <w:style w:type="paragraph" w:customStyle="1" w:styleId="8513566194da8905consplusnormal">
    <w:name w:val="8513566194da8905consplusnormal"/>
    <w:basedOn w:val="a3"/>
    <w:rsid w:val="009C4DC8"/>
    <w:pPr>
      <w:spacing w:before="100" w:beforeAutospacing="1" w:after="100" w:afterAutospacing="1"/>
    </w:pPr>
  </w:style>
  <w:style w:type="character" w:customStyle="1" w:styleId="60">
    <w:name w:val="Заголовок 6 Знак"/>
    <w:basedOn w:val="a4"/>
    <w:link w:val="6"/>
    <w:uiPriority w:val="9"/>
    <w:semiHidden/>
    <w:rsid w:val="003471EE"/>
    <w:rPr>
      <w:rFonts w:asciiTheme="majorHAnsi" w:eastAsiaTheme="majorEastAsia" w:hAnsiTheme="majorHAnsi" w:cstheme="majorBidi"/>
      <w:color w:val="F79646" w:themeColor="accent6"/>
      <w:sz w:val="24"/>
      <w:szCs w:val="24"/>
      <w:lang w:eastAsia="ru-RU"/>
    </w:rPr>
  </w:style>
  <w:style w:type="character" w:customStyle="1" w:styleId="70">
    <w:name w:val="Заголовок 7 Знак"/>
    <w:basedOn w:val="a4"/>
    <w:link w:val="7"/>
    <w:uiPriority w:val="9"/>
    <w:semiHidden/>
    <w:rsid w:val="003471EE"/>
    <w:rPr>
      <w:rFonts w:asciiTheme="majorHAnsi" w:eastAsiaTheme="majorEastAsia" w:hAnsiTheme="majorHAnsi" w:cstheme="majorBidi"/>
      <w:b/>
      <w:bCs/>
      <w:color w:val="F79646" w:themeColor="accent6"/>
      <w:sz w:val="24"/>
      <w:szCs w:val="24"/>
      <w:lang w:eastAsia="ru-RU"/>
    </w:rPr>
  </w:style>
  <w:style w:type="character" w:customStyle="1" w:styleId="80">
    <w:name w:val="Заголовок 8 Знак"/>
    <w:basedOn w:val="a4"/>
    <w:link w:val="8"/>
    <w:uiPriority w:val="9"/>
    <w:semiHidden/>
    <w:rsid w:val="003471EE"/>
    <w:rPr>
      <w:rFonts w:asciiTheme="majorHAnsi" w:eastAsiaTheme="majorEastAsia" w:hAnsiTheme="majorHAnsi" w:cstheme="majorBidi"/>
      <w:b/>
      <w:bCs/>
      <w:i/>
      <w:iCs/>
      <w:color w:val="F79646" w:themeColor="accent6"/>
      <w:sz w:val="20"/>
      <w:szCs w:val="20"/>
      <w:lang w:eastAsia="ru-RU"/>
    </w:rPr>
  </w:style>
  <w:style w:type="character" w:customStyle="1" w:styleId="90">
    <w:name w:val="Заголовок 9 Знак"/>
    <w:basedOn w:val="a4"/>
    <w:link w:val="9"/>
    <w:uiPriority w:val="9"/>
    <w:semiHidden/>
    <w:rsid w:val="003471EE"/>
    <w:rPr>
      <w:rFonts w:asciiTheme="majorHAnsi" w:eastAsiaTheme="majorEastAsia" w:hAnsiTheme="majorHAnsi" w:cstheme="majorBidi"/>
      <w:i/>
      <w:iCs/>
      <w:color w:val="F79646" w:themeColor="accent6"/>
      <w:sz w:val="20"/>
      <w:szCs w:val="20"/>
      <w:lang w:eastAsia="ru-RU"/>
    </w:rPr>
  </w:style>
  <w:style w:type="paragraph" w:styleId="afffb">
    <w:name w:val="caption"/>
    <w:basedOn w:val="a3"/>
    <w:next w:val="a3"/>
    <w:uiPriority w:val="35"/>
    <w:semiHidden/>
    <w:unhideWhenUsed/>
    <w:qFormat/>
    <w:rsid w:val="003471EE"/>
    <w:rPr>
      <w:b/>
      <w:bCs/>
      <w:smallCaps/>
      <w:color w:val="595959" w:themeColor="text1" w:themeTint="A6"/>
    </w:rPr>
  </w:style>
  <w:style w:type="paragraph" w:styleId="afffc">
    <w:name w:val="Subtitle"/>
    <w:basedOn w:val="a3"/>
    <w:next w:val="a3"/>
    <w:link w:val="afffd"/>
    <w:uiPriority w:val="11"/>
    <w:qFormat/>
    <w:rsid w:val="003471EE"/>
    <w:pPr>
      <w:numPr>
        <w:ilvl w:val="1"/>
      </w:numPr>
    </w:pPr>
    <w:rPr>
      <w:rFonts w:asciiTheme="majorHAnsi" w:eastAsiaTheme="majorEastAsia" w:hAnsiTheme="majorHAnsi" w:cstheme="majorBidi"/>
      <w:sz w:val="30"/>
      <w:szCs w:val="30"/>
    </w:rPr>
  </w:style>
  <w:style w:type="character" w:customStyle="1" w:styleId="afffd">
    <w:name w:val="Подзаголовок Знак"/>
    <w:basedOn w:val="a4"/>
    <w:link w:val="afffc"/>
    <w:uiPriority w:val="11"/>
    <w:rsid w:val="003471EE"/>
    <w:rPr>
      <w:rFonts w:asciiTheme="majorHAnsi" w:eastAsiaTheme="majorEastAsia" w:hAnsiTheme="majorHAnsi" w:cstheme="majorBidi"/>
      <w:sz w:val="30"/>
      <w:szCs w:val="30"/>
      <w:lang w:eastAsia="ru-RU"/>
    </w:rPr>
  </w:style>
  <w:style w:type="paragraph" w:styleId="2f2">
    <w:name w:val="Quote"/>
    <w:basedOn w:val="a3"/>
    <w:next w:val="a3"/>
    <w:link w:val="2f3"/>
    <w:uiPriority w:val="29"/>
    <w:qFormat/>
    <w:rsid w:val="003471EE"/>
    <w:pPr>
      <w:spacing w:before="160"/>
      <w:ind w:left="720" w:right="720"/>
      <w:jc w:val="center"/>
    </w:pPr>
    <w:rPr>
      <w:i/>
      <w:iCs/>
      <w:color w:val="262626" w:themeColor="text1" w:themeTint="D9"/>
    </w:rPr>
  </w:style>
  <w:style w:type="character" w:customStyle="1" w:styleId="2f3">
    <w:name w:val="Цитата 2 Знак"/>
    <w:basedOn w:val="a4"/>
    <w:link w:val="2f2"/>
    <w:uiPriority w:val="29"/>
    <w:rsid w:val="003471EE"/>
    <w:rPr>
      <w:rFonts w:ascii="Times New Roman" w:eastAsia="Times New Roman" w:hAnsi="Times New Roman" w:cs="Times New Roman"/>
      <w:i/>
      <w:iCs/>
      <w:color w:val="262626" w:themeColor="text1" w:themeTint="D9"/>
      <w:sz w:val="24"/>
      <w:szCs w:val="24"/>
      <w:lang w:eastAsia="ru-RU"/>
    </w:rPr>
  </w:style>
  <w:style w:type="paragraph" w:styleId="afffe">
    <w:name w:val="Intense Quote"/>
    <w:basedOn w:val="a3"/>
    <w:next w:val="a3"/>
    <w:link w:val="affff"/>
    <w:uiPriority w:val="30"/>
    <w:qFormat/>
    <w:rsid w:val="003471E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fff">
    <w:name w:val="Выделенная цитата Знак"/>
    <w:basedOn w:val="a4"/>
    <w:link w:val="afffe"/>
    <w:uiPriority w:val="30"/>
    <w:rsid w:val="003471EE"/>
    <w:rPr>
      <w:rFonts w:asciiTheme="majorHAnsi" w:eastAsiaTheme="majorEastAsia" w:hAnsiTheme="majorHAnsi" w:cstheme="majorBidi"/>
      <w:i/>
      <w:iCs/>
      <w:color w:val="F79646" w:themeColor="accent6"/>
      <w:sz w:val="32"/>
      <w:szCs w:val="32"/>
      <w:lang w:eastAsia="ru-RU"/>
    </w:rPr>
  </w:style>
  <w:style w:type="character" w:styleId="affff0">
    <w:name w:val="Subtle Emphasis"/>
    <w:basedOn w:val="a4"/>
    <w:uiPriority w:val="19"/>
    <w:qFormat/>
    <w:rsid w:val="003471EE"/>
    <w:rPr>
      <w:i/>
      <w:iCs/>
    </w:rPr>
  </w:style>
  <w:style w:type="character" w:styleId="affff1">
    <w:name w:val="Intense Emphasis"/>
    <w:basedOn w:val="a4"/>
    <w:uiPriority w:val="21"/>
    <w:qFormat/>
    <w:rsid w:val="003471EE"/>
    <w:rPr>
      <w:b/>
      <w:bCs/>
      <w:i/>
      <w:iCs/>
    </w:rPr>
  </w:style>
  <w:style w:type="character" w:styleId="affff2">
    <w:name w:val="Subtle Reference"/>
    <w:basedOn w:val="a4"/>
    <w:uiPriority w:val="31"/>
    <w:qFormat/>
    <w:rsid w:val="003471EE"/>
    <w:rPr>
      <w:smallCaps/>
      <w:color w:val="595959" w:themeColor="text1" w:themeTint="A6"/>
    </w:rPr>
  </w:style>
  <w:style w:type="character" w:styleId="affff3">
    <w:name w:val="Intense Reference"/>
    <w:basedOn w:val="a4"/>
    <w:uiPriority w:val="32"/>
    <w:qFormat/>
    <w:rsid w:val="003471EE"/>
    <w:rPr>
      <w:b/>
      <w:bCs/>
      <w:smallCaps/>
      <w:color w:val="F79646" w:themeColor="accent6"/>
    </w:rPr>
  </w:style>
  <w:style w:type="character" w:styleId="affff4">
    <w:name w:val="Book Title"/>
    <w:basedOn w:val="a4"/>
    <w:uiPriority w:val="33"/>
    <w:qFormat/>
    <w:rsid w:val="003471EE"/>
    <w:rPr>
      <w:b/>
      <w:bCs/>
      <w:caps w:val="0"/>
      <w:smallCaps/>
      <w:spacing w:val="7"/>
      <w:sz w:val="21"/>
      <w:szCs w:val="21"/>
    </w:rPr>
  </w:style>
  <w:style w:type="character" w:customStyle="1" w:styleId="2f4">
    <w:name w:val="Неразрешенное упоминание2"/>
    <w:basedOn w:val="a4"/>
    <w:uiPriority w:val="99"/>
    <w:semiHidden/>
    <w:unhideWhenUsed/>
    <w:rsid w:val="003471EE"/>
    <w:rPr>
      <w:color w:val="605E5C"/>
      <w:shd w:val="clear" w:color="auto" w:fill="E1DFDD"/>
    </w:rPr>
  </w:style>
  <w:style w:type="paragraph" w:customStyle="1" w:styleId="paragraph">
    <w:name w:val="paragraph"/>
    <w:basedOn w:val="a3"/>
    <w:rsid w:val="003471EE"/>
    <w:pPr>
      <w:spacing w:before="100" w:beforeAutospacing="1" w:after="100" w:afterAutospacing="1"/>
    </w:pPr>
  </w:style>
  <w:style w:type="character" w:customStyle="1" w:styleId="normaltextrun">
    <w:name w:val="normaltextrun"/>
    <w:basedOn w:val="a4"/>
    <w:rsid w:val="003471EE"/>
  </w:style>
  <w:style w:type="character" w:customStyle="1" w:styleId="eop">
    <w:name w:val="eop"/>
    <w:basedOn w:val="a4"/>
    <w:rsid w:val="003471EE"/>
  </w:style>
  <w:style w:type="character" w:customStyle="1" w:styleId="spellingerror">
    <w:name w:val="spellingerror"/>
    <w:basedOn w:val="a4"/>
    <w:rsid w:val="003471EE"/>
  </w:style>
  <w:style w:type="numbering" w:customStyle="1" w:styleId="3">
    <w:name w:val="Стиль3"/>
    <w:uiPriority w:val="99"/>
    <w:rsid w:val="003471EE"/>
    <w:pPr>
      <w:numPr>
        <w:numId w:val="8"/>
      </w:numPr>
    </w:pPr>
  </w:style>
  <w:style w:type="paragraph" w:customStyle="1" w:styleId="msonormal0">
    <w:name w:val="msonormal"/>
    <w:basedOn w:val="a3"/>
    <w:rsid w:val="003471EE"/>
    <w:pPr>
      <w:spacing w:before="100" w:beforeAutospacing="1" w:after="100" w:afterAutospacing="1"/>
    </w:pPr>
  </w:style>
  <w:style w:type="paragraph" w:customStyle="1" w:styleId="xl179">
    <w:name w:val="xl179"/>
    <w:basedOn w:val="a3"/>
    <w:rsid w:val="003471EE"/>
    <w:pPr>
      <w:shd w:val="clear" w:color="000000" w:fill="FFFFFF"/>
      <w:spacing w:before="100" w:beforeAutospacing="1" w:after="100" w:afterAutospacing="1"/>
    </w:pPr>
  </w:style>
  <w:style w:type="paragraph" w:customStyle="1" w:styleId="xl180">
    <w:name w:val="xl180"/>
    <w:basedOn w:val="a3"/>
    <w:rsid w:val="003471EE"/>
    <w:pPr>
      <w:shd w:val="clear" w:color="000000" w:fill="FFFFFF"/>
      <w:spacing w:before="100" w:beforeAutospacing="1" w:after="100" w:afterAutospacing="1"/>
    </w:pPr>
  </w:style>
  <w:style w:type="paragraph" w:customStyle="1" w:styleId="xl181">
    <w:name w:val="xl181"/>
    <w:basedOn w:val="a3"/>
    <w:rsid w:val="003471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3"/>
    <w:rsid w:val="003471EE"/>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3"/>
    <w:rsid w:val="003471EE"/>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3"/>
    <w:rsid w:val="003471EE"/>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3"/>
    <w:rsid w:val="003471EE"/>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3"/>
    <w:rsid w:val="003471EE"/>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3"/>
    <w:rsid w:val="003471EE"/>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3"/>
    <w:rsid w:val="003471EE"/>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3"/>
    <w:rsid w:val="003471EE"/>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3"/>
    <w:rsid w:val="003471EE"/>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3"/>
    <w:rsid w:val="003471EE"/>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3"/>
    <w:rsid w:val="003471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3"/>
    <w:rsid w:val="003471EE"/>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3"/>
    <w:rsid w:val="003471EE"/>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3"/>
    <w:rsid w:val="003471EE"/>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3"/>
    <w:rsid w:val="003471EE"/>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table" w:customStyle="1" w:styleId="1a">
    <w:name w:val="Сетка таблицы1"/>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
    <w:uiPriority w:val="99"/>
    <w:rsid w:val="003471EE"/>
  </w:style>
  <w:style w:type="character" w:customStyle="1" w:styleId="breadcrumbscurrent">
    <w:name w:val="breadcrumbs__current"/>
    <w:basedOn w:val="a4"/>
    <w:rsid w:val="003471EE"/>
  </w:style>
  <w:style w:type="paragraph" w:customStyle="1" w:styleId="210">
    <w:name w:val="Основной текст (2)1"/>
    <w:basedOn w:val="a3"/>
    <w:rsid w:val="003471EE"/>
    <w:pPr>
      <w:widowControl w:val="0"/>
      <w:shd w:val="clear" w:color="auto" w:fill="FFFFFF"/>
      <w:spacing w:before="500" w:after="260" w:line="234" w:lineRule="exact"/>
      <w:jc w:val="both"/>
    </w:pPr>
    <w:rPr>
      <w:rFonts w:ascii="Arial" w:eastAsia="Arial" w:hAnsi="Arial" w:cs="Arial"/>
    </w:rPr>
  </w:style>
  <w:style w:type="table" w:customStyle="1" w:styleId="2f5">
    <w:name w:val="Сетка таблицы2"/>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6">
    <w:name w:val="Нет списка2"/>
    <w:next w:val="a6"/>
    <w:uiPriority w:val="99"/>
    <w:semiHidden/>
    <w:unhideWhenUsed/>
    <w:rsid w:val="003471EE"/>
  </w:style>
  <w:style w:type="numbering" w:customStyle="1" w:styleId="113">
    <w:name w:val="Нет списка11"/>
    <w:next w:val="a6"/>
    <w:uiPriority w:val="99"/>
    <w:semiHidden/>
    <w:unhideWhenUsed/>
    <w:rsid w:val="003471EE"/>
  </w:style>
  <w:style w:type="table" w:customStyle="1" w:styleId="3c">
    <w:name w:val="Сетка таблицы3"/>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3471EE"/>
  </w:style>
  <w:style w:type="numbering" w:customStyle="1" w:styleId="1110">
    <w:name w:val="Нет списка111"/>
    <w:next w:val="a6"/>
    <w:uiPriority w:val="99"/>
    <w:semiHidden/>
    <w:unhideWhenUsed/>
    <w:rsid w:val="003471EE"/>
  </w:style>
  <w:style w:type="table" w:customStyle="1" w:styleId="114">
    <w:name w:val="Сетка таблицы11"/>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Стиль311"/>
    <w:uiPriority w:val="99"/>
    <w:rsid w:val="003471EE"/>
  </w:style>
  <w:style w:type="table" w:customStyle="1" w:styleId="211">
    <w:name w:val="Сетка таблицы21"/>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d">
    <w:name w:val="Нет списка3"/>
    <w:next w:val="a6"/>
    <w:uiPriority w:val="99"/>
    <w:semiHidden/>
    <w:unhideWhenUsed/>
    <w:rsid w:val="003471EE"/>
  </w:style>
  <w:style w:type="numbering" w:customStyle="1" w:styleId="120">
    <w:name w:val="Нет списка12"/>
    <w:next w:val="a6"/>
    <w:uiPriority w:val="99"/>
    <w:semiHidden/>
    <w:unhideWhenUsed/>
    <w:rsid w:val="003471EE"/>
  </w:style>
  <w:style w:type="table" w:customStyle="1" w:styleId="47">
    <w:name w:val="Сетка таблицы4"/>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3471EE"/>
  </w:style>
  <w:style w:type="numbering" w:customStyle="1" w:styleId="1120">
    <w:name w:val="Нет списка112"/>
    <w:next w:val="a6"/>
    <w:uiPriority w:val="99"/>
    <w:semiHidden/>
    <w:unhideWhenUsed/>
    <w:rsid w:val="003471EE"/>
  </w:style>
  <w:style w:type="table" w:customStyle="1" w:styleId="121">
    <w:name w:val="Сетка таблицы12"/>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3471EE"/>
  </w:style>
  <w:style w:type="table" w:customStyle="1" w:styleId="220">
    <w:name w:val="Сетка таблицы22"/>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6"/>
    <w:uiPriority w:val="99"/>
    <w:semiHidden/>
    <w:unhideWhenUsed/>
    <w:rsid w:val="003471EE"/>
  </w:style>
  <w:style w:type="numbering" w:customStyle="1" w:styleId="1111">
    <w:name w:val="Нет списка1111"/>
    <w:next w:val="a6"/>
    <w:uiPriority w:val="99"/>
    <w:semiHidden/>
    <w:unhideWhenUsed/>
    <w:rsid w:val="003471EE"/>
  </w:style>
  <w:style w:type="table" w:customStyle="1" w:styleId="313">
    <w:name w:val="Сетка таблицы31"/>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3471EE"/>
  </w:style>
  <w:style w:type="numbering" w:customStyle="1" w:styleId="11111">
    <w:name w:val="Нет списка11111"/>
    <w:next w:val="a6"/>
    <w:uiPriority w:val="99"/>
    <w:semiHidden/>
    <w:unhideWhenUsed/>
    <w:rsid w:val="003471EE"/>
  </w:style>
  <w:style w:type="table" w:customStyle="1" w:styleId="1112">
    <w:name w:val="Сетка таблицы111"/>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3471EE"/>
  </w:style>
  <w:style w:type="table" w:customStyle="1" w:styleId="2110">
    <w:name w:val="Сетка таблицы211"/>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6"/>
    <w:uiPriority w:val="99"/>
    <w:semiHidden/>
    <w:unhideWhenUsed/>
    <w:rsid w:val="003471EE"/>
  </w:style>
  <w:style w:type="numbering" w:customStyle="1" w:styleId="331">
    <w:name w:val="Стиль331"/>
    <w:uiPriority w:val="99"/>
    <w:rsid w:val="003471EE"/>
  </w:style>
  <w:style w:type="numbering" w:customStyle="1" w:styleId="1210">
    <w:name w:val="Нет списка121"/>
    <w:next w:val="a6"/>
    <w:uiPriority w:val="99"/>
    <w:semiHidden/>
    <w:unhideWhenUsed/>
    <w:rsid w:val="003471EE"/>
  </w:style>
  <w:style w:type="numbering" w:customStyle="1" w:styleId="3121">
    <w:name w:val="Стиль3121"/>
    <w:uiPriority w:val="99"/>
    <w:rsid w:val="003471EE"/>
  </w:style>
  <w:style w:type="numbering" w:customStyle="1" w:styleId="2111">
    <w:name w:val="Нет списка211"/>
    <w:next w:val="a6"/>
    <w:uiPriority w:val="99"/>
    <w:semiHidden/>
    <w:unhideWhenUsed/>
    <w:rsid w:val="003471EE"/>
  </w:style>
  <w:style w:type="numbering" w:customStyle="1" w:styleId="1121">
    <w:name w:val="Нет списка1121"/>
    <w:next w:val="a6"/>
    <w:uiPriority w:val="99"/>
    <w:semiHidden/>
    <w:unhideWhenUsed/>
    <w:rsid w:val="003471EE"/>
  </w:style>
  <w:style w:type="numbering" w:customStyle="1" w:styleId="3211">
    <w:name w:val="Стиль3211"/>
    <w:uiPriority w:val="99"/>
    <w:rsid w:val="003471EE"/>
  </w:style>
  <w:style w:type="numbering" w:customStyle="1" w:styleId="11120">
    <w:name w:val="Нет списка1112"/>
    <w:next w:val="a6"/>
    <w:uiPriority w:val="99"/>
    <w:semiHidden/>
    <w:unhideWhenUsed/>
    <w:rsid w:val="003471EE"/>
  </w:style>
  <w:style w:type="numbering" w:customStyle="1" w:styleId="31111">
    <w:name w:val="Стиль31111"/>
    <w:uiPriority w:val="99"/>
    <w:rsid w:val="003471EE"/>
  </w:style>
  <w:style w:type="numbering" w:customStyle="1" w:styleId="48">
    <w:name w:val="Нет списка4"/>
    <w:next w:val="a6"/>
    <w:uiPriority w:val="99"/>
    <w:semiHidden/>
    <w:unhideWhenUsed/>
    <w:rsid w:val="003471EE"/>
  </w:style>
  <w:style w:type="numbering" w:customStyle="1" w:styleId="131">
    <w:name w:val="Нет списка13"/>
    <w:next w:val="a6"/>
    <w:uiPriority w:val="99"/>
    <w:semiHidden/>
    <w:unhideWhenUsed/>
    <w:rsid w:val="003471EE"/>
  </w:style>
  <w:style w:type="table" w:customStyle="1" w:styleId="52">
    <w:name w:val="Сетка таблицы5"/>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3471EE"/>
  </w:style>
  <w:style w:type="numbering" w:customStyle="1" w:styleId="1130">
    <w:name w:val="Нет списка113"/>
    <w:next w:val="a6"/>
    <w:uiPriority w:val="99"/>
    <w:semiHidden/>
    <w:unhideWhenUsed/>
    <w:rsid w:val="003471EE"/>
  </w:style>
  <w:style w:type="table" w:customStyle="1" w:styleId="132">
    <w:name w:val="Сетка таблицы13"/>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3471EE"/>
  </w:style>
  <w:style w:type="table" w:customStyle="1" w:styleId="230">
    <w:name w:val="Сетка таблицы23"/>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6"/>
    <w:uiPriority w:val="99"/>
    <w:semiHidden/>
    <w:unhideWhenUsed/>
    <w:rsid w:val="003471EE"/>
  </w:style>
  <w:style w:type="numbering" w:customStyle="1" w:styleId="1113">
    <w:name w:val="Нет списка1113"/>
    <w:next w:val="a6"/>
    <w:uiPriority w:val="99"/>
    <w:semiHidden/>
    <w:unhideWhenUsed/>
    <w:rsid w:val="003471EE"/>
  </w:style>
  <w:style w:type="table" w:customStyle="1" w:styleId="322">
    <w:name w:val="Сетка таблицы32"/>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3471EE"/>
  </w:style>
  <w:style w:type="numbering" w:customStyle="1" w:styleId="11112">
    <w:name w:val="Нет списка11112"/>
    <w:next w:val="a6"/>
    <w:uiPriority w:val="99"/>
    <w:semiHidden/>
    <w:unhideWhenUsed/>
    <w:rsid w:val="003471EE"/>
  </w:style>
  <w:style w:type="table" w:customStyle="1" w:styleId="1122">
    <w:name w:val="Сетка таблицы112"/>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3471EE"/>
  </w:style>
  <w:style w:type="table" w:customStyle="1" w:styleId="2120">
    <w:name w:val="Сетка таблицы212"/>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6"/>
    <w:uiPriority w:val="99"/>
    <w:semiHidden/>
    <w:unhideWhenUsed/>
    <w:rsid w:val="003471EE"/>
  </w:style>
  <w:style w:type="numbering" w:customStyle="1" w:styleId="332">
    <w:name w:val="Стиль332"/>
    <w:uiPriority w:val="99"/>
    <w:rsid w:val="003471EE"/>
  </w:style>
  <w:style w:type="numbering" w:customStyle="1" w:styleId="122">
    <w:name w:val="Нет списка122"/>
    <w:next w:val="a6"/>
    <w:uiPriority w:val="99"/>
    <w:semiHidden/>
    <w:unhideWhenUsed/>
    <w:rsid w:val="003471EE"/>
  </w:style>
  <w:style w:type="numbering" w:customStyle="1" w:styleId="3122">
    <w:name w:val="Стиль3122"/>
    <w:uiPriority w:val="99"/>
    <w:rsid w:val="003471EE"/>
  </w:style>
  <w:style w:type="numbering" w:customStyle="1" w:styleId="2121">
    <w:name w:val="Нет списка212"/>
    <w:next w:val="a6"/>
    <w:uiPriority w:val="99"/>
    <w:semiHidden/>
    <w:unhideWhenUsed/>
    <w:rsid w:val="003471EE"/>
  </w:style>
  <w:style w:type="numbering" w:customStyle="1" w:styleId="11220">
    <w:name w:val="Нет списка1122"/>
    <w:next w:val="a6"/>
    <w:uiPriority w:val="99"/>
    <w:semiHidden/>
    <w:unhideWhenUsed/>
    <w:rsid w:val="003471EE"/>
  </w:style>
  <w:style w:type="numbering" w:customStyle="1" w:styleId="3212">
    <w:name w:val="Стиль3212"/>
    <w:uiPriority w:val="99"/>
    <w:rsid w:val="003471EE"/>
  </w:style>
  <w:style w:type="numbering" w:customStyle="1" w:styleId="11121">
    <w:name w:val="Нет списка11121"/>
    <w:next w:val="a6"/>
    <w:uiPriority w:val="99"/>
    <w:semiHidden/>
    <w:unhideWhenUsed/>
    <w:rsid w:val="003471EE"/>
  </w:style>
  <w:style w:type="numbering" w:customStyle="1" w:styleId="31112">
    <w:name w:val="Стиль31112"/>
    <w:uiPriority w:val="99"/>
    <w:rsid w:val="003471EE"/>
  </w:style>
  <w:style w:type="paragraph" w:customStyle="1" w:styleId="a2">
    <w:name w:val="Список СБ"/>
    <w:basedOn w:val="a7"/>
    <w:link w:val="affff5"/>
    <w:qFormat/>
    <w:rsid w:val="004E3FD0"/>
    <w:pPr>
      <w:numPr>
        <w:numId w:val="10"/>
      </w:numPr>
      <w:spacing w:line="360" w:lineRule="auto"/>
      <w:contextualSpacing w:val="0"/>
      <w:jc w:val="both"/>
    </w:pPr>
    <w:rPr>
      <w:rFonts w:ascii="Myriad Pro" w:hAnsi="Myriad Pro"/>
      <w:bCs/>
      <w:color w:val="000000" w:themeColor="text1"/>
      <w:sz w:val="26"/>
      <w:szCs w:val="26"/>
    </w:rPr>
  </w:style>
  <w:style w:type="character" w:customStyle="1" w:styleId="affff5">
    <w:name w:val="Список СБ Знак"/>
    <w:basedOn w:val="a8"/>
    <w:link w:val="a2"/>
    <w:rsid w:val="004E3FD0"/>
    <w:rPr>
      <w:rFonts w:ascii="Myriad Pro" w:eastAsia="Calibri" w:hAnsi="Myriad Pro" w:cs="Times New Roman"/>
      <w:bCs/>
      <w:color w:val="000000" w:themeColor="text1"/>
      <w:sz w:val="26"/>
      <w:szCs w:val="26"/>
      <w:lang w:eastAsia="ru-RU"/>
    </w:rPr>
  </w:style>
  <w:style w:type="character" w:customStyle="1" w:styleId="qa-text-wrap">
    <w:name w:val="qa-text-wrap"/>
    <w:basedOn w:val="a4"/>
    <w:rsid w:val="00946DCA"/>
  </w:style>
  <w:style w:type="character" w:customStyle="1" w:styleId="qa-hint">
    <w:name w:val="qa-hint"/>
    <w:basedOn w:val="a4"/>
    <w:rsid w:val="00946DCA"/>
  </w:style>
  <w:style w:type="paragraph" w:customStyle="1" w:styleId="a">
    <w:name w:val="СписокСБ"/>
    <w:basedOn w:val="a7"/>
    <w:link w:val="affff6"/>
    <w:qFormat/>
    <w:rsid w:val="00BC7D09"/>
    <w:pPr>
      <w:numPr>
        <w:numId w:val="11"/>
      </w:numPr>
      <w:autoSpaceDE w:val="0"/>
      <w:autoSpaceDN w:val="0"/>
      <w:adjustRightInd w:val="0"/>
      <w:spacing w:after="160" w:line="360" w:lineRule="auto"/>
      <w:jc w:val="both"/>
    </w:pPr>
    <w:rPr>
      <w:rFonts w:ascii="Myriad Pro" w:hAnsi="Myriad Pro"/>
      <w:sz w:val="26"/>
      <w:szCs w:val="26"/>
    </w:rPr>
  </w:style>
  <w:style w:type="character" w:customStyle="1" w:styleId="affff6">
    <w:name w:val="СписокСБ Знак"/>
    <w:basedOn w:val="a8"/>
    <w:link w:val="a"/>
    <w:rsid w:val="00BC7D09"/>
    <w:rPr>
      <w:rFonts w:ascii="Myriad Pro" w:eastAsia="Calibri" w:hAnsi="Myriad Pro" w:cs="Times New Roman"/>
      <w:sz w:val="26"/>
      <w:szCs w:val="26"/>
      <w:lang w:eastAsia="ru-RU"/>
    </w:rPr>
  </w:style>
  <w:style w:type="paragraph" w:customStyle="1" w:styleId="a0">
    <w:name w:val="Обычный нумерованный"/>
    <w:basedOn w:val="a3"/>
    <w:rsid w:val="00A04CEE"/>
    <w:pPr>
      <w:numPr>
        <w:numId w:val="12"/>
      </w:numPr>
      <w:jc w:val="both"/>
    </w:pPr>
    <w:rPr>
      <w:rFonts w:ascii="Arial" w:hAnsi="Arial"/>
      <w:sz w:val="20"/>
    </w:rPr>
  </w:style>
  <w:style w:type="paragraph" w:styleId="2f7">
    <w:name w:val="Body Text Indent 2"/>
    <w:basedOn w:val="a3"/>
    <w:link w:val="2f8"/>
    <w:uiPriority w:val="99"/>
    <w:semiHidden/>
    <w:unhideWhenUsed/>
    <w:rsid w:val="006B3699"/>
    <w:pPr>
      <w:spacing w:after="120" w:line="480" w:lineRule="auto"/>
      <w:ind w:left="283"/>
    </w:pPr>
  </w:style>
  <w:style w:type="character" w:customStyle="1" w:styleId="2f8">
    <w:name w:val="Основной текст с отступом 2 Знак"/>
    <w:basedOn w:val="a4"/>
    <w:link w:val="2f7"/>
    <w:uiPriority w:val="99"/>
    <w:semiHidden/>
    <w:rsid w:val="006B3699"/>
    <w:rPr>
      <w:rFonts w:ascii="Times New Roman" w:eastAsia="Times New Roman" w:hAnsi="Times New Roman" w:cs="Times New Roman"/>
      <w:sz w:val="24"/>
      <w:szCs w:val="24"/>
      <w:lang w:eastAsia="ru-RU"/>
    </w:rPr>
  </w:style>
  <w:style w:type="paragraph" w:styleId="affff7">
    <w:name w:val="Body Text Indent"/>
    <w:basedOn w:val="a3"/>
    <w:link w:val="affff8"/>
    <w:uiPriority w:val="99"/>
    <w:unhideWhenUsed/>
    <w:rsid w:val="00E803EA"/>
    <w:pPr>
      <w:spacing w:after="120"/>
      <w:ind w:left="283"/>
    </w:pPr>
  </w:style>
  <w:style w:type="character" w:customStyle="1" w:styleId="affff8">
    <w:name w:val="Основной текст с отступом Знак"/>
    <w:basedOn w:val="a4"/>
    <w:link w:val="affff7"/>
    <w:uiPriority w:val="99"/>
    <w:rsid w:val="00E803EA"/>
    <w:rPr>
      <w:rFonts w:ascii="Times New Roman" w:eastAsia="Times New Roman" w:hAnsi="Times New Roman" w:cs="Times New Roman"/>
      <w:sz w:val="24"/>
      <w:szCs w:val="24"/>
      <w:lang w:eastAsia="ru-RU"/>
    </w:rPr>
  </w:style>
  <w:style w:type="character" w:customStyle="1" w:styleId="affff9">
    <w:name w:val="Гипертекстовая ссылка"/>
    <w:basedOn w:val="a4"/>
    <w:uiPriority w:val="99"/>
    <w:rsid w:val="00F73CE4"/>
    <w:rPr>
      <w:color w:val="106BBE"/>
    </w:rPr>
  </w:style>
  <w:style w:type="paragraph" w:customStyle="1" w:styleId="headertext">
    <w:name w:val="headertext"/>
    <w:basedOn w:val="a3"/>
    <w:rsid w:val="00925815"/>
    <w:pPr>
      <w:spacing w:before="100" w:beforeAutospacing="1" w:after="100" w:afterAutospacing="1"/>
    </w:pPr>
  </w:style>
  <w:style w:type="paragraph" w:customStyle="1" w:styleId="2f9">
    <w:name w:val="Стиль2"/>
    <w:basedOn w:val="a3"/>
    <w:link w:val="2fa"/>
    <w:qFormat/>
    <w:rsid w:val="00034803"/>
    <w:pPr>
      <w:spacing w:line="360" w:lineRule="auto"/>
      <w:ind w:firstLine="567"/>
      <w:jc w:val="both"/>
    </w:pPr>
    <w:rPr>
      <w:rFonts w:ascii="Myriad Pro" w:eastAsiaTheme="minorHAnsi" w:hAnsi="Myriad Pro" w:cstheme="minorBidi"/>
      <w:sz w:val="26"/>
      <w:szCs w:val="26"/>
      <w:lang w:eastAsia="en-US"/>
    </w:rPr>
  </w:style>
  <w:style w:type="character" w:customStyle="1" w:styleId="2fa">
    <w:name w:val="Стиль2 Знак"/>
    <w:basedOn w:val="a4"/>
    <w:link w:val="2f9"/>
    <w:rsid w:val="00034803"/>
    <w:rPr>
      <w:rFonts w:ascii="Myriad Pro" w:hAnsi="Myriad Pro"/>
      <w:sz w:val="26"/>
      <w:szCs w:val="26"/>
    </w:rPr>
  </w:style>
  <w:style w:type="character" w:styleId="affffa">
    <w:name w:val="Unresolved Mention"/>
    <w:basedOn w:val="a4"/>
    <w:uiPriority w:val="99"/>
    <w:semiHidden/>
    <w:unhideWhenUsed/>
    <w:rsid w:val="00B57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2823">
      <w:bodyDiv w:val="1"/>
      <w:marLeft w:val="0"/>
      <w:marRight w:val="0"/>
      <w:marTop w:val="0"/>
      <w:marBottom w:val="0"/>
      <w:divBdr>
        <w:top w:val="none" w:sz="0" w:space="0" w:color="auto"/>
        <w:left w:val="none" w:sz="0" w:space="0" w:color="auto"/>
        <w:bottom w:val="none" w:sz="0" w:space="0" w:color="auto"/>
        <w:right w:val="none" w:sz="0" w:space="0" w:color="auto"/>
      </w:divBdr>
    </w:div>
    <w:div w:id="30883791">
      <w:bodyDiv w:val="1"/>
      <w:marLeft w:val="0"/>
      <w:marRight w:val="0"/>
      <w:marTop w:val="0"/>
      <w:marBottom w:val="0"/>
      <w:divBdr>
        <w:top w:val="none" w:sz="0" w:space="0" w:color="auto"/>
        <w:left w:val="none" w:sz="0" w:space="0" w:color="auto"/>
        <w:bottom w:val="none" w:sz="0" w:space="0" w:color="auto"/>
        <w:right w:val="none" w:sz="0" w:space="0" w:color="auto"/>
      </w:divBdr>
    </w:div>
    <w:div w:id="32315751">
      <w:bodyDiv w:val="1"/>
      <w:marLeft w:val="0"/>
      <w:marRight w:val="0"/>
      <w:marTop w:val="0"/>
      <w:marBottom w:val="0"/>
      <w:divBdr>
        <w:top w:val="none" w:sz="0" w:space="0" w:color="auto"/>
        <w:left w:val="none" w:sz="0" w:space="0" w:color="auto"/>
        <w:bottom w:val="none" w:sz="0" w:space="0" w:color="auto"/>
        <w:right w:val="none" w:sz="0" w:space="0" w:color="auto"/>
      </w:divBdr>
    </w:div>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94903773">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4205416">
      <w:bodyDiv w:val="1"/>
      <w:marLeft w:val="0"/>
      <w:marRight w:val="0"/>
      <w:marTop w:val="0"/>
      <w:marBottom w:val="0"/>
      <w:divBdr>
        <w:top w:val="none" w:sz="0" w:space="0" w:color="auto"/>
        <w:left w:val="none" w:sz="0" w:space="0" w:color="auto"/>
        <w:bottom w:val="none" w:sz="0" w:space="0" w:color="auto"/>
        <w:right w:val="none" w:sz="0" w:space="0" w:color="auto"/>
      </w:divBdr>
    </w:div>
    <w:div w:id="143471200">
      <w:bodyDiv w:val="1"/>
      <w:marLeft w:val="0"/>
      <w:marRight w:val="0"/>
      <w:marTop w:val="0"/>
      <w:marBottom w:val="0"/>
      <w:divBdr>
        <w:top w:val="none" w:sz="0" w:space="0" w:color="auto"/>
        <w:left w:val="none" w:sz="0" w:space="0" w:color="auto"/>
        <w:bottom w:val="none" w:sz="0" w:space="0" w:color="auto"/>
        <w:right w:val="none" w:sz="0" w:space="0" w:color="auto"/>
      </w:divBdr>
    </w:div>
    <w:div w:id="14478032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451334">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33856670">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7655">
      <w:bodyDiv w:val="1"/>
      <w:marLeft w:val="0"/>
      <w:marRight w:val="0"/>
      <w:marTop w:val="0"/>
      <w:marBottom w:val="0"/>
      <w:divBdr>
        <w:top w:val="none" w:sz="0" w:space="0" w:color="auto"/>
        <w:left w:val="none" w:sz="0" w:space="0" w:color="auto"/>
        <w:bottom w:val="none" w:sz="0" w:space="0" w:color="auto"/>
        <w:right w:val="none" w:sz="0" w:space="0" w:color="auto"/>
      </w:divBdr>
    </w:div>
    <w:div w:id="300040867">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404035498">
      <w:bodyDiv w:val="1"/>
      <w:marLeft w:val="0"/>
      <w:marRight w:val="0"/>
      <w:marTop w:val="0"/>
      <w:marBottom w:val="0"/>
      <w:divBdr>
        <w:top w:val="none" w:sz="0" w:space="0" w:color="auto"/>
        <w:left w:val="none" w:sz="0" w:space="0" w:color="auto"/>
        <w:bottom w:val="none" w:sz="0" w:space="0" w:color="auto"/>
        <w:right w:val="none" w:sz="0" w:space="0" w:color="auto"/>
      </w:divBdr>
    </w:div>
    <w:div w:id="410782065">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3307237">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846749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3387794">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212631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2383699">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141441">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9777577">
      <w:bodyDiv w:val="1"/>
      <w:marLeft w:val="0"/>
      <w:marRight w:val="0"/>
      <w:marTop w:val="0"/>
      <w:marBottom w:val="0"/>
      <w:divBdr>
        <w:top w:val="none" w:sz="0" w:space="0" w:color="auto"/>
        <w:left w:val="none" w:sz="0" w:space="0" w:color="auto"/>
        <w:bottom w:val="none" w:sz="0" w:space="0" w:color="auto"/>
        <w:right w:val="none" w:sz="0" w:space="0" w:color="auto"/>
      </w:divBdr>
    </w:div>
    <w:div w:id="876234166">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48524">
      <w:bodyDiv w:val="1"/>
      <w:marLeft w:val="0"/>
      <w:marRight w:val="0"/>
      <w:marTop w:val="0"/>
      <w:marBottom w:val="0"/>
      <w:divBdr>
        <w:top w:val="none" w:sz="0" w:space="0" w:color="auto"/>
        <w:left w:val="none" w:sz="0" w:space="0" w:color="auto"/>
        <w:bottom w:val="none" w:sz="0" w:space="0" w:color="auto"/>
        <w:right w:val="none" w:sz="0" w:space="0" w:color="auto"/>
      </w:divBdr>
    </w:div>
    <w:div w:id="931353161">
      <w:bodyDiv w:val="1"/>
      <w:marLeft w:val="0"/>
      <w:marRight w:val="0"/>
      <w:marTop w:val="0"/>
      <w:marBottom w:val="0"/>
      <w:divBdr>
        <w:top w:val="none" w:sz="0" w:space="0" w:color="auto"/>
        <w:left w:val="none" w:sz="0" w:space="0" w:color="auto"/>
        <w:bottom w:val="none" w:sz="0" w:space="0" w:color="auto"/>
        <w:right w:val="none" w:sz="0" w:space="0" w:color="auto"/>
      </w:divBdr>
    </w:div>
    <w:div w:id="93782829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30839919">
      <w:bodyDiv w:val="1"/>
      <w:marLeft w:val="0"/>
      <w:marRight w:val="0"/>
      <w:marTop w:val="0"/>
      <w:marBottom w:val="0"/>
      <w:divBdr>
        <w:top w:val="none" w:sz="0" w:space="0" w:color="auto"/>
        <w:left w:val="none" w:sz="0" w:space="0" w:color="auto"/>
        <w:bottom w:val="none" w:sz="0" w:space="0" w:color="auto"/>
        <w:right w:val="none" w:sz="0" w:space="0" w:color="auto"/>
      </w:divBdr>
    </w:div>
    <w:div w:id="104818408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3018568">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0486482">
      <w:bodyDiv w:val="1"/>
      <w:marLeft w:val="0"/>
      <w:marRight w:val="0"/>
      <w:marTop w:val="0"/>
      <w:marBottom w:val="0"/>
      <w:divBdr>
        <w:top w:val="none" w:sz="0" w:space="0" w:color="auto"/>
        <w:left w:val="none" w:sz="0" w:space="0" w:color="auto"/>
        <w:bottom w:val="none" w:sz="0" w:space="0" w:color="auto"/>
        <w:right w:val="none" w:sz="0" w:space="0" w:color="auto"/>
      </w:divBdr>
    </w:div>
    <w:div w:id="1171524276">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8982142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2103236">
      <w:bodyDiv w:val="1"/>
      <w:marLeft w:val="0"/>
      <w:marRight w:val="0"/>
      <w:marTop w:val="0"/>
      <w:marBottom w:val="0"/>
      <w:divBdr>
        <w:top w:val="none" w:sz="0" w:space="0" w:color="auto"/>
        <w:left w:val="none" w:sz="0" w:space="0" w:color="auto"/>
        <w:bottom w:val="none" w:sz="0" w:space="0" w:color="auto"/>
        <w:right w:val="none" w:sz="0" w:space="0" w:color="auto"/>
      </w:divBdr>
    </w:div>
    <w:div w:id="1337532880">
      <w:bodyDiv w:val="1"/>
      <w:marLeft w:val="0"/>
      <w:marRight w:val="0"/>
      <w:marTop w:val="0"/>
      <w:marBottom w:val="0"/>
      <w:divBdr>
        <w:top w:val="none" w:sz="0" w:space="0" w:color="auto"/>
        <w:left w:val="none" w:sz="0" w:space="0" w:color="auto"/>
        <w:bottom w:val="none" w:sz="0" w:space="0" w:color="auto"/>
        <w:right w:val="none" w:sz="0" w:space="0" w:color="auto"/>
      </w:divBdr>
    </w:div>
    <w:div w:id="135032990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51126284">
      <w:bodyDiv w:val="1"/>
      <w:marLeft w:val="0"/>
      <w:marRight w:val="0"/>
      <w:marTop w:val="0"/>
      <w:marBottom w:val="0"/>
      <w:divBdr>
        <w:top w:val="none" w:sz="0" w:space="0" w:color="auto"/>
        <w:left w:val="none" w:sz="0" w:space="0" w:color="auto"/>
        <w:bottom w:val="none" w:sz="0" w:space="0" w:color="auto"/>
        <w:right w:val="none" w:sz="0" w:space="0" w:color="auto"/>
      </w:divBdr>
    </w:div>
    <w:div w:id="1484084393">
      <w:bodyDiv w:val="1"/>
      <w:marLeft w:val="0"/>
      <w:marRight w:val="0"/>
      <w:marTop w:val="0"/>
      <w:marBottom w:val="0"/>
      <w:divBdr>
        <w:top w:val="none" w:sz="0" w:space="0" w:color="auto"/>
        <w:left w:val="none" w:sz="0" w:space="0" w:color="auto"/>
        <w:bottom w:val="none" w:sz="0" w:space="0" w:color="auto"/>
        <w:right w:val="none" w:sz="0" w:space="0" w:color="auto"/>
      </w:divBdr>
    </w:div>
    <w:div w:id="151981256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6302364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0207416">
      <w:bodyDiv w:val="1"/>
      <w:marLeft w:val="0"/>
      <w:marRight w:val="0"/>
      <w:marTop w:val="0"/>
      <w:marBottom w:val="0"/>
      <w:divBdr>
        <w:top w:val="none" w:sz="0" w:space="0" w:color="auto"/>
        <w:left w:val="none" w:sz="0" w:space="0" w:color="auto"/>
        <w:bottom w:val="none" w:sz="0" w:space="0" w:color="auto"/>
        <w:right w:val="none" w:sz="0" w:space="0" w:color="auto"/>
      </w:divBdr>
    </w:div>
    <w:div w:id="1731269510">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489327">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9833103">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34893176">
      <w:bodyDiv w:val="1"/>
      <w:marLeft w:val="0"/>
      <w:marRight w:val="0"/>
      <w:marTop w:val="0"/>
      <w:marBottom w:val="0"/>
      <w:divBdr>
        <w:top w:val="none" w:sz="0" w:space="0" w:color="auto"/>
        <w:left w:val="none" w:sz="0" w:space="0" w:color="auto"/>
        <w:bottom w:val="none" w:sz="0" w:space="0" w:color="auto"/>
        <w:right w:val="none" w:sz="0" w:space="0" w:color="auto"/>
      </w:divBdr>
    </w:div>
    <w:div w:id="1947425363">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203850549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6757180">
      <w:bodyDiv w:val="1"/>
      <w:marLeft w:val="0"/>
      <w:marRight w:val="0"/>
      <w:marTop w:val="0"/>
      <w:marBottom w:val="0"/>
      <w:divBdr>
        <w:top w:val="none" w:sz="0" w:space="0" w:color="auto"/>
        <w:left w:val="none" w:sz="0" w:space="0" w:color="auto"/>
        <w:bottom w:val="none" w:sz="0" w:space="0" w:color="auto"/>
        <w:right w:val="none" w:sz="0" w:space="0" w:color="auto"/>
      </w:divBdr>
    </w:div>
    <w:div w:id="2086996455">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18795615">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ivo.garant.ru/" TargetMode="External"/><Relationship Id="rId26" Type="http://schemas.openxmlformats.org/officeDocument/2006/relationships/image" Target="media/image7.emf"/><Relationship Id="rId39" Type="http://schemas.openxmlformats.org/officeDocument/2006/relationships/hyperlink" Target="consultantplus://offline/ref=5D14F3EC98137967156652160E1EA32BFC968FB0A57BB262AB4F8030A4C2AE62BA84AA713DBEE6C6V1o3H" TargetMode="External"/><Relationship Id="rId21" Type="http://schemas.openxmlformats.org/officeDocument/2006/relationships/image" Target="media/image2.wmf"/><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galacts.ru/kodeks/kodeks-administrativnogo-sudoproizvodstva-rossiiskoi-federatsii-ot-08032015/razdel-iii/glava-15/statja-180/" TargetMode="External"/><Relationship Id="rId20" Type="http://schemas.openxmlformats.org/officeDocument/2006/relationships/hyperlink" Target="https://legalacts.ru/doc/postanovlenie-pravitelstva-rf-ot-29122011-n-1178/" TargetMode="External"/><Relationship Id="rId29" Type="http://schemas.openxmlformats.org/officeDocument/2006/relationships/image" Target="media/image1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image" Target="media/image13.wmf"/><Relationship Id="rId37" Type="http://schemas.openxmlformats.org/officeDocument/2006/relationships/hyperlink" Target="consultantplus://offline/ref=5D14F3EC98137967156652160E1EA32BFC968FB0A57BB262AB4F8030A4C2AE62BA84AA713DBEE6C5V1o3H" TargetMode="External"/><Relationship Id="rId40" Type="http://schemas.openxmlformats.org/officeDocument/2006/relationships/hyperlink" Target="consultantplus://offline/ref=5D14F3EC98137967156652160E1EA32BFC9B8FB0A979B262AB4F8030A4C2AE62BA84AA713DBFE6C5V1o0H" TargetMode="External"/><Relationship Id="rId5" Type="http://schemas.openxmlformats.org/officeDocument/2006/relationships/settings" Target="settings.xml"/><Relationship Id="rId15" Type="http://schemas.openxmlformats.org/officeDocument/2006/relationships/hyperlink" Target="https://legalacts.ru/kodeks/kodeks-administrativnogo-sudoproizvodstva-rossiiskoi-federatsii-ot-08032015/razdel-iii/glava-15/statja-178/" TargetMode="Externa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hyperlink" Target="http://ivo.garant.ru/document/redirect/3100000/0" TargetMode="External"/><Relationship Id="rId10" Type="http://schemas.microsoft.com/office/2007/relationships/hdphoto" Target="media/hdphoto1.wdp"/><Relationship Id="rId19" Type="http://schemas.openxmlformats.org/officeDocument/2006/relationships/hyperlink" Target="https://legalacts.ru/doc/prikaz-fst-rossii-ot-20022014-n-201-e/" TargetMode="External"/><Relationship Id="rId31" Type="http://schemas.openxmlformats.org/officeDocument/2006/relationships/image" Target="media/image12.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3.w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w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legalacts.ru/kodeks/kodeks-administrativnogo-sudoproizvodstva-rossiiskoi-federatsii-ot-08032015/razdel-iv/glava-21/statja-216/" TargetMode="External"/><Relationship Id="rId25" Type="http://schemas.openxmlformats.org/officeDocument/2006/relationships/image" Target="media/image6.jpeg"/><Relationship Id="rId33" Type="http://schemas.openxmlformats.org/officeDocument/2006/relationships/image" Target="media/image14.wmf"/><Relationship Id="rId38" Type="http://schemas.openxmlformats.org/officeDocument/2006/relationships/hyperlink" Target="consultantplus://offline/ref=5D14F3EC98137967156652160E1EA32BFC968FB0A57BB262AB4F8030A4C2AE62BA84AA713DBEE6C6V1o1H"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0B25B-434F-4185-9393-227DFCF1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23446</Words>
  <Characters>133646</Characters>
  <Application>Microsoft Office Word</Application>
  <DocSecurity>0</DocSecurity>
  <Lines>1113</Lines>
  <Paragraphs>313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2020-10-28T20:59:00Z</dcterms:created>
  <dcterms:modified xsi:type="dcterms:W3CDTF">2021-02-17T08:46:00Z</dcterms:modified>
</cp:coreProperties>
</file>