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sz w:val="24"/>
          <w:szCs w:val="24"/>
        </w:rPr>
        <w:id w:val="1372342452"/>
        <w:docPartObj>
          <w:docPartGallery w:val="Cover Pages"/>
          <w:docPartUnique/>
        </w:docPartObj>
      </w:sdtPr>
      <w:sdtEndPr/>
      <w:sdtContent>
        <w:p w14:paraId="63A6EC90" w14:textId="77777777" w:rsidR="00BD23C3" w:rsidRPr="0050054B" w:rsidRDefault="00BD23C3" w:rsidP="00BD23C3">
          <w:pPr>
            <w:rPr>
              <w:rFonts w:ascii="Myriad Pro" w:hAnsi="Myriad Pro"/>
              <w:i/>
              <w:color w:val="4F6228" w:themeColor="accent3" w:themeShade="80"/>
              <w:sz w:val="24"/>
              <w:szCs w:val="24"/>
            </w:rPr>
          </w:pPr>
          <w:r w:rsidRPr="0050054B">
            <w:rPr>
              <w:rFonts w:ascii="Myriad Pro" w:hAnsi="Myriad Pro"/>
              <w:i/>
              <w:noProof/>
              <w:color w:val="4F6228" w:themeColor="accent3" w:themeShade="80"/>
              <w:sz w:val="24"/>
              <w:szCs w:val="24"/>
              <w:lang w:eastAsia="ru-RU"/>
            </w:rPr>
            <mc:AlternateContent>
              <mc:Choice Requires="wpg">
                <w:drawing>
                  <wp:anchor distT="0" distB="0" distL="114300" distR="114300" simplePos="0" relativeHeight="251659264" behindDoc="0" locked="0" layoutInCell="1" allowOverlap="1" wp14:anchorId="39370BE0" wp14:editId="0FCF59F5">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EDD1FC6" w14:textId="77777777" w:rsidR="003904BE" w:rsidRDefault="003904BE" w:rsidP="00BD23C3">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8844097" w14:textId="77777777" w:rsidR="003904BE" w:rsidRPr="00DC2CC1" w:rsidRDefault="003904BE" w:rsidP="00BD23C3">
                                  <w:pPr>
                                    <w:pStyle w:val="aa"/>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B884F81" w14:textId="77777777" w:rsidR="003904BE" w:rsidRDefault="003904BE" w:rsidP="00BD23C3">
                                  <w:pPr>
                                    <w:pStyle w:val="aa"/>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9370BE0" id="Группа 453" o:spid="_x0000_s1026" style="position:absolute;margin-left:358.05pt;margin-top:0;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textbox>
                        <w:txbxContent>
                          <w:p w14:paraId="4EDD1FC6" w14:textId="77777777" w:rsidR="003904BE" w:rsidRDefault="003904BE" w:rsidP="00BD23C3">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&#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18844097" w14:textId="77777777" w:rsidR="003904BE" w:rsidRPr="00DC2CC1" w:rsidRDefault="003904BE" w:rsidP="00BD23C3">
                            <w:pPr>
                              <w:pStyle w:val="aa"/>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5B884F81" w14:textId="77777777" w:rsidR="003904BE" w:rsidRDefault="003904BE" w:rsidP="00BD23C3">
                            <w:pPr>
                              <w:pStyle w:val="aa"/>
                              <w:spacing w:line="360" w:lineRule="auto"/>
                              <w:rPr>
                                <w:color w:val="FFFFFF" w:themeColor="background1"/>
                              </w:rPr>
                            </w:pPr>
                          </w:p>
                        </w:txbxContent>
                      </v:textbox>
                    </v:rect>
                    <w10:wrap anchorx="page" anchory="page"/>
                  </v:group>
                </w:pict>
              </mc:Fallback>
            </mc:AlternateContent>
          </w:r>
          <w:r w:rsidRPr="0050054B">
            <w:rPr>
              <w:rFonts w:ascii="Myriad Pro" w:hAnsi="Myriad Pro"/>
              <w:i/>
              <w:noProof/>
              <w:color w:val="4F6228" w:themeColor="accent3" w:themeShade="80"/>
              <w:sz w:val="24"/>
              <w:szCs w:val="24"/>
              <w:lang w:eastAsia="ru-RU"/>
            </w:rPr>
            <w:drawing>
              <wp:inline distT="0" distB="0" distL="0" distR="0" wp14:anchorId="20BACDB8" wp14:editId="3972CAC9">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BEBA8EAE-BF5A-486C-A8C5-ECC9F3942E4B}">
                              <a14:imgProps xmlns:a14="http://schemas.microsoft.com/office/drawing/2010/main">
                                <a14:imgLayer r:embed="rId8">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15CE3D7C" w14:textId="77777777" w:rsidR="00BD23C3" w:rsidRPr="0050054B" w:rsidRDefault="00BD23C3" w:rsidP="00BD23C3">
          <w:pPr>
            <w:rPr>
              <w:rFonts w:ascii="Myriad Pro" w:hAnsi="Myriad Pro"/>
              <w:i/>
              <w:color w:val="4F6228" w:themeColor="accent3" w:themeShade="80"/>
              <w:sz w:val="24"/>
              <w:szCs w:val="24"/>
            </w:rPr>
          </w:pPr>
          <w:r w:rsidRPr="0050054B">
            <w:rPr>
              <w:rFonts w:ascii="Myriad Pro" w:hAnsi="Myriad Pro"/>
              <w:i/>
              <w:noProof/>
              <w:color w:val="4F6228" w:themeColor="accent3" w:themeShade="80"/>
              <w:sz w:val="24"/>
              <w:szCs w:val="24"/>
              <w:lang w:eastAsia="ru-RU"/>
            </w:rPr>
            <mc:AlternateContent>
              <mc:Choice Requires="wps">
                <w:drawing>
                  <wp:anchor distT="0" distB="0" distL="114300" distR="114300" simplePos="0" relativeHeight="251660288" behindDoc="0" locked="0" layoutInCell="0" allowOverlap="1" wp14:anchorId="03DA4AAE" wp14:editId="65C18ACB">
                    <wp:simplePos x="0" y="0"/>
                    <wp:positionH relativeFrom="page">
                      <wp:align>left</wp:align>
                    </wp:positionH>
                    <wp:positionV relativeFrom="page">
                      <wp:posOffset>2705100</wp:posOffset>
                    </wp:positionV>
                    <wp:extent cx="6816436" cy="4377690"/>
                    <wp:effectExtent l="0" t="0" r="22860"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6436"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2D507036" w14:textId="77777777" w:rsidR="003904BE" w:rsidRPr="00860209" w:rsidRDefault="003904BE" w:rsidP="002753B4">
                                <w:pPr>
                                  <w:pStyle w:val="aa"/>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860209">
                                  <w:rPr>
                                    <w:rFonts w:ascii="Myriad Pro" w:hAnsi="Myriad Pro" w:cs="Times New Roman"/>
                                    <w:b/>
                                    <w:sz w:val="48"/>
                                    <w:szCs w:val="48"/>
                                    <w:shd w:val="clear" w:color="auto" w:fill="C4BC96" w:themeFill="background2" w:themeFillShade="BF"/>
                                  </w:rPr>
                                  <w:t>Отчет</w:t>
                                </w:r>
                              </w:p>
                              <w:p w14:paraId="01ED9818" w14:textId="32FBAAA8" w:rsidR="003904BE" w:rsidRPr="00860209" w:rsidRDefault="003904BE" w:rsidP="002753B4">
                                <w:pPr>
                                  <w:pStyle w:val="aa"/>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860209">
                                  <w:rPr>
                                    <w:rFonts w:ascii="Myriad Pro" w:hAnsi="Myriad Pro" w:cs="Times New Roman"/>
                                    <w:b/>
                                    <w:sz w:val="36"/>
                                    <w:szCs w:val="36"/>
                                    <w:shd w:val="clear" w:color="auto" w:fill="C4BC96" w:themeFill="background2" w:themeFillShade="BF"/>
                                  </w:rPr>
                                  <w:t xml:space="preserve">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в отношении </w:t>
                                </w:r>
                                <w:r w:rsidRPr="00860209">
                                  <w:rPr>
                                    <w:rFonts w:ascii="Myriad Pro" w:hAnsi="Myriad Pro" w:cs="Times New Roman"/>
                                    <w:b/>
                                    <w:sz w:val="36"/>
                                    <w:szCs w:val="36"/>
                                    <w:shd w:val="clear" w:color="auto" w:fill="C4BC96" w:themeFill="background2" w:themeFillShade="BF"/>
                                  </w:rPr>
                                  <w:br/>
                                  <w:t>филиала ПАО «МРСК Сибири»</w:t>
                                </w:r>
                                <w:r w:rsidR="002753B4" w:rsidRPr="002753B4">
                                  <w:rPr>
                                    <w:rFonts w:ascii="Myriad Pro" w:hAnsi="Myriad Pro" w:cs="Times New Roman"/>
                                    <w:b/>
                                    <w:sz w:val="36"/>
                                    <w:szCs w:val="36"/>
                                    <w:shd w:val="clear" w:color="auto" w:fill="C4BC96" w:themeFill="background2" w:themeFillShade="BF"/>
                                  </w:rPr>
                                  <w:t xml:space="preserve"> </w:t>
                                </w:r>
                                <w:r w:rsidRPr="00860209">
                                  <w:rPr>
                                    <w:rFonts w:ascii="Myriad Pro" w:hAnsi="Myriad Pro" w:cs="Times New Roman"/>
                                    <w:b/>
                                    <w:sz w:val="36"/>
                                    <w:szCs w:val="36"/>
                                    <w:shd w:val="clear" w:color="auto" w:fill="C4BC96" w:themeFill="background2" w:themeFillShade="BF"/>
                                  </w:rPr>
                                  <w:t>-</w:t>
                                </w:r>
                                <w:r w:rsidR="002753B4" w:rsidRPr="002753B4">
                                  <w:rPr>
                                    <w:rFonts w:ascii="Myriad Pro" w:hAnsi="Myriad Pro" w:cs="Times New Roman"/>
                                    <w:b/>
                                    <w:sz w:val="36"/>
                                    <w:szCs w:val="36"/>
                                    <w:shd w:val="clear" w:color="auto" w:fill="C4BC96" w:themeFill="background2" w:themeFillShade="BF"/>
                                  </w:rPr>
                                  <w:t xml:space="preserve"> </w:t>
                                </w:r>
                                <w:r w:rsidRPr="00860209">
                                  <w:rPr>
                                    <w:rFonts w:ascii="Myriad Pro" w:hAnsi="Myriad Pro" w:cs="Times New Roman"/>
                                    <w:b/>
                                    <w:sz w:val="36"/>
                                    <w:szCs w:val="36"/>
                                    <w:shd w:val="clear" w:color="auto" w:fill="C4BC96" w:themeFill="background2" w:themeFillShade="BF"/>
                                  </w:rPr>
                                  <w:t>«Кузбассэнерго - РЭС»</w:t>
                                </w:r>
                              </w:p>
                              <w:p w14:paraId="12F08758" w14:textId="43E66840" w:rsidR="003904BE" w:rsidRPr="00860209" w:rsidRDefault="003904BE" w:rsidP="002753B4">
                                <w:pPr>
                                  <w:pStyle w:val="aa"/>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860209">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860209">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860209">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sidR="002753B4">
                                  <w:rPr>
                                    <w:rFonts w:ascii="Myriad Pro" w:hAnsi="Myriad Pro" w:cs="Times New Roman"/>
                                    <w:b/>
                                    <w:sz w:val="28"/>
                                    <w:szCs w:val="28"/>
                                    <w:shd w:val="clear" w:color="auto" w:fill="C4BC96" w:themeFill="background2" w:themeFillShade="BF"/>
                                  </w:rPr>
                                  <w:br/>
                                </w:r>
                                <w:r w:rsidRPr="00860209">
                                  <w:rPr>
                                    <w:rFonts w:ascii="Myriad Pro" w:hAnsi="Myriad Pro" w:cs="Times New Roman"/>
                                    <w:b/>
                                    <w:sz w:val="28"/>
                                    <w:szCs w:val="28"/>
                                    <w:shd w:val="clear" w:color="auto" w:fill="C4BC96" w:themeFill="background2" w:themeFillShade="BF"/>
                                  </w:rPr>
                                  <w:t>за период 2017-2019гг.,</w:t>
                                </w:r>
                              </w:p>
                              <w:p w14:paraId="3084FE68" w14:textId="77777777" w:rsidR="003904BE" w:rsidRPr="00860209" w:rsidRDefault="003904BE" w:rsidP="002753B4">
                                <w:pPr>
                                  <w:pStyle w:val="aa"/>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860209">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18.4000.34.20</w:t>
                                </w:r>
                                <w:r w:rsidRPr="00860209">
                                  <w:rPr>
                                    <w:rFonts w:ascii="Myriad Pro" w:hAnsi="Myriad Pro" w:cs="Times New Roman"/>
                                    <w:b/>
                                    <w:sz w:val="28"/>
                                    <w:szCs w:val="28"/>
                                    <w:shd w:val="clear" w:color="auto" w:fill="C4BC96" w:themeFill="background2" w:themeFillShade="BF"/>
                                  </w:rPr>
                                  <w:t xml:space="preserve"> от 29.01.2020 года</w:t>
                                </w:r>
                              </w:p>
                              <w:p w14:paraId="7920B88A" w14:textId="77777777" w:rsidR="003904BE" w:rsidRPr="00963C82" w:rsidRDefault="003904BE" w:rsidP="002753B4">
                                <w:pPr>
                                  <w:pStyle w:val="aa"/>
                                  <w:shd w:val="clear" w:color="auto" w:fill="C4BC96" w:themeFill="background2" w:themeFillShade="BF"/>
                                  <w:ind w:left="284"/>
                                  <w:jc w:val="center"/>
                                  <w:rPr>
                                    <w:sz w:val="36"/>
                                    <w:szCs w:val="36"/>
                                  </w:rPr>
                                </w:pPr>
                                <w:r w:rsidRPr="00860209">
                                  <w:rPr>
                                    <w:rFonts w:ascii="Myriad Pro" w:hAnsi="Myriad Pro" w:cs="Times New Roman"/>
                                    <w:b/>
                                    <w:sz w:val="36"/>
                                    <w:szCs w:val="36"/>
                                    <w:shd w:val="clear" w:color="auto" w:fill="C4BC96" w:themeFill="background2" w:themeFillShade="BF"/>
                                  </w:rPr>
                                  <w:t>Этап № 1.2.1.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DA4AAE" id="Прямоугольник 16" o:spid="_x0000_s1031" style="position:absolute;margin-left:0;margin-top:213pt;width:536.75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" o:allowincell="f" fillcolor="#c4bc96 [2414]" strokecolor="black [3213]" strokeweight="1.5pt">
                    <v:textbox inset="14.4pt,,14.4pt">
                      <w:txbxContent>
                        <w:p w14:paraId="2D507036" w14:textId="77777777" w:rsidR="003904BE" w:rsidRPr="00860209" w:rsidRDefault="003904BE" w:rsidP="002753B4">
                          <w:pPr>
                            <w:pStyle w:val="aa"/>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860209">
                            <w:rPr>
                              <w:rFonts w:ascii="Myriad Pro" w:hAnsi="Myriad Pro" w:cs="Times New Roman"/>
                              <w:b/>
                              <w:sz w:val="48"/>
                              <w:szCs w:val="48"/>
                              <w:shd w:val="clear" w:color="auto" w:fill="C4BC96" w:themeFill="background2" w:themeFillShade="BF"/>
                            </w:rPr>
                            <w:t>Отчет</w:t>
                          </w:r>
                        </w:p>
                        <w:p w14:paraId="01ED9818" w14:textId="32FBAAA8" w:rsidR="003904BE" w:rsidRPr="00860209" w:rsidRDefault="003904BE" w:rsidP="002753B4">
                          <w:pPr>
                            <w:pStyle w:val="aa"/>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860209">
                            <w:rPr>
                              <w:rFonts w:ascii="Myriad Pro" w:hAnsi="Myriad Pro" w:cs="Times New Roman"/>
                              <w:b/>
                              <w:sz w:val="36"/>
                              <w:szCs w:val="36"/>
                              <w:shd w:val="clear" w:color="auto" w:fill="C4BC96" w:themeFill="background2" w:themeFillShade="BF"/>
                            </w:rPr>
                            <w:t xml:space="preserve">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в отношении </w:t>
                          </w:r>
                          <w:r w:rsidRPr="00860209">
                            <w:rPr>
                              <w:rFonts w:ascii="Myriad Pro" w:hAnsi="Myriad Pro" w:cs="Times New Roman"/>
                              <w:b/>
                              <w:sz w:val="36"/>
                              <w:szCs w:val="36"/>
                              <w:shd w:val="clear" w:color="auto" w:fill="C4BC96" w:themeFill="background2" w:themeFillShade="BF"/>
                            </w:rPr>
                            <w:br/>
                            <w:t>филиала ПАО «МРСК Сибири»</w:t>
                          </w:r>
                          <w:r w:rsidR="002753B4" w:rsidRPr="002753B4">
                            <w:rPr>
                              <w:rFonts w:ascii="Myriad Pro" w:hAnsi="Myriad Pro" w:cs="Times New Roman"/>
                              <w:b/>
                              <w:sz w:val="36"/>
                              <w:szCs w:val="36"/>
                              <w:shd w:val="clear" w:color="auto" w:fill="C4BC96" w:themeFill="background2" w:themeFillShade="BF"/>
                            </w:rPr>
                            <w:t xml:space="preserve"> </w:t>
                          </w:r>
                          <w:r w:rsidRPr="00860209">
                            <w:rPr>
                              <w:rFonts w:ascii="Myriad Pro" w:hAnsi="Myriad Pro" w:cs="Times New Roman"/>
                              <w:b/>
                              <w:sz w:val="36"/>
                              <w:szCs w:val="36"/>
                              <w:shd w:val="clear" w:color="auto" w:fill="C4BC96" w:themeFill="background2" w:themeFillShade="BF"/>
                            </w:rPr>
                            <w:t>-</w:t>
                          </w:r>
                          <w:r w:rsidR="002753B4" w:rsidRPr="002753B4">
                            <w:rPr>
                              <w:rFonts w:ascii="Myriad Pro" w:hAnsi="Myriad Pro" w:cs="Times New Roman"/>
                              <w:b/>
                              <w:sz w:val="36"/>
                              <w:szCs w:val="36"/>
                              <w:shd w:val="clear" w:color="auto" w:fill="C4BC96" w:themeFill="background2" w:themeFillShade="BF"/>
                            </w:rPr>
                            <w:t xml:space="preserve"> </w:t>
                          </w:r>
                          <w:r w:rsidRPr="00860209">
                            <w:rPr>
                              <w:rFonts w:ascii="Myriad Pro" w:hAnsi="Myriad Pro" w:cs="Times New Roman"/>
                              <w:b/>
                              <w:sz w:val="36"/>
                              <w:szCs w:val="36"/>
                              <w:shd w:val="clear" w:color="auto" w:fill="C4BC96" w:themeFill="background2" w:themeFillShade="BF"/>
                            </w:rPr>
                            <w:t>«Кузбассэнерго - РЭС»</w:t>
                          </w:r>
                        </w:p>
                        <w:p w14:paraId="12F08758" w14:textId="43E66840" w:rsidR="003904BE" w:rsidRPr="00860209" w:rsidRDefault="003904BE" w:rsidP="002753B4">
                          <w:pPr>
                            <w:pStyle w:val="aa"/>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860209">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860209">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860209">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sidR="002753B4">
                            <w:rPr>
                              <w:rFonts w:ascii="Myriad Pro" w:hAnsi="Myriad Pro" w:cs="Times New Roman"/>
                              <w:b/>
                              <w:sz w:val="28"/>
                              <w:szCs w:val="28"/>
                              <w:shd w:val="clear" w:color="auto" w:fill="C4BC96" w:themeFill="background2" w:themeFillShade="BF"/>
                            </w:rPr>
                            <w:br/>
                          </w:r>
                          <w:r w:rsidRPr="00860209">
                            <w:rPr>
                              <w:rFonts w:ascii="Myriad Pro" w:hAnsi="Myriad Pro" w:cs="Times New Roman"/>
                              <w:b/>
                              <w:sz w:val="28"/>
                              <w:szCs w:val="28"/>
                              <w:shd w:val="clear" w:color="auto" w:fill="C4BC96" w:themeFill="background2" w:themeFillShade="BF"/>
                            </w:rPr>
                            <w:t>за период 2017-2019гг.,</w:t>
                          </w:r>
                        </w:p>
                        <w:p w14:paraId="3084FE68" w14:textId="77777777" w:rsidR="003904BE" w:rsidRPr="00860209" w:rsidRDefault="003904BE" w:rsidP="002753B4">
                          <w:pPr>
                            <w:pStyle w:val="aa"/>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860209">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18.4000.34.20</w:t>
                          </w:r>
                          <w:r w:rsidRPr="00860209">
                            <w:rPr>
                              <w:rFonts w:ascii="Myriad Pro" w:hAnsi="Myriad Pro" w:cs="Times New Roman"/>
                              <w:b/>
                              <w:sz w:val="28"/>
                              <w:szCs w:val="28"/>
                              <w:shd w:val="clear" w:color="auto" w:fill="C4BC96" w:themeFill="background2" w:themeFillShade="BF"/>
                            </w:rPr>
                            <w:t xml:space="preserve"> от 29.01.2020 года</w:t>
                          </w:r>
                        </w:p>
                        <w:p w14:paraId="7920B88A" w14:textId="77777777" w:rsidR="003904BE" w:rsidRPr="00963C82" w:rsidRDefault="003904BE" w:rsidP="002753B4">
                          <w:pPr>
                            <w:pStyle w:val="aa"/>
                            <w:shd w:val="clear" w:color="auto" w:fill="C4BC96" w:themeFill="background2" w:themeFillShade="BF"/>
                            <w:ind w:left="284"/>
                            <w:jc w:val="center"/>
                            <w:rPr>
                              <w:sz w:val="36"/>
                              <w:szCs w:val="36"/>
                            </w:rPr>
                          </w:pPr>
                          <w:r w:rsidRPr="00860209">
                            <w:rPr>
                              <w:rFonts w:ascii="Myriad Pro" w:hAnsi="Myriad Pro" w:cs="Times New Roman"/>
                              <w:b/>
                              <w:sz w:val="36"/>
                              <w:szCs w:val="36"/>
                              <w:shd w:val="clear" w:color="auto" w:fill="C4BC96" w:themeFill="background2" w:themeFillShade="BF"/>
                            </w:rPr>
                            <w:t>Этап № 1.2.1.</w:t>
                          </w:r>
                        </w:p>
                      </w:txbxContent>
                    </v:textbox>
                    <w10:wrap anchorx="page" anchory="page"/>
                  </v:rect>
                </w:pict>
              </mc:Fallback>
            </mc:AlternateContent>
          </w:r>
          <w:r w:rsidRPr="0050054B">
            <w:rPr>
              <w:rFonts w:ascii="Myriad Pro" w:hAnsi="Myriad Pro"/>
              <w:i/>
              <w:color w:val="4F6228" w:themeColor="accent3" w:themeShade="80"/>
              <w:sz w:val="24"/>
              <w:szCs w:val="24"/>
            </w:rPr>
            <w:br w:type="page"/>
          </w:r>
        </w:p>
      </w:sdtContent>
    </w:sdt>
    <w:sdt>
      <w:sdtPr>
        <w:rPr>
          <w:rFonts w:ascii="Myriad Pro" w:eastAsiaTheme="minorHAnsi" w:hAnsi="Myriad Pro" w:cstheme="minorBidi"/>
          <w:i/>
          <w:color w:val="4F6228" w:themeColor="accent3" w:themeShade="80"/>
          <w:sz w:val="24"/>
          <w:szCs w:val="24"/>
          <w:lang w:eastAsia="en-US"/>
        </w:rPr>
        <w:id w:val="163989845"/>
        <w:docPartObj>
          <w:docPartGallery w:val="Table of Contents"/>
          <w:docPartUnique/>
        </w:docPartObj>
      </w:sdtPr>
      <w:sdtEndPr>
        <w:rPr>
          <w:bCs/>
        </w:rPr>
      </w:sdtEndPr>
      <w:sdtContent>
        <w:p w14:paraId="24198A7A" w14:textId="77777777" w:rsidR="00BD23C3" w:rsidRPr="0050054B" w:rsidRDefault="00BD23C3" w:rsidP="00BD23C3">
          <w:pPr>
            <w:pStyle w:val="a9"/>
            <w:rPr>
              <w:rFonts w:ascii="Myriad Pro" w:hAnsi="Myriad Pro"/>
              <w:i/>
              <w:color w:val="4F6228" w:themeColor="accent3" w:themeShade="80"/>
              <w:sz w:val="24"/>
              <w:szCs w:val="24"/>
            </w:rPr>
          </w:pPr>
          <w:r w:rsidRPr="0050054B">
            <w:rPr>
              <w:rFonts w:ascii="Myriad Pro" w:hAnsi="Myriad Pro"/>
              <w:i/>
              <w:color w:val="4F6228" w:themeColor="accent3" w:themeShade="80"/>
              <w:sz w:val="24"/>
              <w:szCs w:val="24"/>
            </w:rPr>
            <w:t>Оглавление</w:t>
          </w:r>
        </w:p>
        <w:p w14:paraId="287CD3C0" w14:textId="598B3D16" w:rsidR="009B08B8" w:rsidRPr="009B08B8" w:rsidRDefault="00BD23C3" w:rsidP="009B08B8">
          <w:pPr>
            <w:pStyle w:val="31"/>
            <w:tabs>
              <w:tab w:val="left" w:pos="880"/>
              <w:tab w:val="right" w:leader="dot" w:pos="9345"/>
            </w:tabs>
            <w:jc w:val="both"/>
            <w:rPr>
              <w:rFonts w:ascii="Myriad Pro" w:eastAsiaTheme="minorEastAsia" w:hAnsi="Myriad Pro"/>
              <w:b/>
              <w:bCs/>
              <w:noProof/>
              <w:lang w:eastAsia="ru-RU"/>
            </w:rPr>
          </w:pPr>
          <w:r w:rsidRPr="009B08B8">
            <w:rPr>
              <w:rFonts w:ascii="Myriad Pro" w:hAnsi="Myriad Pro"/>
              <w:b/>
              <w:bCs/>
              <w:i/>
              <w:color w:val="4F6228" w:themeColor="accent3" w:themeShade="80"/>
            </w:rPr>
            <w:fldChar w:fldCharType="begin"/>
          </w:r>
          <w:r w:rsidRPr="009B08B8">
            <w:rPr>
              <w:rFonts w:ascii="Myriad Pro" w:hAnsi="Myriad Pro"/>
              <w:b/>
              <w:bCs/>
              <w:i/>
              <w:color w:val="4F6228" w:themeColor="accent3" w:themeShade="80"/>
            </w:rPr>
            <w:instrText xml:space="preserve"> TOC \o "1-3" \h \z \u </w:instrText>
          </w:r>
          <w:r w:rsidRPr="009B08B8">
            <w:rPr>
              <w:rFonts w:ascii="Myriad Pro" w:hAnsi="Myriad Pro"/>
              <w:b/>
              <w:bCs/>
              <w:i/>
              <w:color w:val="4F6228" w:themeColor="accent3" w:themeShade="80"/>
            </w:rPr>
            <w:fldChar w:fldCharType="separate"/>
          </w:r>
          <w:hyperlink w:anchor="_Toc48647916" w:history="1">
            <w:r w:rsidR="009B08B8" w:rsidRPr="009B08B8">
              <w:rPr>
                <w:rStyle w:val="a8"/>
                <w:rFonts w:ascii="Myriad Pro" w:hAnsi="Myriad Pro"/>
                <w:b/>
                <w:bCs/>
                <w:noProof/>
              </w:rPr>
              <w:t>1.</w:t>
            </w:r>
            <w:r w:rsidR="009B08B8" w:rsidRPr="009B08B8">
              <w:rPr>
                <w:rFonts w:ascii="Myriad Pro" w:eastAsiaTheme="minorEastAsia" w:hAnsi="Myriad Pro"/>
                <w:b/>
                <w:bCs/>
                <w:noProof/>
                <w:lang w:eastAsia="ru-RU"/>
              </w:rPr>
              <w:tab/>
            </w:r>
            <w:r w:rsidR="009B08B8" w:rsidRPr="009B08B8">
              <w:rPr>
                <w:rStyle w:val="a8"/>
                <w:rFonts w:ascii="Myriad Pro" w:hAnsi="Myriad Pro"/>
                <w:b/>
                <w:bCs/>
                <w:noProof/>
              </w:rPr>
              <w:t>Вводная часть</w:t>
            </w:r>
            <w:r w:rsidR="009B08B8" w:rsidRPr="009B08B8">
              <w:rPr>
                <w:rFonts w:ascii="Myriad Pro" w:hAnsi="Myriad Pro"/>
                <w:b/>
                <w:bCs/>
                <w:noProof/>
                <w:webHidden/>
              </w:rPr>
              <w:tab/>
            </w:r>
            <w:r w:rsidR="009B08B8" w:rsidRPr="009B08B8">
              <w:rPr>
                <w:rFonts w:ascii="Myriad Pro" w:hAnsi="Myriad Pro"/>
                <w:b/>
                <w:bCs/>
                <w:noProof/>
                <w:webHidden/>
              </w:rPr>
              <w:fldChar w:fldCharType="begin"/>
            </w:r>
            <w:r w:rsidR="009B08B8" w:rsidRPr="009B08B8">
              <w:rPr>
                <w:rFonts w:ascii="Myriad Pro" w:hAnsi="Myriad Pro"/>
                <w:b/>
                <w:bCs/>
                <w:noProof/>
                <w:webHidden/>
              </w:rPr>
              <w:instrText xml:space="preserve"> PAGEREF _Toc48647916 \h </w:instrText>
            </w:r>
            <w:r w:rsidR="009B08B8" w:rsidRPr="009B08B8">
              <w:rPr>
                <w:rFonts w:ascii="Myriad Pro" w:hAnsi="Myriad Pro"/>
                <w:b/>
                <w:bCs/>
                <w:noProof/>
                <w:webHidden/>
              </w:rPr>
            </w:r>
            <w:r w:rsidR="009B08B8" w:rsidRPr="009B08B8">
              <w:rPr>
                <w:rFonts w:ascii="Myriad Pro" w:hAnsi="Myriad Pro"/>
                <w:b/>
                <w:bCs/>
                <w:noProof/>
                <w:webHidden/>
              </w:rPr>
              <w:fldChar w:fldCharType="separate"/>
            </w:r>
            <w:r w:rsidR="0087579A">
              <w:rPr>
                <w:rFonts w:ascii="Myriad Pro" w:hAnsi="Myriad Pro"/>
                <w:b/>
                <w:bCs/>
                <w:noProof/>
                <w:webHidden/>
              </w:rPr>
              <w:t>4</w:t>
            </w:r>
            <w:r w:rsidR="009B08B8" w:rsidRPr="009B08B8">
              <w:rPr>
                <w:rFonts w:ascii="Myriad Pro" w:hAnsi="Myriad Pro"/>
                <w:b/>
                <w:bCs/>
                <w:noProof/>
                <w:webHidden/>
              </w:rPr>
              <w:fldChar w:fldCharType="end"/>
            </w:r>
          </w:hyperlink>
        </w:p>
        <w:p w14:paraId="57D43FB2" w14:textId="355D96E3" w:rsidR="009B08B8" w:rsidRPr="009B08B8" w:rsidRDefault="0087579A" w:rsidP="009B08B8">
          <w:pPr>
            <w:pStyle w:val="31"/>
            <w:tabs>
              <w:tab w:val="left" w:pos="1100"/>
              <w:tab w:val="right" w:leader="dot" w:pos="9345"/>
            </w:tabs>
            <w:jc w:val="both"/>
            <w:rPr>
              <w:rFonts w:ascii="Myriad Pro" w:eastAsiaTheme="minorEastAsia" w:hAnsi="Myriad Pro"/>
              <w:b/>
              <w:bCs/>
              <w:noProof/>
              <w:lang w:eastAsia="ru-RU"/>
            </w:rPr>
          </w:pPr>
          <w:hyperlink w:anchor="_Toc48647917" w:history="1">
            <w:r w:rsidR="009B08B8" w:rsidRPr="009B08B8">
              <w:rPr>
                <w:rStyle w:val="a8"/>
                <w:rFonts w:ascii="Myriad Pro" w:hAnsi="Myriad Pro"/>
                <w:b/>
                <w:bCs/>
                <w:noProof/>
              </w:rPr>
              <w:t>1.1.</w:t>
            </w:r>
            <w:r w:rsidR="009B08B8" w:rsidRPr="009B08B8">
              <w:rPr>
                <w:rFonts w:ascii="Myriad Pro" w:eastAsiaTheme="minorEastAsia" w:hAnsi="Myriad Pro"/>
                <w:b/>
                <w:bCs/>
                <w:noProof/>
                <w:lang w:eastAsia="ru-RU"/>
              </w:rPr>
              <w:tab/>
            </w:r>
            <w:r w:rsidR="009B08B8" w:rsidRPr="009B08B8">
              <w:rPr>
                <w:rStyle w:val="a8"/>
                <w:rFonts w:ascii="Myriad Pro" w:hAnsi="Myriad Pro"/>
                <w:b/>
                <w:bCs/>
                <w:noProof/>
              </w:rPr>
              <w:t>Сведения о Заказчике</w:t>
            </w:r>
            <w:r w:rsidR="009B08B8" w:rsidRPr="009B08B8">
              <w:rPr>
                <w:rFonts w:ascii="Myriad Pro" w:hAnsi="Myriad Pro"/>
                <w:b/>
                <w:bCs/>
                <w:noProof/>
                <w:webHidden/>
              </w:rPr>
              <w:tab/>
            </w:r>
            <w:r w:rsidR="009B08B8" w:rsidRPr="009B08B8">
              <w:rPr>
                <w:rFonts w:ascii="Myriad Pro" w:hAnsi="Myriad Pro"/>
                <w:b/>
                <w:bCs/>
                <w:noProof/>
                <w:webHidden/>
              </w:rPr>
              <w:fldChar w:fldCharType="begin"/>
            </w:r>
            <w:r w:rsidR="009B08B8" w:rsidRPr="009B08B8">
              <w:rPr>
                <w:rFonts w:ascii="Myriad Pro" w:hAnsi="Myriad Pro"/>
                <w:b/>
                <w:bCs/>
                <w:noProof/>
                <w:webHidden/>
              </w:rPr>
              <w:instrText xml:space="preserve"> PAGEREF _Toc48647917 \h </w:instrText>
            </w:r>
            <w:r w:rsidR="009B08B8" w:rsidRPr="009B08B8">
              <w:rPr>
                <w:rFonts w:ascii="Myriad Pro" w:hAnsi="Myriad Pro"/>
                <w:b/>
                <w:bCs/>
                <w:noProof/>
                <w:webHidden/>
              </w:rPr>
            </w:r>
            <w:r w:rsidR="009B08B8" w:rsidRPr="009B08B8">
              <w:rPr>
                <w:rFonts w:ascii="Myriad Pro" w:hAnsi="Myriad Pro"/>
                <w:b/>
                <w:bCs/>
                <w:noProof/>
                <w:webHidden/>
              </w:rPr>
              <w:fldChar w:fldCharType="separate"/>
            </w:r>
            <w:r>
              <w:rPr>
                <w:rFonts w:ascii="Myriad Pro" w:hAnsi="Myriad Pro"/>
                <w:b/>
                <w:bCs/>
                <w:noProof/>
                <w:webHidden/>
              </w:rPr>
              <w:t>4</w:t>
            </w:r>
            <w:r w:rsidR="009B08B8" w:rsidRPr="009B08B8">
              <w:rPr>
                <w:rFonts w:ascii="Myriad Pro" w:hAnsi="Myriad Pro"/>
                <w:b/>
                <w:bCs/>
                <w:noProof/>
                <w:webHidden/>
              </w:rPr>
              <w:fldChar w:fldCharType="end"/>
            </w:r>
          </w:hyperlink>
        </w:p>
        <w:p w14:paraId="049C6C6E" w14:textId="5449BC2D" w:rsidR="009B08B8" w:rsidRPr="009B08B8" w:rsidRDefault="0087579A" w:rsidP="009B08B8">
          <w:pPr>
            <w:pStyle w:val="31"/>
            <w:tabs>
              <w:tab w:val="left" w:pos="1100"/>
              <w:tab w:val="right" w:leader="dot" w:pos="9345"/>
            </w:tabs>
            <w:jc w:val="both"/>
            <w:rPr>
              <w:rFonts w:ascii="Myriad Pro" w:eastAsiaTheme="minorEastAsia" w:hAnsi="Myriad Pro"/>
              <w:b/>
              <w:bCs/>
              <w:noProof/>
              <w:lang w:eastAsia="ru-RU"/>
            </w:rPr>
          </w:pPr>
          <w:hyperlink w:anchor="_Toc48647918" w:history="1">
            <w:r w:rsidR="009B08B8" w:rsidRPr="009B08B8">
              <w:rPr>
                <w:rStyle w:val="a8"/>
                <w:rFonts w:ascii="Myriad Pro" w:hAnsi="Myriad Pro"/>
                <w:b/>
                <w:bCs/>
                <w:noProof/>
              </w:rPr>
              <w:t>1.2.</w:t>
            </w:r>
            <w:r w:rsidR="009B08B8" w:rsidRPr="009B08B8">
              <w:rPr>
                <w:rFonts w:ascii="Myriad Pro" w:eastAsiaTheme="minorEastAsia" w:hAnsi="Myriad Pro"/>
                <w:b/>
                <w:bCs/>
                <w:noProof/>
                <w:lang w:eastAsia="ru-RU"/>
              </w:rPr>
              <w:tab/>
            </w:r>
            <w:r w:rsidR="009B08B8" w:rsidRPr="009B08B8">
              <w:rPr>
                <w:rStyle w:val="a8"/>
                <w:rFonts w:ascii="Myriad Pro" w:hAnsi="Myriad Pro"/>
                <w:b/>
                <w:bCs/>
                <w:noProof/>
              </w:rPr>
              <w:t>Сведения об Исполнителе</w:t>
            </w:r>
            <w:r w:rsidR="009B08B8" w:rsidRPr="009B08B8">
              <w:rPr>
                <w:rFonts w:ascii="Myriad Pro" w:hAnsi="Myriad Pro"/>
                <w:b/>
                <w:bCs/>
                <w:noProof/>
                <w:webHidden/>
              </w:rPr>
              <w:tab/>
            </w:r>
            <w:r w:rsidR="009B08B8" w:rsidRPr="009B08B8">
              <w:rPr>
                <w:rFonts w:ascii="Myriad Pro" w:hAnsi="Myriad Pro"/>
                <w:b/>
                <w:bCs/>
                <w:noProof/>
                <w:webHidden/>
              </w:rPr>
              <w:fldChar w:fldCharType="begin"/>
            </w:r>
            <w:r w:rsidR="009B08B8" w:rsidRPr="009B08B8">
              <w:rPr>
                <w:rFonts w:ascii="Myriad Pro" w:hAnsi="Myriad Pro"/>
                <w:b/>
                <w:bCs/>
                <w:noProof/>
                <w:webHidden/>
              </w:rPr>
              <w:instrText xml:space="preserve"> PAGEREF _Toc48647918 \h </w:instrText>
            </w:r>
            <w:r w:rsidR="009B08B8" w:rsidRPr="009B08B8">
              <w:rPr>
                <w:rFonts w:ascii="Myriad Pro" w:hAnsi="Myriad Pro"/>
                <w:b/>
                <w:bCs/>
                <w:noProof/>
                <w:webHidden/>
              </w:rPr>
            </w:r>
            <w:r w:rsidR="009B08B8" w:rsidRPr="009B08B8">
              <w:rPr>
                <w:rFonts w:ascii="Myriad Pro" w:hAnsi="Myriad Pro"/>
                <w:b/>
                <w:bCs/>
                <w:noProof/>
                <w:webHidden/>
              </w:rPr>
              <w:fldChar w:fldCharType="separate"/>
            </w:r>
            <w:r>
              <w:rPr>
                <w:rFonts w:ascii="Myriad Pro" w:hAnsi="Myriad Pro"/>
                <w:b/>
                <w:bCs/>
                <w:noProof/>
                <w:webHidden/>
              </w:rPr>
              <w:t>4</w:t>
            </w:r>
            <w:r w:rsidR="009B08B8" w:rsidRPr="009B08B8">
              <w:rPr>
                <w:rFonts w:ascii="Myriad Pro" w:hAnsi="Myriad Pro"/>
                <w:b/>
                <w:bCs/>
                <w:noProof/>
                <w:webHidden/>
              </w:rPr>
              <w:fldChar w:fldCharType="end"/>
            </w:r>
          </w:hyperlink>
        </w:p>
        <w:p w14:paraId="7FF8667D" w14:textId="3D6420BD" w:rsidR="009B08B8" w:rsidRPr="009B08B8" w:rsidRDefault="0087579A" w:rsidP="009B08B8">
          <w:pPr>
            <w:pStyle w:val="31"/>
            <w:tabs>
              <w:tab w:val="left" w:pos="1100"/>
              <w:tab w:val="right" w:leader="dot" w:pos="9345"/>
            </w:tabs>
            <w:jc w:val="both"/>
            <w:rPr>
              <w:rFonts w:ascii="Myriad Pro" w:eastAsiaTheme="minorEastAsia" w:hAnsi="Myriad Pro"/>
              <w:b/>
              <w:bCs/>
              <w:noProof/>
              <w:lang w:eastAsia="ru-RU"/>
            </w:rPr>
          </w:pPr>
          <w:hyperlink w:anchor="_Toc48647919" w:history="1">
            <w:r w:rsidR="009B08B8" w:rsidRPr="009B08B8">
              <w:rPr>
                <w:rStyle w:val="a8"/>
                <w:rFonts w:ascii="Myriad Pro" w:hAnsi="Myriad Pro"/>
                <w:b/>
                <w:bCs/>
                <w:noProof/>
              </w:rPr>
              <w:t>1.3.</w:t>
            </w:r>
            <w:r w:rsidR="009B08B8" w:rsidRPr="009B08B8">
              <w:rPr>
                <w:rFonts w:ascii="Myriad Pro" w:eastAsiaTheme="minorEastAsia" w:hAnsi="Myriad Pro"/>
                <w:b/>
                <w:bCs/>
                <w:noProof/>
                <w:lang w:eastAsia="ru-RU"/>
              </w:rPr>
              <w:tab/>
            </w:r>
            <w:r w:rsidR="009B08B8" w:rsidRPr="009B08B8">
              <w:rPr>
                <w:rStyle w:val="a8"/>
                <w:rFonts w:ascii="Myriad Pro" w:hAnsi="Myriad Pro"/>
                <w:b/>
                <w:bCs/>
                <w:noProof/>
              </w:rPr>
              <w:t>Основание для оказания услуг</w:t>
            </w:r>
            <w:r w:rsidR="009B08B8" w:rsidRPr="009B08B8">
              <w:rPr>
                <w:rFonts w:ascii="Myriad Pro" w:hAnsi="Myriad Pro"/>
                <w:b/>
                <w:bCs/>
                <w:noProof/>
                <w:webHidden/>
              </w:rPr>
              <w:tab/>
            </w:r>
            <w:r w:rsidR="009B08B8" w:rsidRPr="009B08B8">
              <w:rPr>
                <w:rFonts w:ascii="Myriad Pro" w:hAnsi="Myriad Pro"/>
                <w:b/>
                <w:bCs/>
                <w:noProof/>
                <w:webHidden/>
              </w:rPr>
              <w:fldChar w:fldCharType="begin"/>
            </w:r>
            <w:r w:rsidR="009B08B8" w:rsidRPr="009B08B8">
              <w:rPr>
                <w:rFonts w:ascii="Myriad Pro" w:hAnsi="Myriad Pro"/>
                <w:b/>
                <w:bCs/>
                <w:noProof/>
                <w:webHidden/>
              </w:rPr>
              <w:instrText xml:space="preserve"> PAGEREF _Toc48647919 \h </w:instrText>
            </w:r>
            <w:r w:rsidR="009B08B8" w:rsidRPr="009B08B8">
              <w:rPr>
                <w:rFonts w:ascii="Myriad Pro" w:hAnsi="Myriad Pro"/>
                <w:b/>
                <w:bCs/>
                <w:noProof/>
                <w:webHidden/>
              </w:rPr>
            </w:r>
            <w:r w:rsidR="009B08B8" w:rsidRPr="009B08B8">
              <w:rPr>
                <w:rFonts w:ascii="Myriad Pro" w:hAnsi="Myriad Pro"/>
                <w:b/>
                <w:bCs/>
                <w:noProof/>
                <w:webHidden/>
              </w:rPr>
              <w:fldChar w:fldCharType="separate"/>
            </w:r>
            <w:r>
              <w:rPr>
                <w:rFonts w:ascii="Myriad Pro" w:hAnsi="Myriad Pro"/>
                <w:b/>
                <w:bCs/>
                <w:noProof/>
                <w:webHidden/>
              </w:rPr>
              <w:t>5</w:t>
            </w:r>
            <w:r w:rsidR="009B08B8" w:rsidRPr="009B08B8">
              <w:rPr>
                <w:rFonts w:ascii="Myriad Pro" w:hAnsi="Myriad Pro"/>
                <w:b/>
                <w:bCs/>
                <w:noProof/>
                <w:webHidden/>
              </w:rPr>
              <w:fldChar w:fldCharType="end"/>
            </w:r>
          </w:hyperlink>
        </w:p>
        <w:p w14:paraId="7780C1E4" w14:textId="116D639F" w:rsidR="009B08B8" w:rsidRPr="009B08B8" w:rsidRDefault="0087579A" w:rsidP="009B08B8">
          <w:pPr>
            <w:pStyle w:val="31"/>
            <w:tabs>
              <w:tab w:val="left" w:pos="1100"/>
              <w:tab w:val="right" w:leader="dot" w:pos="9345"/>
            </w:tabs>
            <w:jc w:val="both"/>
            <w:rPr>
              <w:rFonts w:ascii="Myriad Pro" w:eastAsiaTheme="minorEastAsia" w:hAnsi="Myriad Pro"/>
              <w:b/>
              <w:bCs/>
              <w:noProof/>
              <w:lang w:eastAsia="ru-RU"/>
            </w:rPr>
          </w:pPr>
          <w:hyperlink w:anchor="_Toc48647920" w:history="1">
            <w:r w:rsidR="009B08B8" w:rsidRPr="009B08B8">
              <w:rPr>
                <w:rStyle w:val="a8"/>
                <w:rFonts w:ascii="Myriad Pro" w:hAnsi="Myriad Pro"/>
                <w:b/>
                <w:bCs/>
                <w:noProof/>
              </w:rPr>
              <w:t>1.4.</w:t>
            </w:r>
            <w:r w:rsidR="009B08B8" w:rsidRPr="009B08B8">
              <w:rPr>
                <w:rFonts w:ascii="Myriad Pro" w:eastAsiaTheme="minorEastAsia" w:hAnsi="Myriad Pro"/>
                <w:b/>
                <w:bCs/>
                <w:noProof/>
                <w:lang w:eastAsia="ru-RU"/>
              </w:rPr>
              <w:tab/>
            </w:r>
            <w:r w:rsidR="009B08B8" w:rsidRPr="009B08B8">
              <w:rPr>
                <w:rStyle w:val="a8"/>
                <w:rFonts w:ascii="Myriad Pro" w:hAnsi="Myriad Pro"/>
                <w:b/>
                <w:bCs/>
                <w:noProof/>
              </w:rPr>
              <w:t>Цель оказания услуг</w:t>
            </w:r>
            <w:r w:rsidR="009B08B8" w:rsidRPr="009B08B8">
              <w:rPr>
                <w:rFonts w:ascii="Myriad Pro" w:hAnsi="Myriad Pro"/>
                <w:b/>
                <w:bCs/>
                <w:noProof/>
                <w:webHidden/>
              </w:rPr>
              <w:tab/>
            </w:r>
            <w:r w:rsidR="009B08B8" w:rsidRPr="009B08B8">
              <w:rPr>
                <w:rFonts w:ascii="Myriad Pro" w:hAnsi="Myriad Pro"/>
                <w:b/>
                <w:bCs/>
                <w:noProof/>
                <w:webHidden/>
              </w:rPr>
              <w:fldChar w:fldCharType="begin"/>
            </w:r>
            <w:r w:rsidR="009B08B8" w:rsidRPr="009B08B8">
              <w:rPr>
                <w:rFonts w:ascii="Myriad Pro" w:hAnsi="Myriad Pro"/>
                <w:b/>
                <w:bCs/>
                <w:noProof/>
                <w:webHidden/>
              </w:rPr>
              <w:instrText xml:space="preserve"> PAGEREF _Toc48647920 \h </w:instrText>
            </w:r>
            <w:r w:rsidR="009B08B8" w:rsidRPr="009B08B8">
              <w:rPr>
                <w:rFonts w:ascii="Myriad Pro" w:hAnsi="Myriad Pro"/>
                <w:b/>
                <w:bCs/>
                <w:noProof/>
                <w:webHidden/>
              </w:rPr>
            </w:r>
            <w:r w:rsidR="009B08B8" w:rsidRPr="009B08B8">
              <w:rPr>
                <w:rFonts w:ascii="Myriad Pro" w:hAnsi="Myriad Pro"/>
                <w:b/>
                <w:bCs/>
                <w:noProof/>
                <w:webHidden/>
              </w:rPr>
              <w:fldChar w:fldCharType="separate"/>
            </w:r>
            <w:r>
              <w:rPr>
                <w:rFonts w:ascii="Myriad Pro" w:hAnsi="Myriad Pro"/>
                <w:b/>
                <w:bCs/>
                <w:noProof/>
                <w:webHidden/>
              </w:rPr>
              <w:t>5</w:t>
            </w:r>
            <w:r w:rsidR="009B08B8" w:rsidRPr="009B08B8">
              <w:rPr>
                <w:rFonts w:ascii="Myriad Pro" w:hAnsi="Myriad Pro"/>
                <w:b/>
                <w:bCs/>
                <w:noProof/>
                <w:webHidden/>
              </w:rPr>
              <w:fldChar w:fldCharType="end"/>
            </w:r>
          </w:hyperlink>
        </w:p>
        <w:p w14:paraId="219B4B08" w14:textId="2FF1AC42" w:rsidR="009B08B8" w:rsidRPr="009B08B8" w:rsidRDefault="0087579A" w:rsidP="009B08B8">
          <w:pPr>
            <w:pStyle w:val="31"/>
            <w:tabs>
              <w:tab w:val="left" w:pos="1100"/>
              <w:tab w:val="right" w:leader="dot" w:pos="9345"/>
            </w:tabs>
            <w:jc w:val="both"/>
            <w:rPr>
              <w:rFonts w:ascii="Myriad Pro" w:eastAsiaTheme="minorEastAsia" w:hAnsi="Myriad Pro"/>
              <w:b/>
              <w:bCs/>
              <w:noProof/>
              <w:lang w:eastAsia="ru-RU"/>
            </w:rPr>
          </w:pPr>
          <w:hyperlink w:anchor="_Toc48647921" w:history="1">
            <w:r w:rsidR="009B08B8" w:rsidRPr="009B08B8">
              <w:rPr>
                <w:rStyle w:val="a8"/>
                <w:rFonts w:ascii="Myriad Pro" w:hAnsi="Myriad Pro"/>
                <w:b/>
                <w:bCs/>
                <w:noProof/>
              </w:rPr>
              <w:t>1.5.</w:t>
            </w:r>
            <w:r w:rsidR="009B08B8" w:rsidRPr="009B08B8">
              <w:rPr>
                <w:rFonts w:ascii="Myriad Pro" w:eastAsiaTheme="minorEastAsia" w:hAnsi="Myriad Pro"/>
                <w:b/>
                <w:bCs/>
                <w:noProof/>
                <w:lang w:eastAsia="ru-RU"/>
              </w:rPr>
              <w:tab/>
            </w:r>
            <w:r w:rsidR="009B08B8" w:rsidRPr="009B08B8">
              <w:rPr>
                <w:rStyle w:val="a8"/>
                <w:rFonts w:ascii="Myriad Pro" w:hAnsi="Myriad Pro"/>
                <w:b/>
                <w:bCs/>
                <w:noProof/>
              </w:rPr>
              <w:t>Нормативно-правовая база</w:t>
            </w:r>
            <w:r w:rsidR="009B08B8" w:rsidRPr="009B08B8">
              <w:rPr>
                <w:rFonts w:ascii="Myriad Pro" w:hAnsi="Myriad Pro"/>
                <w:b/>
                <w:bCs/>
                <w:noProof/>
                <w:webHidden/>
              </w:rPr>
              <w:tab/>
            </w:r>
            <w:r w:rsidR="009B08B8" w:rsidRPr="009B08B8">
              <w:rPr>
                <w:rFonts w:ascii="Myriad Pro" w:hAnsi="Myriad Pro"/>
                <w:b/>
                <w:bCs/>
                <w:noProof/>
                <w:webHidden/>
              </w:rPr>
              <w:fldChar w:fldCharType="begin"/>
            </w:r>
            <w:r w:rsidR="009B08B8" w:rsidRPr="009B08B8">
              <w:rPr>
                <w:rFonts w:ascii="Myriad Pro" w:hAnsi="Myriad Pro"/>
                <w:b/>
                <w:bCs/>
                <w:noProof/>
                <w:webHidden/>
              </w:rPr>
              <w:instrText xml:space="preserve"> PAGEREF _Toc48647921 \h </w:instrText>
            </w:r>
            <w:r w:rsidR="009B08B8" w:rsidRPr="009B08B8">
              <w:rPr>
                <w:rFonts w:ascii="Myriad Pro" w:hAnsi="Myriad Pro"/>
                <w:b/>
                <w:bCs/>
                <w:noProof/>
                <w:webHidden/>
              </w:rPr>
            </w:r>
            <w:r w:rsidR="009B08B8" w:rsidRPr="009B08B8">
              <w:rPr>
                <w:rFonts w:ascii="Myriad Pro" w:hAnsi="Myriad Pro"/>
                <w:b/>
                <w:bCs/>
                <w:noProof/>
                <w:webHidden/>
              </w:rPr>
              <w:fldChar w:fldCharType="separate"/>
            </w:r>
            <w:r>
              <w:rPr>
                <w:rFonts w:ascii="Myriad Pro" w:hAnsi="Myriad Pro"/>
                <w:b/>
                <w:bCs/>
                <w:noProof/>
                <w:webHidden/>
              </w:rPr>
              <w:t>7</w:t>
            </w:r>
            <w:r w:rsidR="009B08B8" w:rsidRPr="009B08B8">
              <w:rPr>
                <w:rFonts w:ascii="Myriad Pro" w:hAnsi="Myriad Pro"/>
                <w:b/>
                <w:bCs/>
                <w:noProof/>
                <w:webHidden/>
              </w:rPr>
              <w:fldChar w:fldCharType="end"/>
            </w:r>
          </w:hyperlink>
        </w:p>
        <w:p w14:paraId="5D9A277A" w14:textId="3519910B" w:rsidR="009B08B8" w:rsidRPr="009B08B8" w:rsidRDefault="0087579A" w:rsidP="009B08B8">
          <w:pPr>
            <w:pStyle w:val="31"/>
            <w:tabs>
              <w:tab w:val="left" w:pos="880"/>
              <w:tab w:val="right" w:leader="dot" w:pos="9345"/>
            </w:tabs>
            <w:jc w:val="both"/>
            <w:rPr>
              <w:rFonts w:ascii="Myriad Pro" w:eastAsiaTheme="minorEastAsia" w:hAnsi="Myriad Pro"/>
              <w:b/>
              <w:bCs/>
              <w:noProof/>
              <w:lang w:eastAsia="ru-RU"/>
            </w:rPr>
          </w:pPr>
          <w:hyperlink w:anchor="_Toc48647922" w:history="1">
            <w:r w:rsidR="009B08B8" w:rsidRPr="009B08B8">
              <w:rPr>
                <w:rStyle w:val="a8"/>
                <w:rFonts w:ascii="Myriad Pro" w:hAnsi="Myriad Pro"/>
                <w:b/>
                <w:bCs/>
                <w:noProof/>
              </w:rPr>
              <w:t>2.</w:t>
            </w:r>
            <w:r w:rsidR="009B08B8" w:rsidRPr="009B08B8">
              <w:rPr>
                <w:rFonts w:ascii="Myriad Pro" w:eastAsiaTheme="minorEastAsia" w:hAnsi="Myriad Pro"/>
                <w:b/>
                <w:bCs/>
                <w:noProof/>
                <w:lang w:eastAsia="ru-RU"/>
              </w:rPr>
              <w:tab/>
            </w:r>
            <w:r w:rsidR="009B08B8" w:rsidRPr="009B08B8">
              <w:rPr>
                <w:rStyle w:val="a8"/>
                <w:rFonts w:ascii="Myriad Pro" w:hAnsi="Myriad Pro"/>
                <w:b/>
                <w:bCs/>
                <w:noProof/>
              </w:rPr>
              <w:t>Фрагментарные рекомендации и предложения к формированию пакета обосновывающих документов, предоставляемых филиалом ПАО «МРСК Сибири» - «Кузбассэнерго-РЭС» в Региональную энергетическую комиссию Кемеровской области в рамках рассмотрения дел об установлении тарифов по результатам экспертизы тарифно-балансовых решени</w:t>
            </w:r>
            <w:bookmarkStart w:id="0" w:name="_GoBack"/>
            <w:bookmarkEnd w:id="0"/>
            <w:r w:rsidR="009B08B8" w:rsidRPr="009B08B8">
              <w:rPr>
                <w:rStyle w:val="a8"/>
                <w:rFonts w:ascii="Myriad Pro" w:hAnsi="Myriad Pro"/>
                <w:b/>
                <w:bCs/>
                <w:noProof/>
              </w:rPr>
              <w:t>й на 2019 год</w:t>
            </w:r>
            <w:r w:rsidR="009B08B8" w:rsidRPr="009B08B8">
              <w:rPr>
                <w:rFonts w:ascii="Myriad Pro" w:hAnsi="Myriad Pro"/>
                <w:b/>
                <w:bCs/>
                <w:noProof/>
                <w:webHidden/>
              </w:rPr>
              <w:tab/>
            </w:r>
            <w:r w:rsidR="009B08B8" w:rsidRPr="009B08B8">
              <w:rPr>
                <w:rFonts w:ascii="Myriad Pro" w:hAnsi="Myriad Pro"/>
                <w:b/>
                <w:bCs/>
                <w:noProof/>
                <w:webHidden/>
              </w:rPr>
              <w:fldChar w:fldCharType="begin"/>
            </w:r>
            <w:r w:rsidR="009B08B8" w:rsidRPr="009B08B8">
              <w:rPr>
                <w:rFonts w:ascii="Myriad Pro" w:hAnsi="Myriad Pro"/>
                <w:b/>
                <w:bCs/>
                <w:noProof/>
                <w:webHidden/>
              </w:rPr>
              <w:instrText xml:space="preserve"> PAGEREF _Toc48647922 \h </w:instrText>
            </w:r>
            <w:r w:rsidR="009B08B8" w:rsidRPr="009B08B8">
              <w:rPr>
                <w:rFonts w:ascii="Myriad Pro" w:hAnsi="Myriad Pro"/>
                <w:b/>
                <w:bCs/>
                <w:noProof/>
                <w:webHidden/>
              </w:rPr>
            </w:r>
            <w:r w:rsidR="009B08B8" w:rsidRPr="009B08B8">
              <w:rPr>
                <w:rFonts w:ascii="Myriad Pro" w:hAnsi="Myriad Pro"/>
                <w:b/>
                <w:bCs/>
                <w:noProof/>
                <w:webHidden/>
              </w:rPr>
              <w:fldChar w:fldCharType="separate"/>
            </w:r>
            <w:r>
              <w:rPr>
                <w:rFonts w:ascii="Myriad Pro" w:hAnsi="Myriad Pro"/>
                <w:b/>
                <w:bCs/>
                <w:noProof/>
                <w:webHidden/>
              </w:rPr>
              <w:t>10</w:t>
            </w:r>
            <w:r w:rsidR="009B08B8" w:rsidRPr="009B08B8">
              <w:rPr>
                <w:rFonts w:ascii="Myriad Pro" w:hAnsi="Myriad Pro"/>
                <w:b/>
                <w:bCs/>
                <w:noProof/>
                <w:webHidden/>
              </w:rPr>
              <w:fldChar w:fldCharType="end"/>
            </w:r>
          </w:hyperlink>
        </w:p>
        <w:p w14:paraId="7DE96EA6" w14:textId="52576E5C" w:rsidR="009B08B8" w:rsidRPr="009B08B8" w:rsidRDefault="0087579A" w:rsidP="009B08B8">
          <w:pPr>
            <w:pStyle w:val="31"/>
            <w:tabs>
              <w:tab w:val="left" w:pos="880"/>
              <w:tab w:val="right" w:leader="dot" w:pos="9345"/>
            </w:tabs>
            <w:jc w:val="both"/>
            <w:rPr>
              <w:rFonts w:ascii="Myriad Pro" w:eastAsiaTheme="minorEastAsia" w:hAnsi="Myriad Pro"/>
              <w:b/>
              <w:bCs/>
              <w:noProof/>
              <w:lang w:eastAsia="ru-RU"/>
            </w:rPr>
          </w:pPr>
          <w:hyperlink w:anchor="_Toc48647923" w:history="1">
            <w:r w:rsidR="009B08B8" w:rsidRPr="009B08B8">
              <w:rPr>
                <w:rStyle w:val="a8"/>
                <w:rFonts w:ascii="Myriad Pro" w:hAnsi="Myriad Pro"/>
                <w:b/>
                <w:bCs/>
                <w:noProof/>
              </w:rPr>
              <w:t>3.</w:t>
            </w:r>
            <w:r w:rsidR="009B08B8" w:rsidRPr="009B08B8">
              <w:rPr>
                <w:rFonts w:ascii="Myriad Pro" w:eastAsiaTheme="minorEastAsia" w:hAnsi="Myriad Pro"/>
                <w:b/>
                <w:bCs/>
                <w:noProof/>
                <w:lang w:eastAsia="ru-RU"/>
              </w:rPr>
              <w:tab/>
            </w:r>
            <w:r w:rsidR="009B08B8" w:rsidRPr="009B08B8">
              <w:rPr>
                <w:rStyle w:val="a8"/>
                <w:rFonts w:ascii="Myriad Pro" w:hAnsi="Myriad Pro"/>
                <w:b/>
                <w:bCs/>
                <w:noProof/>
              </w:rPr>
              <w:t>Фрагментарные рекомендации и предложения к формированию балансов электрической энергии (мощности), принимаемых Региональной энергетической комиссией Кемеровской области в расчет тарифов филиала ПАО «МРСК Сибири» - «Кузбассэнерго-РЭС»</w:t>
            </w:r>
            <w:r w:rsidR="009B08B8" w:rsidRPr="009B08B8">
              <w:rPr>
                <w:rStyle w:val="a8"/>
                <w:rFonts w:ascii="Myriad Pro" w:eastAsia="Calibri" w:hAnsi="Myriad Pro"/>
                <w:b/>
                <w:bCs/>
                <w:noProof/>
              </w:rPr>
              <w:t xml:space="preserve"> </w:t>
            </w:r>
            <w:r w:rsidR="009B08B8" w:rsidRPr="009B08B8">
              <w:rPr>
                <w:rStyle w:val="a8"/>
                <w:rFonts w:ascii="Myriad Pro" w:hAnsi="Myriad Pro"/>
                <w:b/>
                <w:bCs/>
                <w:noProof/>
              </w:rPr>
              <w:t>по результатам экспертизы тарифно-балансовых решений на 2019 год</w:t>
            </w:r>
            <w:r w:rsidR="009B08B8" w:rsidRPr="009B08B8">
              <w:rPr>
                <w:rFonts w:ascii="Myriad Pro" w:hAnsi="Myriad Pro"/>
                <w:b/>
                <w:bCs/>
                <w:noProof/>
                <w:webHidden/>
              </w:rPr>
              <w:tab/>
            </w:r>
            <w:r w:rsidR="009B08B8" w:rsidRPr="009B08B8">
              <w:rPr>
                <w:rFonts w:ascii="Myriad Pro" w:hAnsi="Myriad Pro"/>
                <w:b/>
                <w:bCs/>
                <w:noProof/>
                <w:webHidden/>
              </w:rPr>
              <w:fldChar w:fldCharType="begin"/>
            </w:r>
            <w:r w:rsidR="009B08B8" w:rsidRPr="009B08B8">
              <w:rPr>
                <w:rFonts w:ascii="Myriad Pro" w:hAnsi="Myriad Pro"/>
                <w:b/>
                <w:bCs/>
                <w:noProof/>
                <w:webHidden/>
              </w:rPr>
              <w:instrText xml:space="preserve"> PAGEREF _Toc48647923 \h </w:instrText>
            </w:r>
            <w:r w:rsidR="009B08B8" w:rsidRPr="009B08B8">
              <w:rPr>
                <w:rFonts w:ascii="Myriad Pro" w:hAnsi="Myriad Pro"/>
                <w:b/>
                <w:bCs/>
                <w:noProof/>
                <w:webHidden/>
              </w:rPr>
            </w:r>
            <w:r w:rsidR="009B08B8" w:rsidRPr="009B08B8">
              <w:rPr>
                <w:rFonts w:ascii="Myriad Pro" w:hAnsi="Myriad Pro"/>
                <w:b/>
                <w:bCs/>
                <w:noProof/>
                <w:webHidden/>
              </w:rPr>
              <w:fldChar w:fldCharType="separate"/>
            </w:r>
            <w:r>
              <w:rPr>
                <w:rFonts w:ascii="Myriad Pro" w:hAnsi="Myriad Pro"/>
                <w:b/>
                <w:bCs/>
                <w:noProof/>
                <w:webHidden/>
              </w:rPr>
              <w:t>20</w:t>
            </w:r>
            <w:r w:rsidR="009B08B8" w:rsidRPr="009B08B8">
              <w:rPr>
                <w:rFonts w:ascii="Myriad Pro" w:hAnsi="Myriad Pro"/>
                <w:b/>
                <w:bCs/>
                <w:noProof/>
                <w:webHidden/>
              </w:rPr>
              <w:fldChar w:fldCharType="end"/>
            </w:r>
          </w:hyperlink>
        </w:p>
        <w:p w14:paraId="7F46D5C1" w14:textId="2CB7922D" w:rsidR="009B08B8" w:rsidRPr="009B08B8" w:rsidRDefault="0087579A" w:rsidP="009B08B8">
          <w:pPr>
            <w:pStyle w:val="31"/>
            <w:tabs>
              <w:tab w:val="left" w:pos="880"/>
              <w:tab w:val="right" w:leader="dot" w:pos="9345"/>
            </w:tabs>
            <w:jc w:val="both"/>
            <w:rPr>
              <w:rFonts w:ascii="Myriad Pro" w:eastAsiaTheme="minorEastAsia" w:hAnsi="Myriad Pro"/>
              <w:b/>
              <w:bCs/>
              <w:noProof/>
              <w:lang w:eastAsia="ru-RU"/>
            </w:rPr>
          </w:pPr>
          <w:hyperlink w:anchor="_Toc48647924" w:history="1">
            <w:r w:rsidR="009B08B8" w:rsidRPr="009B08B8">
              <w:rPr>
                <w:rStyle w:val="a8"/>
                <w:rFonts w:ascii="Myriad Pro" w:hAnsi="Myriad Pro"/>
                <w:b/>
                <w:bCs/>
                <w:noProof/>
              </w:rPr>
              <w:t>4.</w:t>
            </w:r>
            <w:r w:rsidR="009B08B8" w:rsidRPr="009B08B8">
              <w:rPr>
                <w:rFonts w:ascii="Myriad Pro" w:eastAsiaTheme="minorEastAsia" w:hAnsi="Myriad Pro"/>
                <w:b/>
                <w:bCs/>
                <w:noProof/>
                <w:lang w:eastAsia="ru-RU"/>
              </w:rPr>
              <w:tab/>
            </w:r>
            <w:r w:rsidR="009B08B8" w:rsidRPr="009B08B8">
              <w:rPr>
                <w:rStyle w:val="a8"/>
                <w:rFonts w:ascii="Myriad Pro" w:hAnsi="Myriad Pro"/>
                <w:b/>
                <w:bCs/>
                <w:noProof/>
              </w:rPr>
              <w:t>Фрагментарные рекомендации и предложения по формированию необходимой валовой выручки, принимаемой Региональной энергетической комиссии Кемеровской области в расчет тарифов филиала ПАО «МРСК Сибири» - «Кузбассэнерго-РЭС» по результатам экспертизы тарифно-балансовых решений на 2019 год</w:t>
            </w:r>
            <w:r w:rsidR="009B08B8" w:rsidRPr="009B08B8">
              <w:rPr>
                <w:rFonts w:ascii="Myriad Pro" w:hAnsi="Myriad Pro"/>
                <w:b/>
                <w:bCs/>
                <w:noProof/>
                <w:webHidden/>
              </w:rPr>
              <w:tab/>
            </w:r>
            <w:r w:rsidR="009B08B8" w:rsidRPr="009B08B8">
              <w:rPr>
                <w:rFonts w:ascii="Myriad Pro" w:hAnsi="Myriad Pro"/>
                <w:b/>
                <w:bCs/>
                <w:noProof/>
                <w:webHidden/>
              </w:rPr>
              <w:fldChar w:fldCharType="begin"/>
            </w:r>
            <w:r w:rsidR="009B08B8" w:rsidRPr="009B08B8">
              <w:rPr>
                <w:rFonts w:ascii="Myriad Pro" w:hAnsi="Myriad Pro"/>
                <w:b/>
                <w:bCs/>
                <w:noProof/>
                <w:webHidden/>
              </w:rPr>
              <w:instrText xml:space="preserve"> PAGEREF _Toc48647924 \h </w:instrText>
            </w:r>
            <w:r w:rsidR="009B08B8" w:rsidRPr="009B08B8">
              <w:rPr>
                <w:rFonts w:ascii="Myriad Pro" w:hAnsi="Myriad Pro"/>
                <w:b/>
                <w:bCs/>
                <w:noProof/>
                <w:webHidden/>
              </w:rPr>
            </w:r>
            <w:r w:rsidR="009B08B8" w:rsidRPr="009B08B8">
              <w:rPr>
                <w:rFonts w:ascii="Myriad Pro" w:hAnsi="Myriad Pro"/>
                <w:b/>
                <w:bCs/>
                <w:noProof/>
                <w:webHidden/>
              </w:rPr>
              <w:fldChar w:fldCharType="separate"/>
            </w:r>
            <w:r>
              <w:rPr>
                <w:rFonts w:ascii="Myriad Pro" w:hAnsi="Myriad Pro"/>
                <w:b/>
                <w:bCs/>
                <w:noProof/>
                <w:webHidden/>
              </w:rPr>
              <w:t>26</w:t>
            </w:r>
            <w:r w:rsidR="009B08B8" w:rsidRPr="009B08B8">
              <w:rPr>
                <w:rFonts w:ascii="Myriad Pro" w:hAnsi="Myriad Pro"/>
                <w:b/>
                <w:bCs/>
                <w:noProof/>
                <w:webHidden/>
              </w:rPr>
              <w:fldChar w:fldCharType="end"/>
            </w:r>
          </w:hyperlink>
        </w:p>
        <w:p w14:paraId="5B834C44" w14:textId="6A6E9FF4" w:rsidR="009B08B8" w:rsidRPr="009B08B8" w:rsidRDefault="0087579A" w:rsidP="009B08B8">
          <w:pPr>
            <w:pStyle w:val="31"/>
            <w:tabs>
              <w:tab w:val="left" w:pos="1100"/>
              <w:tab w:val="right" w:leader="dot" w:pos="9345"/>
            </w:tabs>
            <w:jc w:val="both"/>
            <w:rPr>
              <w:rFonts w:ascii="Myriad Pro" w:eastAsiaTheme="minorEastAsia" w:hAnsi="Myriad Pro"/>
              <w:b/>
              <w:bCs/>
              <w:noProof/>
              <w:lang w:eastAsia="ru-RU"/>
            </w:rPr>
          </w:pPr>
          <w:hyperlink w:anchor="_Toc48647925" w:history="1">
            <w:r w:rsidR="009B08B8" w:rsidRPr="009B08B8">
              <w:rPr>
                <w:rStyle w:val="a8"/>
                <w:rFonts w:ascii="Myriad Pro" w:hAnsi="Myriad Pro"/>
                <w:b/>
                <w:bCs/>
                <w:noProof/>
              </w:rPr>
              <w:t>4.1.</w:t>
            </w:r>
            <w:r w:rsidR="009B08B8" w:rsidRPr="009B08B8">
              <w:rPr>
                <w:rFonts w:ascii="Myriad Pro" w:eastAsiaTheme="minorEastAsia" w:hAnsi="Myriad Pro"/>
                <w:b/>
                <w:bCs/>
                <w:noProof/>
                <w:lang w:eastAsia="ru-RU"/>
              </w:rPr>
              <w:tab/>
            </w:r>
            <w:r w:rsidR="009B08B8" w:rsidRPr="009B08B8">
              <w:rPr>
                <w:rStyle w:val="a8"/>
                <w:rFonts w:ascii="Myriad Pro" w:hAnsi="Myriad Pro"/>
                <w:b/>
                <w:bCs/>
                <w:noProof/>
              </w:rPr>
              <w:t>Рекомендации в части формирования долгосрочных параметров регулирования</w:t>
            </w:r>
            <w:r w:rsidR="009B08B8" w:rsidRPr="009B08B8">
              <w:rPr>
                <w:rFonts w:ascii="Myriad Pro" w:hAnsi="Myriad Pro"/>
                <w:b/>
                <w:bCs/>
                <w:noProof/>
                <w:webHidden/>
              </w:rPr>
              <w:tab/>
            </w:r>
            <w:r w:rsidR="009B08B8" w:rsidRPr="009B08B8">
              <w:rPr>
                <w:rFonts w:ascii="Myriad Pro" w:hAnsi="Myriad Pro"/>
                <w:b/>
                <w:bCs/>
                <w:noProof/>
                <w:webHidden/>
              </w:rPr>
              <w:fldChar w:fldCharType="begin"/>
            </w:r>
            <w:r w:rsidR="009B08B8" w:rsidRPr="009B08B8">
              <w:rPr>
                <w:rFonts w:ascii="Myriad Pro" w:hAnsi="Myriad Pro"/>
                <w:b/>
                <w:bCs/>
                <w:noProof/>
                <w:webHidden/>
              </w:rPr>
              <w:instrText xml:space="preserve"> PAGEREF _Toc48647925 \h </w:instrText>
            </w:r>
            <w:r w:rsidR="009B08B8" w:rsidRPr="009B08B8">
              <w:rPr>
                <w:rFonts w:ascii="Myriad Pro" w:hAnsi="Myriad Pro"/>
                <w:b/>
                <w:bCs/>
                <w:noProof/>
                <w:webHidden/>
              </w:rPr>
            </w:r>
            <w:r w:rsidR="009B08B8" w:rsidRPr="009B08B8">
              <w:rPr>
                <w:rFonts w:ascii="Myriad Pro" w:hAnsi="Myriad Pro"/>
                <w:b/>
                <w:bCs/>
                <w:noProof/>
                <w:webHidden/>
              </w:rPr>
              <w:fldChar w:fldCharType="separate"/>
            </w:r>
            <w:r>
              <w:rPr>
                <w:rFonts w:ascii="Myriad Pro" w:hAnsi="Myriad Pro"/>
                <w:b/>
                <w:bCs/>
                <w:noProof/>
                <w:webHidden/>
              </w:rPr>
              <w:t>28</w:t>
            </w:r>
            <w:r w:rsidR="009B08B8" w:rsidRPr="009B08B8">
              <w:rPr>
                <w:rFonts w:ascii="Myriad Pro" w:hAnsi="Myriad Pro"/>
                <w:b/>
                <w:bCs/>
                <w:noProof/>
                <w:webHidden/>
              </w:rPr>
              <w:fldChar w:fldCharType="end"/>
            </w:r>
          </w:hyperlink>
        </w:p>
        <w:p w14:paraId="5711AFFB" w14:textId="31120214" w:rsidR="009B08B8" w:rsidRPr="009B08B8" w:rsidRDefault="0087579A" w:rsidP="009B08B8">
          <w:pPr>
            <w:pStyle w:val="31"/>
            <w:tabs>
              <w:tab w:val="left" w:pos="1100"/>
              <w:tab w:val="right" w:leader="dot" w:pos="9345"/>
            </w:tabs>
            <w:jc w:val="both"/>
            <w:rPr>
              <w:rFonts w:ascii="Myriad Pro" w:eastAsiaTheme="minorEastAsia" w:hAnsi="Myriad Pro"/>
              <w:b/>
              <w:bCs/>
              <w:noProof/>
              <w:lang w:eastAsia="ru-RU"/>
            </w:rPr>
          </w:pPr>
          <w:hyperlink w:anchor="_Toc48647926" w:history="1">
            <w:r w:rsidR="009B08B8" w:rsidRPr="009B08B8">
              <w:rPr>
                <w:rStyle w:val="a8"/>
                <w:rFonts w:ascii="Myriad Pro" w:hAnsi="Myriad Pro"/>
                <w:b/>
                <w:bCs/>
                <w:noProof/>
              </w:rPr>
              <w:t>4.2.</w:t>
            </w:r>
            <w:r w:rsidR="009B08B8" w:rsidRPr="009B08B8">
              <w:rPr>
                <w:rFonts w:ascii="Myriad Pro" w:eastAsiaTheme="minorEastAsia" w:hAnsi="Myriad Pro"/>
                <w:b/>
                <w:bCs/>
                <w:noProof/>
                <w:lang w:eastAsia="ru-RU"/>
              </w:rPr>
              <w:tab/>
            </w:r>
            <w:r w:rsidR="009B08B8" w:rsidRPr="009B08B8">
              <w:rPr>
                <w:rStyle w:val="a8"/>
                <w:rFonts w:ascii="Myriad Pro" w:hAnsi="Myriad Pro"/>
                <w:b/>
                <w:bCs/>
                <w:noProof/>
              </w:rPr>
              <w:t>Рекомендации в части формирования уровня неподконтрольных расходов</w:t>
            </w:r>
            <w:r w:rsidR="009B08B8" w:rsidRPr="009B08B8">
              <w:rPr>
                <w:rFonts w:ascii="Myriad Pro" w:hAnsi="Myriad Pro"/>
                <w:b/>
                <w:bCs/>
                <w:noProof/>
                <w:webHidden/>
              </w:rPr>
              <w:tab/>
            </w:r>
            <w:r w:rsidR="009B08B8" w:rsidRPr="009B08B8">
              <w:rPr>
                <w:rFonts w:ascii="Myriad Pro" w:hAnsi="Myriad Pro"/>
                <w:b/>
                <w:bCs/>
                <w:noProof/>
                <w:webHidden/>
              </w:rPr>
              <w:fldChar w:fldCharType="begin"/>
            </w:r>
            <w:r w:rsidR="009B08B8" w:rsidRPr="009B08B8">
              <w:rPr>
                <w:rFonts w:ascii="Myriad Pro" w:hAnsi="Myriad Pro"/>
                <w:b/>
                <w:bCs/>
                <w:noProof/>
                <w:webHidden/>
              </w:rPr>
              <w:instrText xml:space="preserve"> PAGEREF _Toc48647926 \h </w:instrText>
            </w:r>
            <w:r w:rsidR="009B08B8" w:rsidRPr="009B08B8">
              <w:rPr>
                <w:rFonts w:ascii="Myriad Pro" w:hAnsi="Myriad Pro"/>
                <w:b/>
                <w:bCs/>
                <w:noProof/>
                <w:webHidden/>
              </w:rPr>
            </w:r>
            <w:r w:rsidR="009B08B8" w:rsidRPr="009B08B8">
              <w:rPr>
                <w:rFonts w:ascii="Myriad Pro" w:hAnsi="Myriad Pro"/>
                <w:b/>
                <w:bCs/>
                <w:noProof/>
                <w:webHidden/>
              </w:rPr>
              <w:fldChar w:fldCharType="separate"/>
            </w:r>
            <w:r>
              <w:rPr>
                <w:rFonts w:ascii="Myriad Pro" w:hAnsi="Myriad Pro"/>
                <w:b/>
                <w:bCs/>
                <w:noProof/>
                <w:webHidden/>
              </w:rPr>
              <w:t>30</w:t>
            </w:r>
            <w:r w:rsidR="009B08B8" w:rsidRPr="009B08B8">
              <w:rPr>
                <w:rFonts w:ascii="Myriad Pro" w:hAnsi="Myriad Pro"/>
                <w:b/>
                <w:bCs/>
                <w:noProof/>
                <w:webHidden/>
              </w:rPr>
              <w:fldChar w:fldCharType="end"/>
            </w:r>
          </w:hyperlink>
        </w:p>
        <w:p w14:paraId="5C9923DF" w14:textId="18A69B81" w:rsidR="009B08B8" w:rsidRPr="009B08B8" w:rsidRDefault="0087579A" w:rsidP="009B08B8">
          <w:pPr>
            <w:pStyle w:val="31"/>
            <w:tabs>
              <w:tab w:val="left" w:pos="1100"/>
              <w:tab w:val="right" w:leader="dot" w:pos="9345"/>
            </w:tabs>
            <w:jc w:val="both"/>
            <w:rPr>
              <w:rFonts w:ascii="Myriad Pro" w:eastAsiaTheme="minorEastAsia" w:hAnsi="Myriad Pro"/>
              <w:b/>
              <w:bCs/>
              <w:noProof/>
              <w:lang w:eastAsia="ru-RU"/>
            </w:rPr>
          </w:pPr>
          <w:hyperlink w:anchor="_Toc48647927" w:history="1">
            <w:r w:rsidR="009B08B8" w:rsidRPr="009B08B8">
              <w:rPr>
                <w:rStyle w:val="a8"/>
                <w:rFonts w:ascii="Myriad Pro" w:hAnsi="Myriad Pro"/>
                <w:b/>
                <w:bCs/>
                <w:noProof/>
              </w:rPr>
              <w:t>4.3.</w:t>
            </w:r>
            <w:r w:rsidR="009B08B8" w:rsidRPr="009B08B8">
              <w:rPr>
                <w:rFonts w:ascii="Myriad Pro" w:eastAsiaTheme="minorEastAsia" w:hAnsi="Myriad Pro"/>
                <w:b/>
                <w:bCs/>
                <w:noProof/>
                <w:lang w:eastAsia="ru-RU"/>
              </w:rPr>
              <w:tab/>
            </w:r>
            <w:r w:rsidR="009B08B8" w:rsidRPr="009B08B8">
              <w:rPr>
                <w:rStyle w:val="a8"/>
                <w:rFonts w:ascii="Myriad Pro" w:hAnsi="Myriad Pro"/>
                <w:b/>
                <w:bCs/>
                <w:noProof/>
              </w:rPr>
              <w:t>Рекомендации в части расходов на компенсацию потерь</w:t>
            </w:r>
            <w:r w:rsidR="009B08B8" w:rsidRPr="009B08B8">
              <w:rPr>
                <w:rFonts w:ascii="Myriad Pro" w:hAnsi="Myriad Pro"/>
                <w:b/>
                <w:bCs/>
                <w:noProof/>
                <w:webHidden/>
              </w:rPr>
              <w:tab/>
            </w:r>
            <w:r w:rsidR="009B08B8" w:rsidRPr="009B08B8">
              <w:rPr>
                <w:rFonts w:ascii="Myriad Pro" w:hAnsi="Myriad Pro"/>
                <w:b/>
                <w:bCs/>
                <w:noProof/>
                <w:webHidden/>
              </w:rPr>
              <w:fldChar w:fldCharType="begin"/>
            </w:r>
            <w:r w:rsidR="009B08B8" w:rsidRPr="009B08B8">
              <w:rPr>
                <w:rFonts w:ascii="Myriad Pro" w:hAnsi="Myriad Pro"/>
                <w:b/>
                <w:bCs/>
                <w:noProof/>
                <w:webHidden/>
              </w:rPr>
              <w:instrText xml:space="preserve"> PAGEREF _Toc48647927 \h </w:instrText>
            </w:r>
            <w:r w:rsidR="009B08B8" w:rsidRPr="009B08B8">
              <w:rPr>
                <w:rFonts w:ascii="Myriad Pro" w:hAnsi="Myriad Pro"/>
                <w:b/>
                <w:bCs/>
                <w:noProof/>
                <w:webHidden/>
              </w:rPr>
            </w:r>
            <w:r w:rsidR="009B08B8" w:rsidRPr="009B08B8">
              <w:rPr>
                <w:rFonts w:ascii="Myriad Pro" w:hAnsi="Myriad Pro"/>
                <w:b/>
                <w:bCs/>
                <w:noProof/>
                <w:webHidden/>
              </w:rPr>
              <w:fldChar w:fldCharType="separate"/>
            </w:r>
            <w:r>
              <w:rPr>
                <w:rFonts w:ascii="Myriad Pro" w:hAnsi="Myriad Pro"/>
                <w:b/>
                <w:bCs/>
                <w:noProof/>
                <w:webHidden/>
              </w:rPr>
              <w:t>35</w:t>
            </w:r>
            <w:r w:rsidR="009B08B8" w:rsidRPr="009B08B8">
              <w:rPr>
                <w:rFonts w:ascii="Myriad Pro" w:hAnsi="Myriad Pro"/>
                <w:b/>
                <w:bCs/>
                <w:noProof/>
                <w:webHidden/>
              </w:rPr>
              <w:fldChar w:fldCharType="end"/>
            </w:r>
          </w:hyperlink>
        </w:p>
        <w:p w14:paraId="7A020D3B" w14:textId="37CC6F09" w:rsidR="009B08B8" w:rsidRPr="009B08B8" w:rsidRDefault="0087579A" w:rsidP="009B08B8">
          <w:pPr>
            <w:pStyle w:val="31"/>
            <w:tabs>
              <w:tab w:val="left" w:pos="1100"/>
              <w:tab w:val="right" w:leader="dot" w:pos="9345"/>
            </w:tabs>
            <w:jc w:val="both"/>
            <w:rPr>
              <w:rFonts w:ascii="Myriad Pro" w:eastAsiaTheme="minorEastAsia" w:hAnsi="Myriad Pro"/>
              <w:b/>
              <w:bCs/>
              <w:noProof/>
              <w:lang w:eastAsia="ru-RU"/>
            </w:rPr>
          </w:pPr>
          <w:hyperlink w:anchor="_Toc48647928" w:history="1">
            <w:r w:rsidR="009B08B8" w:rsidRPr="009B08B8">
              <w:rPr>
                <w:rStyle w:val="a8"/>
                <w:rFonts w:ascii="Myriad Pro" w:hAnsi="Myriad Pro"/>
                <w:b/>
                <w:bCs/>
                <w:noProof/>
              </w:rPr>
              <w:t>4.4.</w:t>
            </w:r>
            <w:r w:rsidR="009B08B8" w:rsidRPr="009B08B8">
              <w:rPr>
                <w:rFonts w:ascii="Myriad Pro" w:eastAsiaTheme="minorEastAsia" w:hAnsi="Myriad Pro"/>
                <w:b/>
                <w:bCs/>
                <w:noProof/>
                <w:lang w:eastAsia="ru-RU"/>
              </w:rPr>
              <w:tab/>
            </w:r>
            <w:r w:rsidR="009B08B8" w:rsidRPr="009B08B8">
              <w:rPr>
                <w:rStyle w:val="a8"/>
                <w:rFonts w:ascii="Myriad Pro" w:hAnsi="Myriad Pro"/>
                <w:b/>
                <w:bCs/>
                <w:noProof/>
              </w:rPr>
              <w:t>Рекомендации в части расчета корректировок необходимой валовой выручки</w:t>
            </w:r>
            <w:r w:rsidR="009B08B8" w:rsidRPr="009B08B8">
              <w:rPr>
                <w:rFonts w:ascii="Myriad Pro" w:hAnsi="Myriad Pro"/>
                <w:b/>
                <w:bCs/>
                <w:noProof/>
                <w:webHidden/>
              </w:rPr>
              <w:tab/>
            </w:r>
            <w:r w:rsidR="009B08B8" w:rsidRPr="009B08B8">
              <w:rPr>
                <w:rFonts w:ascii="Myriad Pro" w:hAnsi="Myriad Pro"/>
                <w:b/>
                <w:bCs/>
                <w:noProof/>
                <w:webHidden/>
              </w:rPr>
              <w:fldChar w:fldCharType="begin"/>
            </w:r>
            <w:r w:rsidR="009B08B8" w:rsidRPr="009B08B8">
              <w:rPr>
                <w:rFonts w:ascii="Myriad Pro" w:hAnsi="Myriad Pro"/>
                <w:b/>
                <w:bCs/>
                <w:noProof/>
                <w:webHidden/>
              </w:rPr>
              <w:instrText xml:space="preserve"> PAGEREF _Toc48647928 \h </w:instrText>
            </w:r>
            <w:r w:rsidR="009B08B8" w:rsidRPr="009B08B8">
              <w:rPr>
                <w:rFonts w:ascii="Myriad Pro" w:hAnsi="Myriad Pro"/>
                <w:b/>
                <w:bCs/>
                <w:noProof/>
                <w:webHidden/>
              </w:rPr>
            </w:r>
            <w:r w:rsidR="009B08B8" w:rsidRPr="009B08B8">
              <w:rPr>
                <w:rFonts w:ascii="Myriad Pro" w:hAnsi="Myriad Pro"/>
                <w:b/>
                <w:bCs/>
                <w:noProof/>
                <w:webHidden/>
              </w:rPr>
              <w:fldChar w:fldCharType="separate"/>
            </w:r>
            <w:r>
              <w:rPr>
                <w:rFonts w:ascii="Myriad Pro" w:hAnsi="Myriad Pro"/>
                <w:b/>
                <w:bCs/>
                <w:noProof/>
                <w:webHidden/>
              </w:rPr>
              <w:t>38</w:t>
            </w:r>
            <w:r w:rsidR="009B08B8" w:rsidRPr="009B08B8">
              <w:rPr>
                <w:rFonts w:ascii="Myriad Pro" w:hAnsi="Myriad Pro"/>
                <w:b/>
                <w:bCs/>
                <w:noProof/>
                <w:webHidden/>
              </w:rPr>
              <w:fldChar w:fldCharType="end"/>
            </w:r>
          </w:hyperlink>
        </w:p>
        <w:p w14:paraId="7A5361B2" w14:textId="3BC28DDD" w:rsidR="00BD23C3" w:rsidRPr="009B08B8" w:rsidRDefault="00BD23C3" w:rsidP="009B08B8">
          <w:pPr>
            <w:pStyle w:val="31"/>
            <w:tabs>
              <w:tab w:val="left" w:pos="1100"/>
              <w:tab w:val="right" w:leader="dot" w:pos="9338"/>
            </w:tabs>
            <w:jc w:val="both"/>
            <w:rPr>
              <w:rFonts w:ascii="Myriad Pro" w:hAnsi="Myriad Pro"/>
            </w:rPr>
          </w:pPr>
          <w:r w:rsidRPr="009B08B8">
            <w:rPr>
              <w:rFonts w:ascii="Myriad Pro" w:hAnsi="Myriad Pro"/>
              <w:b/>
              <w:bCs/>
              <w:i/>
              <w:color w:val="4F6228" w:themeColor="accent3" w:themeShade="80"/>
            </w:rPr>
            <w:fldChar w:fldCharType="end"/>
          </w:r>
        </w:p>
      </w:sdtContent>
    </w:sdt>
    <w:p w14:paraId="6BD7F4F4" w14:textId="77777777" w:rsidR="00BD23C3" w:rsidRDefault="00BD23C3" w:rsidP="00BD23C3">
      <w:pPr>
        <w:spacing w:line="360" w:lineRule="auto"/>
        <w:rPr>
          <w:rFonts w:ascii="Myriad Pro" w:hAnsi="Myriad Pro"/>
          <w:b/>
          <w:color w:val="4F6228" w:themeColor="accent3" w:themeShade="80"/>
          <w:sz w:val="28"/>
          <w:szCs w:val="28"/>
        </w:rPr>
      </w:pPr>
      <w:r>
        <w:rPr>
          <w:rFonts w:ascii="Myriad Pro" w:hAnsi="Myriad Pro"/>
          <w:b/>
          <w:color w:val="4F6228" w:themeColor="accent3" w:themeShade="80"/>
          <w:sz w:val="28"/>
          <w:szCs w:val="28"/>
        </w:rPr>
        <w:br w:type="page"/>
      </w:r>
    </w:p>
    <w:p w14:paraId="56DD2841" w14:textId="77777777" w:rsidR="00BD23C3" w:rsidRDefault="00BD23C3" w:rsidP="00BD23C3">
      <w:pPr>
        <w:shd w:val="clear" w:color="auto" w:fill="FFFFFF"/>
        <w:spacing w:after="0" w:line="360" w:lineRule="auto"/>
        <w:ind w:firstLine="567"/>
        <w:contextualSpacing/>
        <w:jc w:val="both"/>
        <w:rPr>
          <w:rFonts w:ascii="Myriad Pro" w:hAnsi="Myriad Pro"/>
          <w:sz w:val="26"/>
          <w:szCs w:val="26"/>
        </w:rPr>
      </w:pPr>
      <w:r>
        <w:rPr>
          <w:rFonts w:ascii="Myriad Pro" w:hAnsi="Myriad Pro"/>
          <w:sz w:val="26"/>
          <w:szCs w:val="26"/>
        </w:rPr>
        <w:lastRenderedPageBreak/>
        <w:t>Настоящий</w:t>
      </w:r>
      <w:r w:rsidRPr="00282B4C">
        <w:rPr>
          <w:rFonts w:ascii="Myriad Pro" w:hAnsi="Myriad Pro"/>
          <w:sz w:val="26"/>
          <w:szCs w:val="26"/>
        </w:rPr>
        <w:t xml:space="preserve"> </w:t>
      </w:r>
      <w:r>
        <w:rPr>
          <w:rFonts w:ascii="Myriad Pro" w:hAnsi="Myriad Pro"/>
          <w:sz w:val="26"/>
          <w:szCs w:val="26"/>
        </w:rPr>
        <w:t>Отчет</w:t>
      </w:r>
      <w:r w:rsidRPr="00282B4C">
        <w:rPr>
          <w:rFonts w:ascii="Myriad Pro" w:hAnsi="Myriad Pro"/>
          <w:sz w:val="26"/>
          <w:szCs w:val="26"/>
        </w:rPr>
        <w:t xml:space="preserve"> </w:t>
      </w:r>
      <w:r w:rsidRPr="006F0CB0">
        <w:rPr>
          <w:rFonts w:ascii="Myriad Pro" w:hAnsi="Myriad Pro"/>
          <w:sz w:val="26"/>
          <w:szCs w:val="26"/>
        </w:rPr>
        <w:t>по результат</w:t>
      </w:r>
      <w:r>
        <w:rPr>
          <w:rFonts w:ascii="Myriad Pro" w:hAnsi="Myriad Pro"/>
          <w:sz w:val="26"/>
          <w:szCs w:val="26"/>
        </w:rPr>
        <w:t>ам анализа принятых</w:t>
      </w:r>
      <w:r w:rsidRPr="006F0CB0">
        <w:rPr>
          <w:rFonts w:ascii="Myriad Pro" w:hAnsi="Myriad Pro"/>
          <w:sz w:val="26"/>
          <w:szCs w:val="26"/>
        </w:rPr>
        <w:t xml:space="preserve"> регулиру</w:t>
      </w:r>
      <w:r>
        <w:rPr>
          <w:rFonts w:ascii="Myriad Pro" w:hAnsi="Myriad Pro"/>
          <w:sz w:val="26"/>
          <w:szCs w:val="26"/>
        </w:rPr>
        <w:t xml:space="preserve">ющим органом </w:t>
      </w:r>
      <w:r w:rsidRPr="00860209">
        <w:rPr>
          <w:rFonts w:ascii="Myriad Pro" w:hAnsi="Myriad Pro"/>
          <w:sz w:val="26"/>
          <w:szCs w:val="26"/>
        </w:rPr>
        <w:t>тарифно-балансовых решений за 2019 год в отношении ПАО «</w:t>
      </w:r>
      <w:r w:rsidR="003D4E1D" w:rsidRPr="00860209">
        <w:rPr>
          <w:rFonts w:ascii="Myriad Pro" w:hAnsi="Myriad Pro"/>
          <w:sz w:val="26"/>
          <w:szCs w:val="26"/>
        </w:rPr>
        <w:t>МРСК Сибири</w:t>
      </w:r>
      <w:r w:rsidRPr="00860209">
        <w:rPr>
          <w:rFonts w:ascii="Myriad Pro" w:hAnsi="Myriad Pro"/>
          <w:sz w:val="26"/>
          <w:szCs w:val="26"/>
        </w:rPr>
        <w:t>» (далее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филиала ПАО «</w:t>
      </w:r>
      <w:r w:rsidR="003D4E1D" w:rsidRPr="00860209">
        <w:rPr>
          <w:rFonts w:ascii="Myriad Pro" w:hAnsi="Myriad Pro"/>
          <w:sz w:val="26"/>
          <w:szCs w:val="26"/>
        </w:rPr>
        <w:t>МРСК Сибири</w:t>
      </w:r>
      <w:r w:rsidR="00A02733" w:rsidRPr="00860209">
        <w:rPr>
          <w:rFonts w:ascii="Myriad Pro" w:hAnsi="Myriad Pro"/>
          <w:sz w:val="26"/>
          <w:szCs w:val="26"/>
        </w:rPr>
        <w:t>»</w:t>
      </w:r>
      <w:r w:rsidRPr="00860209">
        <w:rPr>
          <w:rFonts w:ascii="Myriad Pro" w:hAnsi="Myriad Pro"/>
          <w:sz w:val="26"/>
          <w:szCs w:val="26"/>
        </w:rPr>
        <w:t>- «</w:t>
      </w:r>
      <w:r w:rsidR="00D86A79" w:rsidRPr="00860209">
        <w:rPr>
          <w:rFonts w:ascii="Myriad Pro" w:hAnsi="Myriad Pro"/>
          <w:sz w:val="26"/>
          <w:szCs w:val="26"/>
        </w:rPr>
        <w:t>Кузбассэнерго - РЭС</w:t>
      </w:r>
      <w:r w:rsidRPr="00860209">
        <w:rPr>
          <w:rFonts w:ascii="Myriad Pro" w:hAnsi="Myriad Pro"/>
          <w:sz w:val="26"/>
          <w:szCs w:val="26"/>
        </w:rPr>
        <w:t>» (далее – регулируемая организация, филиал «</w:t>
      </w:r>
      <w:r w:rsidR="00D86A79" w:rsidRPr="00860209">
        <w:rPr>
          <w:rFonts w:ascii="Myriad Pro" w:hAnsi="Myriad Pro"/>
          <w:sz w:val="26"/>
          <w:szCs w:val="26"/>
        </w:rPr>
        <w:t>Кузбассэнерго - РЭС</w:t>
      </w:r>
      <w:r w:rsidRPr="00860209">
        <w:rPr>
          <w:rFonts w:ascii="Myriad Pro" w:hAnsi="Myriad Pro"/>
          <w:sz w:val="26"/>
          <w:szCs w:val="26"/>
        </w:rPr>
        <w:t xml:space="preserve">») при установлении тарифов на услуги по передаче электрической энергии </w:t>
      </w:r>
      <w:r w:rsidR="00860209">
        <w:rPr>
          <w:rFonts w:ascii="Myriad Pro" w:hAnsi="Myriad Pro"/>
          <w:sz w:val="26"/>
          <w:szCs w:val="26"/>
        </w:rPr>
        <w:t xml:space="preserve">с применением </w:t>
      </w:r>
      <w:r w:rsidRPr="00860209">
        <w:rPr>
          <w:rFonts w:ascii="Myriad Pro" w:hAnsi="Myriad Pro"/>
          <w:sz w:val="26"/>
          <w:szCs w:val="26"/>
        </w:rPr>
        <w:t>метод</w:t>
      </w:r>
      <w:r w:rsidR="00860209">
        <w:rPr>
          <w:rFonts w:ascii="Myriad Pro" w:hAnsi="Myriad Pro"/>
          <w:sz w:val="26"/>
          <w:szCs w:val="26"/>
        </w:rPr>
        <w:t>а</w:t>
      </w:r>
      <w:r w:rsidRPr="00860209">
        <w:rPr>
          <w:rFonts w:ascii="Myriad Pro" w:hAnsi="Myriad Pro"/>
          <w:sz w:val="26"/>
          <w:szCs w:val="26"/>
        </w:rPr>
        <w:t xml:space="preserve"> долгосрочной индексации необходимой валовой выручки на 2019 год на территории </w:t>
      </w:r>
      <w:r w:rsidR="0058335E" w:rsidRPr="00860209">
        <w:rPr>
          <w:rFonts w:ascii="Myriad Pro" w:hAnsi="Myriad Pro"/>
          <w:sz w:val="26"/>
          <w:szCs w:val="26"/>
        </w:rPr>
        <w:t>Кемеровской области</w:t>
      </w:r>
      <w:r w:rsidRPr="00860209">
        <w:rPr>
          <w:rFonts w:ascii="Myriad Pro" w:hAnsi="Myriad Pro"/>
          <w:sz w:val="26"/>
          <w:szCs w:val="26"/>
        </w:rPr>
        <w:t>, экспертизы обосновывающих материалов, представленных филиалом ПАО «</w:t>
      </w:r>
      <w:r w:rsidR="003D4E1D" w:rsidRPr="00860209">
        <w:rPr>
          <w:rFonts w:ascii="Myriad Pro" w:hAnsi="Myriad Pro"/>
          <w:sz w:val="26"/>
          <w:szCs w:val="26"/>
        </w:rPr>
        <w:t>МРСК Сибири</w:t>
      </w:r>
      <w:r w:rsidRPr="00860209">
        <w:rPr>
          <w:rFonts w:ascii="Myriad Pro" w:hAnsi="Myriad Pro"/>
          <w:sz w:val="26"/>
          <w:szCs w:val="26"/>
        </w:rPr>
        <w:t>»</w:t>
      </w:r>
      <w:r w:rsidR="00181632">
        <w:rPr>
          <w:rFonts w:ascii="Myriad Pro" w:hAnsi="Myriad Pro"/>
          <w:sz w:val="26"/>
          <w:szCs w:val="26"/>
        </w:rPr>
        <w:t xml:space="preserve"> </w:t>
      </w:r>
      <w:r w:rsidRPr="00860209">
        <w:rPr>
          <w:rFonts w:ascii="Myriad Pro" w:hAnsi="Myriad Pro"/>
          <w:sz w:val="26"/>
          <w:szCs w:val="26"/>
        </w:rPr>
        <w:t>-</w:t>
      </w:r>
      <w:r w:rsidR="00181632">
        <w:rPr>
          <w:rFonts w:ascii="Myriad Pro" w:hAnsi="Myriad Pro"/>
          <w:sz w:val="26"/>
          <w:szCs w:val="26"/>
        </w:rPr>
        <w:t xml:space="preserve"> </w:t>
      </w:r>
      <w:r w:rsidRPr="00860209">
        <w:rPr>
          <w:rFonts w:ascii="Myriad Pro" w:hAnsi="Myriad Pro"/>
          <w:sz w:val="26"/>
          <w:szCs w:val="26"/>
        </w:rPr>
        <w:t>«</w:t>
      </w:r>
      <w:r w:rsidR="00D86A79" w:rsidRPr="00860209">
        <w:rPr>
          <w:rFonts w:ascii="Myriad Pro" w:hAnsi="Myriad Pro"/>
          <w:sz w:val="26"/>
          <w:szCs w:val="26"/>
        </w:rPr>
        <w:t>Кузбассэнерго - РЭС</w:t>
      </w:r>
      <w:r w:rsidRPr="00860209">
        <w:rPr>
          <w:rFonts w:ascii="Myriad Pro" w:hAnsi="Myriad Pro"/>
          <w:sz w:val="26"/>
          <w:szCs w:val="26"/>
        </w:rPr>
        <w:t xml:space="preserve">» в регулирующий орган – </w:t>
      </w:r>
      <w:r w:rsidR="0058335E" w:rsidRPr="00860209">
        <w:rPr>
          <w:rFonts w:ascii="Myriad Pro" w:hAnsi="Myriad Pro"/>
          <w:sz w:val="26"/>
          <w:szCs w:val="26"/>
        </w:rPr>
        <w:t xml:space="preserve">Региональную энергетическую комиссию Кемеровской области </w:t>
      </w:r>
      <w:r w:rsidR="00181632">
        <w:rPr>
          <w:rFonts w:ascii="Myriad Pro" w:hAnsi="Myriad Pro"/>
          <w:sz w:val="26"/>
          <w:szCs w:val="26"/>
        </w:rPr>
        <w:t xml:space="preserve">(далее – РЭК Кемеровской области, регулирующий орган) </w:t>
      </w:r>
      <w:r w:rsidRPr="00860209">
        <w:rPr>
          <w:rFonts w:ascii="Myriad Pro" w:hAnsi="Myriad Pro"/>
          <w:sz w:val="26"/>
          <w:szCs w:val="26"/>
        </w:rPr>
        <w:t>в рамках рассмотрения дел об установлении тарифов</w:t>
      </w:r>
      <w:r w:rsidR="00DB70BE" w:rsidRPr="00860209">
        <w:rPr>
          <w:rFonts w:ascii="Myriad Pro" w:hAnsi="Myriad Pro"/>
          <w:sz w:val="26"/>
          <w:szCs w:val="26"/>
        </w:rPr>
        <w:t xml:space="preserve"> на услуги по передаче электрической энергии</w:t>
      </w:r>
      <w:r w:rsidRPr="00860209">
        <w:rPr>
          <w:rFonts w:ascii="Myriad Pro" w:hAnsi="Myriad Pro"/>
          <w:sz w:val="26"/>
          <w:szCs w:val="26"/>
        </w:rPr>
        <w:t xml:space="preserve">, экспертизы обоснованности решений, принятых </w:t>
      </w:r>
      <w:r w:rsidR="0058335E" w:rsidRPr="00860209">
        <w:rPr>
          <w:rFonts w:ascii="Myriad Pro" w:hAnsi="Myriad Pro"/>
          <w:sz w:val="26"/>
          <w:szCs w:val="26"/>
        </w:rPr>
        <w:t xml:space="preserve">Региональной энергетической комиссией Кемеровской области </w:t>
      </w:r>
      <w:r w:rsidRPr="00860209">
        <w:rPr>
          <w:rFonts w:ascii="Myriad Pro" w:hAnsi="Myriad Pro"/>
          <w:sz w:val="26"/>
          <w:szCs w:val="26"/>
        </w:rPr>
        <w:t>при определении необходимой валовой выручки (далее – НВВ) филиала ПАО «</w:t>
      </w:r>
      <w:r w:rsidR="003D4E1D" w:rsidRPr="00860209">
        <w:rPr>
          <w:rFonts w:ascii="Myriad Pro" w:hAnsi="Myriad Pro"/>
          <w:sz w:val="26"/>
          <w:szCs w:val="26"/>
        </w:rPr>
        <w:t>МРСК Сибири</w:t>
      </w:r>
      <w:r w:rsidRPr="00860209">
        <w:rPr>
          <w:rFonts w:ascii="Myriad Pro" w:hAnsi="Myriad Pro"/>
          <w:sz w:val="26"/>
          <w:szCs w:val="26"/>
        </w:rPr>
        <w:t>»-«</w:t>
      </w:r>
      <w:r w:rsidR="00D86A79" w:rsidRPr="00860209">
        <w:rPr>
          <w:rFonts w:ascii="Myriad Pro" w:hAnsi="Myriad Pro"/>
          <w:sz w:val="26"/>
          <w:szCs w:val="26"/>
        </w:rPr>
        <w:t>Кузбассэнерго - РЭС</w:t>
      </w:r>
      <w:r w:rsidRPr="00860209">
        <w:rPr>
          <w:rFonts w:ascii="Myriad Pro" w:hAnsi="Myriad Pro"/>
          <w:sz w:val="26"/>
          <w:szCs w:val="26"/>
        </w:rPr>
        <w:t>» при установлении тарифов на услуги по передаче электрической энергии</w:t>
      </w:r>
      <w:r w:rsidR="0036215D" w:rsidRPr="00860209">
        <w:rPr>
          <w:rFonts w:ascii="Myriad Pro" w:hAnsi="Myriad Pro"/>
          <w:sz w:val="26"/>
          <w:szCs w:val="26"/>
        </w:rPr>
        <w:t>.</w:t>
      </w:r>
    </w:p>
    <w:p w14:paraId="7D5E29F0" w14:textId="77777777" w:rsidR="00BD23C3" w:rsidRDefault="00BD23C3" w:rsidP="000204BF">
      <w:pPr>
        <w:shd w:val="clear" w:color="auto" w:fill="FFFFFF"/>
        <w:spacing w:after="0" w:line="360" w:lineRule="auto"/>
        <w:ind w:firstLine="567"/>
        <w:jc w:val="both"/>
        <w:rPr>
          <w:rFonts w:ascii="Myriad Pro" w:hAnsi="Myriad Pro"/>
          <w:sz w:val="26"/>
          <w:szCs w:val="26"/>
        </w:rPr>
      </w:pPr>
      <w:r>
        <w:rPr>
          <w:rFonts w:ascii="Myriad Pro" w:hAnsi="Myriad Pro"/>
          <w:sz w:val="26"/>
          <w:szCs w:val="26"/>
        </w:rPr>
        <w:t xml:space="preserve">Исполнителем рассматривались и принимались во внимание все </w:t>
      </w:r>
      <w:r w:rsidRPr="00860209">
        <w:rPr>
          <w:rFonts w:ascii="Myriad Pro" w:hAnsi="Myriad Pro"/>
          <w:sz w:val="26"/>
          <w:szCs w:val="26"/>
        </w:rPr>
        <w:t xml:space="preserve">представленные документы, имеющие значение для оценки обоснованности принятых </w:t>
      </w:r>
      <w:r w:rsidR="0058335E" w:rsidRPr="00860209">
        <w:rPr>
          <w:rFonts w:ascii="Myriad Pro" w:hAnsi="Myriad Pro"/>
          <w:sz w:val="26"/>
          <w:szCs w:val="26"/>
        </w:rPr>
        <w:t xml:space="preserve">Региональной энергетической комиссией Кемеровской области </w:t>
      </w:r>
      <w:r w:rsidRPr="00860209">
        <w:rPr>
          <w:rFonts w:ascii="Myriad Pro" w:hAnsi="Myriad Pro"/>
          <w:sz w:val="26"/>
          <w:szCs w:val="26"/>
        </w:rPr>
        <w:t>тарифно-балансовых решений, при этом Исполнитель исходил из того, что</w:t>
      </w:r>
      <w:r>
        <w:rPr>
          <w:rFonts w:ascii="Myriad Pro" w:hAnsi="Myriad Pro"/>
          <w:sz w:val="26"/>
          <w:szCs w:val="26"/>
        </w:rPr>
        <w:t xml:space="preserve"> представленная Заказчиком информация является достоверной. Ответственность за достоверность информации несет руководитель Заказчика.</w:t>
      </w:r>
    </w:p>
    <w:p w14:paraId="207BE4B6" w14:textId="77777777" w:rsidR="00BD23C3" w:rsidRPr="00282B4C" w:rsidRDefault="00BD23C3" w:rsidP="00BD23C3">
      <w:pPr>
        <w:shd w:val="clear" w:color="auto" w:fill="FFFFFF"/>
        <w:spacing w:before="100" w:beforeAutospacing="1" w:after="100" w:afterAutospacing="1" w:line="360" w:lineRule="auto"/>
        <w:jc w:val="both"/>
        <w:rPr>
          <w:rFonts w:ascii="Myriad Pro" w:hAnsi="Myriad Pro"/>
          <w:sz w:val="26"/>
          <w:szCs w:val="26"/>
        </w:rPr>
      </w:pPr>
    </w:p>
    <w:p w14:paraId="4C01CBCB" w14:textId="77777777" w:rsidR="00BD23C3" w:rsidRPr="00282B4C" w:rsidRDefault="00BD23C3" w:rsidP="00BD23C3">
      <w:pPr>
        <w:shd w:val="clear" w:color="auto" w:fill="FFFFFF"/>
        <w:spacing w:before="100" w:beforeAutospacing="1" w:after="100" w:afterAutospacing="1" w:line="360" w:lineRule="auto"/>
        <w:jc w:val="center"/>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t>_______________</w:t>
      </w:r>
      <w:r w:rsidRPr="00282B4C">
        <w:rPr>
          <w:rFonts w:ascii="Myriad Pro" w:hAnsi="Myriad Pro"/>
          <w:sz w:val="26"/>
          <w:szCs w:val="26"/>
        </w:rPr>
        <w:t>В. Н. Логинов</w:t>
      </w:r>
    </w:p>
    <w:p w14:paraId="7BF414FE" w14:textId="77777777" w:rsidR="00BD23C3" w:rsidRDefault="00BD23C3" w:rsidP="00BD23C3">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5DD643D7" w14:textId="77777777" w:rsidR="00BD23C3" w:rsidRDefault="00BD23C3" w:rsidP="00BD23C3">
      <w:pPr>
        <w:pStyle w:val="3"/>
        <w:numPr>
          <w:ilvl w:val="0"/>
          <w:numId w:val="1"/>
        </w:numPr>
        <w:spacing w:line="360" w:lineRule="auto"/>
        <w:rPr>
          <w:rFonts w:ascii="Myriad Pro" w:hAnsi="Myriad Pro"/>
          <w:b/>
          <w:color w:val="4F6228" w:themeColor="accent3" w:themeShade="80"/>
          <w:sz w:val="28"/>
          <w:szCs w:val="28"/>
        </w:rPr>
      </w:pPr>
      <w:bookmarkStart w:id="1" w:name="_Toc48647916"/>
      <w:r w:rsidRPr="006C2AE2">
        <w:rPr>
          <w:rFonts w:ascii="Myriad Pro" w:hAnsi="Myriad Pro"/>
          <w:b/>
          <w:color w:val="4F6228" w:themeColor="accent3" w:themeShade="80"/>
          <w:sz w:val="28"/>
          <w:szCs w:val="28"/>
        </w:rPr>
        <w:lastRenderedPageBreak/>
        <w:t>Вводная часть</w:t>
      </w:r>
      <w:bookmarkEnd w:id="1"/>
    </w:p>
    <w:p w14:paraId="7FF57AC6" w14:textId="77777777" w:rsidR="00BD23C3" w:rsidRPr="0029734F" w:rsidRDefault="00BD23C3" w:rsidP="00BD23C3">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 w:name="_Toc248812124"/>
      <w:bookmarkStart w:id="3" w:name="_Toc251080790"/>
      <w:bookmarkStart w:id="4" w:name="_Toc251081231"/>
      <w:bookmarkStart w:id="5" w:name="_Toc254262910"/>
      <w:bookmarkStart w:id="6" w:name="_Toc255981063"/>
      <w:bookmarkStart w:id="7" w:name="_Toc255983162"/>
      <w:bookmarkStart w:id="8" w:name="_Toc414542858"/>
      <w:bookmarkStart w:id="9" w:name="_Toc437621356"/>
      <w:bookmarkStart w:id="10" w:name="_Toc48647917"/>
      <w:r w:rsidRPr="0029734F">
        <w:rPr>
          <w:rFonts w:ascii="Myriad Pro" w:hAnsi="Myriad Pro"/>
          <w:b/>
          <w:color w:val="4F6228" w:themeColor="accent3" w:themeShade="80"/>
          <w:sz w:val="28"/>
          <w:szCs w:val="28"/>
        </w:rPr>
        <w:t>Сведения о Заказчике</w:t>
      </w:r>
      <w:bookmarkEnd w:id="2"/>
      <w:bookmarkEnd w:id="3"/>
      <w:bookmarkEnd w:id="4"/>
      <w:bookmarkEnd w:id="5"/>
      <w:bookmarkEnd w:id="6"/>
      <w:bookmarkEnd w:id="7"/>
      <w:bookmarkEnd w:id="8"/>
      <w:bookmarkEnd w:id="9"/>
      <w:bookmarkEnd w:id="10"/>
    </w:p>
    <w:tbl>
      <w:tblPr>
        <w:tblStyle w:val="11"/>
        <w:tblW w:w="9242" w:type="dxa"/>
        <w:tblInd w:w="-10" w:type="dxa"/>
        <w:tblLayout w:type="fixed"/>
        <w:tblLook w:val="01E0" w:firstRow="1" w:lastRow="1" w:firstColumn="1" w:lastColumn="1" w:noHBand="0" w:noVBand="0"/>
      </w:tblPr>
      <w:tblGrid>
        <w:gridCol w:w="3402"/>
        <w:gridCol w:w="5840"/>
      </w:tblGrid>
      <w:tr w:rsidR="00BD23C3" w:rsidRPr="004E59DD" w14:paraId="785DE895" w14:textId="77777777" w:rsidTr="00143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0773FECF" w14:textId="77777777" w:rsidR="00BD23C3" w:rsidRPr="004E59DD" w:rsidRDefault="00BD23C3" w:rsidP="00302EC3">
            <w:pPr>
              <w:pStyle w:val="a6"/>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08030EDD" w14:textId="77777777" w:rsidR="00BD23C3" w:rsidRPr="004E59DD" w:rsidRDefault="00BD23C3" w:rsidP="00302EC3">
            <w:pPr>
              <w:pStyle w:val="a6"/>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3D4E1D" w:rsidRPr="00860209" w14:paraId="5B166C82" w14:textId="77777777" w:rsidTr="00143696">
        <w:tc>
          <w:tcPr>
            <w:cnfStyle w:val="001000000000" w:firstRow="0" w:lastRow="0" w:firstColumn="1" w:lastColumn="0" w:oddVBand="0" w:evenVBand="0" w:oddHBand="0" w:evenHBand="0" w:firstRowFirstColumn="0" w:firstRowLastColumn="0" w:lastRowFirstColumn="0" w:lastRowLastColumn="0"/>
            <w:tcW w:w="3402" w:type="dxa"/>
          </w:tcPr>
          <w:p w14:paraId="45B09417" w14:textId="77777777" w:rsidR="003D4E1D" w:rsidRPr="00860209" w:rsidRDefault="003D4E1D" w:rsidP="003D4E1D">
            <w:pPr>
              <w:pStyle w:val="a6"/>
              <w:spacing w:before="0" w:after="0"/>
              <w:contextualSpacing/>
              <w:rPr>
                <w:rFonts w:ascii="Myriad Pro" w:hAnsi="Myriad Pro"/>
                <w:i w:val="0"/>
                <w:sz w:val="26"/>
                <w:szCs w:val="26"/>
              </w:rPr>
            </w:pPr>
            <w:r w:rsidRPr="00860209">
              <w:rPr>
                <w:rFonts w:ascii="Myriad Pro" w:hAnsi="Myriad Pro"/>
                <w:i w:val="0"/>
                <w:sz w:val="26"/>
                <w:szCs w:val="26"/>
              </w:rPr>
              <w:t>Организационно-правовая форма и полное наименование Заказчика</w:t>
            </w:r>
          </w:p>
        </w:tc>
        <w:tc>
          <w:tcPr>
            <w:tcW w:w="5840" w:type="dxa"/>
          </w:tcPr>
          <w:p w14:paraId="222E08DB" w14:textId="77777777" w:rsidR="003D4E1D" w:rsidRPr="00860209" w:rsidRDefault="003D4E1D" w:rsidP="003D4E1D">
            <w:pPr>
              <w:pStyle w:val="a6"/>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860209">
              <w:rPr>
                <w:rFonts w:ascii="Myriad Pro" w:hAnsi="Myriad Pro"/>
                <w:i w:val="0"/>
                <w:sz w:val="26"/>
                <w:szCs w:val="26"/>
              </w:rPr>
              <w:t>Публичное акционерное общество «Межрегиональная распределительная сетевая компания Сибири»</w:t>
            </w:r>
          </w:p>
        </w:tc>
      </w:tr>
      <w:tr w:rsidR="003D4E1D" w:rsidRPr="00860209" w14:paraId="5621335B" w14:textId="77777777" w:rsidTr="00143696">
        <w:tc>
          <w:tcPr>
            <w:cnfStyle w:val="001000000000" w:firstRow="0" w:lastRow="0" w:firstColumn="1" w:lastColumn="0" w:oddVBand="0" w:evenVBand="0" w:oddHBand="0" w:evenHBand="0" w:firstRowFirstColumn="0" w:firstRowLastColumn="0" w:lastRowFirstColumn="0" w:lastRowLastColumn="0"/>
            <w:tcW w:w="3402" w:type="dxa"/>
          </w:tcPr>
          <w:p w14:paraId="064DA4DA" w14:textId="77777777" w:rsidR="003D4E1D" w:rsidRPr="00860209" w:rsidRDefault="003D4E1D" w:rsidP="003D4E1D">
            <w:pPr>
              <w:pStyle w:val="a6"/>
              <w:spacing w:before="0" w:after="0"/>
              <w:contextualSpacing/>
              <w:rPr>
                <w:rFonts w:ascii="Myriad Pro" w:hAnsi="Myriad Pro"/>
                <w:i w:val="0"/>
                <w:sz w:val="26"/>
                <w:szCs w:val="26"/>
              </w:rPr>
            </w:pPr>
            <w:r w:rsidRPr="00860209">
              <w:rPr>
                <w:rFonts w:ascii="Myriad Pro" w:hAnsi="Myriad Pro"/>
                <w:i w:val="0"/>
                <w:sz w:val="26"/>
                <w:szCs w:val="26"/>
              </w:rPr>
              <w:t>Краткое наименование Заказчика</w:t>
            </w:r>
          </w:p>
        </w:tc>
        <w:tc>
          <w:tcPr>
            <w:tcW w:w="5840" w:type="dxa"/>
          </w:tcPr>
          <w:p w14:paraId="6BB9E8B4" w14:textId="77777777" w:rsidR="003D4E1D" w:rsidRPr="00860209" w:rsidRDefault="003D4E1D" w:rsidP="003D4E1D">
            <w:pPr>
              <w:pStyle w:val="a6"/>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860209">
              <w:rPr>
                <w:rFonts w:ascii="Myriad Pro" w:hAnsi="Myriad Pro"/>
                <w:i w:val="0"/>
                <w:sz w:val="26"/>
                <w:szCs w:val="26"/>
              </w:rPr>
              <w:t>ПАО «МРСК Сибири»</w:t>
            </w:r>
          </w:p>
        </w:tc>
      </w:tr>
      <w:tr w:rsidR="00143696" w:rsidRPr="00860209" w14:paraId="2BFD26EF" w14:textId="77777777" w:rsidTr="00143696">
        <w:tc>
          <w:tcPr>
            <w:cnfStyle w:val="001000000000" w:firstRow="0" w:lastRow="0" w:firstColumn="1" w:lastColumn="0" w:oddVBand="0" w:evenVBand="0" w:oddHBand="0" w:evenHBand="0" w:firstRowFirstColumn="0" w:firstRowLastColumn="0" w:lastRowFirstColumn="0" w:lastRowLastColumn="0"/>
            <w:tcW w:w="3402" w:type="dxa"/>
          </w:tcPr>
          <w:p w14:paraId="52BC0E89" w14:textId="77777777" w:rsidR="00143696" w:rsidRPr="00860209" w:rsidRDefault="00143696" w:rsidP="00143696">
            <w:pPr>
              <w:pStyle w:val="a6"/>
              <w:spacing w:before="0" w:after="0"/>
              <w:contextualSpacing/>
              <w:rPr>
                <w:rFonts w:ascii="Myriad Pro" w:hAnsi="Myriad Pro"/>
                <w:i w:val="0"/>
                <w:sz w:val="26"/>
                <w:szCs w:val="26"/>
              </w:rPr>
            </w:pPr>
            <w:r w:rsidRPr="00860209">
              <w:rPr>
                <w:rFonts w:ascii="Myriad Pro" w:hAnsi="Myriad Pro"/>
                <w:i w:val="0"/>
                <w:sz w:val="26"/>
                <w:szCs w:val="26"/>
              </w:rPr>
              <w:t>ОГРН</w:t>
            </w:r>
          </w:p>
        </w:tc>
        <w:tc>
          <w:tcPr>
            <w:tcW w:w="5840" w:type="dxa"/>
          </w:tcPr>
          <w:p w14:paraId="13868DDE" w14:textId="77777777" w:rsidR="00143696" w:rsidRPr="00860209" w:rsidRDefault="00143696" w:rsidP="00143696">
            <w:pPr>
              <w:pStyle w:val="a6"/>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860209">
              <w:rPr>
                <w:rFonts w:ascii="Myriad Pro" w:hAnsi="Myriad Pro"/>
                <w:i w:val="0"/>
                <w:sz w:val="26"/>
                <w:szCs w:val="26"/>
                <w:lang w:eastAsia="en-US"/>
              </w:rPr>
              <w:t>1052460054327</w:t>
            </w:r>
          </w:p>
        </w:tc>
      </w:tr>
      <w:tr w:rsidR="00143696" w:rsidRPr="00860209" w14:paraId="3D5595A6" w14:textId="77777777" w:rsidTr="00143696">
        <w:tc>
          <w:tcPr>
            <w:cnfStyle w:val="001000000000" w:firstRow="0" w:lastRow="0" w:firstColumn="1" w:lastColumn="0" w:oddVBand="0" w:evenVBand="0" w:oddHBand="0" w:evenHBand="0" w:firstRowFirstColumn="0" w:firstRowLastColumn="0" w:lastRowFirstColumn="0" w:lastRowLastColumn="0"/>
            <w:tcW w:w="3402" w:type="dxa"/>
          </w:tcPr>
          <w:p w14:paraId="29CB7BE3" w14:textId="77777777" w:rsidR="00143696" w:rsidRPr="00860209" w:rsidRDefault="00143696" w:rsidP="00143696">
            <w:pPr>
              <w:pStyle w:val="a6"/>
              <w:spacing w:before="0" w:after="0"/>
              <w:contextualSpacing/>
              <w:rPr>
                <w:rFonts w:ascii="Myriad Pro" w:hAnsi="Myriad Pro"/>
                <w:i w:val="0"/>
                <w:sz w:val="26"/>
                <w:szCs w:val="26"/>
              </w:rPr>
            </w:pPr>
            <w:r w:rsidRPr="00860209">
              <w:rPr>
                <w:rFonts w:ascii="Myriad Pro" w:hAnsi="Myriad Pro"/>
                <w:i w:val="0"/>
                <w:sz w:val="26"/>
                <w:szCs w:val="26"/>
              </w:rPr>
              <w:t>ИНН/КПП</w:t>
            </w:r>
          </w:p>
        </w:tc>
        <w:tc>
          <w:tcPr>
            <w:tcW w:w="5840" w:type="dxa"/>
          </w:tcPr>
          <w:p w14:paraId="7E5C7DDD" w14:textId="77777777" w:rsidR="00143696" w:rsidRPr="00860209" w:rsidRDefault="00143696" w:rsidP="00143696">
            <w:pPr>
              <w:pStyle w:val="a6"/>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860209">
              <w:rPr>
                <w:rFonts w:ascii="Myriad Pro" w:hAnsi="Myriad Pro"/>
                <w:i w:val="0"/>
                <w:sz w:val="26"/>
                <w:szCs w:val="26"/>
                <w:lang w:eastAsia="en-US"/>
              </w:rPr>
              <w:t>2460069527/997650001</w:t>
            </w:r>
          </w:p>
        </w:tc>
      </w:tr>
      <w:tr w:rsidR="00143696" w:rsidRPr="00860209" w14:paraId="5210BF5D" w14:textId="77777777" w:rsidTr="00143696">
        <w:tc>
          <w:tcPr>
            <w:cnfStyle w:val="001000000000" w:firstRow="0" w:lastRow="0" w:firstColumn="1" w:lastColumn="0" w:oddVBand="0" w:evenVBand="0" w:oddHBand="0" w:evenHBand="0" w:firstRowFirstColumn="0" w:firstRowLastColumn="0" w:lastRowFirstColumn="0" w:lastRowLastColumn="0"/>
            <w:tcW w:w="3402" w:type="dxa"/>
          </w:tcPr>
          <w:p w14:paraId="175ADFA4" w14:textId="77777777" w:rsidR="00143696" w:rsidRPr="00860209" w:rsidRDefault="00143696" w:rsidP="00143696">
            <w:pPr>
              <w:pStyle w:val="a6"/>
              <w:spacing w:before="0" w:after="0"/>
              <w:contextualSpacing/>
              <w:rPr>
                <w:rFonts w:ascii="Myriad Pro" w:hAnsi="Myriad Pro"/>
                <w:i w:val="0"/>
                <w:sz w:val="26"/>
                <w:szCs w:val="26"/>
              </w:rPr>
            </w:pPr>
            <w:r w:rsidRPr="00860209">
              <w:rPr>
                <w:rFonts w:ascii="Myriad Pro" w:hAnsi="Myriad Pro"/>
                <w:i w:val="0"/>
                <w:sz w:val="26"/>
                <w:szCs w:val="26"/>
              </w:rPr>
              <w:t>Юридический адрес Заказчика</w:t>
            </w:r>
          </w:p>
        </w:tc>
        <w:tc>
          <w:tcPr>
            <w:tcW w:w="5840" w:type="dxa"/>
          </w:tcPr>
          <w:p w14:paraId="1442645B" w14:textId="77777777" w:rsidR="00143696" w:rsidRPr="00860209" w:rsidRDefault="00143696" w:rsidP="00143696">
            <w:pPr>
              <w:pStyle w:val="a6"/>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860209">
              <w:rPr>
                <w:rFonts w:ascii="Myriad Pro" w:hAnsi="Myriad Pro"/>
                <w:i w:val="0"/>
                <w:sz w:val="26"/>
                <w:szCs w:val="26"/>
                <w:lang w:eastAsia="en-US"/>
              </w:rPr>
              <w:t>660 021, г. Красноярск, ул. Бограда, 144а</w:t>
            </w:r>
          </w:p>
        </w:tc>
      </w:tr>
      <w:tr w:rsidR="00143696" w:rsidRPr="00860209" w14:paraId="0585B0A6" w14:textId="77777777" w:rsidTr="00143696">
        <w:tc>
          <w:tcPr>
            <w:cnfStyle w:val="001000000000" w:firstRow="0" w:lastRow="0" w:firstColumn="1" w:lastColumn="0" w:oddVBand="0" w:evenVBand="0" w:oddHBand="0" w:evenHBand="0" w:firstRowFirstColumn="0" w:firstRowLastColumn="0" w:lastRowFirstColumn="0" w:lastRowLastColumn="0"/>
            <w:tcW w:w="3402" w:type="dxa"/>
          </w:tcPr>
          <w:p w14:paraId="678A377D" w14:textId="77777777" w:rsidR="00143696" w:rsidRPr="00860209" w:rsidRDefault="00143696" w:rsidP="00143696">
            <w:pPr>
              <w:pStyle w:val="a6"/>
              <w:spacing w:before="0" w:after="0"/>
              <w:contextualSpacing/>
              <w:rPr>
                <w:rFonts w:ascii="Myriad Pro" w:hAnsi="Myriad Pro"/>
                <w:i w:val="0"/>
                <w:sz w:val="26"/>
                <w:szCs w:val="26"/>
              </w:rPr>
            </w:pPr>
            <w:r w:rsidRPr="00860209">
              <w:rPr>
                <w:rFonts w:ascii="Myriad Pro" w:hAnsi="Myriad Pro"/>
                <w:i w:val="0"/>
                <w:sz w:val="26"/>
                <w:szCs w:val="26"/>
              </w:rPr>
              <w:t>Место нахождения Заказчика</w:t>
            </w:r>
          </w:p>
        </w:tc>
        <w:tc>
          <w:tcPr>
            <w:tcW w:w="5840" w:type="dxa"/>
          </w:tcPr>
          <w:p w14:paraId="3C7F950C" w14:textId="77777777" w:rsidR="00143696" w:rsidRPr="00860209" w:rsidRDefault="00143696" w:rsidP="00143696">
            <w:pPr>
              <w:pStyle w:val="a6"/>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860209">
              <w:rPr>
                <w:rFonts w:ascii="Myriad Pro" w:hAnsi="Myriad Pro"/>
                <w:i w:val="0"/>
                <w:sz w:val="26"/>
                <w:szCs w:val="26"/>
                <w:lang w:eastAsia="en-US"/>
              </w:rPr>
              <w:t>660 021, г. Красноярск, ул. Бограда, 144а</w:t>
            </w:r>
          </w:p>
        </w:tc>
      </w:tr>
      <w:tr w:rsidR="00143696" w:rsidRPr="00860209" w14:paraId="51D5FDCF" w14:textId="77777777" w:rsidTr="00143696">
        <w:tc>
          <w:tcPr>
            <w:cnfStyle w:val="001000000000" w:firstRow="0" w:lastRow="0" w:firstColumn="1" w:lastColumn="0" w:oddVBand="0" w:evenVBand="0" w:oddHBand="0" w:evenHBand="0" w:firstRowFirstColumn="0" w:firstRowLastColumn="0" w:lastRowFirstColumn="0" w:lastRowLastColumn="0"/>
            <w:tcW w:w="3402" w:type="dxa"/>
          </w:tcPr>
          <w:p w14:paraId="74D68820" w14:textId="77777777" w:rsidR="00143696" w:rsidRPr="00860209" w:rsidRDefault="00143696" w:rsidP="00143696">
            <w:pPr>
              <w:pStyle w:val="a6"/>
              <w:spacing w:before="0" w:after="0"/>
              <w:contextualSpacing/>
              <w:rPr>
                <w:rFonts w:ascii="Myriad Pro" w:hAnsi="Myriad Pro"/>
                <w:i w:val="0"/>
                <w:sz w:val="26"/>
                <w:szCs w:val="26"/>
              </w:rPr>
            </w:pPr>
            <w:r w:rsidRPr="00860209">
              <w:rPr>
                <w:rFonts w:ascii="Myriad Pro" w:hAnsi="Myriad Pro"/>
                <w:i w:val="0"/>
                <w:sz w:val="26"/>
                <w:szCs w:val="26"/>
              </w:rPr>
              <w:t>Реквизиты Заказчика</w:t>
            </w:r>
          </w:p>
        </w:tc>
        <w:tc>
          <w:tcPr>
            <w:tcW w:w="5840" w:type="dxa"/>
          </w:tcPr>
          <w:p w14:paraId="653119D3" w14:textId="77777777" w:rsidR="00143696" w:rsidRPr="00860209" w:rsidRDefault="00143696" w:rsidP="00143696">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860209">
              <w:rPr>
                <w:sz w:val="26"/>
                <w:szCs w:val="26"/>
              </w:rPr>
              <w:t>р/с № 40702810031020004498</w:t>
            </w:r>
          </w:p>
          <w:p w14:paraId="27B8AA91" w14:textId="77777777" w:rsidR="00143696" w:rsidRPr="00860209" w:rsidRDefault="00143696" w:rsidP="00143696">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860209">
              <w:rPr>
                <w:sz w:val="26"/>
                <w:szCs w:val="26"/>
              </w:rPr>
              <w:t>Красноярское отделение № 8646 ПАО Сбербанк г. Красноярск</w:t>
            </w:r>
          </w:p>
          <w:p w14:paraId="72743A44" w14:textId="77777777" w:rsidR="00143696" w:rsidRPr="00860209" w:rsidRDefault="00143696" w:rsidP="00143696">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860209">
              <w:rPr>
                <w:sz w:val="26"/>
                <w:szCs w:val="26"/>
              </w:rPr>
              <w:t>БИК 040407627</w:t>
            </w:r>
          </w:p>
          <w:p w14:paraId="6FEC2861" w14:textId="77777777" w:rsidR="00143696" w:rsidRPr="00860209" w:rsidRDefault="00143696" w:rsidP="00143696">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860209">
              <w:rPr>
                <w:sz w:val="26"/>
                <w:szCs w:val="26"/>
              </w:rPr>
              <w:t>к/с№30101810800000000627</w:t>
            </w:r>
          </w:p>
        </w:tc>
      </w:tr>
      <w:tr w:rsidR="003D4E1D" w:rsidRPr="00860209" w14:paraId="674B2F92" w14:textId="77777777" w:rsidTr="00143696">
        <w:tc>
          <w:tcPr>
            <w:cnfStyle w:val="001000000000" w:firstRow="0" w:lastRow="0" w:firstColumn="1" w:lastColumn="0" w:oddVBand="0" w:evenVBand="0" w:oddHBand="0" w:evenHBand="0" w:firstRowFirstColumn="0" w:firstRowLastColumn="0" w:lastRowFirstColumn="0" w:lastRowLastColumn="0"/>
            <w:tcW w:w="3402" w:type="dxa"/>
          </w:tcPr>
          <w:p w14:paraId="1976CFAF" w14:textId="77777777" w:rsidR="003D4E1D" w:rsidRPr="00860209" w:rsidRDefault="003D4E1D" w:rsidP="003D4E1D">
            <w:pPr>
              <w:pStyle w:val="a6"/>
              <w:spacing w:before="0" w:after="0"/>
              <w:contextualSpacing/>
              <w:rPr>
                <w:rFonts w:ascii="Myriad Pro" w:hAnsi="Myriad Pro"/>
                <w:i w:val="0"/>
                <w:sz w:val="26"/>
                <w:szCs w:val="26"/>
              </w:rPr>
            </w:pPr>
            <w:r w:rsidRPr="00860209">
              <w:rPr>
                <w:rFonts w:ascii="Myriad Pro" w:hAnsi="Myriad Pro"/>
                <w:i w:val="0"/>
                <w:sz w:val="26"/>
                <w:szCs w:val="26"/>
              </w:rPr>
              <w:t xml:space="preserve">Получатель услуги </w:t>
            </w:r>
          </w:p>
        </w:tc>
        <w:tc>
          <w:tcPr>
            <w:tcW w:w="5840" w:type="dxa"/>
          </w:tcPr>
          <w:p w14:paraId="7E0A2C1C" w14:textId="77777777" w:rsidR="003D4E1D" w:rsidRPr="00860209" w:rsidRDefault="003D4E1D" w:rsidP="003D4E1D">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860209">
              <w:rPr>
                <w:sz w:val="26"/>
                <w:szCs w:val="26"/>
              </w:rPr>
              <w:t>Филиал ПАО «МРСК С</w:t>
            </w:r>
            <w:r w:rsidR="00A02733" w:rsidRPr="00860209">
              <w:rPr>
                <w:sz w:val="26"/>
                <w:szCs w:val="26"/>
              </w:rPr>
              <w:t>ибири»</w:t>
            </w:r>
            <w:r w:rsidR="00181632">
              <w:rPr>
                <w:sz w:val="26"/>
                <w:szCs w:val="26"/>
              </w:rPr>
              <w:t xml:space="preserve"> </w:t>
            </w:r>
            <w:r w:rsidR="00A02733" w:rsidRPr="00860209">
              <w:rPr>
                <w:sz w:val="26"/>
                <w:szCs w:val="26"/>
              </w:rPr>
              <w:t>-</w:t>
            </w:r>
            <w:r w:rsidR="00181632">
              <w:rPr>
                <w:sz w:val="26"/>
                <w:szCs w:val="26"/>
              </w:rPr>
              <w:t xml:space="preserve"> </w:t>
            </w:r>
            <w:r w:rsidRPr="00860209">
              <w:rPr>
                <w:sz w:val="26"/>
                <w:szCs w:val="26"/>
              </w:rPr>
              <w:t>«</w:t>
            </w:r>
            <w:r w:rsidR="00D86A79" w:rsidRPr="00860209">
              <w:rPr>
                <w:sz w:val="26"/>
                <w:szCs w:val="26"/>
              </w:rPr>
              <w:t>Кузбассэнерго - РЭС</w:t>
            </w:r>
            <w:r w:rsidRPr="00860209">
              <w:rPr>
                <w:sz w:val="26"/>
                <w:szCs w:val="26"/>
              </w:rPr>
              <w:t>»</w:t>
            </w:r>
          </w:p>
        </w:tc>
      </w:tr>
      <w:tr w:rsidR="003D4E1D" w:rsidRPr="004E59DD" w14:paraId="730B909B" w14:textId="77777777" w:rsidTr="00143696">
        <w:tc>
          <w:tcPr>
            <w:cnfStyle w:val="001000000000" w:firstRow="0" w:lastRow="0" w:firstColumn="1" w:lastColumn="0" w:oddVBand="0" w:evenVBand="0" w:oddHBand="0" w:evenHBand="0" w:firstRowFirstColumn="0" w:firstRowLastColumn="0" w:lastRowFirstColumn="0" w:lastRowLastColumn="0"/>
            <w:tcW w:w="3402" w:type="dxa"/>
          </w:tcPr>
          <w:p w14:paraId="4A6CE88D" w14:textId="77777777" w:rsidR="003D4E1D" w:rsidRPr="00860209" w:rsidRDefault="003D4E1D" w:rsidP="003D4E1D">
            <w:pPr>
              <w:pStyle w:val="a6"/>
              <w:spacing w:before="0" w:after="0"/>
              <w:contextualSpacing/>
              <w:rPr>
                <w:rFonts w:ascii="Myriad Pro" w:hAnsi="Myriad Pro"/>
                <w:i w:val="0"/>
                <w:sz w:val="26"/>
                <w:szCs w:val="26"/>
              </w:rPr>
            </w:pPr>
            <w:r w:rsidRPr="00860209">
              <w:rPr>
                <w:rFonts w:ascii="Myriad Pro" w:hAnsi="Myriad Pro"/>
                <w:i w:val="0"/>
                <w:sz w:val="26"/>
                <w:szCs w:val="26"/>
              </w:rPr>
              <w:t>Юридический и почтовый адрес</w:t>
            </w:r>
          </w:p>
        </w:tc>
        <w:tc>
          <w:tcPr>
            <w:tcW w:w="5840" w:type="dxa"/>
          </w:tcPr>
          <w:p w14:paraId="4F22545F" w14:textId="77777777" w:rsidR="003D4E1D" w:rsidRPr="00860209" w:rsidRDefault="00493574" w:rsidP="003631B6">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860209">
              <w:rPr>
                <w:sz w:val="26"/>
                <w:szCs w:val="26"/>
              </w:rPr>
              <w:t xml:space="preserve">650 991, Кемеровская область, </w:t>
            </w:r>
            <w:r w:rsidR="0056650C" w:rsidRPr="00860209">
              <w:rPr>
                <w:sz w:val="26"/>
                <w:szCs w:val="26"/>
              </w:rPr>
              <w:br/>
            </w:r>
            <w:r w:rsidRPr="00860209">
              <w:rPr>
                <w:sz w:val="26"/>
                <w:szCs w:val="26"/>
              </w:rPr>
              <w:t>г. Кемерово, ул. Н. Островского, д. 11</w:t>
            </w:r>
          </w:p>
        </w:tc>
      </w:tr>
    </w:tbl>
    <w:p w14:paraId="1DB7912F" w14:textId="77777777" w:rsidR="00BD23C3" w:rsidRPr="0029734F" w:rsidRDefault="00BD23C3" w:rsidP="00BD23C3">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1" w:name="_Toc437621357"/>
      <w:bookmarkStart w:id="12" w:name="_Toc48647918"/>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1"/>
      <w:bookmarkEnd w:id="12"/>
    </w:p>
    <w:tbl>
      <w:tblPr>
        <w:tblStyle w:val="11"/>
        <w:tblW w:w="9242" w:type="dxa"/>
        <w:tblInd w:w="-5" w:type="dxa"/>
        <w:tblLayout w:type="fixed"/>
        <w:tblLook w:val="01E0" w:firstRow="1" w:lastRow="1" w:firstColumn="1" w:lastColumn="1" w:noHBand="0" w:noVBand="0"/>
      </w:tblPr>
      <w:tblGrid>
        <w:gridCol w:w="3402"/>
        <w:gridCol w:w="5840"/>
      </w:tblGrid>
      <w:tr w:rsidR="00BD23C3" w:rsidRPr="004E59DD" w14:paraId="427A2A35" w14:textId="77777777" w:rsidTr="00302E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264969C1" w14:textId="77777777" w:rsidR="00BD23C3" w:rsidRPr="004E59DD" w:rsidRDefault="00BD23C3" w:rsidP="00302EC3">
            <w:pPr>
              <w:pStyle w:val="a6"/>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696AD4FF" w14:textId="77777777" w:rsidR="00BD23C3" w:rsidRPr="004E59DD" w:rsidRDefault="00BD23C3" w:rsidP="00302EC3">
            <w:pPr>
              <w:pStyle w:val="a6"/>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BD23C3" w:rsidRPr="004E59DD" w14:paraId="578FCCC9" w14:textId="77777777" w:rsidTr="00302EC3">
        <w:tc>
          <w:tcPr>
            <w:cnfStyle w:val="001000000000" w:firstRow="0" w:lastRow="0" w:firstColumn="1" w:lastColumn="0" w:oddVBand="0" w:evenVBand="0" w:oddHBand="0" w:evenHBand="0" w:firstRowFirstColumn="0" w:firstRowLastColumn="0" w:lastRowFirstColumn="0" w:lastRowLastColumn="0"/>
            <w:tcW w:w="3402" w:type="dxa"/>
          </w:tcPr>
          <w:p w14:paraId="63B1F87C" w14:textId="77777777" w:rsidR="00BD23C3" w:rsidRPr="004E59DD" w:rsidRDefault="00BD23C3" w:rsidP="00302EC3">
            <w:pPr>
              <w:pStyle w:val="a6"/>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3D96A6F5" w14:textId="77777777" w:rsidR="00BD23C3" w:rsidRPr="004E59DD" w:rsidRDefault="00BD23C3" w:rsidP="00302EC3">
            <w:pPr>
              <w:pStyle w:val="a6"/>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BD23C3" w:rsidRPr="004E59DD" w14:paraId="2345D4F4" w14:textId="77777777" w:rsidTr="00302EC3">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42B0154F" w14:textId="77777777" w:rsidR="00BD23C3" w:rsidRPr="004E59DD" w:rsidRDefault="00BD23C3" w:rsidP="00302EC3">
            <w:pPr>
              <w:pStyle w:val="a6"/>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782E4CD1" w14:textId="77777777" w:rsidR="00BD23C3" w:rsidRPr="004E59DD" w:rsidRDefault="00BD23C3" w:rsidP="00302EC3">
            <w:pPr>
              <w:pStyle w:val="a6"/>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BD23C3" w:rsidRPr="004E59DD" w14:paraId="13E4D002" w14:textId="77777777" w:rsidTr="00302EC3">
        <w:tc>
          <w:tcPr>
            <w:cnfStyle w:val="001000000000" w:firstRow="0" w:lastRow="0" w:firstColumn="1" w:lastColumn="0" w:oddVBand="0" w:evenVBand="0" w:oddHBand="0" w:evenHBand="0" w:firstRowFirstColumn="0" w:firstRowLastColumn="0" w:lastRowFirstColumn="0" w:lastRowLastColumn="0"/>
            <w:tcW w:w="3402" w:type="dxa"/>
          </w:tcPr>
          <w:p w14:paraId="49076530" w14:textId="77777777" w:rsidR="00BD23C3" w:rsidRPr="004E59DD" w:rsidRDefault="00BD23C3" w:rsidP="00302EC3">
            <w:pPr>
              <w:pStyle w:val="a6"/>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3BC1C664" w14:textId="77777777" w:rsidR="00BD23C3" w:rsidRPr="004E59DD" w:rsidRDefault="00BD23C3" w:rsidP="00302EC3">
            <w:pPr>
              <w:pStyle w:val="a6"/>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BD23C3" w:rsidRPr="004E59DD" w14:paraId="2F71287A" w14:textId="77777777" w:rsidTr="00302EC3">
        <w:tc>
          <w:tcPr>
            <w:cnfStyle w:val="001000000000" w:firstRow="0" w:lastRow="0" w:firstColumn="1" w:lastColumn="0" w:oddVBand="0" w:evenVBand="0" w:oddHBand="0" w:evenHBand="0" w:firstRowFirstColumn="0" w:firstRowLastColumn="0" w:lastRowFirstColumn="0" w:lastRowLastColumn="0"/>
            <w:tcW w:w="3402" w:type="dxa"/>
          </w:tcPr>
          <w:p w14:paraId="4C0CA2DC" w14:textId="77777777" w:rsidR="00BD23C3" w:rsidRPr="004E59DD" w:rsidRDefault="00BD23C3" w:rsidP="00302EC3">
            <w:pPr>
              <w:pStyle w:val="a6"/>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1BD0AC5D" w14:textId="77777777" w:rsidR="00BD23C3" w:rsidRPr="004E59DD" w:rsidRDefault="00BD23C3" w:rsidP="00302EC3">
            <w:pPr>
              <w:pStyle w:val="a6"/>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BD23C3" w:rsidRPr="004E59DD" w14:paraId="21B2B8DA" w14:textId="77777777" w:rsidTr="00302EC3">
        <w:tc>
          <w:tcPr>
            <w:cnfStyle w:val="001000000000" w:firstRow="0" w:lastRow="0" w:firstColumn="1" w:lastColumn="0" w:oddVBand="0" w:evenVBand="0" w:oddHBand="0" w:evenHBand="0" w:firstRowFirstColumn="0" w:firstRowLastColumn="0" w:lastRowFirstColumn="0" w:lastRowLastColumn="0"/>
            <w:tcW w:w="3402" w:type="dxa"/>
          </w:tcPr>
          <w:p w14:paraId="232AAF1B" w14:textId="77777777" w:rsidR="00BD23C3" w:rsidRPr="004E59DD" w:rsidRDefault="00BD23C3" w:rsidP="00302EC3">
            <w:pPr>
              <w:pStyle w:val="a6"/>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378C7008" w14:textId="77777777" w:rsidR="00BD23C3" w:rsidRPr="00783EA6" w:rsidRDefault="00BD23C3" w:rsidP="00302EC3">
            <w:pPr>
              <w:pStyle w:val="a6"/>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BD23C3" w:rsidRPr="004E59DD" w14:paraId="7C0CD8C9" w14:textId="77777777" w:rsidTr="00302EC3">
        <w:tc>
          <w:tcPr>
            <w:cnfStyle w:val="001000000000" w:firstRow="0" w:lastRow="0" w:firstColumn="1" w:lastColumn="0" w:oddVBand="0" w:evenVBand="0" w:oddHBand="0" w:evenHBand="0" w:firstRowFirstColumn="0" w:firstRowLastColumn="0" w:lastRowFirstColumn="0" w:lastRowLastColumn="0"/>
            <w:tcW w:w="3402" w:type="dxa"/>
          </w:tcPr>
          <w:p w14:paraId="606A43C8" w14:textId="77777777" w:rsidR="00BD23C3" w:rsidRPr="004E59DD" w:rsidRDefault="00BD23C3" w:rsidP="00302EC3">
            <w:pPr>
              <w:pStyle w:val="a6"/>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67B73F86" w14:textId="77777777" w:rsidR="00BD23C3" w:rsidRPr="004E59DD" w:rsidRDefault="00BD23C3" w:rsidP="00302EC3">
            <w:pPr>
              <w:pStyle w:val="a6"/>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BD23C3" w:rsidRPr="004E59DD" w14:paraId="6B6FE3F6" w14:textId="77777777" w:rsidTr="00302EC3">
        <w:tc>
          <w:tcPr>
            <w:cnfStyle w:val="001000000000" w:firstRow="0" w:lastRow="0" w:firstColumn="1" w:lastColumn="0" w:oddVBand="0" w:evenVBand="0" w:oddHBand="0" w:evenHBand="0" w:firstRowFirstColumn="0" w:firstRowLastColumn="0" w:lastRowFirstColumn="0" w:lastRowLastColumn="0"/>
            <w:tcW w:w="3402" w:type="dxa"/>
          </w:tcPr>
          <w:p w14:paraId="13E58072" w14:textId="77777777" w:rsidR="00BD23C3" w:rsidRPr="004E59DD" w:rsidRDefault="00BD23C3" w:rsidP="00302EC3">
            <w:pPr>
              <w:pStyle w:val="a6"/>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667D5EC4" w14:textId="77777777" w:rsidR="00BD23C3" w:rsidRPr="004E59DD" w:rsidRDefault="00BD23C3" w:rsidP="00302EC3">
            <w:pPr>
              <w:pStyle w:val="a6"/>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72A97EBC" w14:textId="77777777" w:rsidR="00BD23C3" w:rsidRPr="004E59DD" w:rsidRDefault="00BD23C3" w:rsidP="00302EC3">
            <w:pPr>
              <w:pStyle w:val="a6"/>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3E894356" w14:textId="77777777" w:rsidR="00BD23C3" w:rsidRDefault="00BD23C3" w:rsidP="00BD23C3">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sectPr w:rsidR="00BD23C3" w:rsidSect="00302EC3">
          <w:headerReference w:type="default" r:id="rId9"/>
          <w:footerReference w:type="default" r:id="rId10"/>
          <w:pgSz w:w="11906" w:h="16838"/>
          <w:pgMar w:top="1134" w:right="850" w:bottom="1134" w:left="1701" w:header="708" w:footer="708" w:gutter="0"/>
          <w:cols w:space="708"/>
          <w:titlePg/>
          <w:docGrid w:linePitch="360"/>
        </w:sectPr>
      </w:pPr>
      <w:bookmarkStart w:id="13" w:name="_Toc437621358"/>
    </w:p>
    <w:p w14:paraId="32E91488" w14:textId="77777777" w:rsidR="00BD23C3" w:rsidRDefault="00BD23C3" w:rsidP="00187C56">
      <w:pPr>
        <w:pStyle w:val="3"/>
        <w:numPr>
          <w:ilvl w:val="1"/>
          <w:numId w:val="2"/>
        </w:numPr>
        <w:tabs>
          <w:tab w:val="left" w:pos="567"/>
        </w:tabs>
        <w:spacing w:before="0" w:line="360" w:lineRule="auto"/>
        <w:ind w:left="1134" w:hanging="1134"/>
        <w:rPr>
          <w:rFonts w:ascii="Myriad Pro" w:hAnsi="Myriad Pro"/>
          <w:b/>
          <w:color w:val="4F6228" w:themeColor="accent3" w:themeShade="80"/>
          <w:sz w:val="28"/>
          <w:szCs w:val="28"/>
        </w:rPr>
      </w:pPr>
      <w:bookmarkStart w:id="14" w:name="_Toc48647919"/>
      <w:r w:rsidRPr="001335E3">
        <w:rPr>
          <w:rFonts w:ascii="Myriad Pro" w:hAnsi="Myriad Pro"/>
          <w:b/>
          <w:color w:val="4F6228" w:themeColor="accent3" w:themeShade="80"/>
          <w:sz w:val="28"/>
          <w:szCs w:val="28"/>
        </w:rPr>
        <w:lastRenderedPageBreak/>
        <w:t xml:space="preserve">Основание для </w:t>
      </w:r>
      <w:bookmarkEnd w:id="13"/>
      <w:r>
        <w:rPr>
          <w:rFonts w:ascii="Myriad Pro" w:hAnsi="Myriad Pro"/>
          <w:b/>
          <w:color w:val="4F6228" w:themeColor="accent3" w:themeShade="80"/>
          <w:sz w:val="28"/>
          <w:szCs w:val="28"/>
        </w:rPr>
        <w:t>оказания услуг</w:t>
      </w:r>
      <w:bookmarkEnd w:id="14"/>
    </w:p>
    <w:p w14:paraId="32C57A87" w14:textId="77777777" w:rsidR="008E67C9" w:rsidRDefault="00BD23C3" w:rsidP="00187C56">
      <w:pPr>
        <w:keepNext/>
        <w:spacing w:after="0" w:line="360" w:lineRule="auto"/>
        <w:ind w:firstLine="567"/>
        <w:jc w:val="both"/>
        <w:rPr>
          <w:rFonts w:ascii="Myriad Pro" w:hAnsi="Myriad Pro" w:cs="Times New Roman"/>
          <w:color w:val="000000" w:themeColor="text1"/>
          <w:sz w:val="26"/>
          <w:szCs w:val="26"/>
        </w:rPr>
      </w:pPr>
      <w:r w:rsidRPr="00860209">
        <w:rPr>
          <w:rFonts w:ascii="Myriad Pro" w:hAnsi="Myriad Pro"/>
          <w:color w:val="000000" w:themeColor="text1"/>
          <w:sz w:val="26"/>
          <w:szCs w:val="26"/>
        </w:rPr>
        <w:t xml:space="preserve">Основанием для оказания услуг является договор </w:t>
      </w:r>
      <w:r w:rsidR="003D4E1D" w:rsidRPr="00860209">
        <w:rPr>
          <w:rFonts w:ascii="Myriad Pro" w:hAnsi="Myriad Pro"/>
          <w:color w:val="000000" w:themeColor="text1"/>
          <w:sz w:val="26"/>
          <w:szCs w:val="26"/>
        </w:rPr>
        <w:t>№ </w:t>
      </w:r>
      <w:r w:rsidR="00860209">
        <w:rPr>
          <w:rFonts w:ascii="Myriad Pro" w:hAnsi="Myriad Pro"/>
          <w:color w:val="000000" w:themeColor="text1"/>
          <w:sz w:val="26"/>
          <w:szCs w:val="26"/>
        </w:rPr>
        <w:t>18.4000.34.20</w:t>
      </w:r>
      <w:r w:rsidR="003D4E1D" w:rsidRPr="00860209">
        <w:rPr>
          <w:rFonts w:ascii="Myriad Pro" w:hAnsi="Myriad Pro"/>
          <w:color w:val="000000" w:themeColor="text1"/>
          <w:sz w:val="26"/>
          <w:szCs w:val="26"/>
        </w:rPr>
        <w:t> от 29.01.2020 года</w:t>
      </w:r>
      <w:r w:rsidRPr="00860209">
        <w:rPr>
          <w:rFonts w:ascii="Myriad Pro" w:hAnsi="Myriad Pro"/>
          <w:color w:val="000000" w:themeColor="text1"/>
          <w:sz w:val="26"/>
          <w:szCs w:val="26"/>
        </w:rPr>
        <w:t xml:space="preserve">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w:t>
      </w:r>
      <w:r w:rsidR="008E67C9" w:rsidRPr="00860209">
        <w:rPr>
          <w:rFonts w:ascii="Myriad Pro" w:hAnsi="Myriad Pro" w:cs="Times New Roman"/>
          <w:color w:val="000000" w:themeColor="text1"/>
          <w:sz w:val="26"/>
          <w:szCs w:val="26"/>
        </w:rPr>
        <w:t>в лице Генерального директора Логинова Виктора Никитовича, и Публичным акционерным обществом «Межрегиональная распределительная сетевая компания Сибири» (ПАО «МРСК Сибири»), в лице Исполняющего обязанности заместителя генерального директора по экономике и финансам Пермякова Дмитрия Юрьевича.</w:t>
      </w:r>
    </w:p>
    <w:p w14:paraId="5CFA4DB4" w14:textId="77777777" w:rsidR="00BD23C3" w:rsidRDefault="00BD23C3" w:rsidP="00187C56">
      <w:pPr>
        <w:pStyle w:val="2"/>
        <w:spacing w:before="0" w:after="0" w:line="360" w:lineRule="auto"/>
        <w:ind w:left="0" w:firstLine="567"/>
        <w:jc w:val="both"/>
        <w:rPr>
          <w:rFonts w:ascii="Myriad Pro" w:eastAsiaTheme="minorHAnsi" w:hAnsi="Myriad Pro"/>
          <w:b w:val="0"/>
          <w:i w:val="0"/>
          <w:color w:val="000000" w:themeColor="text1"/>
          <w:sz w:val="26"/>
          <w:szCs w:val="26"/>
          <w:lang w:eastAsia="en-US"/>
        </w:rPr>
      </w:pPr>
    </w:p>
    <w:p w14:paraId="0983E93B" w14:textId="77777777" w:rsidR="00BD23C3" w:rsidRDefault="00BD23C3" w:rsidP="00187C56">
      <w:pPr>
        <w:pStyle w:val="3"/>
        <w:numPr>
          <w:ilvl w:val="1"/>
          <w:numId w:val="2"/>
        </w:numPr>
        <w:tabs>
          <w:tab w:val="left" w:pos="567"/>
        </w:tabs>
        <w:spacing w:before="0" w:line="360" w:lineRule="auto"/>
        <w:ind w:left="1134" w:hanging="1134"/>
        <w:rPr>
          <w:rFonts w:ascii="Myriad Pro" w:hAnsi="Myriad Pro"/>
          <w:b/>
          <w:color w:val="4F6228" w:themeColor="accent3" w:themeShade="80"/>
          <w:sz w:val="28"/>
          <w:szCs w:val="28"/>
        </w:rPr>
      </w:pPr>
      <w:bookmarkStart w:id="15" w:name="_Toc48647920"/>
      <w:r>
        <w:rPr>
          <w:rFonts w:ascii="Myriad Pro" w:hAnsi="Myriad Pro"/>
          <w:b/>
          <w:color w:val="4F6228" w:themeColor="accent3" w:themeShade="80"/>
          <w:sz w:val="28"/>
          <w:szCs w:val="28"/>
        </w:rPr>
        <w:t>Цель оказания услуг</w:t>
      </w:r>
      <w:bookmarkEnd w:id="15"/>
    </w:p>
    <w:p w14:paraId="2497330F" w14:textId="77777777" w:rsidR="00BD23C3" w:rsidRPr="00860209" w:rsidRDefault="00BD23C3" w:rsidP="00187C56">
      <w:pPr>
        <w:spacing w:after="0" w:line="360" w:lineRule="auto"/>
        <w:ind w:firstLine="567"/>
        <w:contextualSpacing/>
        <w:jc w:val="both"/>
        <w:rPr>
          <w:rFonts w:ascii="Myriad Pro" w:hAnsi="Myriad Pro"/>
          <w:sz w:val="26"/>
          <w:szCs w:val="26"/>
        </w:rPr>
      </w:pPr>
      <w:r w:rsidRPr="00860209">
        <w:rPr>
          <w:rFonts w:ascii="Myriad Pro" w:hAnsi="Myriad Pro" w:cs="Times New Roman"/>
          <w:sz w:val="26"/>
          <w:szCs w:val="26"/>
        </w:rPr>
        <w:t xml:space="preserve">Экспертиза тарифно-балансовых решений, принятых </w:t>
      </w:r>
      <w:r w:rsidR="0058335E" w:rsidRPr="00860209">
        <w:rPr>
          <w:rFonts w:ascii="Myriad Pro" w:hAnsi="Myriad Pro"/>
          <w:sz w:val="26"/>
          <w:szCs w:val="26"/>
        </w:rPr>
        <w:t>Региональной энергетической комиссией Кемеровской области</w:t>
      </w:r>
      <w:r w:rsidRPr="00860209">
        <w:rPr>
          <w:rFonts w:ascii="Myriad Pro" w:hAnsi="Myriad Pro"/>
          <w:sz w:val="26"/>
          <w:szCs w:val="26"/>
        </w:rPr>
        <w:t xml:space="preserve"> в отношении </w:t>
      </w:r>
      <w:r w:rsidR="003F3DDB" w:rsidRPr="00860209">
        <w:rPr>
          <w:rFonts w:ascii="Myriad Pro" w:hAnsi="Myriad Pro"/>
          <w:sz w:val="26"/>
          <w:szCs w:val="26"/>
        </w:rPr>
        <w:t>филиала ПАО </w:t>
      </w:r>
      <w:r w:rsidRPr="00860209">
        <w:rPr>
          <w:rFonts w:ascii="Myriad Pro" w:hAnsi="Myriad Pro"/>
          <w:sz w:val="26"/>
          <w:szCs w:val="26"/>
        </w:rPr>
        <w:t>«</w:t>
      </w:r>
      <w:r w:rsidR="003F3DDB" w:rsidRPr="00860209">
        <w:rPr>
          <w:rFonts w:ascii="Myriad Pro" w:hAnsi="Myriad Pro"/>
          <w:sz w:val="26"/>
          <w:szCs w:val="26"/>
        </w:rPr>
        <w:t>МРСК </w:t>
      </w:r>
      <w:r w:rsidR="003D4E1D" w:rsidRPr="00860209">
        <w:rPr>
          <w:rFonts w:ascii="Myriad Pro" w:hAnsi="Myriad Pro"/>
          <w:sz w:val="26"/>
          <w:szCs w:val="26"/>
        </w:rPr>
        <w:t>Сибири</w:t>
      </w:r>
      <w:r w:rsidRPr="00860209">
        <w:rPr>
          <w:rFonts w:ascii="Myriad Pro" w:hAnsi="Myriad Pro"/>
          <w:sz w:val="26"/>
          <w:szCs w:val="26"/>
        </w:rPr>
        <w:t>» - «</w:t>
      </w:r>
      <w:r w:rsidR="00D86A79" w:rsidRPr="00860209">
        <w:rPr>
          <w:rFonts w:ascii="Myriad Pro" w:hAnsi="Myriad Pro"/>
          <w:sz w:val="26"/>
          <w:szCs w:val="26"/>
        </w:rPr>
        <w:t>Кузбассэнерго - РЭС</w:t>
      </w:r>
      <w:r w:rsidRPr="00860209">
        <w:rPr>
          <w:rFonts w:ascii="Myriad Pro" w:hAnsi="Myriad Pro"/>
          <w:sz w:val="26"/>
          <w:szCs w:val="26"/>
        </w:rPr>
        <w:t>» при установлении регулируемых тарифов</w:t>
      </w:r>
      <w:r w:rsidR="00860209">
        <w:rPr>
          <w:rFonts w:ascii="Myriad Pro" w:hAnsi="Myriad Pro"/>
          <w:sz w:val="26"/>
          <w:szCs w:val="26"/>
        </w:rPr>
        <w:t>.</w:t>
      </w:r>
    </w:p>
    <w:p w14:paraId="578E89E2" w14:textId="77777777" w:rsidR="00BD23C3" w:rsidRPr="00860209" w:rsidRDefault="00BD23C3" w:rsidP="00187C56">
      <w:pPr>
        <w:spacing w:after="0" w:line="360" w:lineRule="auto"/>
        <w:ind w:firstLine="567"/>
        <w:contextualSpacing/>
        <w:jc w:val="both"/>
        <w:rPr>
          <w:rFonts w:ascii="Myriad Pro" w:hAnsi="Myriad Pro"/>
          <w:sz w:val="26"/>
          <w:szCs w:val="26"/>
        </w:rPr>
      </w:pPr>
      <w:r w:rsidRPr="00860209">
        <w:rPr>
          <w:rFonts w:ascii="Myriad Pro" w:hAnsi="Myriad Pro"/>
          <w:sz w:val="26"/>
          <w:szCs w:val="26"/>
        </w:rPr>
        <w:t>Экспертиза обосновывающих материалов, предоставляемых филиалом ПАО «</w:t>
      </w:r>
      <w:r w:rsidR="003D4E1D" w:rsidRPr="00860209">
        <w:rPr>
          <w:rFonts w:ascii="Myriad Pro" w:hAnsi="Myriad Pro"/>
          <w:sz w:val="26"/>
          <w:szCs w:val="26"/>
        </w:rPr>
        <w:t>МРСК Сибири</w:t>
      </w:r>
      <w:r w:rsidR="00A02733" w:rsidRPr="00860209">
        <w:rPr>
          <w:rFonts w:ascii="Myriad Pro" w:hAnsi="Myriad Pro"/>
          <w:sz w:val="26"/>
          <w:szCs w:val="26"/>
        </w:rPr>
        <w:t>»-</w:t>
      </w:r>
      <w:r w:rsidRPr="00860209">
        <w:rPr>
          <w:rFonts w:ascii="Myriad Pro" w:hAnsi="Myriad Pro"/>
          <w:sz w:val="26"/>
          <w:szCs w:val="26"/>
        </w:rPr>
        <w:t>«</w:t>
      </w:r>
      <w:r w:rsidR="00D86A79" w:rsidRPr="00860209">
        <w:rPr>
          <w:rFonts w:ascii="Myriad Pro" w:hAnsi="Myriad Pro"/>
          <w:sz w:val="26"/>
          <w:szCs w:val="26"/>
        </w:rPr>
        <w:t>Кузбассэнерго - РЭС</w:t>
      </w:r>
      <w:r w:rsidRPr="00860209">
        <w:rPr>
          <w:rFonts w:ascii="Myriad Pro" w:hAnsi="Myriad Pro"/>
          <w:sz w:val="26"/>
          <w:szCs w:val="26"/>
        </w:rPr>
        <w:t xml:space="preserve">» в </w:t>
      </w:r>
      <w:r w:rsidR="0058335E" w:rsidRPr="00860209">
        <w:rPr>
          <w:rFonts w:ascii="Myriad Pro" w:hAnsi="Myriad Pro"/>
          <w:sz w:val="26"/>
          <w:szCs w:val="26"/>
        </w:rPr>
        <w:t>Региональную энергетическую комиссию Кемеровской области</w:t>
      </w:r>
      <w:r w:rsidRPr="00860209">
        <w:rPr>
          <w:rFonts w:ascii="Myriad Pro" w:hAnsi="Myriad Pro"/>
          <w:sz w:val="26"/>
          <w:szCs w:val="26"/>
        </w:rPr>
        <w:t xml:space="preserve"> в рамках рассмотрения дел об установлении тарифов</w:t>
      </w:r>
      <w:r w:rsidR="00860209">
        <w:rPr>
          <w:rFonts w:ascii="Myriad Pro" w:hAnsi="Myriad Pro"/>
          <w:sz w:val="26"/>
          <w:szCs w:val="26"/>
        </w:rPr>
        <w:t>.</w:t>
      </w:r>
    </w:p>
    <w:p w14:paraId="124C8F3A" w14:textId="77777777" w:rsidR="00BD23C3" w:rsidRPr="00860209" w:rsidRDefault="00BD23C3" w:rsidP="00187C56">
      <w:pPr>
        <w:spacing w:after="0" w:line="360" w:lineRule="auto"/>
        <w:ind w:firstLine="567"/>
        <w:contextualSpacing/>
        <w:jc w:val="both"/>
        <w:rPr>
          <w:rFonts w:ascii="Myriad Pro" w:hAnsi="Myriad Pro"/>
          <w:sz w:val="26"/>
          <w:szCs w:val="26"/>
        </w:rPr>
      </w:pPr>
      <w:r w:rsidRPr="00860209">
        <w:rPr>
          <w:rFonts w:ascii="Myriad Pro" w:hAnsi="Myriad Pro"/>
          <w:sz w:val="26"/>
          <w:szCs w:val="26"/>
        </w:rPr>
        <w:t xml:space="preserve">Экспертиза обоснованности решений, принятых </w:t>
      </w:r>
      <w:r w:rsidR="0058335E" w:rsidRPr="00860209">
        <w:rPr>
          <w:rFonts w:ascii="Myriad Pro" w:hAnsi="Myriad Pro"/>
          <w:sz w:val="26"/>
          <w:szCs w:val="26"/>
        </w:rPr>
        <w:t>Региональной энергетической комиссией Кемеровской области</w:t>
      </w:r>
      <w:r w:rsidRPr="00860209">
        <w:rPr>
          <w:rFonts w:ascii="Myriad Pro" w:hAnsi="Myriad Pro"/>
          <w:sz w:val="26"/>
          <w:szCs w:val="26"/>
        </w:rPr>
        <w:t xml:space="preserve"> при определении необходимой валовой выручки филиала ПАО «</w:t>
      </w:r>
      <w:r w:rsidR="003D4E1D" w:rsidRPr="00860209">
        <w:rPr>
          <w:rFonts w:ascii="Myriad Pro" w:hAnsi="Myriad Pro"/>
          <w:sz w:val="26"/>
          <w:szCs w:val="26"/>
        </w:rPr>
        <w:t>МРСК Сибири</w:t>
      </w:r>
      <w:r w:rsidR="00A02733" w:rsidRPr="00860209">
        <w:rPr>
          <w:rFonts w:ascii="Myriad Pro" w:hAnsi="Myriad Pro"/>
          <w:sz w:val="26"/>
          <w:szCs w:val="26"/>
        </w:rPr>
        <w:t>»</w:t>
      </w:r>
      <w:r w:rsidR="00181632">
        <w:rPr>
          <w:rFonts w:ascii="Myriad Pro" w:hAnsi="Myriad Pro"/>
          <w:sz w:val="26"/>
          <w:szCs w:val="26"/>
        </w:rPr>
        <w:t xml:space="preserve"> </w:t>
      </w:r>
      <w:r w:rsidR="00A02733" w:rsidRPr="00860209">
        <w:rPr>
          <w:rFonts w:ascii="Myriad Pro" w:hAnsi="Myriad Pro"/>
          <w:sz w:val="26"/>
          <w:szCs w:val="26"/>
        </w:rPr>
        <w:t>-</w:t>
      </w:r>
      <w:r w:rsidR="00181632">
        <w:rPr>
          <w:rFonts w:ascii="Myriad Pro" w:hAnsi="Myriad Pro"/>
          <w:sz w:val="26"/>
          <w:szCs w:val="26"/>
        </w:rPr>
        <w:t xml:space="preserve"> </w:t>
      </w:r>
      <w:r w:rsidRPr="00860209">
        <w:rPr>
          <w:rFonts w:ascii="Myriad Pro" w:hAnsi="Myriad Pro"/>
          <w:sz w:val="26"/>
          <w:szCs w:val="26"/>
        </w:rPr>
        <w:t>«</w:t>
      </w:r>
      <w:r w:rsidR="00D86A79" w:rsidRPr="00860209">
        <w:rPr>
          <w:rFonts w:ascii="Myriad Pro" w:hAnsi="Myriad Pro"/>
          <w:sz w:val="26"/>
          <w:szCs w:val="26"/>
        </w:rPr>
        <w:t>Кузбассэнерго - РЭС</w:t>
      </w:r>
      <w:r w:rsidRPr="00860209">
        <w:rPr>
          <w:rFonts w:ascii="Myriad Pro" w:hAnsi="Myriad Pro"/>
          <w:sz w:val="26"/>
          <w:szCs w:val="26"/>
        </w:rPr>
        <w:t>» при установлении тарифов</w:t>
      </w:r>
      <w:r w:rsidR="00860209">
        <w:rPr>
          <w:rFonts w:ascii="Myriad Pro" w:hAnsi="Myriad Pro"/>
          <w:sz w:val="26"/>
          <w:szCs w:val="26"/>
        </w:rPr>
        <w:t>.</w:t>
      </w:r>
    </w:p>
    <w:p w14:paraId="1E1F5BAB" w14:textId="77777777" w:rsidR="0057566F" w:rsidRDefault="00BD23C3" w:rsidP="00187C56">
      <w:pPr>
        <w:spacing w:after="0" w:line="360" w:lineRule="auto"/>
        <w:ind w:firstLine="567"/>
        <w:contextualSpacing/>
        <w:jc w:val="both"/>
        <w:rPr>
          <w:rFonts w:ascii="Myriad Pro" w:hAnsi="Myriad Pro" w:cs="Times New Roman"/>
          <w:sz w:val="26"/>
          <w:szCs w:val="26"/>
        </w:rPr>
      </w:pPr>
      <w:r w:rsidRPr="00860209">
        <w:rPr>
          <w:rFonts w:ascii="Myriad Pro" w:hAnsi="Myriad Pro"/>
          <w:sz w:val="26"/>
          <w:szCs w:val="26"/>
        </w:rPr>
        <w:t xml:space="preserve">Подготовка рекомендаций и предложений по решению проблем, выявленных в результате экспертизы тарифно-балансовых решений, принятых </w:t>
      </w:r>
      <w:r w:rsidR="0058335E" w:rsidRPr="00860209">
        <w:rPr>
          <w:rFonts w:ascii="Myriad Pro" w:hAnsi="Myriad Pro"/>
          <w:sz w:val="26"/>
          <w:szCs w:val="26"/>
        </w:rPr>
        <w:t>Региональной энергетической комиссией Кемеровской области</w:t>
      </w:r>
      <w:r w:rsidRPr="00860209">
        <w:rPr>
          <w:rFonts w:ascii="Myriad Pro" w:hAnsi="Myriad Pro" w:cs="Times New Roman"/>
          <w:sz w:val="26"/>
          <w:szCs w:val="26"/>
        </w:rPr>
        <w:t>.</w:t>
      </w:r>
    </w:p>
    <w:p w14:paraId="340C806B" w14:textId="77777777" w:rsidR="0057566F" w:rsidRPr="0057566F" w:rsidRDefault="0057566F" w:rsidP="00187C56">
      <w:pPr>
        <w:spacing w:after="0" w:line="360" w:lineRule="auto"/>
        <w:ind w:firstLine="567"/>
        <w:contextualSpacing/>
        <w:jc w:val="both"/>
        <w:rPr>
          <w:rFonts w:ascii="Myriad Pro" w:hAnsi="Myriad Pro" w:cs="Times New Roman"/>
          <w:sz w:val="26"/>
          <w:szCs w:val="26"/>
        </w:rPr>
      </w:pPr>
    </w:p>
    <w:p w14:paraId="5EA765C8" w14:textId="77777777" w:rsidR="00BD23C3" w:rsidRPr="00CC4DE2" w:rsidRDefault="00BD23C3" w:rsidP="00187C56">
      <w:pPr>
        <w:keepNext/>
        <w:tabs>
          <w:tab w:val="left" w:pos="993"/>
        </w:tabs>
        <w:spacing w:after="0" w:line="360" w:lineRule="auto"/>
        <w:jc w:val="both"/>
        <w:rPr>
          <w:rFonts w:ascii="Myriad Pro" w:eastAsia="Calibri" w:hAnsi="Myriad Pro" w:cs="Times New Roman"/>
          <w:b/>
          <w:sz w:val="26"/>
          <w:szCs w:val="26"/>
          <w:u w:val="single"/>
        </w:rPr>
      </w:pPr>
      <w:r w:rsidRPr="00333362">
        <w:rPr>
          <w:rFonts w:ascii="Myriad Pro" w:eastAsia="Calibri" w:hAnsi="Myriad Pro" w:cs="Times New Roman"/>
          <w:b/>
          <w:sz w:val="26"/>
          <w:szCs w:val="26"/>
          <w:u w:val="single"/>
        </w:rPr>
        <w:t>Этап № 1.</w:t>
      </w:r>
      <w:r w:rsidR="00601210">
        <w:rPr>
          <w:rFonts w:ascii="Myriad Pro" w:eastAsia="Calibri" w:hAnsi="Myriad Pro" w:cs="Times New Roman"/>
          <w:b/>
          <w:sz w:val="26"/>
          <w:szCs w:val="26"/>
          <w:u w:val="single"/>
        </w:rPr>
        <w:t>2</w:t>
      </w:r>
      <w:r w:rsidRPr="00333362">
        <w:rPr>
          <w:rFonts w:ascii="Myriad Pro" w:eastAsia="Calibri" w:hAnsi="Myriad Pro" w:cs="Times New Roman"/>
          <w:b/>
          <w:sz w:val="26"/>
          <w:szCs w:val="26"/>
          <w:u w:val="single"/>
        </w:rPr>
        <w:t>.</w:t>
      </w:r>
      <w:r w:rsidR="00601210">
        <w:rPr>
          <w:rFonts w:ascii="Myriad Pro" w:eastAsia="Calibri" w:hAnsi="Myriad Pro" w:cs="Times New Roman"/>
          <w:b/>
          <w:sz w:val="26"/>
          <w:szCs w:val="26"/>
          <w:u w:val="single"/>
        </w:rPr>
        <w:t>1</w:t>
      </w:r>
      <w:r w:rsidRPr="00333362">
        <w:rPr>
          <w:rFonts w:ascii="Myriad Pro" w:eastAsia="Calibri" w:hAnsi="Myriad Pro" w:cs="Times New Roman"/>
          <w:b/>
          <w:sz w:val="26"/>
          <w:szCs w:val="26"/>
          <w:u w:val="single"/>
        </w:rPr>
        <w:t>.</w:t>
      </w:r>
      <w:r w:rsidRPr="00333362">
        <w:rPr>
          <w:rFonts w:ascii="Myriad Pro" w:eastAsia="Calibri" w:hAnsi="Myriad Pro" w:cs="Times New Roman"/>
          <w:sz w:val="26"/>
          <w:szCs w:val="26"/>
          <w:u w:val="single"/>
        </w:rPr>
        <w:t xml:space="preserve"> </w:t>
      </w:r>
    </w:p>
    <w:p w14:paraId="56F88C7C" w14:textId="77777777" w:rsidR="000B661F" w:rsidRPr="00860209" w:rsidRDefault="00601210" w:rsidP="00187C56">
      <w:pPr>
        <w:pStyle w:val="a4"/>
        <w:numPr>
          <w:ilvl w:val="2"/>
          <w:numId w:val="7"/>
        </w:numPr>
        <w:shd w:val="clear" w:color="auto" w:fill="FFFFFF"/>
        <w:spacing w:after="0" w:line="360" w:lineRule="auto"/>
        <w:ind w:left="0" w:firstLine="567"/>
        <w:jc w:val="both"/>
        <w:rPr>
          <w:rFonts w:ascii="Myriad Pro" w:hAnsi="Myriad Pro"/>
          <w:sz w:val="26"/>
          <w:szCs w:val="26"/>
        </w:rPr>
      </w:pPr>
      <w:r w:rsidRPr="00860209">
        <w:rPr>
          <w:rFonts w:ascii="Myriad Pro" w:hAnsi="Myriad Pro"/>
          <w:sz w:val="26"/>
          <w:szCs w:val="26"/>
        </w:rPr>
        <w:t xml:space="preserve">Подготовка фрагментарных рекомендаций и предложений к формированию пакета обосновывающих документов, предоставляемых филиалом </w:t>
      </w:r>
      <w:r w:rsidRPr="00860209">
        <w:rPr>
          <w:rFonts w:ascii="Myriad Pro" w:hAnsi="Myriad Pro"/>
          <w:sz w:val="26"/>
          <w:szCs w:val="26"/>
        </w:rPr>
        <w:lastRenderedPageBreak/>
        <w:t>ПАО «</w:t>
      </w:r>
      <w:r w:rsidR="003D4E1D" w:rsidRPr="00860209">
        <w:rPr>
          <w:rFonts w:ascii="Myriad Pro" w:hAnsi="Myriad Pro"/>
          <w:sz w:val="26"/>
          <w:szCs w:val="26"/>
        </w:rPr>
        <w:t>МРСК Сибири</w:t>
      </w:r>
      <w:r w:rsidRPr="00860209">
        <w:rPr>
          <w:rFonts w:ascii="Myriad Pro" w:hAnsi="Myriad Pro"/>
          <w:sz w:val="26"/>
          <w:szCs w:val="26"/>
        </w:rPr>
        <w:t>»-«</w:t>
      </w:r>
      <w:r w:rsidR="00D86A79" w:rsidRPr="00860209">
        <w:rPr>
          <w:rFonts w:ascii="Myriad Pro" w:hAnsi="Myriad Pro"/>
          <w:sz w:val="26"/>
          <w:szCs w:val="26"/>
        </w:rPr>
        <w:t>Кузбассэнерго - РЭС</w:t>
      </w:r>
      <w:r w:rsidRPr="00860209">
        <w:rPr>
          <w:rFonts w:ascii="Myriad Pro" w:hAnsi="Myriad Pro"/>
          <w:sz w:val="26"/>
          <w:szCs w:val="26"/>
        </w:rPr>
        <w:t xml:space="preserve">» в </w:t>
      </w:r>
      <w:r w:rsidR="0058335E" w:rsidRPr="00860209">
        <w:rPr>
          <w:rFonts w:ascii="Myriad Pro" w:hAnsi="Myriad Pro"/>
          <w:sz w:val="26"/>
          <w:szCs w:val="26"/>
        </w:rPr>
        <w:t>Региональную энергетическую комиссию Кемеровской области</w:t>
      </w:r>
      <w:r w:rsidRPr="00860209">
        <w:rPr>
          <w:rFonts w:ascii="Myriad Pro" w:hAnsi="Myriad Pro"/>
          <w:sz w:val="26"/>
          <w:szCs w:val="26"/>
        </w:rPr>
        <w:t xml:space="preserve"> в рамках рассмотрения дел об установлении тарифов по результатам экспертизы тарифно-балансовых решений на 2019 год.</w:t>
      </w:r>
    </w:p>
    <w:p w14:paraId="1832614B" w14:textId="77777777" w:rsidR="000B661F" w:rsidRPr="00860209" w:rsidRDefault="00601210" w:rsidP="00187C56">
      <w:pPr>
        <w:pStyle w:val="a4"/>
        <w:numPr>
          <w:ilvl w:val="2"/>
          <w:numId w:val="7"/>
        </w:numPr>
        <w:shd w:val="clear" w:color="auto" w:fill="FFFFFF"/>
        <w:spacing w:after="0" w:line="360" w:lineRule="auto"/>
        <w:ind w:left="0" w:firstLine="567"/>
        <w:jc w:val="both"/>
        <w:rPr>
          <w:rFonts w:ascii="Myriad Pro" w:hAnsi="Myriad Pro"/>
          <w:sz w:val="26"/>
          <w:szCs w:val="26"/>
        </w:rPr>
      </w:pPr>
      <w:r w:rsidRPr="00860209">
        <w:rPr>
          <w:rFonts w:ascii="Myriad Pro" w:hAnsi="Myriad Pro"/>
          <w:sz w:val="26"/>
          <w:szCs w:val="26"/>
        </w:rPr>
        <w:t xml:space="preserve">Подготовка фрагментарных рекомендаций и предложений к формированию балансов электрической энергии (мощности), принимаемых </w:t>
      </w:r>
      <w:r w:rsidR="0058335E" w:rsidRPr="00860209">
        <w:rPr>
          <w:rFonts w:ascii="Myriad Pro" w:hAnsi="Myriad Pro"/>
          <w:sz w:val="26"/>
          <w:szCs w:val="26"/>
        </w:rPr>
        <w:t xml:space="preserve">Региональной энергетической комиссией Кемеровской области </w:t>
      </w:r>
      <w:r w:rsidRPr="00860209">
        <w:rPr>
          <w:rFonts w:ascii="Myriad Pro" w:hAnsi="Myriad Pro"/>
          <w:sz w:val="26"/>
          <w:szCs w:val="26"/>
        </w:rPr>
        <w:t>в расчет тарифов филиала ПАО «</w:t>
      </w:r>
      <w:r w:rsidR="003D4E1D" w:rsidRPr="00860209">
        <w:rPr>
          <w:rFonts w:ascii="Myriad Pro" w:hAnsi="Myriad Pro"/>
          <w:sz w:val="26"/>
          <w:szCs w:val="26"/>
        </w:rPr>
        <w:t>МРСК Сибири</w:t>
      </w:r>
      <w:r w:rsidRPr="00860209">
        <w:rPr>
          <w:rFonts w:ascii="Myriad Pro" w:hAnsi="Myriad Pro"/>
          <w:sz w:val="26"/>
          <w:szCs w:val="26"/>
        </w:rPr>
        <w:t>»</w:t>
      </w:r>
      <w:r w:rsidR="00181632">
        <w:rPr>
          <w:rFonts w:ascii="Myriad Pro" w:hAnsi="Myriad Pro"/>
          <w:sz w:val="26"/>
          <w:szCs w:val="26"/>
        </w:rPr>
        <w:t xml:space="preserve"> </w:t>
      </w:r>
      <w:r w:rsidRPr="00860209">
        <w:rPr>
          <w:rFonts w:ascii="Myriad Pro" w:hAnsi="Myriad Pro"/>
          <w:sz w:val="26"/>
          <w:szCs w:val="26"/>
        </w:rPr>
        <w:t>-</w:t>
      </w:r>
      <w:r w:rsidR="00181632">
        <w:rPr>
          <w:rFonts w:ascii="Myriad Pro" w:hAnsi="Myriad Pro"/>
          <w:sz w:val="26"/>
          <w:szCs w:val="26"/>
        </w:rPr>
        <w:t xml:space="preserve"> </w:t>
      </w:r>
      <w:r w:rsidRPr="00860209">
        <w:rPr>
          <w:rFonts w:ascii="Myriad Pro" w:hAnsi="Myriad Pro"/>
          <w:sz w:val="26"/>
          <w:szCs w:val="26"/>
        </w:rPr>
        <w:t>«</w:t>
      </w:r>
      <w:r w:rsidR="00D86A79" w:rsidRPr="00860209">
        <w:rPr>
          <w:rFonts w:ascii="Myriad Pro" w:hAnsi="Myriad Pro"/>
          <w:sz w:val="26"/>
          <w:szCs w:val="26"/>
        </w:rPr>
        <w:t>Кузбассэнерго - РЭС</w:t>
      </w:r>
      <w:r w:rsidRPr="00860209">
        <w:rPr>
          <w:rFonts w:ascii="Myriad Pro" w:hAnsi="Myriad Pro"/>
          <w:sz w:val="26"/>
          <w:szCs w:val="26"/>
        </w:rPr>
        <w:t>» по результатам экспертизы тарифно-балансовых решений на 2019 год.</w:t>
      </w:r>
    </w:p>
    <w:p w14:paraId="5FCB3177" w14:textId="77777777" w:rsidR="00601210" w:rsidRPr="00860209" w:rsidRDefault="00601210" w:rsidP="00187C56">
      <w:pPr>
        <w:pStyle w:val="a4"/>
        <w:numPr>
          <w:ilvl w:val="2"/>
          <w:numId w:val="7"/>
        </w:numPr>
        <w:shd w:val="clear" w:color="auto" w:fill="FFFFFF"/>
        <w:spacing w:after="0" w:line="360" w:lineRule="auto"/>
        <w:ind w:left="0" w:firstLine="567"/>
        <w:jc w:val="both"/>
        <w:rPr>
          <w:rFonts w:ascii="Myriad Pro" w:hAnsi="Myriad Pro"/>
          <w:sz w:val="26"/>
          <w:szCs w:val="26"/>
        </w:rPr>
      </w:pPr>
      <w:r w:rsidRPr="00860209">
        <w:rPr>
          <w:rFonts w:ascii="Myriad Pro" w:hAnsi="Myriad Pro"/>
          <w:sz w:val="26"/>
          <w:szCs w:val="26"/>
        </w:rPr>
        <w:t xml:space="preserve">Подготовка фрагментарных рекомендаций и предложений по формированию необходимой валовой выручки, принимаемой </w:t>
      </w:r>
      <w:r w:rsidR="0058335E" w:rsidRPr="00860209">
        <w:rPr>
          <w:rFonts w:ascii="Myriad Pro" w:hAnsi="Myriad Pro"/>
          <w:sz w:val="26"/>
          <w:szCs w:val="26"/>
        </w:rPr>
        <w:t>Региональной энергетической комиссией Кемеровской области</w:t>
      </w:r>
      <w:r w:rsidRPr="00860209">
        <w:rPr>
          <w:rFonts w:ascii="Myriad Pro" w:hAnsi="Myriad Pro"/>
          <w:sz w:val="26"/>
          <w:szCs w:val="26"/>
        </w:rPr>
        <w:t xml:space="preserve"> в расчет тарифов </w:t>
      </w:r>
      <w:r w:rsidR="00493574" w:rsidRPr="00860209">
        <w:rPr>
          <w:rFonts w:ascii="Myriad Pro" w:hAnsi="Myriad Pro"/>
          <w:sz w:val="26"/>
          <w:szCs w:val="26"/>
        </w:rPr>
        <w:t>филиала ПАО </w:t>
      </w:r>
      <w:r w:rsidRPr="00860209">
        <w:rPr>
          <w:rFonts w:ascii="Myriad Pro" w:hAnsi="Myriad Pro"/>
          <w:sz w:val="26"/>
          <w:szCs w:val="26"/>
        </w:rPr>
        <w:t>«</w:t>
      </w:r>
      <w:r w:rsidR="003D4E1D" w:rsidRPr="00860209">
        <w:rPr>
          <w:rFonts w:ascii="Myriad Pro" w:hAnsi="Myriad Pro"/>
          <w:sz w:val="26"/>
          <w:szCs w:val="26"/>
        </w:rPr>
        <w:t>МРСК Сибири</w:t>
      </w:r>
      <w:r w:rsidRPr="00860209">
        <w:rPr>
          <w:rFonts w:ascii="Myriad Pro" w:hAnsi="Myriad Pro"/>
          <w:sz w:val="26"/>
          <w:szCs w:val="26"/>
        </w:rPr>
        <w:t>»-«</w:t>
      </w:r>
      <w:r w:rsidR="00D86A79" w:rsidRPr="00860209">
        <w:rPr>
          <w:rFonts w:ascii="Myriad Pro" w:hAnsi="Myriad Pro"/>
          <w:sz w:val="26"/>
          <w:szCs w:val="26"/>
        </w:rPr>
        <w:t>Кузбассэнерго - РЭС</w:t>
      </w:r>
      <w:r w:rsidRPr="00860209">
        <w:rPr>
          <w:rFonts w:ascii="Myriad Pro" w:hAnsi="Myriad Pro"/>
          <w:sz w:val="26"/>
          <w:szCs w:val="26"/>
        </w:rPr>
        <w:t>» по результатам экспертизы тарифно-балансовых решений на 2019 год.</w:t>
      </w:r>
    </w:p>
    <w:p w14:paraId="11359D6A" w14:textId="77777777" w:rsidR="00BD23C3" w:rsidRDefault="00BD23C3" w:rsidP="00187C56">
      <w:pPr>
        <w:tabs>
          <w:tab w:val="left" w:pos="993"/>
        </w:tabs>
        <w:spacing w:after="0" w:line="360" w:lineRule="auto"/>
        <w:jc w:val="both"/>
        <w:rPr>
          <w:rFonts w:ascii="Myriad Pro" w:eastAsia="Calibri" w:hAnsi="Myriad Pro" w:cs="Times New Roman"/>
          <w:sz w:val="26"/>
          <w:szCs w:val="26"/>
        </w:rPr>
      </w:pPr>
    </w:p>
    <w:p w14:paraId="50E4B6A9" w14:textId="77777777" w:rsidR="00BD23C3" w:rsidRDefault="00BD23C3" w:rsidP="00187C56">
      <w:pPr>
        <w:spacing w:after="0"/>
        <w:rPr>
          <w:rFonts w:ascii="Myriad Pro" w:eastAsia="Calibri" w:hAnsi="Myriad Pro" w:cs="Times New Roman"/>
          <w:sz w:val="26"/>
          <w:szCs w:val="26"/>
        </w:rPr>
      </w:pPr>
      <w:r>
        <w:rPr>
          <w:rFonts w:ascii="Myriad Pro" w:eastAsia="Calibri" w:hAnsi="Myriad Pro" w:cs="Times New Roman"/>
          <w:sz w:val="26"/>
          <w:szCs w:val="26"/>
        </w:rPr>
        <w:br w:type="page"/>
      </w:r>
    </w:p>
    <w:p w14:paraId="71405259" w14:textId="77777777" w:rsidR="00BD23C3" w:rsidRDefault="00BD23C3" w:rsidP="00187C56">
      <w:pPr>
        <w:pStyle w:val="3"/>
        <w:numPr>
          <w:ilvl w:val="1"/>
          <w:numId w:val="2"/>
        </w:numPr>
        <w:tabs>
          <w:tab w:val="left" w:pos="567"/>
        </w:tabs>
        <w:spacing w:before="0" w:line="360" w:lineRule="auto"/>
        <w:ind w:left="1134" w:hanging="1134"/>
        <w:rPr>
          <w:rFonts w:ascii="Myriad Pro" w:hAnsi="Myriad Pro"/>
          <w:b/>
          <w:color w:val="4F6228" w:themeColor="accent3" w:themeShade="80"/>
          <w:sz w:val="28"/>
          <w:szCs w:val="28"/>
        </w:rPr>
      </w:pPr>
      <w:bookmarkStart w:id="16" w:name="_Toc48647921"/>
      <w:r>
        <w:rPr>
          <w:rFonts w:ascii="Myriad Pro" w:hAnsi="Myriad Pro"/>
          <w:b/>
          <w:color w:val="4F6228" w:themeColor="accent3" w:themeShade="80"/>
          <w:sz w:val="28"/>
          <w:szCs w:val="28"/>
        </w:rPr>
        <w:lastRenderedPageBreak/>
        <w:t>Нормативно-правовая база</w:t>
      </w:r>
      <w:bookmarkEnd w:id="16"/>
    </w:p>
    <w:p w14:paraId="4BA4222F" w14:textId="77777777" w:rsidR="00BD23C3" w:rsidRPr="00700007" w:rsidRDefault="00BD23C3" w:rsidP="00187C56">
      <w:pPr>
        <w:spacing w:after="0" w:line="360" w:lineRule="auto"/>
        <w:ind w:firstLine="567"/>
        <w:contextualSpacing/>
        <w:jc w:val="both"/>
        <w:rPr>
          <w:rFonts w:ascii="Myriad Pro" w:hAnsi="Myriad Pro" w:cs="Times New Roman"/>
          <w:sz w:val="26"/>
          <w:szCs w:val="26"/>
        </w:rPr>
      </w:pPr>
      <w:r w:rsidRPr="00700007">
        <w:rPr>
          <w:rFonts w:ascii="Myriad Pro" w:eastAsia="Calibri" w:hAnsi="Myriad Pro" w:cs="Times New Roman"/>
          <w:sz w:val="26"/>
          <w:szCs w:val="26"/>
        </w:rPr>
        <w:t>При проведении анализа Исполнитель руководствовался следующими нормативно-правовыми актами</w:t>
      </w:r>
      <w:r>
        <w:rPr>
          <w:rFonts w:ascii="Myriad Pro" w:eastAsia="Calibri" w:hAnsi="Myriad Pro" w:cs="Times New Roman"/>
          <w:sz w:val="26"/>
          <w:szCs w:val="26"/>
        </w:rPr>
        <w:t xml:space="preserve"> (в редакциях, действующих на момент установления тарифов на услуги по передаче электрической энергии)</w:t>
      </w:r>
      <w:r w:rsidRPr="00700007">
        <w:rPr>
          <w:rFonts w:ascii="Myriad Pro" w:eastAsia="Calibri" w:hAnsi="Myriad Pro" w:cs="Times New Roman"/>
          <w:sz w:val="26"/>
          <w:szCs w:val="26"/>
        </w:rPr>
        <w:t>:</w:t>
      </w:r>
      <w:r w:rsidRPr="00700007">
        <w:rPr>
          <w:rFonts w:ascii="Myriad Pro" w:hAnsi="Myriad Pro" w:cs="Times New Roman"/>
          <w:sz w:val="26"/>
          <w:szCs w:val="26"/>
        </w:rPr>
        <w:t xml:space="preserve"> </w:t>
      </w:r>
    </w:p>
    <w:p w14:paraId="72C036AB" w14:textId="77777777" w:rsidR="00BD23C3" w:rsidRPr="00700007" w:rsidRDefault="00BD23C3" w:rsidP="00187C56">
      <w:pPr>
        <w:pStyle w:val="a4"/>
        <w:numPr>
          <w:ilvl w:val="0"/>
          <w:numId w:val="3"/>
        </w:numPr>
        <w:spacing w:after="0" w:line="360" w:lineRule="auto"/>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52FE36E8" w14:textId="77777777" w:rsidR="00BD23C3" w:rsidRPr="00700007" w:rsidRDefault="00BD23C3" w:rsidP="00187C56">
      <w:pPr>
        <w:pStyle w:val="a4"/>
        <w:numPr>
          <w:ilvl w:val="0"/>
          <w:numId w:val="3"/>
        </w:numPr>
        <w:spacing w:after="0" w:line="360" w:lineRule="auto"/>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7D8D34A0" w14:textId="77777777" w:rsidR="00BD23C3" w:rsidRDefault="00BD23C3" w:rsidP="00187C56">
      <w:pPr>
        <w:pStyle w:val="a4"/>
        <w:numPr>
          <w:ilvl w:val="0"/>
          <w:numId w:val="3"/>
        </w:numPr>
        <w:spacing w:after="0" w:line="360" w:lineRule="auto"/>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w:t>
      </w:r>
      <w:r w:rsidR="00181632">
        <w:rPr>
          <w:rFonts w:ascii="Myriad Pro" w:hAnsi="Myriad Pro"/>
          <w:sz w:val="26"/>
          <w:szCs w:val="26"/>
        </w:rPr>
        <w:t xml:space="preserve"> (далее – Основы ценообразования № 1178)</w:t>
      </w:r>
      <w:r w:rsidRPr="00700007">
        <w:rPr>
          <w:rFonts w:ascii="Myriad Pro" w:hAnsi="Myriad Pro"/>
          <w:sz w:val="26"/>
          <w:szCs w:val="26"/>
        </w:rPr>
        <w:t>,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(далее – </w:t>
      </w:r>
      <w:r w:rsidR="00181632">
        <w:rPr>
          <w:rFonts w:ascii="Myriad Pro" w:hAnsi="Myriad Pro"/>
          <w:sz w:val="26"/>
          <w:szCs w:val="26"/>
        </w:rPr>
        <w:t>Правила</w:t>
      </w:r>
      <w:r>
        <w:rPr>
          <w:rFonts w:ascii="Myriad Pro" w:hAnsi="Myriad Pro"/>
          <w:sz w:val="26"/>
          <w:szCs w:val="26"/>
        </w:rPr>
        <w:t xml:space="preserve"> № 1178)</w:t>
      </w:r>
      <w:r w:rsidRPr="00700007">
        <w:rPr>
          <w:rFonts w:ascii="Myriad Pro" w:hAnsi="Myriad Pro"/>
          <w:sz w:val="26"/>
          <w:szCs w:val="26"/>
        </w:rPr>
        <w:t>;</w:t>
      </w:r>
    </w:p>
    <w:p w14:paraId="2D28CFDE" w14:textId="77777777" w:rsidR="00BD23C3" w:rsidRPr="00883917" w:rsidRDefault="00BD23C3" w:rsidP="00187C56">
      <w:pPr>
        <w:pStyle w:val="a4"/>
        <w:numPr>
          <w:ilvl w:val="0"/>
          <w:numId w:val="3"/>
        </w:numPr>
        <w:spacing w:after="0"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11BB474D" w14:textId="77777777" w:rsidR="00BD23C3" w:rsidRPr="00883917" w:rsidRDefault="00BD23C3" w:rsidP="00187C56">
      <w:pPr>
        <w:pStyle w:val="a4"/>
        <w:numPr>
          <w:ilvl w:val="0"/>
          <w:numId w:val="3"/>
        </w:numPr>
        <w:spacing w:after="0" w:line="360" w:lineRule="auto"/>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58AB0BAB" w14:textId="77777777" w:rsidR="00BD23C3" w:rsidRDefault="00BD23C3" w:rsidP="00187C56">
      <w:pPr>
        <w:pStyle w:val="a4"/>
        <w:numPr>
          <w:ilvl w:val="0"/>
          <w:numId w:val="3"/>
        </w:numPr>
        <w:spacing w:after="0" w:line="360" w:lineRule="auto"/>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34EB8FE4" w14:textId="77777777" w:rsidR="00BD23C3" w:rsidRDefault="00BD23C3" w:rsidP="00187C56">
      <w:pPr>
        <w:pStyle w:val="a4"/>
        <w:numPr>
          <w:ilvl w:val="0"/>
          <w:numId w:val="3"/>
        </w:numPr>
        <w:spacing w:after="0" w:line="360" w:lineRule="auto"/>
        <w:jc w:val="both"/>
        <w:rPr>
          <w:rFonts w:ascii="Myriad Pro" w:hAnsi="Myriad Pro"/>
          <w:sz w:val="26"/>
          <w:szCs w:val="26"/>
        </w:rPr>
      </w:pPr>
      <w:r>
        <w:rPr>
          <w:rFonts w:ascii="Myriad Pro" w:hAnsi="Myriad Pro"/>
          <w:sz w:val="26"/>
          <w:szCs w:val="26"/>
        </w:rPr>
        <w:t>Приказ ФСТ России от 30.03.2012 №</w:t>
      </w:r>
      <w:r w:rsidRPr="006863C8">
        <w:rPr>
          <w:rFonts w:ascii="Myriad Pro" w:hAnsi="Myriad Pro"/>
          <w:sz w:val="26"/>
          <w:szCs w:val="26"/>
        </w:rPr>
        <w:t xml:space="preserve"> 228-э</w:t>
      </w:r>
      <w:r>
        <w:rPr>
          <w:rFonts w:ascii="Myriad Pro" w:hAnsi="Myriad Pro"/>
          <w:sz w:val="26"/>
          <w:szCs w:val="26"/>
        </w:rPr>
        <w:t xml:space="preserve"> «</w:t>
      </w:r>
      <w:r w:rsidRPr="006863C8">
        <w:rPr>
          <w:rFonts w:ascii="Myriad Pro" w:hAnsi="Myriad Pro"/>
          <w:sz w:val="26"/>
          <w:szCs w:val="26"/>
        </w:rPr>
        <w:t xml:space="preserve">Об утверждении Методических указаний по регулированию тарифов с применением </w:t>
      </w:r>
      <w:r w:rsidRPr="006863C8">
        <w:rPr>
          <w:rFonts w:ascii="Myriad Pro" w:hAnsi="Myriad Pro"/>
          <w:sz w:val="26"/>
          <w:szCs w:val="26"/>
        </w:rPr>
        <w:lastRenderedPageBreak/>
        <w:t>метода доход</w:t>
      </w:r>
      <w:r>
        <w:rPr>
          <w:rFonts w:ascii="Myriad Pro" w:hAnsi="Myriad Pro"/>
          <w:sz w:val="26"/>
          <w:szCs w:val="26"/>
        </w:rPr>
        <w:t>ности инвестированного капитала» (далее – Методические указания № 228-э);</w:t>
      </w:r>
    </w:p>
    <w:p w14:paraId="4BFBDF77" w14:textId="77777777" w:rsidR="00BD23C3" w:rsidRDefault="00BD23C3" w:rsidP="00187C56">
      <w:pPr>
        <w:pStyle w:val="a4"/>
        <w:numPr>
          <w:ilvl w:val="0"/>
          <w:numId w:val="3"/>
        </w:numPr>
        <w:spacing w:after="0"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18B8B691" w14:textId="77777777" w:rsidR="00BD23C3" w:rsidRDefault="00BD23C3" w:rsidP="00187C56">
      <w:pPr>
        <w:pStyle w:val="a4"/>
        <w:numPr>
          <w:ilvl w:val="0"/>
          <w:numId w:val="3"/>
        </w:numPr>
        <w:spacing w:after="0" w:line="360" w:lineRule="auto"/>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0140A675" w14:textId="77777777" w:rsidR="00BD23C3" w:rsidRPr="008829FA" w:rsidRDefault="00BD23C3" w:rsidP="00187C56">
      <w:pPr>
        <w:pStyle w:val="a4"/>
        <w:numPr>
          <w:ilvl w:val="0"/>
          <w:numId w:val="3"/>
        </w:numPr>
        <w:spacing w:after="0" w:line="360" w:lineRule="auto"/>
        <w:jc w:val="both"/>
        <w:rPr>
          <w:rFonts w:ascii="Myriad Pro" w:hAnsi="Myriad Pro"/>
          <w:sz w:val="26"/>
          <w:szCs w:val="26"/>
        </w:rPr>
      </w:pPr>
      <w:r w:rsidRPr="008829FA">
        <w:rPr>
          <w:rFonts w:ascii="Myriad Pro" w:hAnsi="Myriad Pro"/>
          <w:sz w:val="26"/>
          <w:szCs w:val="26"/>
        </w:rPr>
        <w:t>Приказ ФАС России от 29.08.2017 г. № 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 1135/17);</w:t>
      </w:r>
    </w:p>
    <w:p w14:paraId="283E7873" w14:textId="77777777" w:rsidR="00BD23C3" w:rsidRDefault="00BD23C3" w:rsidP="00187C56">
      <w:pPr>
        <w:pStyle w:val="a4"/>
        <w:numPr>
          <w:ilvl w:val="0"/>
          <w:numId w:val="3"/>
        </w:numPr>
        <w:spacing w:after="0" w:line="360" w:lineRule="auto"/>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етодических указаний по расчету регулируемых тарифов и цен на 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7F9F921E" w14:textId="77777777" w:rsidR="00BD23C3" w:rsidRDefault="00BD23C3" w:rsidP="00187C56">
      <w:pPr>
        <w:pStyle w:val="a4"/>
        <w:numPr>
          <w:ilvl w:val="0"/>
          <w:numId w:val="3"/>
        </w:numPr>
        <w:spacing w:after="0" w:line="360" w:lineRule="auto"/>
        <w:jc w:val="both"/>
        <w:rPr>
          <w:rFonts w:ascii="Myriad Pro" w:hAnsi="Myriad Pro"/>
          <w:sz w:val="26"/>
          <w:szCs w:val="26"/>
        </w:rPr>
      </w:pPr>
      <w:r>
        <w:rPr>
          <w:rFonts w:ascii="Myriad Pro" w:hAnsi="Myriad Pro"/>
          <w:sz w:val="26"/>
          <w:szCs w:val="26"/>
        </w:rPr>
        <w:t xml:space="preserve">Приказ ФСТ России от 12 апреля 2012 г.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 xml:space="preserve">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w:t>
      </w:r>
      <w:r w:rsidRPr="006863C8">
        <w:rPr>
          <w:rFonts w:ascii="Myriad Pro" w:hAnsi="Myriad Pro"/>
          <w:sz w:val="26"/>
          <w:szCs w:val="26"/>
        </w:rPr>
        <w:lastRenderedPageBreak/>
        <w:t>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27B57309" w14:textId="77777777" w:rsidR="00BD23C3" w:rsidRDefault="00BD23C3" w:rsidP="00187C56">
      <w:pPr>
        <w:pStyle w:val="a4"/>
        <w:numPr>
          <w:ilvl w:val="0"/>
          <w:numId w:val="3"/>
        </w:numPr>
        <w:spacing w:after="0" w:line="360" w:lineRule="auto"/>
        <w:jc w:val="both"/>
        <w:rPr>
          <w:rFonts w:ascii="Myriad Pro" w:hAnsi="Myriad Pro"/>
          <w:sz w:val="26"/>
          <w:szCs w:val="26"/>
        </w:rPr>
      </w:pPr>
      <w:r w:rsidRPr="00452BAD">
        <w:rPr>
          <w:rFonts w:ascii="Myriad Pro" w:hAnsi="Myriad Pro"/>
          <w:sz w:val="26"/>
          <w:szCs w:val="26"/>
        </w:rPr>
        <w:t xml:space="preserve">Приказ </w:t>
      </w:r>
      <w:r w:rsidR="000C361D" w:rsidRPr="000C361D">
        <w:rPr>
          <w:rFonts w:ascii="Myriad Pro" w:hAnsi="Myriad Pro"/>
          <w:sz w:val="26"/>
          <w:szCs w:val="26"/>
        </w:rPr>
        <w:t>Министерства энергетики Российской Федерации</w:t>
      </w:r>
      <w:r>
        <w:rPr>
          <w:rFonts w:ascii="Myriad Pro" w:hAnsi="Myriad Pro"/>
          <w:sz w:val="26"/>
          <w:szCs w:val="26"/>
        </w:rPr>
        <w:t xml:space="preserve"> 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w:t>
      </w:r>
      <w:r>
        <w:rPr>
          <w:rFonts w:ascii="Myriad Pro" w:hAnsi="Myriad Pro"/>
          <w:sz w:val="26"/>
          <w:szCs w:val="26"/>
        </w:rPr>
        <w:t>ориальных сетевых организаций» (далее – Методические указания № 1256);</w:t>
      </w:r>
    </w:p>
    <w:p w14:paraId="770AF250" w14:textId="52EB7BC4" w:rsidR="00BD23C3" w:rsidRPr="0019046A" w:rsidRDefault="00BD23C3" w:rsidP="00187C56">
      <w:pPr>
        <w:pStyle w:val="a4"/>
        <w:numPr>
          <w:ilvl w:val="0"/>
          <w:numId w:val="3"/>
        </w:numPr>
        <w:spacing w:after="0" w:line="360" w:lineRule="auto"/>
        <w:jc w:val="both"/>
        <w:rPr>
          <w:rFonts w:ascii="Myriad Pro" w:hAnsi="Myriad Pro"/>
          <w:sz w:val="26"/>
          <w:szCs w:val="26"/>
        </w:rPr>
      </w:pPr>
      <w:r w:rsidRPr="00452BAD">
        <w:rPr>
          <w:rFonts w:ascii="Myriad Pro" w:hAnsi="Myriad Pro"/>
          <w:sz w:val="26"/>
          <w:szCs w:val="26"/>
        </w:rPr>
        <w:t xml:space="preserve">Приказ </w:t>
      </w:r>
      <w:r w:rsidR="000C361D" w:rsidRPr="000C361D">
        <w:rPr>
          <w:rFonts w:ascii="Myriad Pro" w:hAnsi="Myriad Pro"/>
          <w:sz w:val="26"/>
          <w:szCs w:val="26"/>
        </w:rPr>
        <w:t xml:space="preserve">Министерства энергетики Российской Федерации </w:t>
      </w:r>
      <w:r>
        <w:rPr>
          <w:rFonts w:ascii="Myriad Pro" w:hAnsi="Myriad Pro"/>
          <w:sz w:val="26"/>
          <w:szCs w:val="26"/>
        </w:rPr>
        <w:t>от 25.04.2018 №</w:t>
      </w:r>
      <w:r w:rsidRPr="00452BAD">
        <w:rPr>
          <w:rFonts w:ascii="Myriad Pro" w:hAnsi="Myriad Pro"/>
          <w:sz w:val="26"/>
          <w:szCs w:val="26"/>
        </w:rPr>
        <w:t xml:space="preserve"> 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w:t>
      </w:r>
      <w:r w:rsidR="00181632">
        <w:rPr>
          <w:rFonts w:ascii="Myriad Pro" w:hAnsi="Myriad Pro"/>
          <w:sz w:val="26"/>
          <w:szCs w:val="26"/>
        </w:rPr>
        <w:t>№</w:t>
      </w:r>
      <w:r w:rsidRPr="00452BAD">
        <w:rPr>
          <w:rFonts w:ascii="Myriad Pro" w:hAnsi="Myriad Pro"/>
          <w:sz w:val="26"/>
          <w:szCs w:val="26"/>
        </w:rPr>
        <w:t xml:space="preserve">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w:t>
      </w:r>
      <w:r w:rsidR="002753B4">
        <w:rPr>
          <w:rFonts w:ascii="Myriad Pro" w:hAnsi="Myriad Pro"/>
          <w:sz w:val="26"/>
          <w:szCs w:val="26"/>
          <w:lang w:val="en-US"/>
        </w:rPr>
        <w:t> </w:t>
      </w:r>
      <w:r>
        <w:rPr>
          <w:rFonts w:ascii="Myriad Pro" w:hAnsi="Myriad Pro"/>
          <w:sz w:val="26"/>
          <w:szCs w:val="26"/>
        </w:rPr>
        <w:t>320);</w:t>
      </w:r>
    </w:p>
    <w:p w14:paraId="79FEE34A" w14:textId="77777777" w:rsidR="00BD23C3" w:rsidRPr="00700007" w:rsidRDefault="00860209" w:rsidP="00187C56">
      <w:pPr>
        <w:pStyle w:val="a4"/>
        <w:numPr>
          <w:ilvl w:val="0"/>
          <w:numId w:val="3"/>
        </w:numPr>
        <w:spacing w:after="0" w:line="360" w:lineRule="auto"/>
        <w:jc w:val="both"/>
        <w:rPr>
          <w:rFonts w:ascii="Myriad Pro" w:hAnsi="Myriad Pro"/>
          <w:sz w:val="26"/>
          <w:szCs w:val="26"/>
        </w:rPr>
      </w:pPr>
      <w:r>
        <w:rPr>
          <w:rFonts w:ascii="Myriad Pro" w:hAnsi="Myriad Pro"/>
          <w:sz w:val="26"/>
          <w:szCs w:val="26"/>
        </w:rPr>
        <w:t>н</w:t>
      </w:r>
      <w:r w:rsidR="00BD23C3" w:rsidRPr="00700007">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42629461" w14:textId="77777777" w:rsidR="00BD23C3" w:rsidRPr="00700007" w:rsidRDefault="00BD23C3" w:rsidP="00187C56">
      <w:pPr>
        <w:pStyle w:val="a4"/>
        <w:numPr>
          <w:ilvl w:val="0"/>
          <w:numId w:val="3"/>
        </w:numPr>
        <w:spacing w:after="0" w:line="360" w:lineRule="auto"/>
        <w:jc w:val="both"/>
      </w:pPr>
      <w:r w:rsidRPr="00700007">
        <w:rPr>
          <w:rFonts w:ascii="Myriad Pro" w:hAnsi="Myriad Pro"/>
          <w:sz w:val="26"/>
          <w:szCs w:val="26"/>
        </w:rPr>
        <w:t>иные нормативно-правовые акты Российской Федерации, необходимые для анализа.</w:t>
      </w:r>
    </w:p>
    <w:p w14:paraId="5AE328E0" w14:textId="77777777" w:rsidR="00860209" w:rsidRDefault="00860209" w:rsidP="00187C56">
      <w:pPr>
        <w:spacing w:after="0"/>
      </w:pPr>
      <w:r>
        <w:br w:type="page"/>
      </w:r>
    </w:p>
    <w:p w14:paraId="57A3F8D5" w14:textId="77777777" w:rsidR="00860209" w:rsidRPr="007C2A40" w:rsidRDefault="00860209" w:rsidP="00187C56">
      <w:pPr>
        <w:pStyle w:val="3"/>
        <w:numPr>
          <w:ilvl w:val="0"/>
          <w:numId w:val="2"/>
        </w:numPr>
        <w:tabs>
          <w:tab w:val="left" w:pos="567"/>
        </w:tabs>
        <w:spacing w:before="0" w:line="360" w:lineRule="auto"/>
        <w:jc w:val="both"/>
        <w:rPr>
          <w:rFonts w:ascii="Myriad Pro" w:hAnsi="Myriad Pro"/>
          <w:b/>
          <w:color w:val="4F6228"/>
          <w:sz w:val="28"/>
          <w:szCs w:val="28"/>
        </w:rPr>
      </w:pPr>
      <w:bookmarkStart w:id="17" w:name="_Toc36231911"/>
      <w:bookmarkStart w:id="18" w:name="_Toc41824393"/>
      <w:bookmarkStart w:id="19" w:name="_Toc48647922"/>
      <w:r w:rsidRPr="007C2A40">
        <w:rPr>
          <w:rFonts w:ascii="Myriad Pro" w:hAnsi="Myriad Pro"/>
          <w:b/>
          <w:color w:val="4F6228"/>
          <w:sz w:val="28"/>
          <w:szCs w:val="28"/>
        </w:rPr>
        <w:lastRenderedPageBreak/>
        <w:t>Фрагментарные рекомендации и предложения к формированию пакета обосновывающих документов, предоставляемых</w:t>
      </w:r>
      <w:r w:rsidRPr="00D87717">
        <w:rPr>
          <w:rFonts w:ascii="Myriad Pro" w:hAnsi="Myriad Pro"/>
          <w:b/>
          <w:color w:val="4F6228"/>
          <w:sz w:val="28"/>
          <w:szCs w:val="28"/>
        </w:rPr>
        <w:t xml:space="preserve"> </w:t>
      </w:r>
      <w:r>
        <w:rPr>
          <w:rFonts w:ascii="Myriad Pro" w:hAnsi="Myriad Pro"/>
          <w:b/>
          <w:color w:val="4F6228"/>
          <w:sz w:val="28"/>
          <w:szCs w:val="28"/>
        </w:rPr>
        <w:t xml:space="preserve">филиалом </w:t>
      </w:r>
      <w:r w:rsidRPr="00295E10">
        <w:rPr>
          <w:rFonts w:ascii="Myriad Pro" w:hAnsi="Myriad Pro"/>
          <w:b/>
          <w:color w:val="4F6228"/>
          <w:sz w:val="28"/>
          <w:szCs w:val="28"/>
        </w:rPr>
        <w:t>ПАО «МРСК Сибири» - «</w:t>
      </w:r>
      <w:r w:rsidR="00482AD4">
        <w:rPr>
          <w:rFonts w:ascii="Myriad Pro" w:hAnsi="Myriad Pro"/>
          <w:b/>
          <w:color w:val="4F6228"/>
          <w:sz w:val="28"/>
          <w:szCs w:val="28"/>
        </w:rPr>
        <w:t>Кузбасс</w:t>
      </w:r>
      <w:r w:rsidRPr="00295E10">
        <w:rPr>
          <w:rFonts w:ascii="Myriad Pro" w:hAnsi="Myriad Pro"/>
          <w:b/>
          <w:color w:val="4F6228"/>
          <w:sz w:val="28"/>
          <w:szCs w:val="28"/>
        </w:rPr>
        <w:t>энерго</w:t>
      </w:r>
      <w:r w:rsidR="00482AD4">
        <w:rPr>
          <w:rFonts w:ascii="Myriad Pro" w:hAnsi="Myriad Pro"/>
          <w:b/>
          <w:color w:val="4F6228"/>
          <w:sz w:val="28"/>
          <w:szCs w:val="28"/>
        </w:rPr>
        <w:t>-РЭС</w:t>
      </w:r>
      <w:r w:rsidRPr="00295E10">
        <w:rPr>
          <w:rFonts w:ascii="Myriad Pro" w:hAnsi="Myriad Pro"/>
          <w:b/>
          <w:color w:val="4F6228"/>
          <w:sz w:val="28"/>
          <w:szCs w:val="28"/>
        </w:rPr>
        <w:t>»</w:t>
      </w:r>
      <w:r>
        <w:rPr>
          <w:rFonts w:ascii="Myriad Pro" w:hAnsi="Myriad Pro"/>
          <w:sz w:val="25"/>
          <w:szCs w:val="25"/>
        </w:rPr>
        <w:t xml:space="preserve"> </w:t>
      </w:r>
      <w:r w:rsidRPr="007C2A40">
        <w:rPr>
          <w:rFonts w:ascii="Myriad Pro" w:hAnsi="Myriad Pro"/>
          <w:b/>
          <w:color w:val="4F6228"/>
          <w:sz w:val="28"/>
          <w:szCs w:val="28"/>
        </w:rPr>
        <w:t xml:space="preserve">в </w:t>
      </w:r>
      <w:r w:rsidR="00482AD4" w:rsidRPr="00482AD4">
        <w:rPr>
          <w:rFonts w:ascii="Myriad Pro" w:hAnsi="Myriad Pro"/>
          <w:b/>
          <w:color w:val="4F6228"/>
          <w:sz w:val="28"/>
          <w:szCs w:val="28"/>
        </w:rPr>
        <w:t>Региональн</w:t>
      </w:r>
      <w:r w:rsidR="00482AD4">
        <w:rPr>
          <w:rFonts w:ascii="Myriad Pro" w:hAnsi="Myriad Pro"/>
          <w:b/>
          <w:color w:val="4F6228"/>
          <w:sz w:val="28"/>
          <w:szCs w:val="28"/>
        </w:rPr>
        <w:t>ую</w:t>
      </w:r>
      <w:r w:rsidR="00482AD4" w:rsidRPr="00482AD4">
        <w:rPr>
          <w:rFonts w:ascii="Myriad Pro" w:hAnsi="Myriad Pro"/>
          <w:b/>
          <w:color w:val="4F6228"/>
          <w:sz w:val="28"/>
          <w:szCs w:val="28"/>
        </w:rPr>
        <w:t xml:space="preserve"> энергетическ</w:t>
      </w:r>
      <w:r w:rsidR="00482AD4">
        <w:rPr>
          <w:rFonts w:ascii="Myriad Pro" w:hAnsi="Myriad Pro"/>
          <w:b/>
          <w:color w:val="4F6228"/>
          <w:sz w:val="28"/>
          <w:szCs w:val="28"/>
        </w:rPr>
        <w:t>ую комиссию</w:t>
      </w:r>
      <w:r w:rsidR="00482AD4" w:rsidRPr="00482AD4">
        <w:rPr>
          <w:rFonts w:ascii="Myriad Pro" w:hAnsi="Myriad Pro"/>
          <w:b/>
          <w:color w:val="4F6228"/>
          <w:sz w:val="28"/>
          <w:szCs w:val="28"/>
        </w:rPr>
        <w:t xml:space="preserve"> Кемеровской области </w:t>
      </w:r>
      <w:r w:rsidRPr="007C2A40">
        <w:rPr>
          <w:rFonts w:ascii="Myriad Pro" w:hAnsi="Myriad Pro"/>
          <w:b/>
          <w:color w:val="4F6228"/>
          <w:sz w:val="28"/>
          <w:szCs w:val="28"/>
        </w:rPr>
        <w:t>в рамках рассмотрения дел об установлении тарифов по результатам экспертизы тарифно-балансовых решений на 2019 год</w:t>
      </w:r>
      <w:bookmarkEnd w:id="17"/>
      <w:bookmarkEnd w:id="18"/>
      <w:bookmarkEnd w:id="19"/>
    </w:p>
    <w:p w14:paraId="488DECF4" w14:textId="77777777" w:rsidR="00860209" w:rsidRPr="00295E10" w:rsidRDefault="00860209" w:rsidP="00187C56">
      <w:pPr>
        <w:spacing w:after="0" w:line="360" w:lineRule="auto"/>
        <w:ind w:firstLine="567"/>
        <w:contextualSpacing/>
        <w:jc w:val="both"/>
        <w:rPr>
          <w:rFonts w:ascii="Myriad Pro" w:eastAsia="Calibri" w:hAnsi="Myriad Pro"/>
          <w:color w:val="000000"/>
          <w:sz w:val="18"/>
          <w:szCs w:val="26"/>
          <w:lang w:val="x-none"/>
        </w:rPr>
      </w:pPr>
    </w:p>
    <w:p w14:paraId="07C823DC" w14:textId="77777777" w:rsidR="00482AD4" w:rsidRPr="00F82A7F" w:rsidRDefault="00482AD4" w:rsidP="00187C56">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Исполнителем был произведен анализ </w:t>
      </w:r>
      <w:r>
        <w:rPr>
          <w:rFonts w:ascii="Myriad Pro" w:eastAsia="Calibri" w:hAnsi="Myriad Pro" w:cs="Times New Roman"/>
          <w:sz w:val="26"/>
          <w:szCs w:val="26"/>
        </w:rPr>
        <w:t>«</w:t>
      </w:r>
      <w:r w:rsidRPr="00F82A7F">
        <w:rPr>
          <w:rFonts w:ascii="Myriad Pro" w:eastAsia="Calibri" w:hAnsi="Myriad Pro" w:cs="Times New Roman"/>
          <w:sz w:val="26"/>
          <w:szCs w:val="26"/>
        </w:rPr>
        <w:t xml:space="preserve">Экспертного заключения </w:t>
      </w:r>
      <w:r w:rsidRPr="00CB0FB3">
        <w:rPr>
          <w:rFonts w:ascii="Myriad Pro" w:eastAsia="Calibri" w:hAnsi="Myriad Pro" w:cs="Times New Roman"/>
          <w:sz w:val="26"/>
          <w:szCs w:val="26"/>
        </w:rPr>
        <w:t>по материалам, представленным филиалом ПАО «МРСК Сибири» - «Кузбассэнерго – РЭС» для определения величины НВВ и уровня тарифов на услуги по передаче электрической энергии на потребительский рынок на 2019 год</w:t>
      </w:r>
      <w:r>
        <w:rPr>
          <w:rFonts w:ascii="Myriad Pro" w:eastAsia="Calibri" w:hAnsi="Myriad Pro" w:cs="Times New Roman"/>
          <w:sz w:val="26"/>
          <w:szCs w:val="26"/>
        </w:rPr>
        <w:t>»</w:t>
      </w:r>
      <w:r w:rsidRPr="00F82A7F">
        <w:rPr>
          <w:rFonts w:ascii="Myriad Pro" w:eastAsia="Calibri" w:hAnsi="Myriad Pro" w:cs="Times New Roman"/>
          <w:sz w:val="26"/>
          <w:szCs w:val="26"/>
        </w:rPr>
        <w:t xml:space="preserve"> (далее </w:t>
      </w:r>
      <w:r w:rsidR="00181632">
        <w:rPr>
          <w:rFonts w:ascii="Myriad Pro" w:eastAsia="Calibri" w:hAnsi="Myriad Pro" w:cs="Times New Roman"/>
          <w:sz w:val="26"/>
          <w:szCs w:val="26"/>
        </w:rPr>
        <w:t xml:space="preserve"> - </w:t>
      </w:r>
      <w:r w:rsidRPr="00F82A7F">
        <w:rPr>
          <w:rFonts w:ascii="Myriad Pro" w:eastAsia="Calibri" w:hAnsi="Myriad Pro" w:cs="Times New Roman"/>
          <w:sz w:val="26"/>
          <w:szCs w:val="26"/>
        </w:rPr>
        <w:t>Экспертное заключение) на предмет его соответствия требованиям п. 23 Правил</w:t>
      </w:r>
      <w:r w:rsidR="00052996">
        <w:rPr>
          <w:rFonts w:ascii="Myriad Pro" w:eastAsia="Calibri" w:hAnsi="Myriad Pro" w:cs="Times New Roman"/>
          <w:sz w:val="26"/>
          <w:szCs w:val="26"/>
        </w:rPr>
        <w:t xml:space="preserve"> № 1178</w:t>
      </w:r>
      <w:r w:rsidRPr="00F82A7F">
        <w:rPr>
          <w:rFonts w:ascii="Myriad Pro" w:eastAsia="Calibri" w:hAnsi="Myriad Pro" w:cs="Times New Roman"/>
          <w:sz w:val="26"/>
          <w:szCs w:val="26"/>
        </w:rPr>
        <w:t>.</w:t>
      </w:r>
    </w:p>
    <w:p w14:paraId="241472E2" w14:textId="77777777" w:rsidR="00482AD4" w:rsidRPr="00F82A7F" w:rsidRDefault="00482AD4" w:rsidP="00187C56">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По результатам анализа Экспертного заключения Исполнитель отмечает следующее:</w:t>
      </w:r>
    </w:p>
    <w:p w14:paraId="3F881846" w14:textId="77777777" w:rsidR="00482AD4" w:rsidRPr="00F82A7F" w:rsidRDefault="00482AD4" w:rsidP="00187C56">
      <w:pPr>
        <w:pStyle w:val="a4"/>
        <w:numPr>
          <w:ilvl w:val="0"/>
          <w:numId w:val="31"/>
        </w:numPr>
        <w:spacing w:after="0" w:line="360" w:lineRule="auto"/>
        <w:ind w:left="0" w:firstLine="709"/>
        <w:jc w:val="both"/>
        <w:rPr>
          <w:rFonts w:ascii="Myriad Pro" w:hAnsi="Myriad Pro"/>
          <w:sz w:val="26"/>
          <w:szCs w:val="26"/>
        </w:rPr>
      </w:pPr>
      <w:r w:rsidRPr="00F82A7F">
        <w:rPr>
          <w:rFonts w:ascii="Myriad Pro" w:hAnsi="Myriad Pro"/>
          <w:sz w:val="26"/>
          <w:szCs w:val="26"/>
        </w:rPr>
        <w:t>Региональной энергетической комиссией Кемеровской области:</w:t>
      </w:r>
    </w:p>
    <w:p w14:paraId="63181CE7" w14:textId="77777777" w:rsidR="00482AD4" w:rsidRPr="00F82A7F" w:rsidRDefault="00482AD4" w:rsidP="00187C56">
      <w:pPr>
        <w:spacing w:after="0" w:line="360" w:lineRule="auto"/>
        <w:ind w:firstLine="567"/>
        <w:jc w:val="both"/>
        <w:rPr>
          <w:rFonts w:ascii="Myriad Pro" w:hAnsi="Myriad Pro"/>
          <w:sz w:val="26"/>
          <w:szCs w:val="26"/>
        </w:rPr>
      </w:pPr>
      <w:r w:rsidRPr="00F82A7F">
        <w:rPr>
          <w:rFonts w:ascii="Myriad Pro" w:hAnsi="Myriad Pro"/>
          <w:sz w:val="26"/>
          <w:szCs w:val="26"/>
        </w:rPr>
        <w:t xml:space="preserve">1. произведена оценка достоверности данных, приведенных в предложении филиала ПАО «МРСК Сибири» - </w:t>
      </w:r>
      <w:r>
        <w:rPr>
          <w:rFonts w:ascii="Myriad Pro" w:hAnsi="Myriad Pro"/>
          <w:sz w:val="26"/>
          <w:szCs w:val="26"/>
        </w:rPr>
        <w:t>«Кузбассэнерго - РЭС»</w:t>
      </w:r>
      <w:r w:rsidRPr="00F82A7F">
        <w:rPr>
          <w:rFonts w:ascii="Myriad Pro" w:hAnsi="Myriad Pro"/>
          <w:sz w:val="26"/>
          <w:szCs w:val="26"/>
        </w:rPr>
        <w:t xml:space="preserve"> об установлении тарифов на 2019 год.</w:t>
      </w:r>
    </w:p>
    <w:p w14:paraId="2F19C434" w14:textId="77777777" w:rsidR="00482AD4" w:rsidRPr="00F82A7F" w:rsidRDefault="00482AD4" w:rsidP="00187C56">
      <w:pPr>
        <w:spacing w:after="0" w:line="360" w:lineRule="auto"/>
        <w:ind w:firstLine="567"/>
        <w:jc w:val="both"/>
        <w:rPr>
          <w:rFonts w:ascii="Myriad Pro" w:hAnsi="Myriad Pro"/>
          <w:sz w:val="26"/>
          <w:szCs w:val="26"/>
        </w:rPr>
      </w:pPr>
      <w:r w:rsidRPr="00F82A7F">
        <w:rPr>
          <w:rFonts w:ascii="Myriad Pro" w:hAnsi="Myriad Pro"/>
          <w:sz w:val="26"/>
          <w:szCs w:val="26"/>
        </w:rPr>
        <w:t>2. проведен анализ соответствия расчета тарифов и форм представления предложений нормативно</w:t>
      </w:r>
      <w:r w:rsidR="00914640">
        <w:rPr>
          <w:rFonts w:ascii="Myriad Pro" w:hAnsi="Myriad Pro"/>
          <w:sz w:val="26"/>
          <w:szCs w:val="26"/>
        </w:rPr>
        <w:t xml:space="preserve"> </w:t>
      </w:r>
      <w:r w:rsidRPr="00F82A7F">
        <w:rPr>
          <w:rFonts w:ascii="Myriad Pro" w:hAnsi="Myriad Pro"/>
          <w:sz w:val="26"/>
          <w:szCs w:val="26"/>
        </w:rPr>
        <w:t>-</w:t>
      </w:r>
      <w:r w:rsidR="00914640">
        <w:rPr>
          <w:rFonts w:ascii="Myriad Pro" w:hAnsi="Myriad Pro"/>
          <w:sz w:val="26"/>
          <w:szCs w:val="26"/>
        </w:rPr>
        <w:t xml:space="preserve"> </w:t>
      </w:r>
      <w:r w:rsidRPr="00F82A7F">
        <w:rPr>
          <w:rFonts w:ascii="Myriad Pro" w:hAnsi="Myriad Pro"/>
          <w:sz w:val="26"/>
          <w:szCs w:val="26"/>
        </w:rPr>
        <w:t>методическим документам по вопросам регулирования тарифов и (или) их предельных уровней;</w:t>
      </w:r>
    </w:p>
    <w:p w14:paraId="0A88C327" w14:textId="77777777" w:rsidR="00482AD4" w:rsidRPr="00F82A7F" w:rsidRDefault="00482AD4" w:rsidP="00187C56">
      <w:pPr>
        <w:spacing w:after="0" w:line="360" w:lineRule="auto"/>
        <w:ind w:firstLine="567"/>
        <w:jc w:val="both"/>
        <w:rPr>
          <w:rFonts w:ascii="Myriad Pro" w:hAnsi="Myriad Pro"/>
          <w:sz w:val="26"/>
          <w:szCs w:val="26"/>
        </w:rPr>
      </w:pPr>
      <w:r w:rsidRPr="00F82A7F">
        <w:rPr>
          <w:rFonts w:ascii="Myriad Pro" w:hAnsi="Myriad Pro"/>
          <w:sz w:val="26"/>
          <w:szCs w:val="26"/>
        </w:rPr>
        <w:t xml:space="preserve">3. произведен анализ соответствия организации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РФ от 28.02.2015 </w:t>
      </w:r>
      <w:r w:rsidR="00052996">
        <w:rPr>
          <w:rFonts w:ascii="Myriad Pro" w:hAnsi="Myriad Pro"/>
          <w:sz w:val="26"/>
          <w:szCs w:val="26"/>
        </w:rPr>
        <w:br/>
      </w:r>
      <w:r w:rsidRPr="00F82A7F">
        <w:rPr>
          <w:rFonts w:ascii="Myriad Pro" w:hAnsi="Myriad Pro"/>
          <w:sz w:val="26"/>
          <w:szCs w:val="26"/>
        </w:rPr>
        <w:t>№ 184. Приведены результаты соответствующего анализа;</w:t>
      </w:r>
    </w:p>
    <w:p w14:paraId="3BB374DA" w14:textId="77777777" w:rsidR="00482AD4" w:rsidRPr="00F82A7F" w:rsidRDefault="00482AD4" w:rsidP="00187C56">
      <w:pPr>
        <w:spacing w:after="0" w:line="360" w:lineRule="auto"/>
        <w:ind w:firstLine="567"/>
        <w:jc w:val="both"/>
        <w:rPr>
          <w:rFonts w:ascii="Myriad Pro" w:hAnsi="Myriad Pro"/>
          <w:sz w:val="26"/>
          <w:szCs w:val="26"/>
        </w:rPr>
      </w:pPr>
      <w:r w:rsidRPr="00F82A7F">
        <w:rPr>
          <w:rFonts w:ascii="Myriad Pro" w:hAnsi="Myriad Pro"/>
          <w:sz w:val="26"/>
          <w:szCs w:val="26"/>
        </w:rPr>
        <w:t>4. проведен анализ условных единиц электросетевого оборудования филиала и составлено заключение по его результатам;</w:t>
      </w:r>
    </w:p>
    <w:p w14:paraId="6E96A62F" w14:textId="77777777" w:rsidR="00482AD4" w:rsidRPr="00F82A7F" w:rsidRDefault="00482AD4" w:rsidP="00187C56">
      <w:pPr>
        <w:spacing w:after="0" w:line="360" w:lineRule="auto"/>
        <w:ind w:firstLine="567"/>
        <w:jc w:val="both"/>
        <w:rPr>
          <w:rFonts w:ascii="Myriad Pro" w:hAnsi="Myriad Pro"/>
          <w:sz w:val="26"/>
          <w:szCs w:val="26"/>
        </w:rPr>
      </w:pPr>
      <w:r w:rsidRPr="00F82A7F">
        <w:rPr>
          <w:rFonts w:ascii="Myriad Pro" w:hAnsi="Myriad Pro"/>
          <w:sz w:val="26"/>
          <w:szCs w:val="26"/>
        </w:rPr>
        <w:t xml:space="preserve">5. </w:t>
      </w:r>
      <w:r>
        <w:rPr>
          <w:rFonts w:ascii="Myriad Pro" w:hAnsi="Myriad Pro"/>
          <w:sz w:val="26"/>
          <w:szCs w:val="26"/>
        </w:rPr>
        <w:t>п</w:t>
      </w:r>
      <w:r w:rsidRPr="00F82A7F">
        <w:rPr>
          <w:rFonts w:ascii="Myriad Pro" w:hAnsi="Myriad Pro"/>
          <w:sz w:val="26"/>
          <w:szCs w:val="26"/>
        </w:rPr>
        <w:t xml:space="preserve">роведен постатейный расчет величины экономически обоснованного уровня подконтрольных расходов на 2019 год. Базовый уровень подконтрольных расходов определен в соответствии с п.38 </w:t>
      </w:r>
      <w:r>
        <w:rPr>
          <w:rFonts w:ascii="Myriad Pro" w:hAnsi="Myriad Pro"/>
          <w:sz w:val="26"/>
          <w:szCs w:val="26"/>
        </w:rPr>
        <w:t>Основ ценообразования</w:t>
      </w:r>
      <w:r w:rsidRPr="00F82A7F">
        <w:rPr>
          <w:rFonts w:ascii="Myriad Pro" w:hAnsi="Myriad Pro"/>
          <w:sz w:val="26"/>
          <w:szCs w:val="26"/>
        </w:rPr>
        <w:t xml:space="preserve"> №</w:t>
      </w:r>
      <w:r>
        <w:rPr>
          <w:rFonts w:ascii="Myriad Pro" w:hAnsi="Myriad Pro"/>
          <w:sz w:val="26"/>
          <w:szCs w:val="26"/>
        </w:rPr>
        <w:t xml:space="preserve"> </w:t>
      </w:r>
      <w:r w:rsidRPr="00F82A7F">
        <w:rPr>
          <w:rFonts w:ascii="Myriad Pro" w:hAnsi="Myriad Pro"/>
          <w:sz w:val="26"/>
          <w:szCs w:val="26"/>
        </w:rPr>
        <w:t>1178.</w:t>
      </w:r>
    </w:p>
    <w:p w14:paraId="247254DC" w14:textId="77777777" w:rsidR="00482AD4" w:rsidRPr="00F82A7F" w:rsidRDefault="00482AD4" w:rsidP="00187C56">
      <w:pPr>
        <w:spacing w:after="0" w:line="360" w:lineRule="auto"/>
        <w:ind w:firstLine="567"/>
        <w:jc w:val="both"/>
        <w:rPr>
          <w:rFonts w:ascii="Myriad Pro" w:hAnsi="Myriad Pro"/>
          <w:sz w:val="26"/>
          <w:szCs w:val="26"/>
        </w:rPr>
      </w:pPr>
      <w:r w:rsidRPr="00F82A7F">
        <w:rPr>
          <w:rFonts w:ascii="Myriad Pro" w:hAnsi="Myriad Pro"/>
          <w:sz w:val="26"/>
          <w:szCs w:val="26"/>
        </w:rPr>
        <w:lastRenderedPageBreak/>
        <w:t>6. проведен расчет долгосрочных параметров регулирования на 2019-2023 гг.;</w:t>
      </w:r>
    </w:p>
    <w:p w14:paraId="512E3218" w14:textId="77777777" w:rsidR="00482AD4" w:rsidRPr="00F82A7F" w:rsidRDefault="00482AD4" w:rsidP="00187C56">
      <w:pPr>
        <w:spacing w:after="0" w:line="360" w:lineRule="auto"/>
        <w:ind w:firstLine="567"/>
        <w:jc w:val="both"/>
        <w:rPr>
          <w:rFonts w:ascii="Myriad Pro" w:hAnsi="Myriad Pro"/>
          <w:sz w:val="26"/>
          <w:szCs w:val="26"/>
        </w:rPr>
      </w:pPr>
      <w:r w:rsidRPr="00F82A7F">
        <w:rPr>
          <w:rFonts w:ascii="Myriad Pro" w:hAnsi="Myriad Pro"/>
          <w:sz w:val="26"/>
          <w:szCs w:val="26"/>
        </w:rPr>
        <w:t xml:space="preserve">7. </w:t>
      </w:r>
      <w:r>
        <w:rPr>
          <w:rFonts w:ascii="Myriad Pro" w:hAnsi="Myriad Pro"/>
          <w:sz w:val="26"/>
          <w:szCs w:val="26"/>
        </w:rPr>
        <w:t>п</w:t>
      </w:r>
      <w:r w:rsidRPr="00F82A7F">
        <w:rPr>
          <w:rFonts w:ascii="Myriad Pro" w:hAnsi="Myriad Pro"/>
          <w:sz w:val="26"/>
          <w:szCs w:val="26"/>
        </w:rPr>
        <w:t xml:space="preserve">о результатам деятельности филиала ПАО </w:t>
      </w:r>
      <w:r>
        <w:rPr>
          <w:rFonts w:ascii="Myriad Pro" w:hAnsi="Myriad Pro"/>
          <w:sz w:val="26"/>
          <w:szCs w:val="26"/>
        </w:rPr>
        <w:t xml:space="preserve">«МРСК Сибири» - «Кузбассэнерго - РЭС» </w:t>
      </w:r>
      <w:r w:rsidRPr="00F82A7F">
        <w:rPr>
          <w:rFonts w:ascii="Myriad Pro" w:hAnsi="Myriad Pro"/>
          <w:sz w:val="26"/>
          <w:szCs w:val="26"/>
        </w:rPr>
        <w:t>в 2017 году Региональной энергетической комиссией Кемеровской области:</w:t>
      </w:r>
    </w:p>
    <w:p w14:paraId="7444A911" w14:textId="77777777" w:rsidR="00482AD4" w:rsidRPr="00F82A7F" w:rsidRDefault="00482AD4" w:rsidP="00187C56">
      <w:pPr>
        <w:numPr>
          <w:ilvl w:val="0"/>
          <w:numId w:val="30"/>
        </w:numPr>
        <w:spacing w:after="0" w:line="360" w:lineRule="auto"/>
        <w:contextualSpacing/>
        <w:jc w:val="both"/>
        <w:rPr>
          <w:rFonts w:ascii="Myriad Pro" w:hAnsi="Myriad Pro"/>
          <w:sz w:val="26"/>
          <w:szCs w:val="26"/>
        </w:rPr>
      </w:pPr>
      <w:r w:rsidRPr="00F82A7F">
        <w:rPr>
          <w:rFonts w:ascii="Myriad Pro" w:hAnsi="Myriad Pro"/>
          <w:sz w:val="26"/>
          <w:szCs w:val="26"/>
        </w:rPr>
        <w:t xml:space="preserve">Рассчитана величина выпадающих доходов (экономии средств) в соответствии с п.87 </w:t>
      </w:r>
      <w:r>
        <w:rPr>
          <w:rFonts w:ascii="Myriad Pro" w:hAnsi="Myriad Pro"/>
          <w:sz w:val="26"/>
          <w:szCs w:val="26"/>
        </w:rPr>
        <w:t>О</w:t>
      </w:r>
      <w:r w:rsidRPr="00F82A7F">
        <w:rPr>
          <w:rFonts w:ascii="Myriad Pro" w:hAnsi="Myriad Pro"/>
          <w:sz w:val="26"/>
          <w:szCs w:val="26"/>
        </w:rPr>
        <w:t>снов ценообразования</w:t>
      </w:r>
      <w:r>
        <w:rPr>
          <w:rFonts w:ascii="Myriad Pro" w:hAnsi="Myriad Pro"/>
          <w:sz w:val="26"/>
          <w:szCs w:val="26"/>
        </w:rPr>
        <w:t xml:space="preserve"> № 1178</w:t>
      </w:r>
      <w:r w:rsidRPr="00F82A7F">
        <w:rPr>
          <w:rFonts w:ascii="Myriad Pro" w:hAnsi="Myriad Pro"/>
          <w:sz w:val="26"/>
          <w:szCs w:val="26"/>
        </w:rPr>
        <w:t>;</w:t>
      </w:r>
    </w:p>
    <w:p w14:paraId="0916F607" w14:textId="77777777" w:rsidR="00482AD4" w:rsidRPr="00F82A7F" w:rsidRDefault="00482AD4" w:rsidP="00187C56">
      <w:pPr>
        <w:numPr>
          <w:ilvl w:val="0"/>
          <w:numId w:val="30"/>
        </w:numPr>
        <w:spacing w:after="0" w:line="360" w:lineRule="auto"/>
        <w:contextualSpacing/>
        <w:jc w:val="both"/>
        <w:rPr>
          <w:rFonts w:ascii="Myriad Pro" w:hAnsi="Myriad Pro"/>
          <w:sz w:val="26"/>
          <w:szCs w:val="26"/>
        </w:rPr>
      </w:pPr>
      <w:r w:rsidRPr="00F82A7F">
        <w:rPr>
          <w:rFonts w:ascii="Myriad Pro" w:hAnsi="Myriad Pro"/>
          <w:sz w:val="26"/>
          <w:szCs w:val="26"/>
        </w:rPr>
        <w:t>Рассчитана величина выпадающих доходов (экономии средств) за исключением выпадающих доходов, учтенных в соответствии с п.87 основ ценообразования</w:t>
      </w:r>
      <w:r>
        <w:rPr>
          <w:rFonts w:ascii="Myriad Pro" w:hAnsi="Myriad Pro"/>
          <w:sz w:val="26"/>
          <w:szCs w:val="26"/>
        </w:rPr>
        <w:t xml:space="preserve"> № 1178</w:t>
      </w:r>
      <w:r w:rsidRPr="00F82A7F">
        <w:rPr>
          <w:rFonts w:ascii="Myriad Pro" w:hAnsi="Myriad Pro"/>
          <w:sz w:val="26"/>
          <w:szCs w:val="26"/>
        </w:rPr>
        <w:t>;</w:t>
      </w:r>
    </w:p>
    <w:p w14:paraId="50E91FF7" w14:textId="77777777" w:rsidR="00482AD4" w:rsidRPr="00F82A7F" w:rsidRDefault="00482AD4" w:rsidP="00187C56">
      <w:pPr>
        <w:numPr>
          <w:ilvl w:val="0"/>
          <w:numId w:val="30"/>
        </w:numPr>
        <w:spacing w:after="0" w:line="360" w:lineRule="auto"/>
        <w:contextualSpacing/>
        <w:jc w:val="both"/>
        <w:rPr>
          <w:rFonts w:ascii="Myriad Pro" w:hAnsi="Myriad Pro"/>
          <w:sz w:val="26"/>
          <w:szCs w:val="26"/>
        </w:rPr>
      </w:pPr>
      <w:r w:rsidRPr="00F82A7F">
        <w:rPr>
          <w:rFonts w:ascii="Myriad Pro" w:hAnsi="Myriad Pro"/>
          <w:sz w:val="26"/>
          <w:szCs w:val="26"/>
        </w:rPr>
        <w:t>Выполнен анализ реализации ремонтной программы;</w:t>
      </w:r>
    </w:p>
    <w:p w14:paraId="1A7C3421" w14:textId="77777777" w:rsidR="00482AD4" w:rsidRPr="00F82A7F" w:rsidRDefault="00482AD4" w:rsidP="00187C56">
      <w:pPr>
        <w:numPr>
          <w:ilvl w:val="0"/>
          <w:numId w:val="30"/>
        </w:numPr>
        <w:spacing w:after="0" w:line="360" w:lineRule="auto"/>
        <w:contextualSpacing/>
        <w:jc w:val="both"/>
        <w:rPr>
          <w:rFonts w:ascii="Myriad Pro" w:hAnsi="Myriad Pro"/>
          <w:sz w:val="26"/>
          <w:szCs w:val="26"/>
        </w:rPr>
      </w:pPr>
      <w:r w:rsidRPr="00F82A7F">
        <w:rPr>
          <w:rFonts w:ascii="Myriad Pro" w:hAnsi="Myriad Pro"/>
          <w:sz w:val="26"/>
          <w:szCs w:val="26"/>
        </w:rPr>
        <w:t>Проанализирована реализация инвестиционной программы;</w:t>
      </w:r>
    </w:p>
    <w:p w14:paraId="29E890F5" w14:textId="77777777" w:rsidR="00482AD4" w:rsidRPr="00F82A7F" w:rsidRDefault="00482AD4" w:rsidP="00187C56">
      <w:pPr>
        <w:numPr>
          <w:ilvl w:val="0"/>
          <w:numId w:val="30"/>
        </w:numPr>
        <w:spacing w:after="0" w:line="360" w:lineRule="auto"/>
        <w:contextualSpacing/>
        <w:jc w:val="both"/>
        <w:rPr>
          <w:rFonts w:ascii="Myriad Pro" w:hAnsi="Myriad Pro"/>
          <w:sz w:val="26"/>
          <w:szCs w:val="26"/>
        </w:rPr>
      </w:pPr>
      <w:r w:rsidRPr="00F82A7F">
        <w:rPr>
          <w:rFonts w:ascii="Myriad Pro" w:hAnsi="Myriad Pro"/>
          <w:sz w:val="26"/>
          <w:szCs w:val="26"/>
        </w:rPr>
        <w:t>Проведен расчет экономически обоснованных фактически сложившихся неподконтрольных расходов.</w:t>
      </w:r>
    </w:p>
    <w:p w14:paraId="5A0DDEF8" w14:textId="77777777" w:rsidR="00482AD4" w:rsidRPr="00F82A7F" w:rsidRDefault="00482AD4" w:rsidP="00187C56">
      <w:pPr>
        <w:spacing w:after="0" w:line="360" w:lineRule="auto"/>
        <w:ind w:firstLine="567"/>
        <w:jc w:val="both"/>
        <w:rPr>
          <w:rFonts w:ascii="Myriad Pro" w:hAnsi="Myriad Pro"/>
          <w:sz w:val="26"/>
          <w:szCs w:val="26"/>
        </w:rPr>
      </w:pPr>
      <w:r w:rsidRPr="00F82A7F">
        <w:rPr>
          <w:rFonts w:ascii="Myriad Pro" w:hAnsi="Myriad Pro"/>
          <w:sz w:val="26"/>
          <w:szCs w:val="26"/>
        </w:rPr>
        <w:t xml:space="preserve">8. Региональная энергетическая комиссия Кемеровской области выполнила расчет необходимой валовой выручки на 2019 год в соответствии с </w:t>
      </w:r>
      <w:r>
        <w:rPr>
          <w:rFonts w:ascii="Myriad Pro" w:hAnsi="Myriad Pro"/>
          <w:sz w:val="26"/>
          <w:szCs w:val="26"/>
        </w:rPr>
        <w:t>М</w:t>
      </w:r>
      <w:r w:rsidRPr="00F82A7F">
        <w:rPr>
          <w:rFonts w:ascii="Myriad Pro" w:hAnsi="Myriad Pro"/>
          <w:sz w:val="26"/>
          <w:szCs w:val="26"/>
        </w:rPr>
        <w:t xml:space="preserve">етодическими </w:t>
      </w:r>
      <w:r>
        <w:rPr>
          <w:rFonts w:ascii="Myriad Pro" w:hAnsi="Myriad Pro"/>
          <w:sz w:val="26"/>
          <w:szCs w:val="26"/>
        </w:rPr>
        <w:t>указаниями</w:t>
      </w:r>
      <w:r w:rsidRPr="00F82A7F">
        <w:rPr>
          <w:rFonts w:ascii="Myriad Pro" w:hAnsi="Myriad Pro"/>
          <w:sz w:val="26"/>
          <w:szCs w:val="26"/>
        </w:rPr>
        <w:t xml:space="preserve"> № 98-э. </w:t>
      </w:r>
    </w:p>
    <w:p w14:paraId="612FB35F" w14:textId="77777777" w:rsidR="00482AD4" w:rsidRPr="00F82A7F" w:rsidRDefault="00482AD4" w:rsidP="00187C56">
      <w:pPr>
        <w:pStyle w:val="a4"/>
        <w:numPr>
          <w:ilvl w:val="0"/>
          <w:numId w:val="26"/>
        </w:numPr>
        <w:tabs>
          <w:tab w:val="left" w:pos="993"/>
        </w:tabs>
        <w:spacing w:after="0" w:line="360" w:lineRule="auto"/>
        <w:ind w:left="0" w:firstLine="567"/>
        <w:jc w:val="both"/>
        <w:rPr>
          <w:rFonts w:ascii="Myriad Pro" w:hAnsi="Myriad Pro"/>
          <w:sz w:val="26"/>
          <w:szCs w:val="26"/>
        </w:rPr>
      </w:pPr>
      <w:r>
        <w:rPr>
          <w:rFonts w:ascii="Myriad Pro" w:hAnsi="Myriad Pro"/>
          <w:sz w:val="26"/>
          <w:szCs w:val="26"/>
        </w:rPr>
        <w:t xml:space="preserve">В </w:t>
      </w:r>
      <w:r w:rsidR="00914640">
        <w:rPr>
          <w:rFonts w:ascii="Myriad Pro" w:hAnsi="Myriad Pro"/>
          <w:sz w:val="26"/>
          <w:szCs w:val="26"/>
        </w:rPr>
        <w:t xml:space="preserve">Экспертном </w:t>
      </w:r>
      <w:r>
        <w:rPr>
          <w:rFonts w:ascii="Myriad Pro" w:hAnsi="Myriad Pro"/>
          <w:sz w:val="26"/>
          <w:szCs w:val="26"/>
        </w:rPr>
        <w:t>заключении Региональной энергетической комиссии Кемеровской области отмечено, что «т</w:t>
      </w:r>
      <w:r w:rsidRPr="00F82A7F">
        <w:rPr>
          <w:rFonts w:ascii="Myriad Pro" w:hAnsi="Myriad Pro"/>
          <w:sz w:val="26"/>
          <w:szCs w:val="26"/>
        </w:rPr>
        <w:t>ак как филиал ПАО</w:t>
      </w:r>
      <w:r>
        <w:rPr>
          <w:rFonts w:ascii="Myriad Pro" w:hAnsi="Myriad Pro"/>
          <w:sz w:val="26"/>
          <w:szCs w:val="26"/>
        </w:rPr>
        <w:t xml:space="preserve"> «МРСК Сибири» - «Кузбассэнерго - РЭС» </w:t>
      </w:r>
      <w:r w:rsidRPr="00F82A7F">
        <w:rPr>
          <w:rFonts w:ascii="Myriad Pro" w:hAnsi="Myriad Pro"/>
          <w:sz w:val="26"/>
          <w:szCs w:val="26"/>
        </w:rPr>
        <w:t xml:space="preserve"> является структурным подразделением ПАО «МРСК Сибири»</w:t>
      </w:r>
      <w:r>
        <w:rPr>
          <w:rFonts w:ascii="Myriad Pro" w:hAnsi="Myriad Pro"/>
          <w:sz w:val="26"/>
          <w:szCs w:val="26"/>
        </w:rPr>
        <w:t>, не выделенным на отдельный баланс,</w:t>
      </w:r>
      <w:r w:rsidRPr="00F82A7F">
        <w:rPr>
          <w:rFonts w:ascii="Myriad Pro" w:hAnsi="Myriad Pro"/>
          <w:sz w:val="26"/>
          <w:szCs w:val="26"/>
        </w:rPr>
        <w:t xml:space="preserve"> официальную бухгалтерскую и </w:t>
      </w:r>
      <w:r w:rsidRPr="00312E72">
        <w:rPr>
          <w:rFonts w:ascii="Myriad Pro" w:hAnsi="Myriad Pro"/>
          <w:sz w:val="26"/>
          <w:szCs w:val="26"/>
        </w:rPr>
        <w:t>статистическую</w:t>
      </w:r>
      <w:r w:rsidRPr="00F82A7F">
        <w:rPr>
          <w:rFonts w:ascii="Myriad Pro" w:hAnsi="Myriad Pro"/>
          <w:sz w:val="26"/>
          <w:szCs w:val="26"/>
        </w:rPr>
        <w:t xml:space="preserve"> отчетность</w:t>
      </w:r>
      <w:r>
        <w:rPr>
          <w:rFonts w:ascii="Myriad Pro" w:hAnsi="Myriad Pro"/>
          <w:sz w:val="26"/>
          <w:szCs w:val="26"/>
        </w:rPr>
        <w:t xml:space="preserve"> </w:t>
      </w:r>
      <w:r w:rsidRPr="00F82A7F">
        <w:rPr>
          <w:rFonts w:ascii="Myriad Pro" w:hAnsi="Myriad Pro"/>
          <w:sz w:val="26"/>
          <w:szCs w:val="26"/>
        </w:rPr>
        <w:t>ПАО «МРСК Сибири» по филиалу не представляет</w:t>
      </w:r>
      <w:r>
        <w:rPr>
          <w:rFonts w:ascii="Myriad Pro" w:hAnsi="Myriad Pro"/>
          <w:sz w:val="26"/>
          <w:szCs w:val="26"/>
        </w:rPr>
        <w:t>..</w:t>
      </w:r>
      <w:r w:rsidRPr="00F82A7F">
        <w:rPr>
          <w:rFonts w:ascii="Myriad Pro" w:hAnsi="Myriad Pro"/>
          <w:sz w:val="26"/>
          <w:szCs w:val="26"/>
        </w:rPr>
        <w:t xml:space="preserve">. </w:t>
      </w:r>
      <w:r>
        <w:rPr>
          <w:rFonts w:ascii="Myriad Pro" w:hAnsi="Myriad Pro"/>
          <w:sz w:val="26"/>
          <w:szCs w:val="26"/>
        </w:rPr>
        <w:t>В связи с чем, Региональной энергетической комиссией Кемеровской области о</w:t>
      </w:r>
      <w:r w:rsidRPr="00F82A7F">
        <w:rPr>
          <w:rFonts w:ascii="Myriad Pro" w:hAnsi="Myriad Pro"/>
          <w:sz w:val="26"/>
          <w:szCs w:val="26"/>
        </w:rPr>
        <w:t>ценка финан</w:t>
      </w:r>
      <w:r>
        <w:rPr>
          <w:rFonts w:ascii="Myriad Pro" w:hAnsi="Myriad Pro"/>
          <w:sz w:val="26"/>
          <w:szCs w:val="26"/>
        </w:rPr>
        <w:t>сового состояния не проводилась.»</w:t>
      </w:r>
      <w:r w:rsidRPr="00F82A7F">
        <w:rPr>
          <w:rFonts w:ascii="Myriad Pro" w:hAnsi="Myriad Pro"/>
          <w:sz w:val="26"/>
          <w:szCs w:val="26"/>
        </w:rPr>
        <w:t xml:space="preserve"> </w:t>
      </w:r>
    </w:p>
    <w:p w14:paraId="7E013733" w14:textId="77777777" w:rsidR="00482AD4" w:rsidRPr="00F82A7F" w:rsidRDefault="00482AD4" w:rsidP="00187C56">
      <w:pPr>
        <w:pStyle w:val="a4"/>
        <w:numPr>
          <w:ilvl w:val="0"/>
          <w:numId w:val="26"/>
        </w:numPr>
        <w:tabs>
          <w:tab w:val="left" w:pos="993"/>
        </w:tabs>
        <w:spacing w:after="0" w:line="360" w:lineRule="auto"/>
        <w:ind w:left="0" w:firstLine="567"/>
        <w:jc w:val="both"/>
        <w:rPr>
          <w:rFonts w:ascii="Myriad Pro" w:hAnsi="Myriad Pro"/>
          <w:sz w:val="26"/>
          <w:szCs w:val="26"/>
        </w:rPr>
      </w:pPr>
      <w:r w:rsidRPr="00F82A7F">
        <w:rPr>
          <w:rFonts w:ascii="Myriad Pro" w:hAnsi="Myriad Pro"/>
          <w:sz w:val="26"/>
          <w:szCs w:val="26"/>
        </w:rPr>
        <w:t xml:space="preserve">В Экспертном заключении на 2019 год не указаны плановые и фактические технико-экономические показатели (отпуск в сеть, объем потерь, расходы электрической энергии на производственные нужды, полезный отпуск электрической энергии) за 2016-2017 годы и </w:t>
      </w:r>
      <w:r>
        <w:rPr>
          <w:rFonts w:ascii="Myriad Pro" w:hAnsi="Myriad Pro"/>
          <w:sz w:val="26"/>
          <w:szCs w:val="26"/>
        </w:rPr>
        <w:t>ожидаемые</w:t>
      </w:r>
      <w:r w:rsidRPr="00F82A7F">
        <w:rPr>
          <w:rFonts w:ascii="Myriad Pro" w:hAnsi="Myriad Pro"/>
          <w:sz w:val="26"/>
          <w:szCs w:val="26"/>
        </w:rPr>
        <w:t xml:space="preserve"> показатели за 2018 год. </w:t>
      </w:r>
    </w:p>
    <w:p w14:paraId="0FAF8AC1" w14:textId="77777777" w:rsidR="00482AD4" w:rsidRDefault="00482AD4" w:rsidP="00187C56">
      <w:pPr>
        <w:pStyle w:val="a4"/>
        <w:numPr>
          <w:ilvl w:val="0"/>
          <w:numId w:val="26"/>
        </w:numPr>
        <w:tabs>
          <w:tab w:val="left" w:pos="993"/>
        </w:tabs>
        <w:spacing w:after="0" w:line="360" w:lineRule="auto"/>
        <w:ind w:left="0" w:firstLine="567"/>
        <w:jc w:val="both"/>
        <w:rPr>
          <w:rFonts w:ascii="Myriad Pro" w:hAnsi="Myriad Pro"/>
          <w:sz w:val="26"/>
          <w:szCs w:val="26"/>
        </w:rPr>
      </w:pPr>
      <w:r w:rsidRPr="00F82A7F">
        <w:rPr>
          <w:rFonts w:ascii="Myriad Pro" w:hAnsi="Myriad Pro"/>
          <w:sz w:val="26"/>
          <w:szCs w:val="26"/>
        </w:rPr>
        <w:t>Не проведен анализ основных технико-экономических показателей за 2016-2019 годы (</w:t>
      </w:r>
      <w:r w:rsidRPr="001841AD">
        <w:rPr>
          <w:rFonts w:ascii="Myriad Pro" w:hAnsi="Myriad Pro"/>
          <w:sz w:val="26"/>
          <w:szCs w:val="26"/>
        </w:rPr>
        <w:t>отпуск</w:t>
      </w:r>
      <w:r>
        <w:rPr>
          <w:rFonts w:ascii="Myriad Pro" w:hAnsi="Myriad Pro"/>
          <w:sz w:val="26"/>
          <w:szCs w:val="26"/>
        </w:rPr>
        <w:t>а</w:t>
      </w:r>
      <w:r w:rsidRPr="001841AD">
        <w:rPr>
          <w:rFonts w:ascii="Myriad Pro" w:hAnsi="Myriad Pro"/>
          <w:sz w:val="26"/>
          <w:szCs w:val="26"/>
        </w:rPr>
        <w:t xml:space="preserve"> в сеть, объем</w:t>
      </w:r>
      <w:r>
        <w:rPr>
          <w:rFonts w:ascii="Myriad Pro" w:hAnsi="Myriad Pro"/>
          <w:sz w:val="26"/>
          <w:szCs w:val="26"/>
        </w:rPr>
        <w:t>а потерь, расходов</w:t>
      </w:r>
      <w:r w:rsidRPr="001841AD">
        <w:rPr>
          <w:rFonts w:ascii="Myriad Pro" w:hAnsi="Myriad Pro"/>
          <w:sz w:val="26"/>
          <w:szCs w:val="26"/>
        </w:rPr>
        <w:t xml:space="preserve"> электрической энергии на </w:t>
      </w:r>
      <w:r>
        <w:rPr>
          <w:rFonts w:ascii="Myriad Pro" w:hAnsi="Myriad Pro"/>
          <w:sz w:val="26"/>
          <w:szCs w:val="26"/>
        </w:rPr>
        <w:t>производственные нужды, полезного</w:t>
      </w:r>
      <w:r w:rsidRPr="001841AD">
        <w:rPr>
          <w:rFonts w:ascii="Myriad Pro" w:hAnsi="Myriad Pro"/>
          <w:sz w:val="26"/>
          <w:szCs w:val="26"/>
        </w:rPr>
        <w:t xml:space="preserve"> отпуск</w:t>
      </w:r>
      <w:r>
        <w:rPr>
          <w:rFonts w:ascii="Myriad Pro" w:hAnsi="Myriad Pro"/>
          <w:sz w:val="26"/>
          <w:szCs w:val="26"/>
        </w:rPr>
        <w:t>а</w:t>
      </w:r>
      <w:r w:rsidRPr="001841AD">
        <w:rPr>
          <w:rFonts w:ascii="Myriad Pro" w:hAnsi="Myriad Pro"/>
          <w:sz w:val="26"/>
          <w:szCs w:val="26"/>
        </w:rPr>
        <w:t xml:space="preserve"> электрической энергии</w:t>
      </w:r>
      <w:r>
        <w:rPr>
          <w:rFonts w:ascii="Myriad Pro" w:hAnsi="Myriad Pro"/>
          <w:sz w:val="26"/>
          <w:szCs w:val="26"/>
        </w:rPr>
        <w:t>).</w:t>
      </w:r>
    </w:p>
    <w:p w14:paraId="5C6ABEE4" w14:textId="77777777" w:rsidR="00482AD4" w:rsidRPr="00F82A7F" w:rsidRDefault="00482AD4" w:rsidP="00187C56">
      <w:pPr>
        <w:pStyle w:val="a4"/>
        <w:numPr>
          <w:ilvl w:val="0"/>
          <w:numId w:val="26"/>
        </w:numPr>
        <w:tabs>
          <w:tab w:val="left" w:pos="993"/>
        </w:tabs>
        <w:spacing w:after="0" w:line="360" w:lineRule="auto"/>
        <w:ind w:left="0" w:firstLine="567"/>
        <w:jc w:val="both"/>
        <w:rPr>
          <w:rFonts w:ascii="Myriad Pro" w:hAnsi="Myriad Pro"/>
          <w:sz w:val="26"/>
          <w:szCs w:val="26"/>
        </w:rPr>
      </w:pPr>
      <w:r w:rsidRPr="00F82A7F">
        <w:rPr>
          <w:rFonts w:ascii="Myriad Pro" w:hAnsi="Myriad Pro"/>
          <w:sz w:val="26"/>
          <w:szCs w:val="26"/>
        </w:rPr>
        <w:lastRenderedPageBreak/>
        <w:t>Региональной энергетической комиссией Кемеровской области в Экспертном заключении не указана ссылка на</w:t>
      </w:r>
      <w:r w:rsidRPr="00F82A7F">
        <w:rPr>
          <w:rFonts w:ascii="Myriad Pro" w:hAnsi="Myriad Pro"/>
        </w:rPr>
        <w:t xml:space="preserve"> </w:t>
      </w:r>
      <w:r w:rsidRPr="00F82A7F">
        <w:rPr>
          <w:rFonts w:ascii="Myriad Pro" w:hAnsi="Myriad Pro"/>
          <w:sz w:val="26"/>
          <w:szCs w:val="26"/>
        </w:rPr>
        <w:t>официальный сайт Коми</w:t>
      </w:r>
      <w:r>
        <w:rPr>
          <w:rFonts w:ascii="Myriad Pro" w:hAnsi="Myriad Pro"/>
          <w:sz w:val="26"/>
          <w:szCs w:val="26"/>
        </w:rPr>
        <w:t>с</w:t>
      </w:r>
      <w:r w:rsidRPr="00F82A7F">
        <w:rPr>
          <w:rFonts w:ascii="Myriad Pro" w:hAnsi="Myriad Pro"/>
          <w:sz w:val="26"/>
          <w:szCs w:val="26"/>
        </w:rPr>
        <w:t xml:space="preserve">сии в сети Интернет, где опубликована информация о принятом решении в части соответствия ПАО «МРСК Сибири» - </w:t>
      </w:r>
      <w:r>
        <w:rPr>
          <w:rFonts w:ascii="Myriad Pro" w:hAnsi="Myriad Pro"/>
          <w:sz w:val="26"/>
          <w:szCs w:val="26"/>
        </w:rPr>
        <w:t>«Кузбассэнерго - РЭС»</w:t>
      </w:r>
      <w:r w:rsidRPr="00F82A7F">
        <w:rPr>
          <w:rFonts w:ascii="Myriad Pro" w:hAnsi="Myriad Pro"/>
          <w:sz w:val="26"/>
          <w:szCs w:val="26"/>
        </w:rPr>
        <w:t xml:space="preserve"> критериям отнесения владельцев объектов электросетевого хозяйства к территориальным сетевым организациям;</w:t>
      </w:r>
    </w:p>
    <w:p w14:paraId="062A1430" w14:textId="77777777" w:rsidR="00482AD4" w:rsidRPr="00F82A7F" w:rsidRDefault="00482AD4" w:rsidP="00187C56">
      <w:pPr>
        <w:pStyle w:val="a4"/>
        <w:numPr>
          <w:ilvl w:val="0"/>
          <w:numId w:val="26"/>
        </w:numPr>
        <w:spacing w:after="0" w:line="360" w:lineRule="auto"/>
        <w:ind w:left="0" w:firstLine="567"/>
        <w:jc w:val="both"/>
        <w:rPr>
          <w:rFonts w:ascii="Myriad Pro" w:hAnsi="Myriad Pro"/>
          <w:sz w:val="26"/>
          <w:szCs w:val="26"/>
        </w:rPr>
      </w:pPr>
      <w:r w:rsidRPr="00F82A7F">
        <w:rPr>
          <w:rFonts w:ascii="Myriad Pro" w:hAnsi="Myriad Pro"/>
          <w:sz w:val="26"/>
          <w:szCs w:val="26"/>
        </w:rPr>
        <w:t>Региональной энергетической комиссией Кемеровской области</w:t>
      </w:r>
      <w:r w:rsidRPr="00F82A7F" w:rsidDel="00430A70">
        <w:rPr>
          <w:rFonts w:ascii="Myriad Pro" w:hAnsi="Myriad Pro"/>
          <w:sz w:val="26"/>
          <w:szCs w:val="26"/>
        </w:rPr>
        <w:t xml:space="preserve"> </w:t>
      </w:r>
      <w:r w:rsidRPr="00F82A7F">
        <w:rPr>
          <w:rFonts w:ascii="Myriad Pro" w:hAnsi="Myriad Pro"/>
          <w:sz w:val="26"/>
          <w:szCs w:val="26"/>
        </w:rPr>
        <w:t>по ряду статей затрат не приводится обоснование выбранной позиции по признанию расходов экономически обоснованными</w:t>
      </w:r>
      <w:r>
        <w:rPr>
          <w:rFonts w:ascii="Myriad Pro" w:hAnsi="Myriad Pro"/>
          <w:sz w:val="26"/>
          <w:szCs w:val="26"/>
        </w:rPr>
        <w:t xml:space="preserve"> или необоснованными</w:t>
      </w:r>
      <w:r w:rsidRPr="00F82A7F">
        <w:rPr>
          <w:rFonts w:ascii="Myriad Pro" w:hAnsi="Myriad Pro"/>
          <w:sz w:val="26"/>
          <w:szCs w:val="26"/>
        </w:rPr>
        <w:t>, не указываются ссылки на нормативные документы</w:t>
      </w:r>
      <w:r>
        <w:rPr>
          <w:rFonts w:ascii="Myriad Pro" w:hAnsi="Myriad Pro"/>
          <w:sz w:val="26"/>
          <w:szCs w:val="26"/>
        </w:rPr>
        <w:t>,</w:t>
      </w:r>
      <w:r w:rsidRPr="00F82A7F">
        <w:rPr>
          <w:rFonts w:ascii="Myriad Pro" w:hAnsi="Myriad Pro"/>
          <w:sz w:val="26"/>
          <w:szCs w:val="26"/>
        </w:rPr>
        <w:t xml:space="preserve"> на основании которых был сделан соответствующий вывод:</w:t>
      </w:r>
    </w:p>
    <w:p w14:paraId="1755235F" w14:textId="77777777" w:rsidR="00482AD4" w:rsidRPr="00F82A7F" w:rsidRDefault="00482AD4" w:rsidP="00187C56">
      <w:pPr>
        <w:pStyle w:val="a4"/>
        <w:numPr>
          <w:ilvl w:val="0"/>
          <w:numId w:val="32"/>
        </w:numPr>
        <w:spacing w:after="0" w:line="360" w:lineRule="auto"/>
        <w:ind w:left="0" w:firstLine="567"/>
        <w:jc w:val="both"/>
        <w:rPr>
          <w:rFonts w:ascii="Myriad Pro" w:hAnsi="Myriad Pro"/>
          <w:sz w:val="26"/>
          <w:szCs w:val="26"/>
        </w:rPr>
      </w:pPr>
      <w:r w:rsidRPr="00F82A7F">
        <w:rPr>
          <w:rFonts w:ascii="Myriad Pro" w:hAnsi="Myriad Pro"/>
          <w:sz w:val="26"/>
          <w:szCs w:val="26"/>
        </w:rPr>
        <w:t xml:space="preserve">Материалы на эксплуатацию транспорта. </w:t>
      </w:r>
      <w:r>
        <w:rPr>
          <w:rFonts w:ascii="Myriad Pro" w:hAnsi="Myriad Pro"/>
          <w:sz w:val="26"/>
          <w:szCs w:val="26"/>
        </w:rPr>
        <w:t>Региональная энергетическая комиссия Кемеровской области</w:t>
      </w:r>
      <w:r w:rsidRPr="00F82A7F">
        <w:rPr>
          <w:rFonts w:ascii="Myriad Pro" w:hAnsi="Myriad Pro"/>
          <w:sz w:val="26"/>
          <w:szCs w:val="26"/>
        </w:rPr>
        <w:t xml:space="preserve"> отмечает, что </w:t>
      </w:r>
      <w:r>
        <w:rPr>
          <w:rFonts w:ascii="Myriad Pro" w:hAnsi="Myriad Pro"/>
          <w:sz w:val="26"/>
          <w:szCs w:val="26"/>
        </w:rPr>
        <w:t>филиалом ПАО «МРСК Сибири» - «Кузбассэнерго - РЭС»</w:t>
      </w:r>
      <w:r w:rsidRPr="00F82A7F">
        <w:rPr>
          <w:rFonts w:ascii="Myriad Pro" w:hAnsi="Myriad Pro"/>
          <w:sz w:val="26"/>
          <w:szCs w:val="26"/>
        </w:rPr>
        <w:t xml:space="preserve"> в составе обосновывающих документов представлены протоколы закупочных комиссий и договоры на поставку продукции за 2017-2018 годы. «договоры, продолжающие действовать и в 2019 году. Экспертом принято решение о включении в НВВ затрат на приобретение материалов в части, приходящейся на 2019 год». Реквизиты договоров, расчет и расшифровка затрат на плановый период отсутствуют.</w:t>
      </w:r>
    </w:p>
    <w:p w14:paraId="383AB440" w14:textId="77777777" w:rsidR="00482AD4" w:rsidRPr="00F82A7F" w:rsidRDefault="00482AD4" w:rsidP="00187C56">
      <w:pPr>
        <w:pStyle w:val="a4"/>
        <w:numPr>
          <w:ilvl w:val="0"/>
          <w:numId w:val="32"/>
        </w:numPr>
        <w:spacing w:after="0" w:line="360" w:lineRule="auto"/>
        <w:ind w:left="0" w:firstLine="567"/>
        <w:jc w:val="both"/>
        <w:rPr>
          <w:rFonts w:ascii="Myriad Pro" w:hAnsi="Myriad Pro"/>
          <w:sz w:val="26"/>
          <w:szCs w:val="26"/>
        </w:rPr>
      </w:pPr>
      <w:r w:rsidRPr="00F82A7F">
        <w:rPr>
          <w:rFonts w:ascii="Myriad Pro" w:hAnsi="Myriad Pro"/>
          <w:sz w:val="26"/>
          <w:szCs w:val="26"/>
        </w:rPr>
        <w:t xml:space="preserve">Материалы для укомплектования бригад СВЛ. </w:t>
      </w:r>
      <w:r>
        <w:rPr>
          <w:rFonts w:ascii="Myriad Pro" w:hAnsi="Myriad Pro"/>
          <w:sz w:val="26"/>
          <w:szCs w:val="26"/>
        </w:rPr>
        <w:t>Филиалом «Кузбассэнерго - РЭС»</w:t>
      </w:r>
      <w:r w:rsidRPr="00F82A7F">
        <w:rPr>
          <w:rFonts w:ascii="Myriad Pro" w:hAnsi="Myriad Pro"/>
          <w:sz w:val="26"/>
          <w:szCs w:val="26"/>
        </w:rPr>
        <w:t xml:space="preserve"> представлен расчет затрат по данной статье. В примечаниях к расчету указано: «цены 2018 года сформированы специалистами отдела нормативно-справочной информации и ценообразования исполнительного аппарата исходя из коммерческих предложений поставщиков». Документы, обосновывающие цены, примененные в расчете филиалом ПАО «МРСК-Сибири»</w:t>
      </w:r>
      <w:r w:rsidR="001961B7">
        <w:rPr>
          <w:rFonts w:ascii="Myriad Pro" w:hAnsi="Myriad Pro"/>
          <w:sz w:val="26"/>
          <w:szCs w:val="26"/>
        </w:rPr>
        <w:t xml:space="preserve"> </w:t>
      </w:r>
      <w:r w:rsidRPr="00F82A7F">
        <w:rPr>
          <w:rFonts w:ascii="Myriad Pro" w:hAnsi="Myriad Pro"/>
          <w:sz w:val="26"/>
          <w:szCs w:val="26"/>
        </w:rPr>
        <w:t>-</w:t>
      </w:r>
      <w:r>
        <w:rPr>
          <w:rFonts w:ascii="Myriad Pro" w:hAnsi="Myriad Pro"/>
          <w:sz w:val="26"/>
          <w:szCs w:val="26"/>
        </w:rPr>
        <w:t xml:space="preserve"> «Кузбассэнерго - РЭС»</w:t>
      </w:r>
      <w:r w:rsidRPr="00F82A7F">
        <w:rPr>
          <w:rFonts w:ascii="Myriad Pro" w:hAnsi="Myriad Pro"/>
          <w:sz w:val="26"/>
          <w:szCs w:val="26"/>
        </w:rPr>
        <w:t xml:space="preserve"> отсутствуют. Регулирующий орган в экспертном заключении включает данные расходы в размере предложения предприятия (2 863,11 тыс.</w:t>
      </w:r>
      <w:r w:rsidRPr="00C90099">
        <w:rPr>
          <w:rFonts w:ascii="Myriad Pro" w:hAnsi="Myriad Pro"/>
          <w:sz w:val="26"/>
          <w:szCs w:val="26"/>
        </w:rPr>
        <w:t xml:space="preserve"> </w:t>
      </w:r>
      <w:r w:rsidRPr="00F82A7F">
        <w:rPr>
          <w:rFonts w:ascii="Myriad Pro" w:hAnsi="Myriad Pro"/>
          <w:sz w:val="26"/>
          <w:szCs w:val="26"/>
        </w:rPr>
        <w:t>руб.) в расчет необходимой валовой выручки на 2019 год ссылаясь на то, что «цены на материалы взяты из договоров, заключенных по результатам закупочных процедур».</w:t>
      </w:r>
    </w:p>
    <w:p w14:paraId="3F21D2B1" w14:textId="77777777" w:rsidR="00482AD4" w:rsidRPr="00F82A7F" w:rsidRDefault="00482AD4" w:rsidP="00187C56">
      <w:pPr>
        <w:pStyle w:val="a4"/>
        <w:numPr>
          <w:ilvl w:val="0"/>
          <w:numId w:val="32"/>
        </w:numPr>
        <w:spacing w:after="0" w:line="360" w:lineRule="auto"/>
        <w:ind w:left="0" w:firstLine="567"/>
        <w:jc w:val="both"/>
        <w:rPr>
          <w:rFonts w:ascii="Myriad Pro" w:hAnsi="Myriad Pro"/>
          <w:sz w:val="26"/>
          <w:szCs w:val="26"/>
        </w:rPr>
      </w:pPr>
      <w:r w:rsidRPr="00F82A7F">
        <w:rPr>
          <w:rFonts w:ascii="Myriad Pro" w:hAnsi="Myriad Pro"/>
          <w:sz w:val="26"/>
          <w:szCs w:val="26"/>
        </w:rPr>
        <w:lastRenderedPageBreak/>
        <w:t xml:space="preserve">Материалы на эксплуатацию зданий и инвентаря. </w:t>
      </w:r>
      <w:r>
        <w:rPr>
          <w:rFonts w:ascii="Myriad Pro" w:hAnsi="Myriad Pro"/>
          <w:sz w:val="26"/>
          <w:szCs w:val="26"/>
        </w:rPr>
        <w:t>Региональная энергетическая комиссия Кемеровской области</w:t>
      </w:r>
      <w:r w:rsidRPr="00F82A7F">
        <w:rPr>
          <w:rFonts w:ascii="Myriad Pro" w:hAnsi="Myriad Pro"/>
          <w:sz w:val="26"/>
          <w:szCs w:val="26"/>
        </w:rPr>
        <w:t xml:space="preserve"> предлагает учесть расходы исходя из потребности в материалах и цен, указанных в договорах, заключенных по результатам закупочных процедур. Реквизиты договоров не указаны.</w:t>
      </w:r>
    </w:p>
    <w:p w14:paraId="0F9CA92B" w14:textId="77777777" w:rsidR="00482AD4" w:rsidRPr="00F82A7F" w:rsidRDefault="00482AD4" w:rsidP="00187C56">
      <w:pPr>
        <w:pStyle w:val="a4"/>
        <w:numPr>
          <w:ilvl w:val="0"/>
          <w:numId w:val="32"/>
        </w:numPr>
        <w:spacing w:after="0" w:line="360" w:lineRule="auto"/>
        <w:ind w:left="0" w:firstLine="567"/>
        <w:jc w:val="both"/>
        <w:rPr>
          <w:rFonts w:ascii="Myriad Pro" w:hAnsi="Myriad Pro"/>
          <w:sz w:val="26"/>
          <w:szCs w:val="26"/>
        </w:rPr>
      </w:pPr>
      <w:r w:rsidRPr="00F82A7F">
        <w:rPr>
          <w:rFonts w:ascii="Myriad Pro" w:hAnsi="Myriad Pro"/>
          <w:sz w:val="26"/>
          <w:szCs w:val="26"/>
        </w:rPr>
        <w:t xml:space="preserve">В части расходов на ремонт </w:t>
      </w:r>
      <w:r>
        <w:rPr>
          <w:rFonts w:ascii="Myriad Pro" w:hAnsi="Myriad Pro"/>
          <w:sz w:val="26"/>
          <w:szCs w:val="26"/>
        </w:rPr>
        <w:t>Региональная энергетическая комиссия Кемеровской области</w:t>
      </w:r>
      <w:r w:rsidRPr="00F82A7F">
        <w:rPr>
          <w:rFonts w:ascii="Myriad Pro" w:hAnsi="Myriad Pro"/>
          <w:sz w:val="26"/>
          <w:szCs w:val="26"/>
        </w:rPr>
        <w:t xml:space="preserve"> отмечает, что завышена стоимость работ и материалов по мероприятиям на сумму 25 798,94 тыс.</w:t>
      </w:r>
      <w:r w:rsidRPr="00C90099">
        <w:rPr>
          <w:rFonts w:ascii="Myriad Pro" w:hAnsi="Myriad Pro"/>
          <w:sz w:val="26"/>
          <w:szCs w:val="26"/>
        </w:rPr>
        <w:t xml:space="preserve"> </w:t>
      </w:r>
      <w:r w:rsidRPr="00F82A7F">
        <w:rPr>
          <w:rFonts w:ascii="Myriad Pro" w:hAnsi="Myriad Pro"/>
          <w:sz w:val="26"/>
          <w:szCs w:val="26"/>
        </w:rPr>
        <w:t>руб.  Отсутствуют расчет и ссылки на нормативные документы, обосно</w:t>
      </w:r>
      <w:r>
        <w:rPr>
          <w:rFonts w:ascii="Myriad Pro" w:hAnsi="Myriad Pro"/>
          <w:sz w:val="26"/>
          <w:szCs w:val="26"/>
        </w:rPr>
        <w:t>вы</w:t>
      </w:r>
      <w:r w:rsidRPr="00F82A7F">
        <w:rPr>
          <w:rFonts w:ascii="Myriad Pro" w:hAnsi="Myriad Pro"/>
          <w:sz w:val="26"/>
          <w:szCs w:val="26"/>
        </w:rPr>
        <w:t>вающие исключение затрат.</w:t>
      </w:r>
    </w:p>
    <w:p w14:paraId="08129A6F" w14:textId="77777777" w:rsidR="00482AD4" w:rsidRPr="00F82A7F" w:rsidRDefault="00482AD4" w:rsidP="00187C56">
      <w:pPr>
        <w:pStyle w:val="a4"/>
        <w:numPr>
          <w:ilvl w:val="0"/>
          <w:numId w:val="32"/>
        </w:numPr>
        <w:spacing w:after="0" w:line="360" w:lineRule="auto"/>
        <w:ind w:left="0" w:firstLine="567"/>
        <w:jc w:val="both"/>
        <w:rPr>
          <w:rFonts w:ascii="Myriad Pro" w:hAnsi="Myriad Pro"/>
          <w:sz w:val="26"/>
          <w:szCs w:val="26"/>
        </w:rPr>
      </w:pPr>
      <w:r w:rsidRPr="00F82A7F">
        <w:rPr>
          <w:rFonts w:ascii="Myriad Pro" w:hAnsi="Myriad Pro"/>
          <w:sz w:val="26"/>
          <w:szCs w:val="26"/>
        </w:rPr>
        <w:t xml:space="preserve">В части расходов на ремонт </w:t>
      </w:r>
      <w:r>
        <w:rPr>
          <w:rFonts w:ascii="Myriad Pro" w:hAnsi="Myriad Pro"/>
          <w:sz w:val="26"/>
          <w:szCs w:val="26"/>
        </w:rPr>
        <w:t>Региональная энергетическая комиссия Кемеровской области</w:t>
      </w:r>
      <w:r w:rsidRPr="00F82A7F">
        <w:rPr>
          <w:rFonts w:ascii="Myriad Pro" w:hAnsi="Myriad Pro"/>
          <w:sz w:val="26"/>
          <w:szCs w:val="26"/>
        </w:rPr>
        <w:t xml:space="preserve"> исключает затраты на сумму 1 230,</w:t>
      </w:r>
      <w:r>
        <w:rPr>
          <w:rFonts w:ascii="Myriad Pro" w:hAnsi="Myriad Pro"/>
          <w:sz w:val="26"/>
          <w:szCs w:val="26"/>
        </w:rPr>
        <w:t> </w:t>
      </w:r>
      <w:r w:rsidRPr="00F82A7F">
        <w:rPr>
          <w:rFonts w:ascii="Myriad Pro" w:hAnsi="Myriad Pro"/>
          <w:sz w:val="26"/>
          <w:szCs w:val="26"/>
        </w:rPr>
        <w:t>08 тыс.</w:t>
      </w:r>
      <w:r>
        <w:rPr>
          <w:rFonts w:ascii="Myriad Pro" w:hAnsi="Myriad Pro"/>
          <w:sz w:val="26"/>
          <w:szCs w:val="26"/>
        </w:rPr>
        <w:t xml:space="preserve"> </w:t>
      </w:r>
      <w:r w:rsidRPr="00F82A7F">
        <w:rPr>
          <w:rFonts w:ascii="Myriad Pro" w:hAnsi="Myriad Pro"/>
          <w:sz w:val="26"/>
          <w:szCs w:val="26"/>
        </w:rPr>
        <w:t>руб. в связи с завышением величины накладных расходов по работам, выполняемым хозяйственным способом. Отсутствуют расчет и ссылки на нормативные документы, обосно</w:t>
      </w:r>
      <w:r>
        <w:rPr>
          <w:rFonts w:ascii="Myriad Pro" w:hAnsi="Myriad Pro"/>
          <w:sz w:val="26"/>
          <w:szCs w:val="26"/>
        </w:rPr>
        <w:t>вы</w:t>
      </w:r>
      <w:r w:rsidRPr="00F82A7F">
        <w:rPr>
          <w:rFonts w:ascii="Myriad Pro" w:hAnsi="Myriad Pro"/>
          <w:sz w:val="26"/>
          <w:szCs w:val="26"/>
        </w:rPr>
        <w:t>вающие исключение затрат.</w:t>
      </w:r>
    </w:p>
    <w:p w14:paraId="4CBB568F" w14:textId="77777777" w:rsidR="00860209" w:rsidRPr="00994997" w:rsidRDefault="00860209" w:rsidP="00187C56">
      <w:pPr>
        <w:spacing w:after="0" w:line="360" w:lineRule="auto"/>
        <w:ind w:firstLine="567"/>
        <w:contextualSpacing/>
        <w:jc w:val="both"/>
        <w:rPr>
          <w:rFonts w:ascii="Myriad Pro" w:hAnsi="Myriad Pro"/>
          <w:sz w:val="26"/>
          <w:szCs w:val="26"/>
        </w:rPr>
      </w:pPr>
      <w:r>
        <w:rPr>
          <w:rFonts w:ascii="Myriad Pro" w:eastAsia="Calibri" w:hAnsi="Myriad Pro"/>
          <w:sz w:val="26"/>
          <w:szCs w:val="26"/>
        </w:rPr>
        <w:t>Исполнитель отмечает, что отсутствие отражения в Экспертном заключении указанных выше положений указывает на то, что экспертное заключение не соответствуют действующим положениям нормативных правовых актов в сфере регулирования тарифов на услуги по передаче электрической энергии (</w:t>
      </w:r>
      <w:r>
        <w:rPr>
          <w:rFonts w:ascii="Myriad Pro" w:eastAsia="Calibri" w:hAnsi="Myriad Pro"/>
          <w:color w:val="000000"/>
          <w:sz w:val="26"/>
          <w:szCs w:val="26"/>
        </w:rPr>
        <w:t>п. 23 Правил</w:t>
      </w:r>
      <w:r w:rsidR="00181632">
        <w:rPr>
          <w:rFonts w:ascii="Myriad Pro" w:eastAsia="Calibri" w:hAnsi="Myriad Pro"/>
          <w:color w:val="000000"/>
          <w:sz w:val="26"/>
          <w:szCs w:val="26"/>
        </w:rPr>
        <w:t xml:space="preserve"> № 1178</w:t>
      </w:r>
      <w:r>
        <w:rPr>
          <w:rFonts w:ascii="Myriad Pro" w:eastAsia="Calibri" w:hAnsi="Myriad Pro"/>
          <w:color w:val="000000"/>
          <w:sz w:val="26"/>
          <w:szCs w:val="26"/>
        </w:rPr>
        <w:t>)</w:t>
      </w:r>
      <w:r>
        <w:rPr>
          <w:rFonts w:ascii="Myriad Pro" w:hAnsi="Myriad Pro"/>
          <w:sz w:val="26"/>
          <w:szCs w:val="26"/>
        </w:rPr>
        <w:t>.</w:t>
      </w:r>
    </w:p>
    <w:p w14:paraId="49F49BAB" w14:textId="77777777" w:rsidR="00482AD4" w:rsidRPr="009B38E7" w:rsidRDefault="00482AD4" w:rsidP="00187C56">
      <w:pPr>
        <w:shd w:val="clear" w:color="auto" w:fill="FFFFFF" w:themeFill="background1"/>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Исполнитель в целях анализа тарифно-балансового решения Региональной энергетической </w:t>
      </w:r>
      <w:r>
        <w:rPr>
          <w:rFonts w:ascii="Myriad Pro" w:eastAsia="Calibri" w:hAnsi="Myriad Pro" w:cs="Times New Roman"/>
          <w:sz w:val="26"/>
          <w:szCs w:val="26"/>
        </w:rPr>
        <w:t xml:space="preserve">комиссии </w:t>
      </w:r>
      <w:r w:rsidRPr="00F82A7F">
        <w:rPr>
          <w:rFonts w:ascii="Myriad Pro" w:eastAsia="Calibri" w:hAnsi="Myriad Pro" w:cs="Times New Roman"/>
          <w:sz w:val="26"/>
          <w:szCs w:val="26"/>
        </w:rPr>
        <w:t xml:space="preserve">Кемеровской области, принятого на 2019 год, </w:t>
      </w:r>
      <w:r w:rsidRPr="009B38E7">
        <w:rPr>
          <w:rFonts w:ascii="Myriad Pro" w:eastAsia="Calibri" w:hAnsi="Myriad Pro" w:cs="Times New Roman"/>
          <w:sz w:val="26"/>
          <w:szCs w:val="26"/>
        </w:rPr>
        <w:t>основывался на предложении об установлении тарифов филиала ПАО «МРСК Сибири» - «Кузбассэнерго - РЭС» от 27.04.2018 с учетом дополнительно направленных в адрес Региональной энергетической комиссии Кемеровской области документов.</w:t>
      </w:r>
    </w:p>
    <w:p w14:paraId="4804C24B" w14:textId="77777777" w:rsidR="001961B7" w:rsidRPr="009B38E7" w:rsidRDefault="001961B7" w:rsidP="00187C56">
      <w:pPr>
        <w:shd w:val="clear" w:color="auto" w:fill="FFFFFF" w:themeFill="background1"/>
        <w:spacing w:after="0" w:line="360" w:lineRule="auto"/>
        <w:ind w:firstLine="567"/>
        <w:contextualSpacing/>
        <w:jc w:val="both"/>
        <w:rPr>
          <w:rFonts w:ascii="Myriad Pro" w:eastAsia="Calibri" w:hAnsi="Myriad Pro"/>
          <w:sz w:val="26"/>
          <w:szCs w:val="26"/>
        </w:rPr>
      </w:pPr>
      <w:r w:rsidRPr="009B38E7">
        <w:rPr>
          <w:rFonts w:ascii="Myriad Pro" w:eastAsia="Calibri" w:hAnsi="Myriad Pro"/>
          <w:sz w:val="26"/>
          <w:szCs w:val="26"/>
        </w:rPr>
        <w:t>В составе обосновывающих материалов, представленных Заказчиком Исполнителю для проведения экспертизы тарифно-балансовых решений РЭК Кемеровской области, отсутствуют следующие документы, подтверждающие заявленные филиалом</w:t>
      </w:r>
      <w:r w:rsidRPr="009B38E7">
        <w:rPr>
          <w:rFonts w:ascii="Myriad Pro" w:hAnsi="Myriad Pro"/>
          <w:sz w:val="26"/>
          <w:szCs w:val="26"/>
        </w:rPr>
        <w:t xml:space="preserve"> </w:t>
      </w:r>
      <w:r w:rsidRPr="009B38E7">
        <w:rPr>
          <w:rFonts w:ascii="Myriad Pro" w:eastAsia="Calibri" w:hAnsi="Myriad Pro"/>
          <w:sz w:val="26"/>
          <w:szCs w:val="26"/>
        </w:rPr>
        <w:t>«Кузбассэнерго - РЭС» расходы на 2019 г. и фактические расходы, понесенные филиалом</w:t>
      </w:r>
      <w:r w:rsidRPr="009B38E7">
        <w:rPr>
          <w:rFonts w:ascii="Myriad Pro" w:hAnsi="Myriad Pro"/>
          <w:sz w:val="26"/>
          <w:szCs w:val="26"/>
        </w:rPr>
        <w:t xml:space="preserve"> </w:t>
      </w:r>
      <w:r w:rsidRPr="009B38E7">
        <w:rPr>
          <w:rFonts w:ascii="Myriad Pro" w:eastAsia="Calibri" w:hAnsi="Myriad Pro"/>
          <w:sz w:val="26"/>
          <w:szCs w:val="26"/>
        </w:rPr>
        <w:t xml:space="preserve"> в 2017 году:</w:t>
      </w:r>
    </w:p>
    <w:p w14:paraId="799E828C" w14:textId="77777777" w:rsidR="00895480" w:rsidRPr="009B38E7" w:rsidRDefault="001961B7" w:rsidP="00187C56">
      <w:pPr>
        <w:shd w:val="clear" w:color="auto" w:fill="FFFFFF" w:themeFill="background1"/>
        <w:spacing w:after="0" w:line="360" w:lineRule="auto"/>
        <w:ind w:firstLine="567"/>
        <w:contextualSpacing/>
        <w:jc w:val="both"/>
        <w:rPr>
          <w:rFonts w:ascii="Myriad Pro" w:eastAsia="Calibri" w:hAnsi="Myriad Pro"/>
          <w:sz w:val="26"/>
          <w:szCs w:val="26"/>
        </w:rPr>
      </w:pPr>
      <w:r w:rsidRPr="009B38E7">
        <w:rPr>
          <w:rFonts w:ascii="Myriad Pro" w:eastAsia="Calibri" w:hAnsi="Myriad Pro"/>
          <w:sz w:val="26"/>
          <w:szCs w:val="26"/>
        </w:rPr>
        <w:lastRenderedPageBreak/>
        <w:t xml:space="preserve">- </w:t>
      </w:r>
      <w:r w:rsidR="00895480" w:rsidRPr="009B38E7">
        <w:rPr>
          <w:rFonts w:ascii="Myriad Pro" w:eastAsia="Calibri" w:hAnsi="Myriad Pro" w:cs="Times New Roman"/>
          <w:sz w:val="26"/>
          <w:szCs w:val="26"/>
        </w:rPr>
        <w:t>документы, подтверждающие согласованный с ПАО «ФСК ЕЭС» объем заявленной мощности и объем передачи электрической энергии, планируемой к получению из ЕНЭС, на 2019 год;</w:t>
      </w:r>
    </w:p>
    <w:p w14:paraId="510323C1" w14:textId="77777777" w:rsidR="001961B7" w:rsidRPr="009B38E7" w:rsidRDefault="00895480" w:rsidP="00187C56">
      <w:pPr>
        <w:shd w:val="clear" w:color="auto" w:fill="FFFFFF" w:themeFill="background1"/>
        <w:spacing w:after="0" w:line="360" w:lineRule="auto"/>
        <w:ind w:firstLine="567"/>
        <w:contextualSpacing/>
        <w:jc w:val="both"/>
        <w:rPr>
          <w:rFonts w:ascii="Myriad Pro" w:hAnsi="Myriad Pro"/>
          <w:sz w:val="26"/>
          <w:szCs w:val="26"/>
        </w:rPr>
      </w:pPr>
      <w:r w:rsidRPr="009B38E7">
        <w:rPr>
          <w:rFonts w:ascii="Myriad Pro" w:eastAsia="Calibri" w:hAnsi="Myriad Pro"/>
          <w:sz w:val="26"/>
          <w:szCs w:val="26"/>
        </w:rPr>
        <w:t xml:space="preserve">- </w:t>
      </w:r>
      <w:r w:rsidR="009B38E7">
        <w:rPr>
          <w:rFonts w:ascii="Myriad Pro" w:hAnsi="Myriad Pro"/>
          <w:sz w:val="26"/>
          <w:szCs w:val="26"/>
        </w:rPr>
        <w:t>д</w:t>
      </w:r>
      <w:r w:rsidR="001961B7" w:rsidRPr="009B38E7">
        <w:rPr>
          <w:rFonts w:ascii="Myriad Pro" w:hAnsi="Myriad Pro"/>
          <w:sz w:val="26"/>
          <w:szCs w:val="26"/>
        </w:rPr>
        <w:t>окументы, обосновывающие цены, примененные в расчете филиалом на материалы для укомплектования бригад СВЛ (</w:t>
      </w:r>
      <w:r w:rsidR="001961B7" w:rsidRPr="009B38E7">
        <w:rPr>
          <w:rFonts w:ascii="Myriad Pro" w:hAnsi="Myriad Pro" w:cs="Times New Roman"/>
          <w:sz w:val="26"/>
          <w:szCs w:val="26"/>
        </w:rPr>
        <w:t>Коммерческие предложения, прайс-листы)</w:t>
      </w:r>
      <w:r w:rsidR="001961B7" w:rsidRPr="009B38E7">
        <w:rPr>
          <w:rFonts w:ascii="Myriad Pro" w:hAnsi="Myriad Pro"/>
          <w:sz w:val="26"/>
          <w:szCs w:val="26"/>
        </w:rPr>
        <w:t>;</w:t>
      </w:r>
    </w:p>
    <w:p w14:paraId="007F765D" w14:textId="77777777" w:rsidR="001961B7" w:rsidRPr="009B38E7" w:rsidRDefault="001961B7" w:rsidP="00187C56">
      <w:pPr>
        <w:shd w:val="clear" w:color="auto" w:fill="FFFFFF" w:themeFill="background1"/>
        <w:spacing w:after="0" w:line="360" w:lineRule="auto"/>
        <w:ind w:firstLine="567"/>
        <w:contextualSpacing/>
        <w:jc w:val="both"/>
        <w:rPr>
          <w:rFonts w:ascii="Myriad Pro" w:hAnsi="Myriad Pro" w:cs="Times New Roman"/>
          <w:sz w:val="26"/>
          <w:szCs w:val="26"/>
        </w:rPr>
      </w:pPr>
      <w:r w:rsidRPr="009B38E7">
        <w:rPr>
          <w:rFonts w:ascii="Myriad Pro" w:hAnsi="Myriad Pro"/>
          <w:sz w:val="26"/>
          <w:szCs w:val="26"/>
        </w:rPr>
        <w:t xml:space="preserve">- </w:t>
      </w:r>
      <w:r w:rsidR="009B38E7">
        <w:rPr>
          <w:rFonts w:ascii="Myriad Pro" w:hAnsi="Myriad Pro" w:cs="Times New Roman"/>
          <w:sz w:val="26"/>
          <w:szCs w:val="26"/>
        </w:rPr>
        <w:t>д</w:t>
      </w:r>
      <w:r w:rsidRPr="009B38E7">
        <w:rPr>
          <w:rFonts w:ascii="Myriad Pro" w:hAnsi="Myriad Pro" w:cs="Times New Roman"/>
          <w:sz w:val="26"/>
          <w:szCs w:val="26"/>
        </w:rPr>
        <w:t>окументы, подтверждающие фактически осуществленные затраты на приобретение инструмента, средств защиты, приборов и такелажа для бригад СВЛ в 2017 году;</w:t>
      </w:r>
    </w:p>
    <w:p w14:paraId="34EC79B2" w14:textId="77777777" w:rsidR="001961B7" w:rsidRDefault="001961B7" w:rsidP="00187C56">
      <w:pPr>
        <w:shd w:val="clear" w:color="auto" w:fill="FFFFFF" w:themeFill="background1"/>
        <w:spacing w:after="0" w:line="360" w:lineRule="auto"/>
        <w:ind w:firstLine="567"/>
        <w:contextualSpacing/>
        <w:jc w:val="both"/>
        <w:rPr>
          <w:rFonts w:ascii="Myriad Pro" w:hAnsi="Myriad Pro" w:cs="Times New Roman"/>
          <w:sz w:val="26"/>
          <w:szCs w:val="26"/>
        </w:rPr>
      </w:pPr>
      <w:r>
        <w:rPr>
          <w:rFonts w:ascii="Myriad Pro" w:hAnsi="Myriad Pro" w:cs="Times New Roman"/>
          <w:sz w:val="26"/>
          <w:szCs w:val="26"/>
        </w:rPr>
        <w:t xml:space="preserve">- </w:t>
      </w:r>
      <w:r w:rsidR="009B07B6">
        <w:rPr>
          <w:rFonts w:ascii="Myriad Pro" w:hAnsi="Myriad Pro" w:cs="Times New Roman"/>
          <w:sz w:val="26"/>
          <w:szCs w:val="26"/>
        </w:rPr>
        <w:t>по статье «Услуги энергетического обследования» и «</w:t>
      </w:r>
      <w:r w:rsidR="009B07B6" w:rsidRPr="009B07B6">
        <w:rPr>
          <w:rFonts w:ascii="Myriad Pro" w:hAnsi="Myriad Pro" w:cs="Times New Roman"/>
          <w:sz w:val="26"/>
          <w:szCs w:val="26"/>
        </w:rPr>
        <w:t>Комплексное обследование силовых трансформаторов, воздушных выключателей</w:t>
      </w:r>
      <w:r w:rsidR="009B07B6">
        <w:rPr>
          <w:rFonts w:ascii="Myriad Pro" w:hAnsi="Myriad Pro" w:cs="Times New Roman"/>
          <w:sz w:val="26"/>
          <w:szCs w:val="26"/>
        </w:rPr>
        <w:t>» отсутствуют</w:t>
      </w:r>
      <w:r w:rsidR="009B07B6" w:rsidRPr="00F82A7F">
        <w:rPr>
          <w:rFonts w:ascii="Myriad Pro" w:eastAsia="Times New Roman" w:hAnsi="Myriad Pro" w:cs="Times New Roman"/>
          <w:sz w:val="18"/>
          <w:lang w:eastAsia="ru-RU"/>
        </w:rPr>
        <w:t xml:space="preserve"> </w:t>
      </w:r>
      <w:r w:rsidR="009B07B6" w:rsidRPr="009B07B6">
        <w:rPr>
          <w:rFonts w:ascii="Myriad Pro" w:hAnsi="Myriad Pro" w:cs="Times New Roman"/>
          <w:sz w:val="26"/>
          <w:szCs w:val="26"/>
        </w:rPr>
        <w:t>данные бухгалтерского учета, договоры, счета-фактуры и другие первичные документы, документы подтверждающие проведение торгов</w:t>
      </w:r>
      <w:r w:rsidR="009B07B6">
        <w:rPr>
          <w:rFonts w:ascii="Myriad Pro" w:hAnsi="Myriad Pro" w:cs="Times New Roman"/>
          <w:sz w:val="26"/>
          <w:szCs w:val="26"/>
        </w:rPr>
        <w:t>;</w:t>
      </w:r>
    </w:p>
    <w:p w14:paraId="6F056612" w14:textId="77777777" w:rsidR="009B07B6" w:rsidRDefault="009B07B6" w:rsidP="00187C56">
      <w:pPr>
        <w:shd w:val="clear" w:color="auto" w:fill="FFFFFF" w:themeFill="background1"/>
        <w:spacing w:after="0" w:line="360" w:lineRule="auto"/>
        <w:ind w:firstLine="567"/>
        <w:contextualSpacing/>
        <w:jc w:val="both"/>
        <w:rPr>
          <w:rFonts w:ascii="Myriad Pro" w:hAnsi="Myriad Pro" w:cs="Times New Roman"/>
          <w:sz w:val="26"/>
          <w:szCs w:val="26"/>
        </w:rPr>
      </w:pPr>
      <w:r>
        <w:rPr>
          <w:rFonts w:ascii="Myriad Pro" w:hAnsi="Myriad Pro" w:cs="Times New Roman"/>
          <w:sz w:val="26"/>
          <w:szCs w:val="26"/>
        </w:rPr>
        <w:t xml:space="preserve">- </w:t>
      </w:r>
      <w:r w:rsidRPr="009B07B6">
        <w:rPr>
          <w:rFonts w:ascii="Myriad Pro" w:hAnsi="Myriad Pro" w:cs="Times New Roman"/>
          <w:sz w:val="26"/>
          <w:szCs w:val="26"/>
        </w:rPr>
        <w:t>по некоторым договорам поставки</w:t>
      </w:r>
      <w:r>
        <w:rPr>
          <w:rFonts w:ascii="Myriad Pro" w:hAnsi="Myriad Pro" w:cs="Times New Roman"/>
          <w:sz w:val="26"/>
          <w:szCs w:val="26"/>
        </w:rPr>
        <w:t xml:space="preserve"> отсутствуют </w:t>
      </w:r>
      <w:r w:rsidRPr="009B07B6">
        <w:rPr>
          <w:rFonts w:ascii="Myriad Pro" w:hAnsi="Myriad Pro" w:cs="Times New Roman"/>
          <w:sz w:val="26"/>
          <w:szCs w:val="26"/>
        </w:rPr>
        <w:t xml:space="preserve">документы подтверждающие факт приобретения материалов </w:t>
      </w:r>
      <w:r>
        <w:rPr>
          <w:rFonts w:ascii="Myriad Pro" w:hAnsi="Myriad Pro" w:cs="Times New Roman"/>
          <w:sz w:val="26"/>
          <w:szCs w:val="26"/>
        </w:rPr>
        <w:t>(</w:t>
      </w:r>
      <w:r w:rsidRPr="009B07B6">
        <w:rPr>
          <w:rFonts w:ascii="Myriad Pro" w:hAnsi="Myriad Pro" w:cs="Times New Roman"/>
          <w:sz w:val="26"/>
          <w:szCs w:val="26"/>
        </w:rPr>
        <w:t>счета-фактуры и иные</w:t>
      </w:r>
      <w:r>
        <w:rPr>
          <w:rFonts w:ascii="Myriad Pro" w:hAnsi="Myriad Pro" w:cs="Times New Roman"/>
          <w:sz w:val="26"/>
          <w:szCs w:val="26"/>
        </w:rPr>
        <w:t xml:space="preserve"> документы);</w:t>
      </w:r>
    </w:p>
    <w:p w14:paraId="069EB19E" w14:textId="32ED72E7" w:rsidR="001961B7" w:rsidRDefault="009B07B6" w:rsidP="00187C56">
      <w:pPr>
        <w:shd w:val="clear" w:color="auto" w:fill="FFFFFF" w:themeFill="background1"/>
        <w:spacing w:after="0" w:line="360" w:lineRule="auto"/>
        <w:ind w:firstLine="567"/>
        <w:contextualSpacing/>
        <w:jc w:val="both"/>
        <w:rPr>
          <w:rFonts w:ascii="Myriad Pro" w:eastAsia="Times New Roman" w:hAnsi="Myriad Pro" w:cs="Times New Roman"/>
          <w:sz w:val="26"/>
          <w:szCs w:val="26"/>
          <w:lang w:eastAsia="ru-RU"/>
        </w:rPr>
      </w:pPr>
      <w:r w:rsidRPr="00895480">
        <w:rPr>
          <w:rFonts w:ascii="Myriad Pro" w:eastAsia="Calibri" w:hAnsi="Myriad Pro" w:cs="Times New Roman"/>
          <w:sz w:val="26"/>
          <w:szCs w:val="26"/>
        </w:rPr>
        <w:t xml:space="preserve">- по </w:t>
      </w:r>
      <w:r w:rsidRPr="00895480">
        <w:rPr>
          <w:rFonts w:ascii="Myriad Pro" w:eastAsia="Times New Roman" w:hAnsi="Myriad Pro" w:cs="Times New Roman"/>
          <w:sz w:val="26"/>
          <w:szCs w:val="26"/>
          <w:lang w:eastAsia="ru-RU"/>
        </w:rPr>
        <w:t>статье «Обслуживание транспорта» отсутствуют</w:t>
      </w:r>
      <w:r w:rsidR="00895480">
        <w:rPr>
          <w:rFonts w:ascii="Myriad Pro" w:eastAsia="Times New Roman" w:hAnsi="Myriad Pro" w:cs="Times New Roman"/>
          <w:sz w:val="26"/>
          <w:szCs w:val="26"/>
          <w:lang w:eastAsia="ru-RU"/>
        </w:rPr>
        <w:t>:</w:t>
      </w:r>
      <w:r w:rsidRPr="00895480">
        <w:rPr>
          <w:rFonts w:ascii="Myriad Pro" w:eastAsia="Times New Roman" w:hAnsi="Myriad Pro" w:cs="Times New Roman"/>
          <w:sz w:val="26"/>
          <w:szCs w:val="26"/>
          <w:lang w:eastAsia="ru-RU"/>
        </w:rPr>
        <w:t xml:space="preserve"> планы-графики, </w:t>
      </w:r>
      <w:proofErr w:type="spellStart"/>
      <w:r w:rsidRPr="00895480">
        <w:rPr>
          <w:rFonts w:ascii="Myriad Pro" w:eastAsia="Times New Roman" w:hAnsi="Myriad Pro" w:cs="Times New Roman"/>
          <w:sz w:val="26"/>
          <w:szCs w:val="26"/>
          <w:lang w:eastAsia="ru-RU"/>
        </w:rPr>
        <w:t>пообъектный</w:t>
      </w:r>
      <w:proofErr w:type="spellEnd"/>
      <w:r w:rsidRPr="00895480">
        <w:rPr>
          <w:rFonts w:ascii="Myriad Pro" w:eastAsia="Times New Roman" w:hAnsi="Myriad Pro" w:cs="Times New Roman"/>
          <w:sz w:val="26"/>
          <w:szCs w:val="26"/>
          <w:lang w:eastAsia="ru-RU"/>
        </w:rPr>
        <w:t xml:space="preserve"> расчет </w:t>
      </w:r>
      <w:r w:rsidRPr="009B07B6">
        <w:rPr>
          <w:rFonts w:ascii="Myriad Pro" w:eastAsia="Times New Roman" w:hAnsi="Myriad Pro" w:cs="Times New Roman"/>
          <w:sz w:val="26"/>
          <w:szCs w:val="26"/>
          <w:lang w:eastAsia="ru-RU"/>
        </w:rPr>
        <w:t>стоимости оказания услуг на 2019 год</w:t>
      </w:r>
      <w:r w:rsidR="00895480">
        <w:rPr>
          <w:rFonts w:ascii="Myriad Pro" w:eastAsia="Times New Roman" w:hAnsi="Myriad Pro" w:cs="Times New Roman"/>
          <w:sz w:val="26"/>
          <w:szCs w:val="26"/>
          <w:lang w:eastAsia="ru-RU"/>
        </w:rPr>
        <w:t xml:space="preserve">, </w:t>
      </w:r>
      <w:r w:rsidR="00895480">
        <w:rPr>
          <w:rFonts w:ascii="Myriad Pro" w:hAnsi="Myriad Pro" w:cs="Times New Roman"/>
          <w:sz w:val="26"/>
          <w:szCs w:val="26"/>
        </w:rPr>
        <w:t>с</w:t>
      </w:r>
      <w:r w:rsidR="00895480" w:rsidRPr="008A4352">
        <w:rPr>
          <w:rFonts w:ascii="Myriad Pro" w:hAnsi="Myriad Pro" w:cs="Times New Roman"/>
          <w:sz w:val="26"/>
          <w:szCs w:val="26"/>
        </w:rPr>
        <w:t>ведения о фактических пробегах и отработанных машино-часах за 2017 год в разрезе автомобилей</w:t>
      </w:r>
      <w:r w:rsidR="00895480">
        <w:rPr>
          <w:rFonts w:ascii="Myriad Pro" w:hAnsi="Myriad Pro" w:cs="Times New Roman"/>
          <w:sz w:val="26"/>
          <w:szCs w:val="26"/>
        </w:rPr>
        <w:t>, р</w:t>
      </w:r>
      <w:r w:rsidR="00895480" w:rsidRPr="008A4352">
        <w:rPr>
          <w:rFonts w:ascii="Myriad Pro" w:hAnsi="Myriad Pro" w:cs="Times New Roman"/>
          <w:sz w:val="26"/>
          <w:szCs w:val="26"/>
        </w:rPr>
        <w:t>асшифровка, расчет количества необходимых машино-часов на период регулирования</w:t>
      </w:r>
      <w:r w:rsidR="00895480">
        <w:rPr>
          <w:rFonts w:ascii="Myriad Pro" w:hAnsi="Myriad Pro" w:cs="Times New Roman"/>
          <w:sz w:val="26"/>
          <w:szCs w:val="26"/>
        </w:rPr>
        <w:t>, д</w:t>
      </w:r>
      <w:r w:rsidR="00895480" w:rsidRPr="00B3508B">
        <w:rPr>
          <w:rFonts w:ascii="Myriad Pro" w:hAnsi="Myriad Pro" w:cs="Times New Roman"/>
          <w:sz w:val="26"/>
          <w:szCs w:val="26"/>
        </w:rPr>
        <w:t>окументы, подтверждающие право владения транспортом</w:t>
      </w:r>
      <w:r>
        <w:rPr>
          <w:rFonts w:ascii="Myriad Pro" w:eastAsia="Times New Roman" w:hAnsi="Myriad Pro" w:cs="Times New Roman"/>
          <w:sz w:val="26"/>
          <w:szCs w:val="26"/>
          <w:lang w:eastAsia="ru-RU"/>
        </w:rPr>
        <w:t>;</w:t>
      </w:r>
    </w:p>
    <w:p w14:paraId="1110C149" w14:textId="77777777" w:rsidR="009B07B6" w:rsidRDefault="009B07B6" w:rsidP="00187C56">
      <w:pPr>
        <w:shd w:val="clear" w:color="auto" w:fill="FFFFFF" w:themeFill="background1"/>
        <w:spacing w:after="0" w:line="360" w:lineRule="auto"/>
        <w:ind w:firstLine="567"/>
        <w:contextualSpacing/>
        <w:jc w:val="both"/>
        <w:rPr>
          <w:rFonts w:ascii="Myriad Pro" w:hAnsi="Myriad Pro" w:cs="Times New Roman"/>
          <w:sz w:val="26"/>
          <w:szCs w:val="26"/>
        </w:rPr>
      </w:pPr>
      <w:r>
        <w:rPr>
          <w:rFonts w:ascii="Myriad Pro" w:eastAsia="Times New Roman" w:hAnsi="Myriad Pro" w:cs="Times New Roman"/>
          <w:sz w:val="26"/>
          <w:szCs w:val="26"/>
          <w:lang w:eastAsia="ru-RU"/>
        </w:rPr>
        <w:t xml:space="preserve">- </w:t>
      </w:r>
      <w:r w:rsidR="00895480" w:rsidRPr="00895480">
        <w:rPr>
          <w:rFonts w:ascii="Myriad Pro" w:hAnsi="Myriad Pro" w:cs="Times New Roman"/>
          <w:sz w:val="26"/>
          <w:szCs w:val="26"/>
        </w:rPr>
        <w:t>документы</w:t>
      </w:r>
      <w:r w:rsidR="009B38E7">
        <w:rPr>
          <w:rFonts w:ascii="Myriad Pro" w:hAnsi="Myriad Pro" w:cs="Times New Roman"/>
          <w:sz w:val="26"/>
          <w:szCs w:val="26"/>
        </w:rPr>
        <w:t>,</w:t>
      </w:r>
      <w:r w:rsidR="00895480" w:rsidRPr="00895480">
        <w:rPr>
          <w:rFonts w:ascii="Myriad Pro" w:hAnsi="Myriad Pro" w:cs="Times New Roman"/>
          <w:sz w:val="26"/>
          <w:szCs w:val="26"/>
        </w:rPr>
        <w:t xml:space="preserve"> подтверждающие проведения торгов, планы-графики проведения технического обслуживания </w:t>
      </w:r>
      <w:proofErr w:type="spellStart"/>
      <w:r w:rsidR="00895480" w:rsidRPr="00895480">
        <w:rPr>
          <w:rFonts w:ascii="Myriad Pro" w:hAnsi="Myriad Pro" w:cs="Times New Roman"/>
          <w:sz w:val="26"/>
          <w:szCs w:val="26"/>
        </w:rPr>
        <w:t>бензо</w:t>
      </w:r>
      <w:proofErr w:type="spellEnd"/>
      <w:r w:rsidR="00895480" w:rsidRPr="00895480">
        <w:rPr>
          <w:rFonts w:ascii="Myriad Pro" w:hAnsi="Myriad Pro" w:cs="Times New Roman"/>
          <w:sz w:val="26"/>
          <w:szCs w:val="26"/>
        </w:rPr>
        <w:t>/электроинструмента</w:t>
      </w:r>
      <w:r w:rsidR="009B38E7" w:rsidRPr="009B38E7">
        <w:rPr>
          <w:rFonts w:ascii="Myriad Pro" w:eastAsia="Times New Roman" w:hAnsi="Myriad Pro" w:cs="Times New Roman"/>
          <w:sz w:val="26"/>
          <w:szCs w:val="26"/>
          <w:lang w:eastAsia="ru-RU"/>
        </w:rPr>
        <w:t xml:space="preserve"> </w:t>
      </w:r>
      <w:r w:rsidR="009B38E7">
        <w:rPr>
          <w:rFonts w:ascii="Myriad Pro" w:eastAsia="Times New Roman" w:hAnsi="Myriad Pro" w:cs="Times New Roman"/>
          <w:sz w:val="26"/>
          <w:szCs w:val="26"/>
          <w:lang w:eastAsia="ru-RU"/>
        </w:rPr>
        <w:t>по статье «Расчистка трасс ВЛ»</w:t>
      </w:r>
      <w:r w:rsidR="00895480">
        <w:rPr>
          <w:rFonts w:ascii="Myriad Pro" w:hAnsi="Myriad Pro" w:cs="Times New Roman"/>
          <w:sz w:val="26"/>
          <w:szCs w:val="26"/>
        </w:rPr>
        <w:t>;</w:t>
      </w:r>
    </w:p>
    <w:p w14:paraId="4AD3BA8D" w14:textId="2EF80245" w:rsidR="00895480" w:rsidRDefault="00895480" w:rsidP="00187C56">
      <w:pPr>
        <w:shd w:val="clear" w:color="auto" w:fill="FFFFFF" w:themeFill="background1"/>
        <w:spacing w:after="0" w:line="360" w:lineRule="auto"/>
        <w:ind w:firstLine="567"/>
        <w:contextualSpacing/>
        <w:jc w:val="both"/>
        <w:rPr>
          <w:rFonts w:ascii="Myriad Pro" w:eastAsia="Times New Roman" w:hAnsi="Myriad Pro" w:cs="Times New Roman"/>
          <w:sz w:val="26"/>
          <w:szCs w:val="26"/>
          <w:lang w:eastAsia="ru-RU"/>
        </w:rPr>
      </w:pPr>
      <w:r>
        <w:rPr>
          <w:rFonts w:ascii="Myriad Pro" w:hAnsi="Myriad Pro" w:cs="Times New Roman"/>
          <w:sz w:val="26"/>
          <w:szCs w:val="26"/>
        </w:rPr>
        <w:t xml:space="preserve">- </w:t>
      </w:r>
      <w:r w:rsidR="009B38E7">
        <w:rPr>
          <w:rFonts w:ascii="Myriad Pro" w:hAnsi="Myriad Pro" w:cs="Times New Roman"/>
          <w:sz w:val="26"/>
          <w:szCs w:val="26"/>
        </w:rPr>
        <w:t xml:space="preserve">документы, подтверждающие </w:t>
      </w:r>
      <w:r w:rsidRPr="00895480">
        <w:rPr>
          <w:rFonts w:ascii="Myriad Pro" w:eastAsia="Times New Roman" w:hAnsi="Myriad Pro" w:cs="Times New Roman"/>
          <w:sz w:val="26"/>
          <w:szCs w:val="26"/>
          <w:lang w:eastAsia="ru-RU"/>
        </w:rPr>
        <w:t>страховани</w:t>
      </w:r>
      <w:r w:rsidR="009B38E7">
        <w:rPr>
          <w:rFonts w:ascii="Myriad Pro" w:eastAsia="Times New Roman" w:hAnsi="Myriad Pro" w:cs="Times New Roman"/>
          <w:sz w:val="26"/>
          <w:szCs w:val="26"/>
          <w:lang w:eastAsia="ru-RU"/>
        </w:rPr>
        <w:t xml:space="preserve">е транспортных средств: </w:t>
      </w:r>
      <w:r w:rsidRPr="00895480">
        <w:rPr>
          <w:rFonts w:ascii="Myriad Pro" w:eastAsia="Times New Roman" w:hAnsi="Myriad Pro" w:cs="Times New Roman"/>
          <w:sz w:val="26"/>
          <w:szCs w:val="26"/>
          <w:lang w:eastAsia="ru-RU"/>
        </w:rPr>
        <w:t>паспорта транспортных средств; документы, обосновывающие планируемое приобретение транспортных средств; документы, подтверждающие увеличение страховых тарифов</w:t>
      </w:r>
      <w:r w:rsidR="009B38E7">
        <w:rPr>
          <w:rFonts w:ascii="Myriad Pro" w:eastAsia="Times New Roman" w:hAnsi="Myriad Pro" w:cs="Times New Roman"/>
          <w:sz w:val="26"/>
          <w:szCs w:val="26"/>
          <w:lang w:eastAsia="ru-RU"/>
        </w:rPr>
        <w:t>;</w:t>
      </w:r>
    </w:p>
    <w:p w14:paraId="37A8936E" w14:textId="4B9FCFE4" w:rsidR="009B38E7" w:rsidRPr="009B38E7" w:rsidRDefault="009B38E7" w:rsidP="00187C56">
      <w:pPr>
        <w:shd w:val="clear" w:color="auto" w:fill="FFFFFF" w:themeFill="background1"/>
        <w:spacing w:after="0" w:line="360" w:lineRule="auto"/>
        <w:ind w:firstLine="567"/>
        <w:contextualSpacing/>
        <w:jc w:val="both"/>
        <w:rPr>
          <w:rFonts w:ascii="Myriad Pro" w:hAnsi="Myriad Pro"/>
          <w:sz w:val="26"/>
          <w:szCs w:val="26"/>
        </w:rPr>
      </w:pPr>
      <w:r>
        <w:rPr>
          <w:rFonts w:ascii="Myriad Pro" w:eastAsia="Times New Roman" w:hAnsi="Myriad Pro" w:cs="Times New Roman"/>
          <w:sz w:val="26"/>
          <w:szCs w:val="26"/>
          <w:lang w:eastAsia="ru-RU"/>
        </w:rPr>
        <w:t xml:space="preserve">- </w:t>
      </w:r>
      <w:r w:rsidRPr="009B38E7">
        <w:rPr>
          <w:rFonts w:ascii="Myriad Pro" w:eastAsia="Times New Roman" w:hAnsi="Myriad Pro" w:cs="Times New Roman"/>
          <w:sz w:val="26"/>
          <w:szCs w:val="26"/>
          <w:lang w:eastAsia="ru-RU"/>
        </w:rPr>
        <w:tab/>
      </w:r>
      <w:r>
        <w:rPr>
          <w:rFonts w:ascii="Myriad Pro" w:eastAsia="Times New Roman" w:hAnsi="Myriad Pro" w:cs="Times New Roman"/>
          <w:sz w:val="26"/>
          <w:szCs w:val="26"/>
          <w:lang w:eastAsia="ru-RU"/>
        </w:rPr>
        <w:t>м</w:t>
      </w:r>
      <w:r w:rsidRPr="009B38E7">
        <w:rPr>
          <w:rFonts w:ascii="Myriad Pro" w:eastAsia="Times New Roman" w:hAnsi="Myriad Pro" w:cs="Times New Roman"/>
          <w:sz w:val="26"/>
          <w:szCs w:val="26"/>
          <w:lang w:eastAsia="ru-RU"/>
        </w:rPr>
        <w:t>атериалы</w:t>
      </w:r>
      <w:r>
        <w:rPr>
          <w:rFonts w:ascii="Myriad Pro" w:eastAsia="Times New Roman" w:hAnsi="Myriad Pro" w:cs="Times New Roman"/>
          <w:sz w:val="26"/>
          <w:szCs w:val="26"/>
          <w:lang w:eastAsia="ru-RU"/>
        </w:rPr>
        <w:t>,</w:t>
      </w:r>
      <w:r w:rsidRPr="009B38E7">
        <w:rPr>
          <w:rFonts w:ascii="Myriad Pro" w:eastAsia="Times New Roman" w:hAnsi="Myriad Pro" w:cs="Times New Roman"/>
          <w:sz w:val="26"/>
          <w:szCs w:val="26"/>
          <w:lang w:eastAsia="ru-RU"/>
        </w:rPr>
        <w:t xml:space="preserve"> подтверждающие выпадающие доходы от технологического присоединения</w:t>
      </w:r>
      <w:r>
        <w:rPr>
          <w:rFonts w:ascii="Myriad Pro" w:eastAsia="Times New Roman" w:hAnsi="Myriad Pro" w:cs="Times New Roman"/>
          <w:sz w:val="26"/>
          <w:szCs w:val="26"/>
          <w:lang w:eastAsia="ru-RU"/>
        </w:rPr>
        <w:t>: копии</w:t>
      </w:r>
      <w:r w:rsidRPr="009B38E7">
        <w:rPr>
          <w:rFonts w:ascii="Myriad Pro" w:eastAsia="Times New Roman" w:hAnsi="Myriad Pro" w:cs="Times New Roman"/>
          <w:sz w:val="26"/>
          <w:szCs w:val="26"/>
          <w:lang w:eastAsia="ru-RU"/>
        </w:rPr>
        <w:t xml:space="preserve"> </w:t>
      </w:r>
      <w:r w:rsidRPr="00116962">
        <w:rPr>
          <w:rFonts w:ascii="Myriad Pro" w:hAnsi="Myriad Pro"/>
          <w:sz w:val="26"/>
          <w:szCs w:val="26"/>
        </w:rPr>
        <w:t>формы первичных учетных данных (ОС-1, ОС-1а, ОС-3)</w:t>
      </w:r>
      <w:r w:rsidRPr="009B38E7">
        <w:rPr>
          <w:rFonts w:ascii="Myriad Pro" w:hAnsi="Myriad Pro"/>
          <w:sz w:val="26"/>
          <w:szCs w:val="26"/>
        </w:rPr>
        <w:t>)</w:t>
      </w:r>
      <w:r>
        <w:rPr>
          <w:rFonts w:ascii="Myriad Pro" w:hAnsi="Myriad Pro"/>
          <w:sz w:val="26"/>
          <w:szCs w:val="26"/>
        </w:rPr>
        <w:t>.</w:t>
      </w:r>
    </w:p>
    <w:p w14:paraId="592CC57E" w14:textId="77777777" w:rsidR="00895480" w:rsidRDefault="00895480" w:rsidP="00187C56">
      <w:pPr>
        <w:pStyle w:val="a4"/>
        <w:spacing w:after="0" w:line="360" w:lineRule="auto"/>
        <w:ind w:left="0" w:firstLine="567"/>
        <w:jc w:val="both"/>
        <w:rPr>
          <w:rFonts w:ascii="Myriad Pro" w:hAnsi="Myriad Pro"/>
          <w:sz w:val="26"/>
          <w:szCs w:val="26"/>
        </w:rPr>
      </w:pPr>
      <w:r w:rsidRPr="00A804BA">
        <w:rPr>
          <w:rFonts w:ascii="Myriad Pro" w:hAnsi="Myriad Pro"/>
          <w:sz w:val="26"/>
          <w:szCs w:val="26"/>
        </w:rPr>
        <w:lastRenderedPageBreak/>
        <w:t>Исполнителем выявлены факты недостаточного экономического обоснования расчетов плановых затрат на 2019 год со стороны филиала ПАО «МРСК Сибири» - «Кузбассэнерго - РЭС»</w:t>
      </w:r>
      <w:r w:rsidRPr="004351F1">
        <w:rPr>
          <w:rFonts w:ascii="Myriad Pro" w:hAnsi="Myriad Pro"/>
          <w:sz w:val="26"/>
          <w:szCs w:val="26"/>
        </w:rPr>
        <w:t xml:space="preserve"> </w:t>
      </w:r>
      <w:r>
        <w:rPr>
          <w:rFonts w:ascii="Myriad Pro" w:hAnsi="Myriad Pro"/>
          <w:sz w:val="26"/>
          <w:szCs w:val="26"/>
        </w:rPr>
        <w:t>по следующим статьям неподконтрольных расходов:</w:t>
      </w:r>
    </w:p>
    <w:p w14:paraId="25A14725" w14:textId="77777777" w:rsidR="00895480" w:rsidRDefault="00895480" w:rsidP="00187C56">
      <w:pPr>
        <w:pStyle w:val="a4"/>
        <w:numPr>
          <w:ilvl w:val="0"/>
          <w:numId w:val="48"/>
        </w:numPr>
        <w:spacing w:after="0" w:line="360" w:lineRule="auto"/>
        <w:ind w:left="567" w:firstLine="0"/>
        <w:jc w:val="both"/>
        <w:rPr>
          <w:rFonts w:ascii="Myriad Pro" w:hAnsi="Myriad Pro"/>
          <w:sz w:val="26"/>
          <w:szCs w:val="26"/>
        </w:rPr>
      </w:pPr>
      <w:r>
        <w:rPr>
          <w:rFonts w:ascii="Myriad Pro" w:hAnsi="Myriad Pro"/>
          <w:sz w:val="26"/>
          <w:szCs w:val="26"/>
        </w:rPr>
        <w:t>Расходы на оплату услуг организаций, осуществляющих регулируемые виды деятельности</w:t>
      </w:r>
      <w:r w:rsidRPr="004351F1">
        <w:rPr>
          <w:rFonts w:ascii="Myriad Pro" w:hAnsi="Myriad Pro"/>
          <w:sz w:val="26"/>
          <w:szCs w:val="26"/>
        </w:rPr>
        <w:t>;</w:t>
      </w:r>
    </w:p>
    <w:p w14:paraId="37331E26" w14:textId="77777777" w:rsidR="00895480" w:rsidRPr="00895480" w:rsidRDefault="00895480" w:rsidP="00187C56">
      <w:pPr>
        <w:pStyle w:val="a4"/>
        <w:numPr>
          <w:ilvl w:val="0"/>
          <w:numId w:val="48"/>
        </w:numPr>
        <w:spacing w:after="0" w:line="360" w:lineRule="auto"/>
        <w:ind w:left="567" w:firstLine="0"/>
        <w:jc w:val="both"/>
      </w:pPr>
      <w:r>
        <w:rPr>
          <w:rFonts w:ascii="Myriad Pro" w:hAnsi="Myriad Pro"/>
          <w:sz w:val="26"/>
          <w:szCs w:val="26"/>
        </w:rPr>
        <w:t>Аренда помещений</w:t>
      </w:r>
      <w:r w:rsidRPr="00895480">
        <w:rPr>
          <w:rFonts w:ascii="Myriad Pro" w:hAnsi="Myriad Pro"/>
          <w:sz w:val="26"/>
          <w:szCs w:val="26"/>
        </w:rPr>
        <w:t>;</w:t>
      </w:r>
    </w:p>
    <w:p w14:paraId="3F186B20" w14:textId="77777777" w:rsidR="00895480" w:rsidRPr="00895480" w:rsidRDefault="00895480" w:rsidP="00187C56">
      <w:pPr>
        <w:pStyle w:val="a4"/>
        <w:numPr>
          <w:ilvl w:val="0"/>
          <w:numId w:val="48"/>
        </w:numPr>
        <w:spacing w:after="0" w:line="360" w:lineRule="auto"/>
        <w:ind w:left="567" w:firstLine="0"/>
        <w:jc w:val="both"/>
      </w:pPr>
      <w:r>
        <w:rPr>
          <w:rFonts w:ascii="Myriad Pro" w:hAnsi="Myriad Pro"/>
          <w:sz w:val="26"/>
          <w:szCs w:val="26"/>
        </w:rPr>
        <w:t>Аренда электросетевого оборудования</w:t>
      </w:r>
      <w:r w:rsidRPr="00895480">
        <w:rPr>
          <w:rFonts w:ascii="Myriad Pro" w:hAnsi="Myriad Pro"/>
          <w:sz w:val="26"/>
          <w:szCs w:val="26"/>
        </w:rPr>
        <w:t>;</w:t>
      </w:r>
    </w:p>
    <w:p w14:paraId="26D283DE" w14:textId="77777777" w:rsidR="00895480" w:rsidRPr="00895480" w:rsidRDefault="00895480" w:rsidP="00187C56">
      <w:pPr>
        <w:pStyle w:val="a4"/>
        <w:numPr>
          <w:ilvl w:val="0"/>
          <w:numId w:val="48"/>
        </w:numPr>
        <w:spacing w:after="0" w:line="360" w:lineRule="auto"/>
        <w:ind w:left="567" w:firstLine="0"/>
        <w:jc w:val="both"/>
      </w:pPr>
      <w:r>
        <w:rPr>
          <w:rFonts w:ascii="Myriad Pro" w:hAnsi="Myriad Pro"/>
          <w:sz w:val="26"/>
          <w:szCs w:val="26"/>
        </w:rPr>
        <w:t>Расходы на обслуживание кредитных ресурсов</w:t>
      </w:r>
      <w:r w:rsidRPr="00895480">
        <w:rPr>
          <w:rFonts w:ascii="Myriad Pro" w:hAnsi="Myriad Pro"/>
          <w:sz w:val="26"/>
          <w:szCs w:val="26"/>
        </w:rPr>
        <w:t>;</w:t>
      </w:r>
    </w:p>
    <w:p w14:paraId="75199BEF" w14:textId="77777777" w:rsidR="00895480" w:rsidRPr="00895480" w:rsidRDefault="00895480" w:rsidP="00187C56">
      <w:pPr>
        <w:pStyle w:val="a4"/>
        <w:numPr>
          <w:ilvl w:val="0"/>
          <w:numId w:val="48"/>
        </w:numPr>
        <w:spacing w:after="0" w:line="360" w:lineRule="auto"/>
        <w:ind w:left="567" w:firstLine="0"/>
        <w:jc w:val="both"/>
      </w:pPr>
      <w:r>
        <w:rPr>
          <w:rFonts w:ascii="Myriad Pro" w:hAnsi="Myriad Pro"/>
          <w:sz w:val="26"/>
          <w:szCs w:val="26"/>
        </w:rPr>
        <w:t>Формирование резерва по сомнительным долгам.</w:t>
      </w:r>
    </w:p>
    <w:p w14:paraId="72801A2E" w14:textId="77777777" w:rsidR="00895480" w:rsidRPr="009B07B6" w:rsidRDefault="00895480" w:rsidP="00187C56">
      <w:pPr>
        <w:shd w:val="clear" w:color="auto" w:fill="FFFFFF" w:themeFill="background1"/>
        <w:spacing w:after="0" w:line="360" w:lineRule="auto"/>
        <w:ind w:firstLine="567"/>
        <w:contextualSpacing/>
        <w:jc w:val="both"/>
        <w:rPr>
          <w:rFonts w:ascii="Myriad Pro" w:eastAsia="Times New Roman" w:hAnsi="Myriad Pro" w:cs="Times New Roman"/>
          <w:sz w:val="26"/>
          <w:szCs w:val="26"/>
          <w:lang w:eastAsia="ru-RU"/>
        </w:rPr>
      </w:pPr>
    </w:p>
    <w:p w14:paraId="37794861" w14:textId="77777777" w:rsidR="00860209" w:rsidRPr="00EC64ED" w:rsidRDefault="00860209" w:rsidP="00187C56">
      <w:pPr>
        <w:autoSpaceDE w:val="0"/>
        <w:autoSpaceDN w:val="0"/>
        <w:adjustRightInd w:val="0"/>
        <w:spacing w:after="0" w:line="360" w:lineRule="auto"/>
        <w:jc w:val="both"/>
        <w:rPr>
          <w:rFonts w:ascii="Myriad Pro" w:eastAsia="Calibri" w:hAnsi="Myriad Pro"/>
          <w:b/>
          <w:sz w:val="26"/>
          <w:szCs w:val="26"/>
        </w:rPr>
      </w:pPr>
      <w:r>
        <w:rPr>
          <w:rFonts w:ascii="Myriad Pro" w:eastAsia="Calibri" w:hAnsi="Myriad Pro"/>
          <w:b/>
          <w:sz w:val="26"/>
          <w:szCs w:val="26"/>
        </w:rPr>
        <w:t xml:space="preserve">ФРАГМЕНТАРНЫЕ </w:t>
      </w:r>
      <w:r w:rsidRPr="00EC64ED">
        <w:rPr>
          <w:rFonts w:ascii="Myriad Pro" w:eastAsia="Calibri" w:hAnsi="Myriad Pro"/>
          <w:b/>
          <w:sz w:val="26"/>
          <w:szCs w:val="26"/>
        </w:rPr>
        <w:t>РЕКОМЕНДАЦИИ ИСПОЛНИТЕЛЯ</w:t>
      </w:r>
    </w:p>
    <w:p w14:paraId="52812DAE" w14:textId="7B7BD267" w:rsidR="00860209" w:rsidRDefault="00860209" w:rsidP="00187C56">
      <w:pPr>
        <w:spacing w:after="0" w:line="360" w:lineRule="auto"/>
        <w:ind w:firstLine="567"/>
        <w:jc w:val="both"/>
        <w:rPr>
          <w:rFonts w:ascii="Myriad Pro" w:eastAsia="Calibri" w:hAnsi="Myriad Pro"/>
          <w:sz w:val="26"/>
          <w:szCs w:val="26"/>
        </w:rPr>
      </w:pPr>
      <w:r>
        <w:rPr>
          <w:rFonts w:ascii="Myriad Pro" w:eastAsia="Calibri" w:hAnsi="Myriad Pro"/>
          <w:sz w:val="26"/>
          <w:szCs w:val="26"/>
        </w:rPr>
        <w:t xml:space="preserve">С целью исключения рисков изъятия расходов по отдельным статьям затрат по результатам проверки обоснованности решений </w:t>
      </w:r>
      <w:r w:rsidR="00482AD4" w:rsidRPr="00F82A7F">
        <w:rPr>
          <w:rFonts w:ascii="Myriad Pro" w:eastAsia="Calibri" w:hAnsi="Myriad Pro" w:cs="Times New Roman"/>
          <w:sz w:val="26"/>
          <w:szCs w:val="26"/>
        </w:rPr>
        <w:t xml:space="preserve">Региональной энергетической </w:t>
      </w:r>
      <w:r w:rsidR="00482AD4">
        <w:rPr>
          <w:rFonts w:ascii="Myriad Pro" w:eastAsia="Calibri" w:hAnsi="Myriad Pro" w:cs="Times New Roman"/>
          <w:sz w:val="26"/>
          <w:szCs w:val="26"/>
        </w:rPr>
        <w:t xml:space="preserve">комиссии </w:t>
      </w:r>
      <w:r w:rsidR="00482AD4" w:rsidRPr="00F82A7F">
        <w:rPr>
          <w:rFonts w:ascii="Myriad Pro" w:eastAsia="Calibri" w:hAnsi="Myriad Pro" w:cs="Times New Roman"/>
          <w:sz w:val="26"/>
          <w:szCs w:val="26"/>
        </w:rPr>
        <w:t>Кемеровской области</w:t>
      </w:r>
      <w:r w:rsidR="00482AD4">
        <w:rPr>
          <w:rFonts w:ascii="Myriad Pro" w:eastAsia="Calibri" w:hAnsi="Myriad Pro"/>
          <w:sz w:val="26"/>
          <w:szCs w:val="26"/>
        </w:rPr>
        <w:t xml:space="preserve"> </w:t>
      </w:r>
      <w:r>
        <w:rPr>
          <w:rFonts w:ascii="Myriad Pro" w:eastAsia="Calibri" w:hAnsi="Myriad Pro"/>
          <w:sz w:val="26"/>
          <w:szCs w:val="26"/>
        </w:rPr>
        <w:t xml:space="preserve">или их невключения в необходимую валовую выручку филиала </w:t>
      </w:r>
      <w:r w:rsidRPr="00FE56C7">
        <w:rPr>
          <w:rFonts w:ascii="Myriad Pro" w:hAnsi="Myriad Pro"/>
          <w:sz w:val="26"/>
          <w:szCs w:val="26"/>
        </w:rPr>
        <w:t>ПАО «МРСК Сибири» - «</w:t>
      </w:r>
      <w:r w:rsidR="00482AD4">
        <w:rPr>
          <w:rFonts w:ascii="Myriad Pro" w:hAnsi="Myriad Pro"/>
          <w:sz w:val="26"/>
          <w:szCs w:val="26"/>
        </w:rPr>
        <w:t>Кузбасс</w:t>
      </w:r>
      <w:r w:rsidRPr="00FE56C7">
        <w:rPr>
          <w:rFonts w:ascii="Myriad Pro" w:hAnsi="Myriad Pro"/>
          <w:sz w:val="26"/>
          <w:szCs w:val="26"/>
        </w:rPr>
        <w:t>энерго</w:t>
      </w:r>
      <w:r w:rsidR="00482AD4">
        <w:rPr>
          <w:rFonts w:ascii="Myriad Pro" w:hAnsi="Myriad Pro"/>
          <w:sz w:val="26"/>
          <w:szCs w:val="26"/>
        </w:rPr>
        <w:t>-РЭС</w:t>
      </w:r>
      <w:r w:rsidRPr="00FE56C7">
        <w:rPr>
          <w:rFonts w:ascii="Myriad Pro" w:hAnsi="Myriad Pro"/>
          <w:sz w:val="26"/>
          <w:szCs w:val="26"/>
        </w:rPr>
        <w:t>»</w:t>
      </w:r>
      <w:r>
        <w:rPr>
          <w:rFonts w:ascii="Myriad Pro" w:eastAsia="Calibri" w:hAnsi="Myriad Pro"/>
          <w:sz w:val="26"/>
          <w:szCs w:val="26"/>
        </w:rPr>
        <w:t xml:space="preserve"> на очередной период регулирования Исполнитель рекомендует формировать пакет обосновывающих материалов в следующем составе (дополнительно к представляемым филиалом </w:t>
      </w:r>
      <w:r w:rsidRPr="00FE56C7">
        <w:rPr>
          <w:rFonts w:ascii="Myriad Pro" w:hAnsi="Myriad Pro"/>
          <w:sz w:val="26"/>
          <w:szCs w:val="26"/>
        </w:rPr>
        <w:t>ПАО «МРСК Сибири» - «</w:t>
      </w:r>
      <w:r w:rsidR="00482AD4">
        <w:rPr>
          <w:rFonts w:ascii="Myriad Pro" w:hAnsi="Myriad Pro"/>
          <w:sz w:val="26"/>
          <w:szCs w:val="26"/>
        </w:rPr>
        <w:t>Кузбасс</w:t>
      </w:r>
      <w:r w:rsidRPr="00FE56C7">
        <w:rPr>
          <w:rFonts w:ascii="Myriad Pro" w:hAnsi="Myriad Pro"/>
          <w:sz w:val="26"/>
          <w:szCs w:val="26"/>
        </w:rPr>
        <w:t>энерго</w:t>
      </w:r>
      <w:r w:rsidR="00482AD4">
        <w:rPr>
          <w:rFonts w:ascii="Myriad Pro" w:hAnsi="Myriad Pro"/>
          <w:sz w:val="26"/>
          <w:szCs w:val="26"/>
        </w:rPr>
        <w:t>-РЭС</w:t>
      </w:r>
      <w:r w:rsidRPr="00FE56C7">
        <w:rPr>
          <w:rFonts w:ascii="Myriad Pro" w:hAnsi="Myriad Pro"/>
          <w:sz w:val="26"/>
          <w:szCs w:val="26"/>
        </w:rPr>
        <w:t>»</w:t>
      </w:r>
      <w:r>
        <w:rPr>
          <w:rFonts w:ascii="Myriad Pro" w:eastAsia="Calibri" w:hAnsi="Myriad Pro"/>
          <w:sz w:val="26"/>
          <w:szCs w:val="26"/>
        </w:rPr>
        <w:t xml:space="preserve"> обосновывающим материалам):</w:t>
      </w:r>
    </w:p>
    <w:p w14:paraId="5843A23E" w14:textId="77777777" w:rsidR="002753B4" w:rsidRDefault="002753B4" w:rsidP="00187C56">
      <w:pPr>
        <w:spacing w:after="0" w:line="360" w:lineRule="auto"/>
        <w:ind w:firstLine="567"/>
        <w:jc w:val="both"/>
        <w:rPr>
          <w:rFonts w:ascii="Myriad Pro" w:eastAsia="Calibri" w:hAnsi="Myriad Pro"/>
          <w:sz w:val="26"/>
          <w:szCs w:val="26"/>
        </w:rPr>
      </w:pPr>
    </w:p>
    <w:p w14:paraId="32E56099" w14:textId="7C30B764" w:rsidR="00482AD4" w:rsidRDefault="00482AD4" w:rsidP="00187C56">
      <w:pPr>
        <w:pStyle w:val="a4"/>
        <w:numPr>
          <w:ilvl w:val="0"/>
          <w:numId w:val="8"/>
        </w:numPr>
        <w:tabs>
          <w:tab w:val="left" w:pos="993"/>
        </w:tabs>
        <w:spacing w:after="0" w:line="360" w:lineRule="auto"/>
        <w:ind w:left="0" w:firstLine="567"/>
        <w:jc w:val="both"/>
        <w:rPr>
          <w:rFonts w:ascii="Myriad Pro" w:hAnsi="Myriad Pro"/>
          <w:b/>
          <w:bCs/>
          <w:i/>
          <w:iCs/>
          <w:sz w:val="26"/>
          <w:szCs w:val="26"/>
        </w:rPr>
      </w:pPr>
      <w:r>
        <w:rPr>
          <w:rFonts w:ascii="Myriad Pro" w:hAnsi="Myriad Pro"/>
          <w:b/>
          <w:bCs/>
          <w:i/>
          <w:iCs/>
          <w:sz w:val="26"/>
          <w:szCs w:val="26"/>
        </w:rPr>
        <w:t>По статье «</w:t>
      </w:r>
      <w:r w:rsidRPr="00482AD4">
        <w:rPr>
          <w:rFonts w:ascii="Myriad Pro" w:hAnsi="Myriad Pro"/>
          <w:b/>
          <w:bCs/>
          <w:i/>
          <w:iCs/>
          <w:sz w:val="26"/>
          <w:szCs w:val="26"/>
        </w:rPr>
        <w:t>Расходные материалы для вычислительной и оргтехники</w:t>
      </w:r>
      <w:r>
        <w:rPr>
          <w:rFonts w:ascii="Myriad Pro" w:hAnsi="Myriad Pro"/>
          <w:b/>
          <w:bCs/>
          <w:i/>
          <w:iCs/>
          <w:sz w:val="26"/>
          <w:szCs w:val="26"/>
        </w:rPr>
        <w:t>»</w:t>
      </w:r>
    </w:p>
    <w:p w14:paraId="24B78FAC" w14:textId="77777777" w:rsidR="00482AD4" w:rsidRDefault="00482AD4" w:rsidP="00187C56">
      <w:pPr>
        <w:pStyle w:val="a4"/>
        <w:spacing w:after="0" w:line="360" w:lineRule="auto"/>
        <w:ind w:left="0" w:firstLine="567"/>
        <w:jc w:val="both"/>
        <w:rPr>
          <w:rFonts w:ascii="Myriad Pro" w:hAnsi="Myriad Pro"/>
          <w:sz w:val="26"/>
          <w:szCs w:val="26"/>
        </w:rPr>
      </w:pPr>
      <w:r w:rsidRPr="00AC6BB5">
        <w:rPr>
          <w:rFonts w:ascii="Myriad Pro" w:hAnsi="Myriad Pro"/>
          <w:sz w:val="26"/>
          <w:szCs w:val="26"/>
        </w:rPr>
        <w:t>Исполнитель рекомендует выполнять расчет затрат на год регулирования на основании производственной необходимости этого периода, подтвержденной расчетами потребностей в материалах. При этом, стоимость следует определять по ценам в соответствии с положениями п. 29 Основ ценообразования</w:t>
      </w:r>
      <w:r>
        <w:rPr>
          <w:rFonts w:ascii="Myriad Pro" w:hAnsi="Myriad Pro"/>
          <w:sz w:val="26"/>
          <w:szCs w:val="26"/>
        </w:rPr>
        <w:t xml:space="preserve"> № 1178</w:t>
      </w:r>
      <w:r w:rsidRPr="00AC6BB5">
        <w:rPr>
          <w:rFonts w:ascii="Myriad Pro" w:hAnsi="Myriad Pro"/>
          <w:sz w:val="26"/>
          <w:szCs w:val="26"/>
        </w:rPr>
        <w:t>.</w:t>
      </w:r>
    </w:p>
    <w:p w14:paraId="310F8BE8" w14:textId="77777777" w:rsidR="00482AD4" w:rsidRDefault="00482AD4" w:rsidP="00187C56">
      <w:pPr>
        <w:pStyle w:val="a4"/>
        <w:spacing w:after="0" w:line="360" w:lineRule="auto"/>
        <w:ind w:left="0" w:firstLine="567"/>
        <w:jc w:val="both"/>
        <w:rPr>
          <w:rFonts w:ascii="Myriad Pro" w:hAnsi="Myriad Pro"/>
          <w:b/>
          <w:bCs/>
          <w:i/>
          <w:iCs/>
          <w:sz w:val="26"/>
          <w:szCs w:val="26"/>
        </w:rPr>
      </w:pPr>
    </w:p>
    <w:p w14:paraId="3C7715A1" w14:textId="77777777" w:rsidR="00482AD4" w:rsidRDefault="00302EC3" w:rsidP="00187C56">
      <w:pPr>
        <w:pStyle w:val="a4"/>
        <w:numPr>
          <w:ilvl w:val="0"/>
          <w:numId w:val="8"/>
        </w:numPr>
        <w:spacing w:after="0" w:line="360" w:lineRule="auto"/>
        <w:ind w:left="0" w:firstLine="567"/>
        <w:jc w:val="both"/>
        <w:rPr>
          <w:rFonts w:ascii="Myriad Pro" w:hAnsi="Myriad Pro"/>
          <w:b/>
          <w:bCs/>
          <w:i/>
          <w:iCs/>
          <w:sz w:val="26"/>
          <w:szCs w:val="26"/>
        </w:rPr>
      </w:pPr>
      <w:r>
        <w:rPr>
          <w:rFonts w:ascii="Myriad Pro" w:hAnsi="Myriad Pro"/>
          <w:b/>
          <w:bCs/>
          <w:i/>
          <w:iCs/>
          <w:sz w:val="26"/>
          <w:szCs w:val="26"/>
        </w:rPr>
        <w:t>По статье «Расходы на оплату труда»</w:t>
      </w:r>
    </w:p>
    <w:p w14:paraId="3F858CDE" w14:textId="77777777" w:rsidR="00302EC3" w:rsidRPr="00076757" w:rsidRDefault="00302EC3" w:rsidP="00187C56">
      <w:pPr>
        <w:spacing w:after="0" w:line="360" w:lineRule="auto"/>
        <w:ind w:firstLine="567"/>
        <w:jc w:val="both"/>
        <w:rPr>
          <w:rFonts w:ascii="Myriad Pro" w:eastAsia="Times New Roman" w:hAnsi="Myriad Pro" w:cs="Times New Roman"/>
          <w:sz w:val="26"/>
          <w:szCs w:val="26"/>
          <w:lang w:eastAsia="ru-RU"/>
        </w:rPr>
      </w:pPr>
      <w:r w:rsidRPr="00076757">
        <w:rPr>
          <w:rFonts w:ascii="Myriad Pro" w:eastAsia="Times New Roman" w:hAnsi="Myriad Pro" w:cs="Times New Roman"/>
          <w:sz w:val="26"/>
          <w:szCs w:val="26"/>
          <w:lang w:eastAsia="ru-RU"/>
        </w:rPr>
        <w:t>В целях обоснования включения затрат на оплату труда аппарата управления ПАО «МРСК Сибири» Исполнитель рекомендует</w:t>
      </w:r>
      <w:r>
        <w:rPr>
          <w:rFonts w:ascii="Myriad Pro" w:eastAsia="Times New Roman" w:hAnsi="Myriad Pro" w:cs="Times New Roman"/>
          <w:sz w:val="26"/>
          <w:szCs w:val="26"/>
          <w:lang w:eastAsia="ru-RU"/>
        </w:rPr>
        <w:t xml:space="preserve"> </w:t>
      </w:r>
      <w:r>
        <w:rPr>
          <w:rFonts w:ascii="Myriad Pro" w:hAnsi="Myriad Pro" w:cs="Times New Roman"/>
          <w:sz w:val="26"/>
          <w:szCs w:val="26"/>
        </w:rPr>
        <w:t>при установлении тарифов на новый долгосрочный период регулирования представлять</w:t>
      </w:r>
      <w:r w:rsidRPr="00076757">
        <w:rPr>
          <w:rFonts w:ascii="Myriad Pro" w:eastAsia="Times New Roman" w:hAnsi="Myriad Pro" w:cs="Times New Roman"/>
          <w:sz w:val="26"/>
          <w:szCs w:val="26"/>
          <w:lang w:eastAsia="ru-RU"/>
        </w:rPr>
        <w:t>:</w:t>
      </w:r>
    </w:p>
    <w:p w14:paraId="0179F027" w14:textId="77777777" w:rsidR="00302EC3" w:rsidRPr="00076757" w:rsidRDefault="00302EC3" w:rsidP="00187C56">
      <w:pPr>
        <w:pStyle w:val="a4"/>
        <w:numPr>
          <w:ilvl w:val="0"/>
          <w:numId w:val="9"/>
        </w:numPr>
        <w:tabs>
          <w:tab w:val="left" w:pos="993"/>
        </w:tabs>
        <w:spacing w:after="0" w:line="360" w:lineRule="auto"/>
        <w:ind w:left="0" w:firstLine="567"/>
        <w:jc w:val="both"/>
        <w:rPr>
          <w:rFonts w:ascii="Myriad Pro" w:hAnsi="Myriad Pro"/>
          <w:sz w:val="26"/>
          <w:szCs w:val="26"/>
        </w:rPr>
      </w:pPr>
      <w:r>
        <w:rPr>
          <w:rFonts w:ascii="Myriad Pro" w:hAnsi="Myriad Pro"/>
          <w:sz w:val="26"/>
          <w:szCs w:val="26"/>
        </w:rPr>
        <w:lastRenderedPageBreak/>
        <w:t>Р</w:t>
      </w:r>
      <w:r w:rsidRPr="00076757">
        <w:rPr>
          <w:rFonts w:ascii="Myriad Pro" w:hAnsi="Myriad Pro"/>
          <w:sz w:val="26"/>
          <w:szCs w:val="26"/>
        </w:rPr>
        <w:t xml:space="preserve">асчет нормативной численности </w:t>
      </w:r>
      <w:r>
        <w:rPr>
          <w:rFonts w:ascii="Myriad Pro" w:hAnsi="Myriad Pro"/>
          <w:sz w:val="26"/>
          <w:szCs w:val="26"/>
        </w:rPr>
        <w:t>а</w:t>
      </w:r>
      <w:r w:rsidRPr="00076757">
        <w:rPr>
          <w:rFonts w:ascii="Myriad Pro" w:hAnsi="Myriad Pro"/>
          <w:sz w:val="26"/>
          <w:szCs w:val="26"/>
        </w:rPr>
        <w:t xml:space="preserve">дминистративно-управленческого персонала филиала ПАО </w:t>
      </w:r>
      <w:r>
        <w:rPr>
          <w:rFonts w:ascii="Myriad Pro" w:hAnsi="Myriad Pro"/>
          <w:sz w:val="26"/>
          <w:szCs w:val="26"/>
        </w:rPr>
        <w:t>«МРСК Сибири» - «Кузбассэнерго - РЭС»</w:t>
      </w:r>
      <w:r w:rsidRPr="00076757">
        <w:rPr>
          <w:rFonts w:ascii="Myriad Pro" w:hAnsi="Myriad Pro"/>
          <w:sz w:val="26"/>
          <w:szCs w:val="26"/>
        </w:rPr>
        <w:t xml:space="preserve"> в соответствии с приказом Госстроя №68 и аргументированные пояснения о распредел</w:t>
      </w:r>
      <w:r>
        <w:rPr>
          <w:rFonts w:ascii="Myriad Pro" w:hAnsi="Myriad Pro"/>
          <w:sz w:val="26"/>
          <w:szCs w:val="26"/>
        </w:rPr>
        <w:t>е</w:t>
      </w:r>
      <w:r w:rsidRPr="00076757">
        <w:rPr>
          <w:rFonts w:ascii="Myriad Pro" w:hAnsi="Myriad Pro"/>
          <w:sz w:val="26"/>
          <w:szCs w:val="26"/>
        </w:rPr>
        <w:t xml:space="preserve">нии функций персонала ПАО «МРСК Сибири» и филиала </w:t>
      </w:r>
      <w:r>
        <w:rPr>
          <w:rFonts w:ascii="Myriad Pro" w:hAnsi="Myriad Pro"/>
          <w:sz w:val="26"/>
          <w:szCs w:val="26"/>
        </w:rPr>
        <w:t>«Кузбассэнерго - РЭС»</w:t>
      </w:r>
      <w:r w:rsidRPr="00076757">
        <w:rPr>
          <w:rFonts w:ascii="Myriad Pro" w:hAnsi="Myriad Pro"/>
          <w:sz w:val="26"/>
          <w:szCs w:val="26"/>
        </w:rPr>
        <w:t>;</w:t>
      </w:r>
    </w:p>
    <w:p w14:paraId="3DFEB0EE" w14:textId="77777777" w:rsidR="00302EC3" w:rsidRPr="00076757" w:rsidRDefault="00302EC3" w:rsidP="00187C56">
      <w:pPr>
        <w:pStyle w:val="a4"/>
        <w:numPr>
          <w:ilvl w:val="0"/>
          <w:numId w:val="9"/>
        </w:numPr>
        <w:tabs>
          <w:tab w:val="left" w:pos="993"/>
        </w:tabs>
        <w:spacing w:after="0" w:line="360" w:lineRule="auto"/>
        <w:ind w:left="0" w:firstLine="567"/>
        <w:jc w:val="both"/>
        <w:rPr>
          <w:rFonts w:ascii="Myriad Pro" w:hAnsi="Myriad Pro"/>
          <w:sz w:val="26"/>
          <w:szCs w:val="26"/>
        </w:rPr>
      </w:pPr>
      <w:r w:rsidRPr="00076757">
        <w:rPr>
          <w:rFonts w:ascii="Myriad Pro" w:hAnsi="Myriad Pro"/>
          <w:sz w:val="26"/>
          <w:szCs w:val="26"/>
        </w:rPr>
        <w:t>Для определения и проверки средней ступени оплаты труда предостав</w:t>
      </w:r>
      <w:r>
        <w:rPr>
          <w:rFonts w:ascii="Myriad Pro" w:hAnsi="Myriad Pro"/>
          <w:sz w:val="26"/>
          <w:szCs w:val="26"/>
        </w:rPr>
        <w:t>ить</w:t>
      </w:r>
      <w:r w:rsidRPr="00076757">
        <w:rPr>
          <w:rFonts w:ascii="Myriad Pro" w:hAnsi="Myriad Pro"/>
          <w:sz w:val="26"/>
          <w:szCs w:val="26"/>
        </w:rPr>
        <w:t xml:space="preserve"> штатное расписание аппарата управления ПАО «МРСК Сибири» за отчетный период и на последнюю дату;</w:t>
      </w:r>
    </w:p>
    <w:p w14:paraId="6ED66D1B" w14:textId="77777777" w:rsidR="00302EC3" w:rsidRPr="00076757" w:rsidRDefault="00302EC3" w:rsidP="00187C56">
      <w:pPr>
        <w:pStyle w:val="a4"/>
        <w:numPr>
          <w:ilvl w:val="0"/>
          <w:numId w:val="9"/>
        </w:numPr>
        <w:tabs>
          <w:tab w:val="left" w:pos="993"/>
        </w:tabs>
        <w:spacing w:after="0" w:line="360" w:lineRule="auto"/>
        <w:ind w:left="0" w:firstLine="567"/>
        <w:jc w:val="both"/>
        <w:rPr>
          <w:rFonts w:ascii="Myriad Pro" w:hAnsi="Myriad Pro"/>
          <w:sz w:val="26"/>
          <w:szCs w:val="26"/>
        </w:rPr>
      </w:pPr>
      <w:r>
        <w:rPr>
          <w:rFonts w:ascii="Myriad Pro" w:hAnsi="Myriad Pro"/>
          <w:sz w:val="26"/>
          <w:szCs w:val="26"/>
        </w:rPr>
        <w:t>Р</w:t>
      </w:r>
      <w:r w:rsidRPr="00076757">
        <w:rPr>
          <w:rFonts w:ascii="Myriad Pro" w:hAnsi="Myriad Pro"/>
          <w:sz w:val="26"/>
          <w:szCs w:val="26"/>
        </w:rPr>
        <w:t xml:space="preserve">асшифровку фонда оплаты труда исполнительного аппарата </w:t>
      </w:r>
      <w:r w:rsidR="00B85BCB">
        <w:rPr>
          <w:rFonts w:ascii="Myriad Pro" w:hAnsi="Myriad Pro"/>
          <w:sz w:val="26"/>
          <w:szCs w:val="26"/>
        </w:rPr>
        <w:br/>
      </w:r>
      <w:r w:rsidRPr="00076757">
        <w:rPr>
          <w:rFonts w:ascii="Myriad Pro" w:hAnsi="Myriad Pro"/>
          <w:sz w:val="26"/>
          <w:szCs w:val="26"/>
        </w:rPr>
        <w:t>ПАО «МРСК Сибири» по видам начислений за отчетный период;</w:t>
      </w:r>
    </w:p>
    <w:p w14:paraId="33249786" w14:textId="77777777" w:rsidR="00302EC3" w:rsidRPr="00076757" w:rsidRDefault="00302EC3" w:rsidP="00187C56">
      <w:pPr>
        <w:pStyle w:val="a4"/>
        <w:numPr>
          <w:ilvl w:val="0"/>
          <w:numId w:val="9"/>
        </w:numPr>
        <w:tabs>
          <w:tab w:val="left" w:pos="993"/>
        </w:tabs>
        <w:spacing w:after="0" w:line="360" w:lineRule="auto"/>
        <w:ind w:left="0" w:firstLine="567"/>
        <w:jc w:val="both"/>
        <w:rPr>
          <w:rFonts w:ascii="Myriad Pro" w:hAnsi="Myriad Pro"/>
          <w:sz w:val="26"/>
          <w:szCs w:val="26"/>
        </w:rPr>
      </w:pPr>
      <w:r w:rsidRPr="00076757">
        <w:rPr>
          <w:rFonts w:ascii="Myriad Pro" w:hAnsi="Myriad Pro"/>
          <w:sz w:val="26"/>
          <w:szCs w:val="26"/>
        </w:rPr>
        <w:t>Расчет средней ступени оплаты труда и среднего тарифного коэффициента по исполнительному аппарату ПАО «МРСК Сибири» за отчетный период;</w:t>
      </w:r>
    </w:p>
    <w:p w14:paraId="1DD5CD1E" w14:textId="77777777" w:rsidR="00302EC3" w:rsidRPr="00076757" w:rsidRDefault="00302EC3" w:rsidP="00187C56">
      <w:pPr>
        <w:pStyle w:val="a4"/>
        <w:numPr>
          <w:ilvl w:val="0"/>
          <w:numId w:val="9"/>
        </w:numPr>
        <w:tabs>
          <w:tab w:val="left" w:pos="993"/>
        </w:tabs>
        <w:spacing w:after="0" w:line="360" w:lineRule="auto"/>
        <w:ind w:left="0" w:firstLine="567"/>
        <w:jc w:val="both"/>
        <w:rPr>
          <w:rFonts w:ascii="Myriad Pro" w:hAnsi="Myriad Pro"/>
          <w:sz w:val="26"/>
          <w:szCs w:val="26"/>
        </w:rPr>
      </w:pPr>
      <w:r w:rsidRPr="00076757">
        <w:rPr>
          <w:rFonts w:ascii="Myriad Pro" w:hAnsi="Myriad Pro"/>
          <w:sz w:val="26"/>
          <w:szCs w:val="26"/>
        </w:rPr>
        <w:t xml:space="preserve"> Расчет средней ступени оплаты труда и среднего тарифного коэффициента по исполнительному аппарату ПАО «МРСК Сибири» на период регулирования;</w:t>
      </w:r>
    </w:p>
    <w:p w14:paraId="38E5D20D" w14:textId="77777777" w:rsidR="00302EC3" w:rsidRPr="00076757" w:rsidRDefault="00302EC3" w:rsidP="00187C56">
      <w:pPr>
        <w:pStyle w:val="a4"/>
        <w:numPr>
          <w:ilvl w:val="0"/>
          <w:numId w:val="9"/>
        </w:numPr>
        <w:tabs>
          <w:tab w:val="left" w:pos="993"/>
        </w:tabs>
        <w:spacing w:after="0" w:line="360" w:lineRule="auto"/>
        <w:ind w:left="0" w:firstLine="567"/>
        <w:jc w:val="both"/>
        <w:rPr>
          <w:rFonts w:ascii="Myriad Pro" w:hAnsi="Myriad Pro"/>
          <w:sz w:val="26"/>
          <w:szCs w:val="26"/>
        </w:rPr>
      </w:pPr>
      <w:r w:rsidRPr="00076757">
        <w:rPr>
          <w:rFonts w:ascii="Myriad Pro" w:hAnsi="Myriad Pro"/>
          <w:sz w:val="26"/>
          <w:szCs w:val="26"/>
        </w:rPr>
        <w:t>Данные бухгалтерского учета, подтверждающие фактические затраты на оплату труда исполнительного аппарата ПАО «МРСК Сибири».</w:t>
      </w:r>
    </w:p>
    <w:p w14:paraId="63B81CEE" w14:textId="77777777" w:rsidR="00482AD4" w:rsidRPr="00302EC3" w:rsidRDefault="00482AD4" w:rsidP="00187C56">
      <w:pPr>
        <w:pStyle w:val="a4"/>
        <w:spacing w:after="0" w:line="360" w:lineRule="auto"/>
        <w:ind w:left="567"/>
        <w:jc w:val="both"/>
        <w:rPr>
          <w:rFonts w:ascii="Myriad Pro" w:hAnsi="Myriad Pro"/>
          <w:sz w:val="26"/>
          <w:szCs w:val="26"/>
        </w:rPr>
      </w:pPr>
    </w:p>
    <w:p w14:paraId="293AB8FE" w14:textId="77777777" w:rsidR="00482AD4" w:rsidRDefault="00302EC3" w:rsidP="00187C56">
      <w:pPr>
        <w:pStyle w:val="a4"/>
        <w:numPr>
          <w:ilvl w:val="0"/>
          <w:numId w:val="8"/>
        </w:numPr>
        <w:spacing w:after="0" w:line="360" w:lineRule="auto"/>
        <w:ind w:left="0" w:firstLine="567"/>
        <w:jc w:val="both"/>
        <w:rPr>
          <w:rFonts w:ascii="Myriad Pro" w:hAnsi="Myriad Pro"/>
          <w:b/>
          <w:bCs/>
          <w:i/>
          <w:iCs/>
          <w:sz w:val="26"/>
          <w:szCs w:val="26"/>
        </w:rPr>
      </w:pPr>
      <w:r>
        <w:rPr>
          <w:rFonts w:ascii="Myriad Pro" w:hAnsi="Myriad Pro"/>
          <w:b/>
          <w:bCs/>
          <w:i/>
          <w:iCs/>
          <w:sz w:val="26"/>
          <w:szCs w:val="26"/>
        </w:rPr>
        <w:t xml:space="preserve"> По статье «Ремонт основных фондов»</w:t>
      </w:r>
    </w:p>
    <w:p w14:paraId="4CD7BCA4" w14:textId="77777777" w:rsidR="00302EC3" w:rsidRDefault="00302EC3" w:rsidP="00187C56">
      <w:pPr>
        <w:spacing w:after="0" w:line="360" w:lineRule="auto"/>
        <w:ind w:firstLine="567"/>
        <w:jc w:val="both"/>
        <w:rPr>
          <w:rFonts w:ascii="Myriad Pro" w:eastAsia="Calibri" w:hAnsi="Myriad Pro" w:cs="Times New Roman"/>
          <w:sz w:val="26"/>
          <w:szCs w:val="26"/>
        </w:rPr>
      </w:pPr>
      <w:r w:rsidRPr="005A221C">
        <w:rPr>
          <w:rFonts w:ascii="Myriad Pro" w:eastAsia="Calibri" w:hAnsi="Myriad Pro" w:cs="Times New Roman"/>
          <w:sz w:val="26"/>
          <w:szCs w:val="26"/>
        </w:rPr>
        <w:t xml:space="preserve">Исполнитель рекомендует филиалу ПАО </w:t>
      </w:r>
      <w:r>
        <w:rPr>
          <w:rFonts w:ascii="Myriad Pro" w:eastAsia="Calibri" w:hAnsi="Myriad Pro" w:cs="Times New Roman"/>
          <w:sz w:val="26"/>
          <w:szCs w:val="26"/>
        </w:rPr>
        <w:t xml:space="preserve">«МРСК Сибири» - «Кузбассэнерго - РЭС» </w:t>
      </w:r>
      <w:r w:rsidRPr="005A221C">
        <w:rPr>
          <w:rFonts w:ascii="Myriad Pro" w:eastAsia="Calibri" w:hAnsi="Myriad Pro" w:cs="Times New Roman"/>
          <w:sz w:val="26"/>
          <w:szCs w:val="26"/>
        </w:rPr>
        <w:t xml:space="preserve"> при составлении ремонтной программы учитывать</w:t>
      </w:r>
      <w:r>
        <w:rPr>
          <w:rFonts w:ascii="Myriad Pro" w:eastAsia="Calibri" w:hAnsi="Myriad Pro" w:cs="Times New Roman"/>
          <w:sz w:val="26"/>
          <w:szCs w:val="26"/>
        </w:rPr>
        <w:t>, что</w:t>
      </w:r>
      <w:r w:rsidRPr="002F73C3">
        <w:rPr>
          <w:rFonts w:ascii="Myriad Pro" w:eastAsia="Calibri" w:hAnsi="Myriad Pro" w:cs="Times New Roman"/>
          <w:sz w:val="26"/>
          <w:szCs w:val="26"/>
        </w:rPr>
        <w:t xml:space="preserve"> </w:t>
      </w:r>
      <w:r>
        <w:rPr>
          <w:rFonts w:ascii="Myriad Pro" w:eastAsia="Calibri" w:hAnsi="Myriad Pro" w:cs="Times New Roman"/>
          <w:sz w:val="26"/>
          <w:szCs w:val="26"/>
        </w:rPr>
        <w:t>в экономически обоснованные затраты по статье «ремонт основных фондов» не включаются расходы на:</w:t>
      </w:r>
    </w:p>
    <w:p w14:paraId="0B6CCDA7" w14:textId="77777777" w:rsidR="00302EC3" w:rsidRDefault="00302EC3" w:rsidP="00187C56">
      <w:pPr>
        <w:pStyle w:val="a4"/>
        <w:numPr>
          <w:ilvl w:val="0"/>
          <w:numId w:val="9"/>
        </w:numPr>
        <w:tabs>
          <w:tab w:val="left" w:pos="993"/>
        </w:tabs>
        <w:spacing w:after="0" w:line="360" w:lineRule="auto"/>
        <w:ind w:left="0" w:firstLine="567"/>
        <w:jc w:val="both"/>
        <w:rPr>
          <w:rFonts w:ascii="Myriad Pro" w:hAnsi="Myriad Pro"/>
          <w:sz w:val="26"/>
          <w:szCs w:val="26"/>
        </w:rPr>
      </w:pPr>
      <w:r>
        <w:rPr>
          <w:rFonts w:ascii="Myriad Pro" w:hAnsi="Myriad Pro"/>
          <w:sz w:val="26"/>
          <w:szCs w:val="26"/>
        </w:rPr>
        <w:t>оплату труда и отчисления на социальные нужды, при выполнении работ хозяйственным способом;</w:t>
      </w:r>
    </w:p>
    <w:p w14:paraId="681A2C9F" w14:textId="77777777" w:rsidR="00302EC3" w:rsidRDefault="00302EC3" w:rsidP="00187C56">
      <w:pPr>
        <w:pStyle w:val="a4"/>
        <w:numPr>
          <w:ilvl w:val="0"/>
          <w:numId w:val="9"/>
        </w:numPr>
        <w:tabs>
          <w:tab w:val="left" w:pos="993"/>
        </w:tabs>
        <w:spacing w:after="0" w:line="360" w:lineRule="auto"/>
        <w:ind w:left="0" w:firstLine="567"/>
        <w:jc w:val="both"/>
        <w:rPr>
          <w:rFonts w:ascii="Myriad Pro" w:hAnsi="Myriad Pro"/>
          <w:sz w:val="26"/>
          <w:szCs w:val="26"/>
        </w:rPr>
      </w:pPr>
      <w:r>
        <w:rPr>
          <w:rFonts w:ascii="Myriad Pro" w:hAnsi="Myriad Pro"/>
          <w:sz w:val="26"/>
          <w:szCs w:val="26"/>
        </w:rPr>
        <w:t>ремонт транспорта;</w:t>
      </w:r>
    </w:p>
    <w:p w14:paraId="4F2ECF5D" w14:textId="77777777" w:rsidR="00302EC3" w:rsidRDefault="00302EC3" w:rsidP="00187C56">
      <w:pPr>
        <w:pStyle w:val="a4"/>
        <w:numPr>
          <w:ilvl w:val="0"/>
          <w:numId w:val="9"/>
        </w:numPr>
        <w:tabs>
          <w:tab w:val="left" w:pos="993"/>
        </w:tabs>
        <w:spacing w:after="0" w:line="360" w:lineRule="auto"/>
        <w:ind w:left="0" w:firstLine="567"/>
        <w:jc w:val="both"/>
        <w:rPr>
          <w:rFonts w:ascii="Myriad Pro" w:hAnsi="Myriad Pro"/>
          <w:sz w:val="26"/>
          <w:szCs w:val="26"/>
        </w:rPr>
      </w:pPr>
      <w:r>
        <w:rPr>
          <w:rFonts w:ascii="Myriad Pro" w:hAnsi="Myriad Pro"/>
          <w:sz w:val="26"/>
          <w:szCs w:val="26"/>
        </w:rPr>
        <w:t>техническое обслуживание;</w:t>
      </w:r>
    </w:p>
    <w:p w14:paraId="51D60970" w14:textId="77777777" w:rsidR="00302EC3" w:rsidRDefault="00302EC3" w:rsidP="00187C56">
      <w:pPr>
        <w:pStyle w:val="a4"/>
        <w:numPr>
          <w:ilvl w:val="0"/>
          <w:numId w:val="9"/>
        </w:numPr>
        <w:tabs>
          <w:tab w:val="left" w:pos="993"/>
        </w:tabs>
        <w:spacing w:after="0" w:line="360" w:lineRule="auto"/>
        <w:ind w:left="0" w:firstLine="567"/>
        <w:jc w:val="both"/>
        <w:rPr>
          <w:rFonts w:ascii="Myriad Pro" w:hAnsi="Myriad Pro"/>
          <w:sz w:val="26"/>
          <w:szCs w:val="26"/>
        </w:rPr>
      </w:pPr>
      <w:r>
        <w:rPr>
          <w:rFonts w:ascii="Myriad Pro" w:hAnsi="Myriad Pro"/>
          <w:sz w:val="26"/>
          <w:szCs w:val="26"/>
        </w:rPr>
        <w:t>реализацию мероприятий инвестиционной программы;</w:t>
      </w:r>
    </w:p>
    <w:p w14:paraId="1B34E1AF" w14:textId="77777777" w:rsidR="00302EC3" w:rsidRDefault="00302EC3" w:rsidP="00187C56">
      <w:pPr>
        <w:pStyle w:val="a4"/>
        <w:numPr>
          <w:ilvl w:val="0"/>
          <w:numId w:val="9"/>
        </w:numPr>
        <w:tabs>
          <w:tab w:val="left" w:pos="993"/>
        </w:tabs>
        <w:spacing w:after="0" w:line="360" w:lineRule="auto"/>
        <w:ind w:left="0" w:firstLine="567"/>
        <w:jc w:val="both"/>
        <w:rPr>
          <w:rFonts w:ascii="Myriad Pro" w:hAnsi="Myriad Pro"/>
          <w:sz w:val="26"/>
          <w:szCs w:val="26"/>
        </w:rPr>
      </w:pPr>
      <w:r>
        <w:rPr>
          <w:rFonts w:ascii="Myriad Pro" w:hAnsi="Myriad Pro"/>
          <w:sz w:val="26"/>
          <w:szCs w:val="26"/>
        </w:rPr>
        <w:t>мероприятия, не относящиеся к регулируемой деятельности.</w:t>
      </w:r>
    </w:p>
    <w:p w14:paraId="56C2C1CD" w14:textId="77777777" w:rsidR="00302EC3" w:rsidRPr="00302EC3" w:rsidRDefault="00302EC3" w:rsidP="00187C56">
      <w:pPr>
        <w:pStyle w:val="a4"/>
        <w:spacing w:after="0" w:line="360" w:lineRule="auto"/>
        <w:ind w:left="567"/>
        <w:jc w:val="both"/>
        <w:rPr>
          <w:rFonts w:ascii="Myriad Pro" w:hAnsi="Myriad Pro"/>
          <w:sz w:val="26"/>
          <w:szCs w:val="26"/>
        </w:rPr>
      </w:pPr>
    </w:p>
    <w:p w14:paraId="0891BD67" w14:textId="77777777" w:rsidR="00302EC3" w:rsidRPr="00302EC3" w:rsidRDefault="00302EC3" w:rsidP="00187C56">
      <w:pPr>
        <w:pStyle w:val="a4"/>
        <w:numPr>
          <w:ilvl w:val="0"/>
          <w:numId w:val="8"/>
        </w:numPr>
        <w:spacing w:after="0" w:line="360" w:lineRule="auto"/>
        <w:ind w:left="0" w:firstLine="567"/>
        <w:jc w:val="both"/>
        <w:rPr>
          <w:rFonts w:ascii="Myriad Pro" w:hAnsi="Myriad Pro"/>
          <w:b/>
          <w:bCs/>
          <w:i/>
          <w:iCs/>
          <w:sz w:val="26"/>
          <w:szCs w:val="26"/>
        </w:rPr>
      </w:pPr>
      <w:r>
        <w:rPr>
          <w:rFonts w:ascii="Myriad Pro" w:hAnsi="Myriad Pro"/>
          <w:b/>
          <w:bCs/>
          <w:i/>
          <w:iCs/>
          <w:sz w:val="26"/>
          <w:szCs w:val="26"/>
        </w:rPr>
        <w:lastRenderedPageBreak/>
        <w:t>По статье «Командировочные и представительские расходы</w:t>
      </w:r>
    </w:p>
    <w:p w14:paraId="5A1BC96B" w14:textId="77777777" w:rsidR="00302EC3" w:rsidRPr="00124D85" w:rsidRDefault="00302EC3" w:rsidP="00187C56">
      <w:pPr>
        <w:tabs>
          <w:tab w:val="left" w:pos="851"/>
        </w:tabs>
        <w:spacing w:after="0" w:line="360" w:lineRule="auto"/>
        <w:ind w:firstLine="567"/>
        <w:jc w:val="both"/>
        <w:rPr>
          <w:rFonts w:ascii="Myriad Pro" w:eastAsia="Calibri" w:hAnsi="Myriad Pro" w:cs="Times New Roman"/>
          <w:sz w:val="26"/>
          <w:szCs w:val="26"/>
        </w:rPr>
      </w:pPr>
      <w:r w:rsidRPr="00124D85">
        <w:rPr>
          <w:rFonts w:ascii="Myriad Pro" w:eastAsia="Calibri" w:hAnsi="Myriad Pro" w:cs="Times New Roman"/>
          <w:sz w:val="26"/>
          <w:szCs w:val="26"/>
        </w:rPr>
        <w:t xml:space="preserve">Для обоснования заявленных расходов Исполнитель считает необходимым рекомендовать филиалу ПАО «МРСК Сибири» - </w:t>
      </w:r>
      <w:r>
        <w:rPr>
          <w:rFonts w:ascii="Myriad Pro" w:eastAsia="Calibri" w:hAnsi="Myriad Pro" w:cs="Times New Roman"/>
          <w:sz w:val="26"/>
          <w:szCs w:val="26"/>
        </w:rPr>
        <w:t>«Кузбассэнерго - РЭС»</w:t>
      </w:r>
      <w:r w:rsidRPr="00124D85">
        <w:rPr>
          <w:rFonts w:ascii="Myriad Pro" w:eastAsia="Calibri" w:hAnsi="Myriad Pro" w:cs="Times New Roman"/>
          <w:sz w:val="26"/>
          <w:szCs w:val="26"/>
        </w:rPr>
        <w:t xml:space="preserve"> в составе тарифной заявки</w:t>
      </w:r>
      <w:r>
        <w:rPr>
          <w:rFonts w:ascii="Myriad Pro" w:eastAsia="Calibri" w:hAnsi="Myriad Pro" w:cs="Times New Roman"/>
          <w:sz w:val="26"/>
          <w:szCs w:val="26"/>
        </w:rPr>
        <w:t xml:space="preserve"> на новый долгосрочный период</w:t>
      </w:r>
      <w:r w:rsidRPr="00124D85">
        <w:rPr>
          <w:rFonts w:ascii="Myriad Pro" w:eastAsia="Calibri" w:hAnsi="Myriad Pro" w:cs="Times New Roman"/>
          <w:sz w:val="26"/>
          <w:szCs w:val="26"/>
        </w:rPr>
        <w:t xml:space="preserve"> дополнительно представлять:</w:t>
      </w:r>
    </w:p>
    <w:p w14:paraId="770B0621" w14:textId="77777777" w:rsidR="00302EC3" w:rsidRPr="00124D85" w:rsidRDefault="00302EC3" w:rsidP="00187C56">
      <w:pPr>
        <w:pStyle w:val="a4"/>
        <w:numPr>
          <w:ilvl w:val="0"/>
          <w:numId w:val="9"/>
        </w:numPr>
        <w:tabs>
          <w:tab w:val="left" w:pos="851"/>
        </w:tabs>
        <w:spacing w:after="0" w:line="360" w:lineRule="auto"/>
        <w:ind w:left="0" w:firstLine="567"/>
        <w:jc w:val="both"/>
        <w:rPr>
          <w:rFonts w:ascii="Myriad Pro" w:hAnsi="Myriad Pro"/>
          <w:sz w:val="26"/>
          <w:szCs w:val="26"/>
        </w:rPr>
      </w:pPr>
      <w:r w:rsidRPr="00124D85">
        <w:rPr>
          <w:rFonts w:ascii="Myriad Pro" w:hAnsi="Myriad Pro"/>
          <w:sz w:val="26"/>
          <w:szCs w:val="26"/>
        </w:rPr>
        <w:t>расчет плановых командировочных расходов на обучение на основании плана-графика обучения на плановый период, в разрезе должностей сотрудников, с указанием численности, места прохождения обучения, затрат на проезд (определенных в соответствии с п.29 Основ ценообразования</w:t>
      </w:r>
      <w:r>
        <w:rPr>
          <w:rFonts w:ascii="Myriad Pro" w:hAnsi="Myriad Pro"/>
          <w:sz w:val="26"/>
          <w:szCs w:val="26"/>
        </w:rPr>
        <w:t xml:space="preserve"> № 1178</w:t>
      </w:r>
      <w:r w:rsidRPr="00124D85">
        <w:rPr>
          <w:rFonts w:ascii="Myriad Pro" w:hAnsi="Myriad Pro"/>
          <w:sz w:val="26"/>
          <w:szCs w:val="26"/>
        </w:rPr>
        <w:t>), продолжительности прохождения обучения, суточных расходов;</w:t>
      </w:r>
    </w:p>
    <w:p w14:paraId="7CF70E48" w14:textId="77777777" w:rsidR="00302EC3" w:rsidRPr="00124D85" w:rsidRDefault="00302EC3" w:rsidP="00187C56">
      <w:pPr>
        <w:pStyle w:val="a4"/>
        <w:numPr>
          <w:ilvl w:val="0"/>
          <w:numId w:val="9"/>
        </w:numPr>
        <w:tabs>
          <w:tab w:val="left" w:pos="851"/>
        </w:tabs>
        <w:spacing w:after="0" w:line="360" w:lineRule="auto"/>
        <w:ind w:left="0" w:firstLine="567"/>
        <w:jc w:val="both"/>
        <w:rPr>
          <w:rFonts w:ascii="Myriad Pro" w:hAnsi="Myriad Pro"/>
          <w:sz w:val="26"/>
          <w:szCs w:val="26"/>
        </w:rPr>
      </w:pPr>
      <w:r w:rsidRPr="00124D85">
        <w:rPr>
          <w:rFonts w:ascii="Myriad Pro" w:hAnsi="Myriad Pro"/>
          <w:sz w:val="26"/>
          <w:szCs w:val="26"/>
        </w:rPr>
        <w:t>Договоры на прохождение обучения в плановом периоде;</w:t>
      </w:r>
    </w:p>
    <w:p w14:paraId="2CEBC862" w14:textId="77777777" w:rsidR="00302EC3" w:rsidRPr="00124D85" w:rsidRDefault="00302EC3" w:rsidP="00187C56">
      <w:pPr>
        <w:pStyle w:val="a4"/>
        <w:numPr>
          <w:ilvl w:val="0"/>
          <w:numId w:val="9"/>
        </w:numPr>
        <w:tabs>
          <w:tab w:val="left" w:pos="851"/>
        </w:tabs>
        <w:spacing w:after="0" w:line="360" w:lineRule="auto"/>
        <w:ind w:left="0" w:firstLine="567"/>
        <w:jc w:val="both"/>
        <w:rPr>
          <w:rFonts w:ascii="Myriad Pro" w:hAnsi="Myriad Pro"/>
          <w:sz w:val="26"/>
          <w:szCs w:val="26"/>
        </w:rPr>
      </w:pPr>
      <w:r w:rsidRPr="00124D85">
        <w:rPr>
          <w:rFonts w:ascii="Myriad Pro" w:hAnsi="Myriad Pro"/>
          <w:sz w:val="26"/>
          <w:szCs w:val="26"/>
        </w:rPr>
        <w:t>План-график обучения на период регулирования;</w:t>
      </w:r>
    </w:p>
    <w:p w14:paraId="6C73248D" w14:textId="77777777" w:rsidR="00302EC3" w:rsidRPr="00124D85" w:rsidRDefault="00302EC3" w:rsidP="00187C56">
      <w:pPr>
        <w:pStyle w:val="a4"/>
        <w:numPr>
          <w:ilvl w:val="0"/>
          <w:numId w:val="9"/>
        </w:numPr>
        <w:tabs>
          <w:tab w:val="left" w:pos="851"/>
        </w:tabs>
        <w:spacing w:after="0" w:line="360" w:lineRule="auto"/>
        <w:ind w:left="0" w:firstLine="567"/>
        <w:jc w:val="both"/>
        <w:rPr>
          <w:rFonts w:ascii="Myriad Pro" w:hAnsi="Myriad Pro"/>
          <w:sz w:val="26"/>
          <w:szCs w:val="26"/>
        </w:rPr>
      </w:pPr>
      <w:r w:rsidRPr="00124D85">
        <w:rPr>
          <w:rFonts w:ascii="Myriad Pro" w:hAnsi="Myriad Pro"/>
          <w:sz w:val="26"/>
          <w:szCs w:val="26"/>
        </w:rPr>
        <w:t>Документы, подтверждающие стоимость проезда работников, соответствующих п.29 Основ ценообразования</w:t>
      </w:r>
      <w:r>
        <w:rPr>
          <w:rFonts w:ascii="Myriad Pro" w:hAnsi="Myriad Pro"/>
          <w:sz w:val="26"/>
          <w:szCs w:val="26"/>
        </w:rPr>
        <w:t xml:space="preserve"> № 1178</w:t>
      </w:r>
      <w:r w:rsidRPr="00124D85">
        <w:rPr>
          <w:rFonts w:ascii="Myriad Pro" w:hAnsi="Myriad Pro"/>
          <w:sz w:val="26"/>
          <w:szCs w:val="26"/>
        </w:rPr>
        <w:t>.</w:t>
      </w:r>
    </w:p>
    <w:p w14:paraId="184E23F8" w14:textId="77777777" w:rsidR="00302EC3" w:rsidRDefault="00302EC3" w:rsidP="00187C56">
      <w:pPr>
        <w:pStyle w:val="a4"/>
        <w:spacing w:after="0" w:line="360" w:lineRule="auto"/>
        <w:ind w:left="567"/>
        <w:jc w:val="both"/>
        <w:rPr>
          <w:rFonts w:ascii="Myriad Pro" w:hAnsi="Myriad Pro"/>
          <w:sz w:val="26"/>
          <w:szCs w:val="26"/>
        </w:rPr>
      </w:pPr>
    </w:p>
    <w:p w14:paraId="4B3C4FB9" w14:textId="77777777" w:rsidR="00302EC3" w:rsidRPr="00302EC3" w:rsidRDefault="00302EC3" w:rsidP="00187C56">
      <w:pPr>
        <w:pStyle w:val="a4"/>
        <w:keepNext/>
        <w:numPr>
          <w:ilvl w:val="0"/>
          <w:numId w:val="8"/>
        </w:numPr>
        <w:spacing w:after="0" w:line="360" w:lineRule="auto"/>
        <w:ind w:left="0" w:firstLine="567"/>
        <w:jc w:val="both"/>
        <w:rPr>
          <w:rFonts w:ascii="Myriad Pro" w:hAnsi="Myriad Pro"/>
          <w:b/>
          <w:bCs/>
          <w:i/>
          <w:iCs/>
          <w:sz w:val="26"/>
          <w:szCs w:val="26"/>
        </w:rPr>
      </w:pPr>
      <w:r>
        <w:rPr>
          <w:rFonts w:ascii="Myriad Pro" w:hAnsi="Myriad Pro"/>
          <w:b/>
          <w:bCs/>
          <w:i/>
          <w:iCs/>
          <w:sz w:val="26"/>
          <w:szCs w:val="26"/>
        </w:rPr>
        <w:t>По статье «Страхование»</w:t>
      </w:r>
    </w:p>
    <w:p w14:paraId="63CB48AB" w14:textId="77777777" w:rsidR="00302EC3" w:rsidRPr="0008645C" w:rsidRDefault="00302EC3" w:rsidP="00187C56">
      <w:pPr>
        <w:tabs>
          <w:tab w:val="left" w:pos="993"/>
        </w:tabs>
        <w:spacing w:after="0" w:line="360" w:lineRule="auto"/>
        <w:ind w:firstLine="567"/>
        <w:jc w:val="both"/>
        <w:rPr>
          <w:rFonts w:ascii="Myriad Pro" w:eastAsia="Calibri" w:hAnsi="Myriad Pro" w:cs="Times New Roman"/>
          <w:sz w:val="26"/>
          <w:szCs w:val="26"/>
        </w:rPr>
      </w:pPr>
      <w:r w:rsidRPr="0008645C">
        <w:rPr>
          <w:rFonts w:ascii="Myriad Pro" w:eastAsia="Calibri" w:hAnsi="Myriad Pro" w:cs="Times New Roman"/>
          <w:sz w:val="26"/>
          <w:szCs w:val="26"/>
        </w:rPr>
        <w:t xml:space="preserve">Для обоснования заявленных расходов Исполнитель считает необходимым рекомендовать филиалу ПАО «МРСК Сибири» - </w:t>
      </w:r>
      <w:r>
        <w:rPr>
          <w:rFonts w:ascii="Myriad Pro" w:eastAsia="Calibri" w:hAnsi="Myriad Pro" w:cs="Times New Roman"/>
          <w:sz w:val="26"/>
          <w:szCs w:val="26"/>
        </w:rPr>
        <w:t>«Кузбассэнерго - РЭС»</w:t>
      </w:r>
      <w:r w:rsidRPr="0008645C">
        <w:rPr>
          <w:rFonts w:ascii="Myriad Pro" w:eastAsia="Calibri" w:hAnsi="Myriad Pro" w:cs="Times New Roman"/>
          <w:sz w:val="26"/>
          <w:szCs w:val="26"/>
        </w:rPr>
        <w:t xml:space="preserve"> в составе тарифной заявки</w:t>
      </w:r>
      <w:r>
        <w:rPr>
          <w:rFonts w:ascii="Myriad Pro" w:eastAsia="Calibri" w:hAnsi="Myriad Pro" w:cs="Times New Roman"/>
          <w:sz w:val="26"/>
          <w:szCs w:val="26"/>
        </w:rPr>
        <w:t xml:space="preserve"> на новый долгосрочный период</w:t>
      </w:r>
      <w:r w:rsidRPr="0008645C">
        <w:rPr>
          <w:rFonts w:ascii="Myriad Pro" w:eastAsia="Calibri" w:hAnsi="Myriad Pro" w:cs="Times New Roman"/>
          <w:sz w:val="26"/>
          <w:szCs w:val="26"/>
        </w:rPr>
        <w:t xml:space="preserve"> дополнительно представлять:</w:t>
      </w:r>
    </w:p>
    <w:p w14:paraId="08AFA782" w14:textId="77777777" w:rsidR="00302EC3" w:rsidRPr="0008645C" w:rsidRDefault="00302EC3" w:rsidP="00187C56">
      <w:pPr>
        <w:pStyle w:val="a4"/>
        <w:numPr>
          <w:ilvl w:val="0"/>
          <w:numId w:val="9"/>
        </w:numPr>
        <w:tabs>
          <w:tab w:val="left" w:pos="993"/>
        </w:tabs>
        <w:spacing w:after="0" w:line="360" w:lineRule="auto"/>
        <w:ind w:left="0" w:firstLine="567"/>
        <w:jc w:val="both"/>
        <w:rPr>
          <w:rFonts w:ascii="Myriad Pro" w:hAnsi="Myriad Pro"/>
          <w:sz w:val="26"/>
          <w:szCs w:val="26"/>
        </w:rPr>
      </w:pPr>
      <w:r w:rsidRPr="0008645C">
        <w:rPr>
          <w:rFonts w:ascii="Myriad Pro" w:hAnsi="Myriad Pro"/>
          <w:sz w:val="26"/>
          <w:szCs w:val="26"/>
        </w:rPr>
        <w:t>Расчет расходов на добровольное медицинское страхование персонала с разделением расходов на страхование для основного производственного персонала и прочего персонала филиала;</w:t>
      </w:r>
    </w:p>
    <w:p w14:paraId="55B9E278" w14:textId="77777777" w:rsidR="00302EC3" w:rsidRPr="0008645C" w:rsidRDefault="00302EC3" w:rsidP="00187C56">
      <w:pPr>
        <w:pStyle w:val="a4"/>
        <w:numPr>
          <w:ilvl w:val="0"/>
          <w:numId w:val="9"/>
        </w:numPr>
        <w:tabs>
          <w:tab w:val="left" w:pos="993"/>
        </w:tabs>
        <w:spacing w:after="0" w:line="360" w:lineRule="auto"/>
        <w:ind w:left="0" w:firstLine="567"/>
        <w:jc w:val="both"/>
        <w:rPr>
          <w:rFonts w:ascii="Myriad Pro" w:hAnsi="Myriad Pro"/>
          <w:sz w:val="26"/>
          <w:szCs w:val="26"/>
        </w:rPr>
      </w:pPr>
      <w:r w:rsidRPr="0008645C">
        <w:rPr>
          <w:rFonts w:ascii="Myriad Pro" w:hAnsi="Myriad Pro"/>
          <w:sz w:val="26"/>
          <w:szCs w:val="26"/>
        </w:rPr>
        <w:t xml:space="preserve"> Расчет расходов на добровольное страхование имущества (в разрезе каждого объекта) с разделением расходов на страхование основных производственных объектов и прочих объектов филиала;</w:t>
      </w:r>
    </w:p>
    <w:p w14:paraId="5731F0EE" w14:textId="77777777" w:rsidR="00302EC3" w:rsidRPr="0008645C" w:rsidRDefault="00302EC3" w:rsidP="00187C56">
      <w:pPr>
        <w:pStyle w:val="a4"/>
        <w:numPr>
          <w:ilvl w:val="0"/>
          <w:numId w:val="9"/>
        </w:numPr>
        <w:tabs>
          <w:tab w:val="left" w:pos="993"/>
        </w:tabs>
        <w:spacing w:after="0" w:line="360" w:lineRule="auto"/>
        <w:ind w:left="0" w:firstLine="567"/>
        <w:jc w:val="both"/>
        <w:rPr>
          <w:rFonts w:ascii="Myriad Pro" w:hAnsi="Myriad Pro"/>
          <w:sz w:val="26"/>
          <w:szCs w:val="26"/>
        </w:rPr>
      </w:pPr>
      <w:r w:rsidRPr="0008645C">
        <w:rPr>
          <w:rFonts w:ascii="Myriad Pro" w:hAnsi="Myriad Pro"/>
          <w:sz w:val="26"/>
          <w:szCs w:val="26"/>
        </w:rPr>
        <w:t xml:space="preserve">Расчет расходов на страхование транспортных средств (в разрезе каждого транспортного средства) с разделением расходов на страхование специальной техники, непосредственно занятой в производственном процессе и прочих вспомогательных транспортных средств;  </w:t>
      </w:r>
    </w:p>
    <w:p w14:paraId="161FC3D8" w14:textId="2D5E8301" w:rsidR="00302EC3" w:rsidRPr="00F82A7F" w:rsidRDefault="00302EC3" w:rsidP="00187C56">
      <w:pPr>
        <w:pStyle w:val="a4"/>
        <w:numPr>
          <w:ilvl w:val="0"/>
          <w:numId w:val="9"/>
        </w:numPr>
        <w:tabs>
          <w:tab w:val="left" w:pos="993"/>
        </w:tabs>
        <w:spacing w:after="0" w:line="360" w:lineRule="auto"/>
        <w:ind w:left="0" w:firstLine="567"/>
        <w:jc w:val="both"/>
        <w:rPr>
          <w:rFonts w:ascii="Myriad Pro" w:hAnsi="Myriad Pro"/>
          <w:sz w:val="26"/>
          <w:szCs w:val="26"/>
        </w:rPr>
      </w:pPr>
      <w:r w:rsidRPr="00F82A7F">
        <w:rPr>
          <w:rFonts w:ascii="Myriad Pro" w:hAnsi="Myriad Pro"/>
          <w:sz w:val="26"/>
          <w:szCs w:val="26"/>
        </w:rPr>
        <w:t>В пояснительной записке приводить позиции судов по учету в составе необходимой валовой выручки соответствующих расходов.</w:t>
      </w:r>
    </w:p>
    <w:p w14:paraId="5BA8E4D2" w14:textId="77777777" w:rsidR="00302EC3" w:rsidRDefault="00302EC3" w:rsidP="00187C56">
      <w:pPr>
        <w:pStyle w:val="a4"/>
        <w:tabs>
          <w:tab w:val="left" w:pos="993"/>
        </w:tabs>
        <w:spacing w:after="0" w:line="360" w:lineRule="auto"/>
        <w:ind w:left="567" w:firstLine="567"/>
        <w:jc w:val="both"/>
        <w:rPr>
          <w:rFonts w:ascii="Myriad Pro" w:hAnsi="Myriad Pro"/>
          <w:sz w:val="26"/>
          <w:szCs w:val="26"/>
        </w:rPr>
      </w:pPr>
    </w:p>
    <w:p w14:paraId="795F44B2" w14:textId="77777777" w:rsidR="00302EC3" w:rsidRPr="00302EC3" w:rsidRDefault="00302EC3" w:rsidP="00187C56">
      <w:pPr>
        <w:pStyle w:val="a4"/>
        <w:keepNext/>
        <w:numPr>
          <w:ilvl w:val="0"/>
          <w:numId w:val="8"/>
        </w:numPr>
        <w:tabs>
          <w:tab w:val="left" w:pos="993"/>
        </w:tabs>
        <w:spacing w:after="0" w:line="360" w:lineRule="auto"/>
        <w:ind w:left="0" w:firstLine="567"/>
        <w:jc w:val="both"/>
        <w:rPr>
          <w:rFonts w:ascii="Myriad Pro" w:hAnsi="Myriad Pro"/>
          <w:b/>
          <w:bCs/>
          <w:i/>
          <w:iCs/>
          <w:sz w:val="26"/>
          <w:szCs w:val="26"/>
        </w:rPr>
      </w:pPr>
      <w:r>
        <w:rPr>
          <w:rFonts w:ascii="Myriad Pro" w:hAnsi="Myriad Pro"/>
          <w:b/>
          <w:bCs/>
          <w:i/>
          <w:iCs/>
          <w:sz w:val="26"/>
          <w:szCs w:val="26"/>
        </w:rPr>
        <w:lastRenderedPageBreak/>
        <w:t>По статье «Расходы на оплату услуг организаций, осуществляющих регулируемые виды деятельности</w:t>
      </w:r>
    </w:p>
    <w:p w14:paraId="56DB5CE5" w14:textId="77777777" w:rsidR="00302EC3" w:rsidRPr="006E4503" w:rsidRDefault="00302EC3" w:rsidP="00187C56">
      <w:pPr>
        <w:tabs>
          <w:tab w:val="left" w:pos="993"/>
        </w:tabs>
        <w:spacing w:after="0" w:line="360" w:lineRule="auto"/>
        <w:ind w:firstLine="567"/>
        <w:contextualSpacing/>
        <w:jc w:val="both"/>
        <w:rPr>
          <w:rFonts w:ascii="Myriad Pro" w:eastAsia="Calibri" w:hAnsi="Myriad Pro" w:cs="Times New Roman"/>
          <w:sz w:val="26"/>
          <w:szCs w:val="26"/>
        </w:rPr>
      </w:pPr>
      <w:r w:rsidRPr="006E4503">
        <w:rPr>
          <w:rFonts w:ascii="Myriad Pro" w:eastAsia="Calibri" w:hAnsi="Myriad Pro" w:cs="Times New Roman"/>
          <w:sz w:val="26"/>
          <w:szCs w:val="26"/>
        </w:rPr>
        <w:t xml:space="preserve">Исполнитель считает необходимым рекомендовать филиалу ПАО «МРСК Сибири» - </w:t>
      </w:r>
      <w:r>
        <w:rPr>
          <w:rFonts w:ascii="Myriad Pro" w:eastAsia="Calibri" w:hAnsi="Myriad Pro" w:cs="Times New Roman"/>
          <w:sz w:val="26"/>
          <w:szCs w:val="26"/>
        </w:rPr>
        <w:t>«Кузбассэнерго - РЭС»</w:t>
      </w:r>
      <w:r w:rsidRPr="006E4503">
        <w:rPr>
          <w:rFonts w:ascii="Myriad Pro" w:eastAsia="Calibri" w:hAnsi="Myriad Pro" w:cs="Times New Roman"/>
          <w:sz w:val="26"/>
          <w:szCs w:val="26"/>
        </w:rPr>
        <w:t xml:space="preserve"> при подготовке тарифной заявки и планировании соответствующих затрат учитывать следующее:</w:t>
      </w:r>
    </w:p>
    <w:p w14:paraId="38879D53" w14:textId="77777777" w:rsidR="00302EC3" w:rsidRPr="006E4503" w:rsidRDefault="00302EC3" w:rsidP="00187C56">
      <w:pPr>
        <w:pStyle w:val="a4"/>
        <w:numPr>
          <w:ilvl w:val="0"/>
          <w:numId w:val="9"/>
        </w:numPr>
        <w:tabs>
          <w:tab w:val="left" w:pos="993"/>
        </w:tabs>
        <w:spacing w:after="0" w:line="360" w:lineRule="auto"/>
        <w:ind w:left="0" w:firstLine="567"/>
        <w:jc w:val="both"/>
        <w:rPr>
          <w:rFonts w:ascii="Myriad Pro" w:hAnsi="Myriad Pro"/>
          <w:sz w:val="26"/>
          <w:szCs w:val="26"/>
        </w:rPr>
      </w:pPr>
      <w:r w:rsidRPr="006E4503">
        <w:rPr>
          <w:rFonts w:ascii="Myriad Pro" w:hAnsi="Myriad Pro"/>
          <w:sz w:val="26"/>
          <w:szCs w:val="26"/>
        </w:rPr>
        <w:t>Изначально производить подробный расчет с указанием исходных данных (ссылки на документы);</w:t>
      </w:r>
    </w:p>
    <w:p w14:paraId="45AB54B7" w14:textId="77777777" w:rsidR="00302EC3" w:rsidRPr="006E4503" w:rsidRDefault="00302EC3" w:rsidP="00187C56">
      <w:pPr>
        <w:pStyle w:val="a4"/>
        <w:numPr>
          <w:ilvl w:val="0"/>
          <w:numId w:val="9"/>
        </w:numPr>
        <w:tabs>
          <w:tab w:val="left" w:pos="993"/>
        </w:tabs>
        <w:spacing w:after="0" w:line="360" w:lineRule="auto"/>
        <w:ind w:left="0" w:firstLine="567"/>
        <w:jc w:val="both"/>
        <w:rPr>
          <w:rFonts w:ascii="Myriad Pro" w:hAnsi="Myriad Pro"/>
          <w:sz w:val="26"/>
          <w:szCs w:val="26"/>
        </w:rPr>
      </w:pPr>
      <w:r w:rsidRPr="006E4503">
        <w:rPr>
          <w:rFonts w:ascii="Myriad Pro" w:hAnsi="Myriad Pro"/>
          <w:sz w:val="26"/>
          <w:szCs w:val="26"/>
        </w:rPr>
        <w:t>Прилагать соответс</w:t>
      </w:r>
      <w:r>
        <w:rPr>
          <w:rFonts w:ascii="Myriad Pro" w:hAnsi="Myriad Pro"/>
          <w:sz w:val="26"/>
          <w:szCs w:val="26"/>
        </w:rPr>
        <w:t>т</w:t>
      </w:r>
      <w:r w:rsidRPr="006E4503">
        <w:rPr>
          <w:rFonts w:ascii="Myriad Pro" w:hAnsi="Myriad Pro"/>
          <w:sz w:val="26"/>
          <w:szCs w:val="26"/>
        </w:rPr>
        <w:t>вующие решения органов регулирования об установлении тарифов на соответствующие ресурсы;</w:t>
      </w:r>
    </w:p>
    <w:p w14:paraId="58DDC8F8" w14:textId="77777777" w:rsidR="00302EC3" w:rsidRDefault="00302EC3" w:rsidP="00187C56">
      <w:pPr>
        <w:pStyle w:val="a4"/>
        <w:numPr>
          <w:ilvl w:val="0"/>
          <w:numId w:val="9"/>
        </w:numPr>
        <w:tabs>
          <w:tab w:val="left" w:pos="993"/>
        </w:tabs>
        <w:spacing w:after="0" w:line="360" w:lineRule="auto"/>
        <w:ind w:left="0" w:firstLine="567"/>
        <w:jc w:val="both"/>
        <w:rPr>
          <w:rFonts w:ascii="Myriad Pro" w:hAnsi="Myriad Pro"/>
          <w:sz w:val="26"/>
          <w:szCs w:val="26"/>
        </w:rPr>
      </w:pPr>
      <w:r w:rsidRPr="006E4503">
        <w:rPr>
          <w:rFonts w:ascii="Myriad Pro" w:hAnsi="Myriad Pro"/>
          <w:sz w:val="26"/>
          <w:szCs w:val="26"/>
        </w:rPr>
        <w:t xml:space="preserve">Обосновывать объем потребленных ресурсов (на основании </w:t>
      </w:r>
      <w:r>
        <w:rPr>
          <w:rFonts w:ascii="Myriad Pro" w:hAnsi="Myriad Pro"/>
          <w:sz w:val="26"/>
          <w:szCs w:val="26"/>
        </w:rPr>
        <w:t xml:space="preserve">данных </w:t>
      </w:r>
      <w:r w:rsidRPr="006E4503">
        <w:rPr>
          <w:rFonts w:ascii="Myriad Pro" w:hAnsi="Myriad Pro"/>
          <w:sz w:val="26"/>
          <w:szCs w:val="26"/>
        </w:rPr>
        <w:t>предыдущих периодов регулирования или расчетным путем).</w:t>
      </w:r>
    </w:p>
    <w:p w14:paraId="4F73BFCA" w14:textId="77777777" w:rsidR="00302EC3" w:rsidRDefault="00302EC3" w:rsidP="00187C56">
      <w:pPr>
        <w:pStyle w:val="a4"/>
        <w:tabs>
          <w:tab w:val="left" w:pos="993"/>
        </w:tabs>
        <w:spacing w:after="0" w:line="360" w:lineRule="auto"/>
        <w:ind w:left="567" w:firstLine="567"/>
        <w:jc w:val="both"/>
        <w:rPr>
          <w:rFonts w:ascii="Myriad Pro" w:hAnsi="Myriad Pro"/>
          <w:sz w:val="26"/>
          <w:szCs w:val="26"/>
        </w:rPr>
      </w:pPr>
    </w:p>
    <w:p w14:paraId="26917F3A" w14:textId="77777777" w:rsidR="00302EC3" w:rsidRPr="00302EC3" w:rsidRDefault="00302EC3" w:rsidP="00187C56">
      <w:pPr>
        <w:pStyle w:val="a4"/>
        <w:keepNext/>
        <w:numPr>
          <w:ilvl w:val="0"/>
          <w:numId w:val="8"/>
        </w:numPr>
        <w:tabs>
          <w:tab w:val="left" w:pos="993"/>
        </w:tabs>
        <w:spacing w:after="0" w:line="360" w:lineRule="auto"/>
        <w:ind w:left="0" w:firstLine="567"/>
        <w:jc w:val="both"/>
        <w:rPr>
          <w:rFonts w:ascii="Myriad Pro" w:hAnsi="Myriad Pro"/>
          <w:b/>
          <w:bCs/>
          <w:i/>
          <w:iCs/>
          <w:sz w:val="26"/>
          <w:szCs w:val="26"/>
        </w:rPr>
      </w:pPr>
      <w:r>
        <w:rPr>
          <w:rFonts w:ascii="Myriad Pro" w:hAnsi="Myriad Pro"/>
          <w:b/>
          <w:bCs/>
          <w:i/>
          <w:iCs/>
          <w:sz w:val="26"/>
          <w:szCs w:val="26"/>
        </w:rPr>
        <w:t>По статье «Аренда»</w:t>
      </w:r>
    </w:p>
    <w:p w14:paraId="36CA9B8E" w14:textId="77777777" w:rsidR="00302EC3" w:rsidRPr="00F82A7F" w:rsidRDefault="00302EC3" w:rsidP="00187C56">
      <w:pPr>
        <w:pStyle w:val="a4"/>
        <w:tabs>
          <w:tab w:val="left" w:pos="993"/>
        </w:tabs>
        <w:spacing w:after="0" w:line="360" w:lineRule="auto"/>
        <w:ind w:left="0" w:firstLine="567"/>
        <w:jc w:val="both"/>
        <w:rPr>
          <w:rFonts w:ascii="Myriad Pro" w:hAnsi="Myriad Pro"/>
          <w:sz w:val="26"/>
          <w:szCs w:val="26"/>
        </w:rPr>
      </w:pPr>
      <w:r w:rsidRPr="00F82A7F">
        <w:rPr>
          <w:rFonts w:ascii="Myriad Pro" w:hAnsi="Myriad Pro"/>
          <w:sz w:val="26"/>
          <w:szCs w:val="26"/>
        </w:rPr>
        <w:t xml:space="preserve">Исполнитель считает необходимым рекомендовать филиалу ПАО «МРСК Сибири» - </w:t>
      </w:r>
      <w:r>
        <w:rPr>
          <w:rFonts w:ascii="Myriad Pro" w:hAnsi="Myriad Pro"/>
          <w:sz w:val="26"/>
          <w:szCs w:val="26"/>
        </w:rPr>
        <w:t>«Кузбассэнерго - РЭС»</w:t>
      </w:r>
      <w:r w:rsidRPr="00F82A7F">
        <w:rPr>
          <w:rFonts w:ascii="Myriad Pro" w:hAnsi="Myriad Pro"/>
          <w:sz w:val="26"/>
          <w:szCs w:val="26"/>
        </w:rPr>
        <w:t xml:space="preserve"> в материалах тарифной заявки представлять:</w:t>
      </w:r>
    </w:p>
    <w:p w14:paraId="15BE5501" w14:textId="77777777" w:rsidR="00302EC3" w:rsidRPr="00F82A7F" w:rsidRDefault="00302EC3" w:rsidP="00187C56">
      <w:pPr>
        <w:pStyle w:val="a4"/>
        <w:numPr>
          <w:ilvl w:val="0"/>
          <w:numId w:val="9"/>
        </w:numPr>
        <w:tabs>
          <w:tab w:val="left" w:pos="993"/>
        </w:tabs>
        <w:spacing w:after="0" w:line="360" w:lineRule="auto"/>
        <w:ind w:left="0" w:firstLine="567"/>
        <w:jc w:val="both"/>
        <w:rPr>
          <w:rFonts w:ascii="Myriad Pro" w:hAnsi="Myriad Pro"/>
          <w:sz w:val="26"/>
          <w:szCs w:val="26"/>
        </w:rPr>
      </w:pPr>
      <w:r w:rsidRPr="00F82A7F">
        <w:rPr>
          <w:rFonts w:ascii="Myriad Pro" w:hAnsi="Myriad Pro"/>
          <w:sz w:val="26"/>
          <w:szCs w:val="26"/>
        </w:rPr>
        <w:t>Сводный расчет арендной платы по всем видам аренды;</w:t>
      </w:r>
    </w:p>
    <w:p w14:paraId="41CFC69A" w14:textId="77777777" w:rsidR="00302EC3" w:rsidRPr="00F82A7F" w:rsidRDefault="00302EC3" w:rsidP="00187C56">
      <w:pPr>
        <w:pStyle w:val="a4"/>
        <w:numPr>
          <w:ilvl w:val="0"/>
          <w:numId w:val="9"/>
        </w:numPr>
        <w:tabs>
          <w:tab w:val="left" w:pos="993"/>
        </w:tabs>
        <w:spacing w:after="0" w:line="360" w:lineRule="auto"/>
        <w:ind w:left="0" w:firstLine="567"/>
        <w:jc w:val="both"/>
        <w:rPr>
          <w:rFonts w:ascii="Myriad Pro" w:hAnsi="Myriad Pro"/>
          <w:sz w:val="26"/>
          <w:szCs w:val="26"/>
        </w:rPr>
      </w:pPr>
      <w:r w:rsidRPr="00F82A7F">
        <w:rPr>
          <w:rFonts w:ascii="Myriad Pro" w:hAnsi="Myriad Pro"/>
          <w:sz w:val="26"/>
          <w:szCs w:val="26"/>
        </w:rPr>
        <w:t>Аргументированное обоснование необходимости включения затрат по объектам, не относящимся к электросетевому хозяйству;</w:t>
      </w:r>
    </w:p>
    <w:p w14:paraId="5B02E779" w14:textId="77777777" w:rsidR="00302EC3" w:rsidRPr="00F82A7F" w:rsidRDefault="00302EC3" w:rsidP="00187C56">
      <w:pPr>
        <w:pStyle w:val="a4"/>
        <w:numPr>
          <w:ilvl w:val="0"/>
          <w:numId w:val="9"/>
        </w:numPr>
        <w:tabs>
          <w:tab w:val="left" w:pos="993"/>
        </w:tabs>
        <w:spacing w:after="0" w:line="360" w:lineRule="auto"/>
        <w:ind w:left="0" w:firstLine="567"/>
        <w:jc w:val="both"/>
        <w:rPr>
          <w:rFonts w:ascii="Myriad Pro" w:hAnsi="Myriad Pro"/>
          <w:sz w:val="26"/>
          <w:szCs w:val="26"/>
        </w:rPr>
      </w:pPr>
      <w:r w:rsidRPr="00F82A7F">
        <w:rPr>
          <w:rFonts w:ascii="Myriad Pro" w:hAnsi="Myriad Pro"/>
          <w:sz w:val="26"/>
          <w:szCs w:val="26"/>
        </w:rPr>
        <w:t>Пообъектный расчет арендной платы на предстоящий период регулирования с указанием первоначальной стоимости арендуемых объектов, даты ввода в эксплуатацию, СПИ, амортизационной группы, суммы начисленной амортизации до начала периода регулирования, остаточной стоимости на начало периода, амортизации за период, остаточной стоимости на конец периода, с указанием сумм налога на имущество и иных налогов, относящихся к арендуемому имуществу, с пояснительной запиской;</w:t>
      </w:r>
    </w:p>
    <w:p w14:paraId="1976EB85" w14:textId="77777777" w:rsidR="00302EC3" w:rsidRPr="00F82A7F" w:rsidRDefault="00302EC3" w:rsidP="00187C56">
      <w:pPr>
        <w:pStyle w:val="a4"/>
        <w:numPr>
          <w:ilvl w:val="0"/>
          <w:numId w:val="9"/>
        </w:numPr>
        <w:tabs>
          <w:tab w:val="left" w:pos="993"/>
        </w:tabs>
        <w:spacing w:after="0" w:line="360" w:lineRule="auto"/>
        <w:ind w:left="0" w:firstLine="567"/>
        <w:jc w:val="both"/>
        <w:rPr>
          <w:rFonts w:ascii="Myriad Pro" w:hAnsi="Myriad Pro"/>
          <w:sz w:val="26"/>
          <w:szCs w:val="26"/>
        </w:rPr>
      </w:pPr>
      <w:r w:rsidRPr="00F82A7F">
        <w:rPr>
          <w:rFonts w:ascii="Myriad Pro" w:hAnsi="Myriad Pro"/>
          <w:sz w:val="26"/>
          <w:szCs w:val="26"/>
        </w:rPr>
        <w:t>Документы, подтверждающие продления сроков действия договоров аренды на регулируемый период;</w:t>
      </w:r>
    </w:p>
    <w:p w14:paraId="023609A3" w14:textId="77777777" w:rsidR="00302EC3" w:rsidRPr="00F82A7F" w:rsidRDefault="00302EC3" w:rsidP="00187C56">
      <w:pPr>
        <w:pStyle w:val="a4"/>
        <w:numPr>
          <w:ilvl w:val="0"/>
          <w:numId w:val="9"/>
        </w:numPr>
        <w:tabs>
          <w:tab w:val="left" w:pos="993"/>
        </w:tabs>
        <w:spacing w:after="0" w:line="360" w:lineRule="auto"/>
        <w:ind w:left="0" w:firstLine="567"/>
        <w:jc w:val="both"/>
        <w:rPr>
          <w:rFonts w:ascii="Myriad Pro" w:hAnsi="Myriad Pro"/>
          <w:sz w:val="26"/>
          <w:szCs w:val="26"/>
        </w:rPr>
      </w:pPr>
      <w:r w:rsidRPr="00F82A7F">
        <w:rPr>
          <w:rFonts w:ascii="Myriad Pro" w:hAnsi="Myriad Pro"/>
          <w:sz w:val="26"/>
          <w:szCs w:val="26"/>
        </w:rPr>
        <w:t>Информацию от собственников арендуемого имущества о сумме амортизации, налога на имущество, других налогов и установленных законодательством РФ обязательных платежей, связанных с владением имуществом, переданным в аренду;</w:t>
      </w:r>
    </w:p>
    <w:p w14:paraId="6E1C6E28" w14:textId="77777777" w:rsidR="00302EC3" w:rsidRDefault="00302EC3" w:rsidP="00187C56">
      <w:pPr>
        <w:pStyle w:val="a4"/>
        <w:numPr>
          <w:ilvl w:val="0"/>
          <w:numId w:val="9"/>
        </w:numPr>
        <w:tabs>
          <w:tab w:val="left" w:pos="993"/>
        </w:tabs>
        <w:spacing w:after="0" w:line="360" w:lineRule="auto"/>
        <w:ind w:left="0" w:firstLine="567"/>
        <w:jc w:val="both"/>
        <w:rPr>
          <w:rFonts w:ascii="Myriad Pro" w:hAnsi="Myriad Pro"/>
          <w:sz w:val="26"/>
          <w:szCs w:val="26"/>
        </w:rPr>
      </w:pPr>
      <w:r w:rsidRPr="00F82A7F">
        <w:rPr>
          <w:rFonts w:ascii="Myriad Pro" w:hAnsi="Myriad Pro"/>
          <w:sz w:val="26"/>
          <w:szCs w:val="26"/>
        </w:rPr>
        <w:lastRenderedPageBreak/>
        <w:t>Реестр платежных поручений (с указанием сумм) об уплате по договорам аренды земельных участков за предшествующий год и истек</w:t>
      </w:r>
      <w:r>
        <w:rPr>
          <w:rFonts w:ascii="Myriad Pro" w:hAnsi="Myriad Pro"/>
          <w:sz w:val="26"/>
          <w:szCs w:val="26"/>
        </w:rPr>
        <w:t>ш</w:t>
      </w:r>
      <w:r w:rsidRPr="00F82A7F">
        <w:rPr>
          <w:rFonts w:ascii="Myriad Pro" w:hAnsi="Myriad Pro"/>
          <w:sz w:val="26"/>
          <w:szCs w:val="26"/>
        </w:rPr>
        <w:t>ий период текущего года.</w:t>
      </w:r>
    </w:p>
    <w:p w14:paraId="53BADA5C" w14:textId="77777777" w:rsidR="00302EC3" w:rsidRDefault="00302EC3" w:rsidP="00187C56">
      <w:pPr>
        <w:pStyle w:val="a4"/>
        <w:tabs>
          <w:tab w:val="left" w:pos="993"/>
        </w:tabs>
        <w:spacing w:after="0" w:line="360" w:lineRule="auto"/>
        <w:ind w:left="567" w:firstLine="567"/>
        <w:jc w:val="both"/>
        <w:rPr>
          <w:rFonts w:ascii="Myriad Pro" w:hAnsi="Myriad Pro"/>
          <w:sz w:val="26"/>
          <w:szCs w:val="26"/>
        </w:rPr>
      </w:pPr>
    </w:p>
    <w:p w14:paraId="4257E67F" w14:textId="77777777" w:rsidR="00302EC3" w:rsidRPr="00302EC3" w:rsidRDefault="00302EC3" w:rsidP="00187C56">
      <w:pPr>
        <w:pStyle w:val="a4"/>
        <w:keepNext/>
        <w:numPr>
          <w:ilvl w:val="0"/>
          <w:numId w:val="8"/>
        </w:numPr>
        <w:tabs>
          <w:tab w:val="left" w:pos="993"/>
        </w:tabs>
        <w:spacing w:after="0" w:line="360" w:lineRule="auto"/>
        <w:ind w:left="0" w:firstLine="567"/>
        <w:jc w:val="both"/>
        <w:rPr>
          <w:rFonts w:ascii="Myriad Pro" w:hAnsi="Myriad Pro"/>
          <w:b/>
          <w:bCs/>
          <w:i/>
          <w:iCs/>
          <w:sz w:val="26"/>
          <w:szCs w:val="26"/>
        </w:rPr>
      </w:pPr>
      <w:r>
        <w:rPr>
          <w:rFonts w:ascii="Myriad Pro" w:hAnsi="Myriad Pro"/>
          <w:b/>
          <w:bCs/>
          <w:i/>
          <w:iCs/>
          <w:sz w:val="26"/>
          <w:szCs w:val="26"/>
        </w:rPr>
        <w:t>По статье «Расходы на обслуживание кредитных ресурсов»</w:t>
      </w:r>
    </w:p>
    <w:p w14:paraId="41325F44" w14:textId="77777777" w:rsidR="00302EC3" w:rsidRPr="004657A1" w:rsidRDefault="00302EC3" w:rsidP="00187C56">
      <w:pPr>
        <w:tabs>
          <w:tab w:val="left" w:pos="993"/>
        </w:tabs>
        <w:spacing w:after="0" w:line="360" w:lineRule="auto"/>
        <w:ind w:firstLine="567"/>
        <w:jc w:val="both"/>
        <w:rPr>
          <w:rFonts w:ascii="Myriad Pro" w:hAnsi="Myriad Pro"/>
          <w:sz w:val="26"/>
          <w:szCs w:val="26"/>
        </w:rPr>
      </w:pPr>
      <w:r w:rsidRPr="004657A1">
        <w:rPr>
          <w:rFonts w:ascii="Myriad Pro" w:hAnsi="Myriad Pro"/>
          <w:sz w:val="26"/>
          <w:szCs w:val="26"/>
        </w:rPr>
        <w:t xml:space="preserve">Исполнитель считает необходимым рекомендовать филиалу ПАО «МРСК Сибири» - </w:t>
      </w:r>
      <w:r>
        <w:rPr>
          <w:rFonts w:ascii="Myriad Pro" w:hAnsi="Myriad Pro"/>
          <w:sz w:val="26"/>
          <w:szCs w:val="26"/>
        </w:rPr>
        <w:t>«Кузбассэнерго - РЭС»</w:t>
      </w:r>
      <w:r w:rsidRPr="004657A1">
        <w:rPr>
          <w:rFonts w:ascii="Myriad Pro" w:hAnsi="Myriad Pro"/>
          <w:sz w:val="26"/>
          <w:szCs w:val="26"/>
        </w:rPr>
        <w:t xml:space="preserve"> </w:t>
      </w:r>
      <w:r>
        <w:rPr>
          <w:rFonts w:ascii="Myriad Pro" w:hAnsi="Myriad Pro"/>
          <w:sz w:val="26"/>
          <w:szCs w:val="26"/>
        </w:rPr>
        <w:t xml:space="preserve">предоставлять расчеты и обоснования по фактическим и плановым расходам </w:t>
      </w:r>
      <w:r w:rsidRPr="004657A1">
        <w:rPr>
          <w:rFonts w:ascii="Myriad Pro" w:hAnsi="Myriad Pro"/>
          <w:sz w:val="26"/>
          <w:szCs w:val="26"/>
        </w:rPr>
        <w:t>на обслуживание заемных средств</w:t>
      </w:r>
      <w:r>
        <w:rPr>
          <w:rFonts w:ascii="Myriad Pro" w:hAnsi="Myriad Pro"/>
          <w:sz w:val="26"/>
          <w:szCs w:val="26"/>
        </w:rPr>
        <w:t xml:space="preserve"> в составе неподконтрольных расходов. В</w:t>
      </w:r>
      <w:r w:rsidRPr="004657A1">
        <w:rPr>
          <w:rFonts w:ascii="Myriad Pro" w:hAnsi="Myriad Pro"/>
          <w:sz w:val="26"/>
          <w:szCs w:val="26"/>
        </w:rPr>
        <w:t xml:space="preserve"> качестве обосновывающих документов по расходам на обслуживание заемных средств представлять в орган регулирования:</w:t>
      </w:r>
    </w:p>
    <w:p w14:paraId="447D9855" w14:textId="77777777" w:rsidR="00302EC3" w:rsidRDefault="00302EC3" w:rsidP="00187C56">
      <w:pPr>
        <w:pStyle w:val="a4"/>
        <w:numPr>
          <w:ilvl w:val="0"/>
          <w:numId w:val="9"/>
        </w:numPr>
        <w:tabs>
          <w:tab w:val="left" w:pos="993"/>
        </w:tabs>
        <w:spacing w:after="0" w:line="360" w:lineRule="auto"/>
        <w:ind w:left="0" w:firstLine="567"/>
        <w:jc w:val="both"/>
        <w:rPr>
          <w:rFonts w:ascii="Myriad Pro" w:hAnsi="Myriad Pro"/>
          <w:sz w:val="26"/>
          <w:szCs w:val="26"/>
        </w:rPr>
      </w:pPr>
      <w:r w:rsidRPr="004657A1">
        <w:rPr>
          <w:rFonts w:ascii="Myriad Pro" w:hAnsi="Myriad Pro"/>
          <w:sz w:val="26"/>
          <w:szCs w:val="26"/>
        </w:rPr>
        <w:t xml:space="preserve">Пояснения относительно периодов и причин формирования </w:t>
      </w:r>
      <w:r>
        <w:rPr>
          <w:rFonts w:ascii="Myriad Pro" w:hAnsi="Myriad Pro"/>
          <w:sz w:val="26"/>
          <w:szCs w:val="26"/>
        </w:rPr>
        <w:t>долговых обязательств</w:t>
      </w:r>
      <w:r w:rsidRPr="004657A1">
        <w:rPr>
          <w:rFonts w:ascii="Myriad Pro" w:hAnsi="Myriad Pro"/>
          <w:sz w:val="26"/>
          <w:szCs w:val="26"/>
        </w:rPr>
        <w:t xml:space="preserve">, </w:t>
      </w:r>
      <w:r>
        <w:rPr>
          <w:rFonts w:ascii="Myriad Pro" w:hAnsi="Myriad Pro"/>
          <w:sz w:val="26"/>
          <w:szCs w:val="26"/>
        </w:rPr>
        <w:t>относящихся к регулируемой деятельности филиала</w:t>
      </w:r>
      <w:r w:rsidRPr="004657A1">
        <w:rPr>
          <w:rFonts w:ascii="Myriad Pro" w:hAnsi="Myriad Pro"/>
          <w:sz w:val="26"/>
          <w:szCs w:val="26"/>
        </w:rPr>
        <w:t>, по состоянию на последнюю отчетную дату;</w:t>
      </w:r>
    </w:p>
    <w:p w14:paraId="2149CC8C" w14:textId="77777777" w:rsidR="00302EC3" w:rsidRPr="004657A1" w:rsidRDefault="00302EC3" w:rsidP="00187C56">
      <w:pPr>
        <w:pStyle w:val="a4"/>
        <w:numPr>
          <w:ilvl w:val="0"/>
          <w:numId w:val="9"/>
        </w:numPr>
        <w:tabs>
          <w:tab w:val="left" w:pos="993"/>
        </w:tabs>
        <w:spacing w:after="0" w:line="360" w:lineRule="auto"/>
        <w:ind w:left="0" w:firstLine="567"/>
        <w:jc w:val="both"/>
        <w:rPr>
          <w:rFonts w:ascii="Myriad Pro" w:hAnsi="Myriad Pro"/>
          <w:sz w:val="26"/>
          <w:szCs w:val="26"/>
        </w:rPr>
      </w:pPr>
      <w:r w:rsidRPr="004657A1">
        <w:rPr>
          <w:rFonts w:ascii="Myriad Pro" w:hAnsi="Myriad Pro"/>
          <w:sz w:val="26"/>
          <w:szCs w:val="26"/>
        </w:rPr>
        <w:t>План движения потоков наличности на предстоящий период регулирования с указанием кассовых разрывов и причин его формирования;</w:t>
      </w:r>
    </w:p>
    <w:p w14:paraId="2738DE45" w14:textId="77777777" w:rsidR="00302EC3" w:rsidRPr="004657A1" w:rsidRDefault="00302EC3" w:rsidP="00187C56">
      <w:pPr>
        <w:pStyle w:val="a4"/>
        <w:numPr>
          <w:ilvl w:val="0"/>
          <w:numId w:val="9"/>
        </w:numPr>
        <w:tabs>
          <w:tab w:val="left" w:pos="993"/>
        </w:tabs>
        <w:spacing w:after="0" w:line="360" w:lineRule="auto"/>
        <w:ind w:left="0" w:firstLine="567"/>
        <w:jc w:val="both"/>
        <w:rPr>
          <w:rFonts w:ascii="Myriad Pro" w:hAnsi="Myriad Pro"/>
          <w:sz w:val="26"/>
          <w:szCs w:val="26"/>
        </w:rPr>
      </w:pPr>
      <w:r w:rsidRPr="004657A1">
        <w:rPr>
          <w:rFonts w:ascii="Myriad Pro" w:hAnsi="Myriad Pro"/>
          <w:sz w:val="26"/>
          <w:szCs w:val="26"/>
        </w:rPr>
        <w:t>Расчет процента сбора денежных средств за истекший отчетный период и на плановый период регулирования с приложением в качестве подтверждающих документов данных бухгалтерского учета;</w:t>
      </w:r>
    </w:p>
    <w:p w14:paraId="4BB3B483" w14:textId="77777777" w:rsidR="00302EC3" w:rsidRPr="004657A1" w:rsidRDefault="00302EC3" w:rsidP="00187C56">
      <w:pPr>
        <w:pStyle w:val="a4"/>
        <w:numPr>
          <w:ilvl w:val="0"/>
          <w:numId w:val="9"/>
        </w:numPr>
        <w:tabs>
          <w:tab w:val="left" w:pos="993"/>
        </w:tabs>
        <w:spacing w:after="0" w:line="360" w:lineRule="auto"/>
        <w:ind w:left="0" w:firstLine="567"/>
        <w:jc w:val="both"/>
        <w:rPr>
          <w:rFonts w:ascii="Myriad Pro" w:hAnsi="Myriad Pro"/>
          <w:sz w:val="26"/>
          <w:szCs w:val="26"/>
        </w:rPr>
      </w:pPr>
      <w:r w:rsidRPr="004657A1">
        <w:rPr>
          <w:rFonts w:ascii="Myriad Pro" w:hAnsi="Myriad Pro"/>
          <w:sz w:val="26"/>
          <w:szCs w:val="26"/>
        </w:rPr>
        <w:t>Расчет процентной ставки по действующим кредитным договорам на предстоящий период регулирования, выполненный исходя из оставшейся к погашению суммы долга и ставки пользования кредитными ресурсами, указанными в договорах;</w:t>
      </w:r>
    </w:p>
    <w:p w14:paraId="4820EF50" w14:textId="77777777" w:rsidR="00302EC3" w:rsidRDefault="00302EC3" w:rsidP="00187C56">
      <w:pPr>
        <w:pStyle w:val="a4"/>
        <w:numPr>
          <w:ilvl w:val="0"/>
          <w:numId w:val="9"/>
        </w:numPr>
        <w:tabs>
          <w:tab w:val="left" w:pos="993"/>
        </w:tabs>
        <w:spacing w:after="0" w:line="360" w:lineRule="auto"/>
        <w:ind w:left="0" w:firstLine="567"/>
        <w:jc w:val="both"/>
        <w:rPr>
          <w:rFonts w:ascii="Myriad Pro" w:hAnsi="Myriad Pro"/>
          <w:sz w:val="26"/>
          <w:szCs w:val="26"/>
        </w:rPr>
      </w:pPr>
      <w:r w:rsidRPr="004657A1">
        <w:rPr>
          <w:rFonts w:ascii="Myriad Pro" w:hAnsi="Myriad Pro"/>
          <w:sz w:val="26"/>
          <w:szCs w:val="26"/>
        </w:rPr>
        <w:t xml:space="preserve">Расчет распределения расходов за пользование кредитными ресурсами в предстоящем периоде регулирования по филиалам ПАО «МРСК Сибири», выполненным в соответствии с действующей методикой; </w:t>
      </w:r>
    </w:p>
    <w:p w14:paraId="3289B538" w14:textId="77777777" w:rsidR="00302EC3" w:rsidRPr="004657A1" w:rsidRDefault="00302EC3" w:rsidP="00187C56">
      <w:pPr>
        <w:pStyle w:val="a4"/>
        <w:numPr>
          <w:ilvl w:val="0"/>
          <w:numId w:val="9"/>
        </w:numPr>
        <w:tabs>
          <w:tab w:val="left" w:pos="993"/>
        </w:tabs>
        <w:spacing w:after="0" w:line="360" w:lineRule="auto"/>
        <w:ind w:left="0" w:firstLine="567"/>
        <w:jc w:val="both"/>
        <w:rPr>
          <w:rFonts w:ascii="Myriad Pro" w:hAnsi="Myriad Pro"/>
          <w:sz w:val="26"/>
          <w:szCs w:val="26"/>
        </w:rPr>
      </w:pPr>
      <w:r>
        <w:rPr>
          <w:rFonts w:ascii="Myriad Pro" w:hAnsi="Myriad Pro"/>
          <w:sz w:val="26"/>
          <w:szCs w:val="26"/>
        </w:rPr>
        <w:t>Документы, подтверждающие относимость привлеченных кредитных ресурсов на нужды филиала ПАО «МРСК Сибири» «Кузбассэнерго – РЭС»;</w:t>
      </w:r>
    </w:p>
    <w:p w14:paraId="67F9E10F" w14:textId="77777777" w:rsidR="00860209" w:rsidRPr="00B85BCB" w:rsidRDefault="00302EC3" w:rsidP="00187C56">
      <w:pPr>
        <w:pStyle w:val="a4"/>
        <w:numPr>
          <w:ilvl w:val="0"/>
          <w:numId w:val="9"/>
        </w:numPr>
        <w:tabs>
          <w:tab w:val="left" w:pos="993"/>
        </w:tabs>
        <w:spacing w:after="0" w:line="360" w:lineRule="auto"/>
        <w:ind w:left="0" w:firstLine="567"/>
        <w:jc w:val="both"/>
        <w:rPr>
          <w:rFonts w:ascii="Myriad Pro" w:hAnsi="Myriad Pro"/>
          <w:sz w:val="26"/>
          <w:szCs w:val="26"/>
        </w:rPr>
      </w:pPr>
      <w:r w:rsidRPr="00B85BCB">
        <w:rPr>
          <w:rFonts w:ascii="Myriad Pro" w:hAnsi="Myriad Pro"/>
          <w:sz w:val="26"/>
          <w:szCs w:val="26"/>
        </w:rPr>
        <w:t xml:space="preserve">Данные бухгалтерского учета по счетам учета заемных средств. </w:t>
      </w:r>
      <w:r w:rsidR="00860209" w:rsidRPr="00B85BCB">
        <w:rPr>
          <w:rFonts w:ascii="Myriad Pro" w:hAnsi="Myriad Pro"/>
          <w:sz w:val="26"/>
          <w:szCs w:val="26"/>
        </w:rPr>
        <w:br w:type="page"/>
      </w:r>
    </w:p>
    <w:p w14:paraId="783BF3BB" w14:textId="77777777" w:rsidR="00860209" w:rsidRPr="007C2A40" w:rsidRDefault="00860209" w:rsidP="00187C56">
      <w:pPr>
        <w:pStyle w:val="3"/>
        <w:numPr>
          <w:ilvl w:val="0"/>
          <w:numId w:val="2"/>
        </w:numPr>
        <w:tabs>
          <w:tab w:val="left" w:pos="567"/>
        </w:tabs>
        <w:spacing w:before="0" w:line="360" w:lineRule="auto"/>
        <w:jc w:val="both"/>
        <w:rPr>
          <w:rFonts w:ascii="Myriad Pro" w:hAnsi="Myriad Pro"/>
          <w:b/>
          <w:color w:val="4F6228"/>
          <w:sz w:val="28"/>
          <w:szCs w:val="28"/>
        </w:rPr>
      </w:pPr>
      <w:bookmarkStart w:id="20" w:name="_Toc36231914"/>
      <w:bookmarkStart w:id="21" w:name="_Toc41824394"/>
      <w:bookmarkStart w:id="22" w:name="_Toc48647923"/>
      <w:r w:rsidRPr="007C2A40">
        <w:rPr>
          <w:rFonts w:ascii="Myriad Pro" w:hAnsi="Myriad Pro"/>
          <w:b/>
          <w:color w:val="4F6228"/>
          <w:sz w:val="28"/>
          <w:szCs w:val="28"/>
        </w:rPr>
        <w:lastRenderedPageBreak/>
        <w:t xml:space="preserve">Фрагментарные рекомендации и предложения к формированию балансов электрической энергии (мощности), принимаемых </w:t>
      </w:r>
      <w:r w:rsidR="00B85BCB" w:rsidRPr="00B85BCB">
        <w:rPr>
          <w:rFonts w:ascii="Myriad Pro" w:hAnsi="Myriad Pro"/>
          <w:b/>
          <w:color w:val="4F6228"/>
          <w:sz w:val="28"/>
          <w:szCs w:val="28"/>
        </w:rPr>
        <w:t>Региональн</w:t>
      </w:r>
      <w:r w:rsidR="00B85BCB">
        <w:rPr>
          <w:rFonts w:ascii="Myriad Pro" w:hAnsi="Myriad Pro"/>
          <w:b/>
          <w:color w:val="4F6228"/>
          <w:sz w:val="28"/>
          <w:szCs w:val="28"/>
        </w:rPr>
        <w:t>ой</w:t>
      </w:r>
      <w:r w:rsidR="00B85BCB" w:rsidRPr="00B85BCB">
        <w:rPr>
          <w:rFonts w:ascii="Myriad Pro" w:hAnsi="Myriad Pro"/>
          <w:b/>
          <w:color w:val="4F6228"/>
          <w:sz w:val="28"/>
          <w:szCs w:val="28"/>
        </w:rPr>
        <w:t xml:space="preserve"> энергетическ</w:t>
      </w:r>
      <w:r w:rsidR="00B85BCB">
        <w:rPr>
          <w:rFonts w:ascii="Myriad Pro" w:hAnsi="Myriad Pro"/>
          <w:b/>
          <w:color w:val="4F6228"/>
          <w:sz w:val="28"/>
          <w:szCs w:val="28"/>
        </w:rPr>
        <w:t>ой</w:t>
      </w:r>
      <w:r w:rsidR="00B85BCB" w:rsidRPr="00B85BCB">
        <w:rPr>
          <w:rFonts w:ascii="Myriad Pro" w:hAnsi="Myriad Pro"/>
          <w:b/>
          <w:color w:val="4F6228"/>
          <w:sz w:val="28"/>
          <w:szCs w:val="28"/>
        </w:rPr>
        <w:t xml:space="preserve"> комисси</w:t>
      </w:r>
      <w:r w:rsidR="00B85BCB">
        <w:rPr>
          <w:rFonts w:ascii="Myriad Pro" w:hAnsi="Myriad Pro"/>
          <w:b/>
          <w:color w:val="4F6228"/>
          <w:sz w:val="28"/>
          <w:szCs w:val="28"/>
        </w:rPr>
        <w:t>ей</w:t>
      </w:r>
      <w:r w:rsidR="00B85BCB" w:rsidRPr="00B85BCB">
        <w:rPr>
          <w:rFonts w:ascii="Myriad Pro" w:hAnsi="Myriad Pro"/>
          <w:b/>
          <w:color w:val="4F6228"/>
          <w:sz w:val="28"/>
          <w:szCs w:val="28"/>
        </w:rPr>
        <w:t xml:space="preserve"> Кемеровской области</w:t>
      </w:r>
      <w:r w:rsidRPr="00163940">
        <w:rPr>
          <w:rFonts w:ascii="Myriad Pro" w:hAnsi="Myriad Pro"/>
          <w:b/>
          <w:color w:val="4F6228"/>
          <w:sz w:val="28"/>
          <w:szCs w:val="28"/>
        </w:rPr>
        <w:t xml:space="preserve"> </w:t>
      </w:r>
      <w:r w:rsidRPr="007C2A40">
        <w:rPr>
          <w:rFonts w:ascii="Myriad Pro" w:hAnsi="Myriad Pro"/>
          <w:b/>
          <w:color w:val="4F6228"/>
          <w:sz w:val="28"/>
          <w:szCs w:val="28"/>
        </w:rPr>
        <w:t xml:space="preserve">в расчет тарифов филиала </w:t>
      </w:r>
      <w:r w:rsidRPr="00295E10">
        <w:rPr>
          <w:rFonts w:ascii="Myriad Pro" w:hAnsi="Myriad Pro"/>
          <w:b/>
          <w:color w:val="4F6228"/>
          <w:sz w:val="28"/>
          <w:szCs w:val="28"/>
        </w:rPr>
        <w:t>ПАО «МРСК Сибири» - «</w:t>
      </w:r>
      <w:r w:rsidR="00B85BCB">
        <w:rPr>
          <w:rFonts w:ascii="Myriad Pro" w:hAnsi="Myriad Pro"/>
          <w:b/>
          <w:color w:val="4F6228"/>
          <w:sz w:val="28"/>
          <w:szCs w:val="28"/>
        </w:rPr>
        <w:t>Кузбасс</w:t>
      </w:r>
      <w:r w:rsidRPr="00295E10">
        <w:rPr>
          <w:rFonts w:ascii="Myriad Pro" w:hAnsi="Myriad Pro"/>
          <w:b/>
          <w:color w:val="4F6228"/>
          <w:sz w:val="28"/>
          <w:szCs w:val="28"/>
        </w:rPr>
        <w:t>энерго</w:t>
      </w:r>
      <w:r w:rsidR="00B85BCB">
        <w:rPr>
          <w:rFonts w:ascii="Myriad Pro" w:hAnsi="Myriad Pro"/>
          <w:b/>
          <w:color w:val="4F6228"/>
          <w:sz w:val="28"/>
          <w:szCs w:val="28"/>
        </w:rPr>
        <w:t>-РЭС</w:t>
      </w:r>
      <w:r w:rsidRPr="00FE56C7">
        <w:rPr>
          <w:rFonts w:ascii="Myriad Pro" w:hAnsi="Myriad Pro"/>
          <w:sz w:val="26"/>
          <w:szCs w:val="26"/>
        </w:rPr>
        <w:t>»</w:t>
      </w:r>
      <w:r>
        <w:rPr>
          <w:rFonts w:ascii="Myriad Pro" w:eastAsia="Calibri" w:hAnsi="Myriad Pro"/>
          <w:sz w:val="26"/>
          <w:szCs w:val="26"/>
        </w:rPr>
        <w:t xml:space="preserve"> </w:t>
      </w:r>
      <w:r w:rsidRPr="007C2A40">
        <w:rPr>
          <w:rFonts w:ascii="Myriad Pro" w:hAnsi="Myriad Pro"/>
          <w:b/>
          <w:color w:val="4F6228"/>
          <w:sz w:val="28"/>
          <w:szCs w:val="28"/>
        </w:rPr>
        <w:t>по результатам экспертизы тарифно-балансовых решений на 2019 год</w:t>
      </w:r>
      <w:bookmarkEnd w:id="20"/>
      <w:bookmarkEnd w:id="21"/>
      <w:bookmarkEnd w:id="22"/>
    </w:p>
    <w:p w14:paraId="1D093F67" w14:textId="77777777" w:rsidR="00187C56" w:rsidRDefault="00187C56" w:rsidP="00187C56">
      <w:pPr>
        <w:spacing w:after="0" w:line="360" w:lineRule="auto"/>
        <w:ind w:firstLine="567"/>
        <w:contextualSpacing/>
        <w:jc w:val="both"/>
        <w:rPr>
          <w:rFonts w:ascii="Myriad Pro" w:eastAsia="Calibri" w:hAnsi="Myriad Pro" w:cs="Times New Roman"/>
          <w:sz w:val="26"/>
          <w:szCs w:val="26"/>
        </w:rPr>
      </w:pPr>
    </w:p>
    <w:p w14:paraId="2F0253BB" w14:textId="437C9267" w:rsidR="00B85BCB" w:rsidRDefault="00B85BCB" w:rsidP="00187C56">
      <w:pPr>
        <w:spacing w:after="0" w:line="360" w:lineRule="auto"/>
        <w:ind w:firstLine="567"/>
        <w:contextualSpacing/>
        <w:jc w:val="both"/>
        <w:rPr>
          <w:rFonts w:ascii="Myriad Pro" w:eastAsia="Calibri" w:hAnsi="Myriad Pro" w:cs="Times New Roman"/>
          <w:sz w:val="26"/>
          <w:szCs w:val="26"/>
        </w:rPr>
      </w:pPr>
      <w:r w:rsidRPr="002F2E2C">
        <w:rPr>
          <w:rFonts w:ascii="Myriad Pro" w:eastAsia="Calibri" w:hAnsi="Myriad Pro" w:cs="Times New Roman"/>
          <w:sz w:val="26"/>
          <w:szCs w:val="26"/>
        </w:rPr>
        <w:t xml:space="preserve">Исполнителем проведена оценка параметров Сводного прогнозного баланса производства и поставок электрической энергии (мощности) в рамках Единой энергетической системы России по Кемеровской области на 2019 год, </w:t>
      </w:r>
      <w:r>
        <w:rPr>
          <w:rFonts w:ascii="Myriad Pro" w:eastAsia="Calibri" w:hAnsi="Myriad Pro" w:cs="Times New Roman"/>
          <w:sz w:val="26"/>
          <w:szCs w:val="26"/>
        </w:rPr>
        <w:t>утвержденного</w:t>
      </w:r>
      <w:r w:rsidRPr="001C0259">
        <w:rPr>
          <w:rFonts w:ascii="Myriad Pro" w:eastAsia="Calibri" w:hAnsi="Myriad Pro" w:cs="Times New Roman"/>
          <w:sz w:val="26"/>
          <w:szCs w:val="26"/>
        </w:rPr>
        <w:t xml:space="preserve"> приказом ФАС России от </w:t>
      </w:r>
      <w:r>
        <w:rPr>
          <w:rFonts w:ascii="Myriad Pro" w:eastAsia="Calibri" w:hAnsi="Myriad Pro" w:cs="Times New Roman"/>
          <w:sz w:val="26"/>
          <w:szCs w:val="26"/>
        </w:rPr>
        <w:t>27.11.2018</w:t>
      </w:r>
      <w:r w:rsidRPr="001C0259">
        <w:rPr>
          <w:rFonts w:ascii="Myriad Pro" w:eastAsia="Calibri" w:hAnsi="Myriad Pro" w:cs="Times New Roman"/>
          <w:sz w:val="26"/>
          <w:szCs w:val="26"/>
        </w:rPr>
        <w:t xml:space="preserve"> № 1649а/18-ДСП</w:t>
      </w:r>
      <w:r>
        <w:rPr>
          <w:rFonts w:ascii="Myriad Pro" w:eastAsia="Calibri" w:hAnsi="Myriad Pro" w:cs="Times New Roman"/>
          <w:sz w:val="26"/>
          <w:szCs w:val="26"/>
        </w:rPr>
        <w:t xml:space="preserve"> </w:t>
      </w:r>
      <w:r w:rsidRPr="002F2E2C">
        <w:rPr>
          <w:rFonts w:ascii="Myriad Pro" w:eastAsia="Calibri" w:hAnsi="Myriad Pro" w:cs="Times New Roman"/>
          <w:sz w:val="26"/>
          <w:szCs w:val="26"/>
        </w:rPr>
        <w:t>(далее - Сводный прогнозный баланс).</w:t>
      </w:r>
    </w:p>
    <w:p w14:paraId="0752FE16" w14:textId="77777777" w:rsidR="00B85BCB" w:rsidRDefault="00B85BCB" w:rsidP="00187C56">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На 2019 год плановое электропотребление по Кемеровской области составляет 32 101,04 млн. кВт*ч, в том числе потери в сетях ЕНЭС 547,13 млн. кВт*ч. Величина потерь электрической энергии по Кемеровской области определена в размере 1 686,57 млн. кВт*ч, в том числе по филиалу </w:t>
      </w:r>
      <w:r w:rsidRPr="002F2E2C">
        <w:rPr>
          <w:rFonts w:ascii="Myriad Pro" w:eastAsia="Calibri" w:hAnsi="Myriad Pro" w:cs="Times New Roman"/>
          <w:sz w:val="26"/>
          <w:szCs w:val="26"/>
        </w:rPr>
        <w:t xml:space="preserve">ПАО «МРСК Сибири» - </w:t>
      </w:r>
      <w:r>
        <w:rPr>
          <w:rFonts w:ascii="Myriad Pro" w:eastAsia="Calibri" w:hAnsi="Myriad Pro" w:cs="Times New Roman"/>
          <w:sz w:val="26"/>
          <w:szCs w:val="26"/>
        </w:rPr>
        <w:t xml:space="preserve">«Кузбассэнерго - РЭС» </w:t>
      </w:r>
      <w:r w:rsidRPr="002F2E2C">
        <w:rPr>
          <w:rFonts w:ascii="Myriad Pro" w:eastAsia="Calibri" w:hAnsi="Myriad Pro" w:cs="Times New Roman"/>
          <w:sz w:val="26"/>
          <w:szCs w:val="26"/>
        </w:rPr>
        <w:t>– 680,98 млн. кВт</w:t>
      </w:r>
      <w:r>
        <w:rPr>
          <w:rFonts w:ascii="Myriad Pro" w:eastAsia="Calibri" w:hAnsi="Myriad Pro" w:cs="Times New Roman"/>
          <w:sz w:val="26"/>
          <w:szCs w:val="26"/>
        </w:rPr>
        <w:t>*</w:t>
      </w:r>
      <w:r w:rsidRPr="002F2E2C">
        <w:rPr>
          <w:rFonts w:ascii="Myriad Pro" w:eastAsia="Calibri" w:hAnsi="Myriad Pro" w:cs="Times New Roman"/>
          <w:sz w:val="26"/>
          <w:szCs w:val="26"/>
        </w:rPr>
        <w:t xml:space="preserve">ч. </w:t>
      </w:r>
      <w:r>
        <w:rPr>
          <w:rFonts w:ascii="Myriad Pro" w:eastAsia="Calibri" w:hAnsi="Myriad Pro" w:cs="Times New Roman"/>
          <w:sz w:val="26"/>
          <w:szCs w:val="26"/>
        </w:rPr>
        <w:t xml:space="preserve">Величина потерь мощности в сети в целом по Кемеровской области составляет 281,16 МВт, по филиалу </w:t>
      </w:r>
      <w:r w:rsidRPr="002F2E2C">
        <w:rPr>
          <w:rFonts w:ascii="Myriad Pro" w:eastAsia="Calibri" w:hAnsi="Myriad Pro" w:cs="Times New Roman"/>
          <w:sz w:val="26"/>
          <w:szCs w:val="26"/>
        </w:rPr>
        <w:t xml:space="preserve">ПАО «МРСК Сибири» - </w:t>
      </w:r>
      <w:r>
        <w:rPr>
          <w:rFonts w:ascii="Myriad Pro" w:eastAsia="Calibri" w:hAnsi="Myriad Pro" w:cs="Times New Roman"/>
          <w:sz w:val="26"/>
          <w:szCs w:val="26"/>
        </w:rPr>
        <w:t xml:space="preserve">«Кузбассэнерго - РЭС» </w:t>
      </w:r>
      <w:r w:rsidRPr="002F2E2C">
        <w:rPr>
          <w:rFonts w:ascii="Myriad Pro" w:eastAsia="Calibri" w:hAnsi="Myriad Pro" w:cs="Times New Roman"/>
          <w:sz w:val="26"/>
          <w:szCs w:val="26"/>
        </w:rPr>
        <w:t>–</w:t>
      </w:r>
      <w:r>
        <w:rPr>
          <w:rFonts w:ascii="Myriad Pro" w:eastAsia="Calibri" w:hAnsi="Myriad Pro" w:cs="Times New Roman"/>
          <w:sz w:val="26"/>
          <w:szCs w:val="26"/>
        </w:rPr>
        <w:t xml:space="preserve"> 104,23 МВт.</w:t>
      </w:r>
    </w:p>
    <w:p w14:paraId="15EA3A9B" w14:textId="77777777" w:rsidR="00B85BCB" w:rsidRDefault="00B85BCB" w:rsidP="00187C56">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Величины потерь электроэнергии и мощности в СПБ</w:t>
      </w:r>
      <w:r w:rsidRPr="002F2E2C">
        <w:rPr>
          <w:rFonts w:ascii="Myriad Pro" w:eastAsia="Calibri" w:hAnsi="Myriad Pro" w:cs="Times New Roman"/>
          <w:sz w:val="26"/>
          <w:szCs w:val="26"/>
        </w:rPr>
        <w:t xml:space="preserve"> соответствует данным</w:t>
      </w:r>
      <w:r>
        <w:rPr>
          <w:rFonts w:ascii="Myriad Pro" w:eastAsia="Calibri" w:hAnsi="Myriad Pro" w:cs="Times New Roman"/>
          <w:sz w:val="26"/>
          <w:szCs w:val="26"/>
        </w:rPr>
        <w:t xml:space="preserve"> тарифной </w:t>
      </w:r>
      <w:r w:rsidRPr="002F2E2C">
        <w:rPr>
          <w:rFonts w:ascii="Myriad Pro" w:eastAsia="Calibri" w:hAnsi="Myriad Pro" w:cs="Times New Roman"/>
          <w:sz w:val="26"/>
          <w:szCs w:val="26"/>
        </w:rPr>
        <w:t xml:space="preserve">заявки </w:t>
      </w:r>
      <w:r>
        <w:rPr>
          <w:rFonts w:ascii="Myriad Pro" w:eastAsia="Calibri" w:hAnsi="Myriad Pro" w:cs="Times New Roman"/>
          <w:sz w:val="26"/>
          <w:szCs w:val="26"/>
        </w:rPr>
        <w:t xml:space="preserve">и форме 3.1. </w:t>
      </w:r>
      <w:r w:rsidRPr="002F2E2C">
        <w:rPr>
          <w:rFonts w:ascii="Myriad Pro" w:eastAsia="Calibri" w:hAnsi="Myriad Pro" w:cs="Times New Roman"/>
          <w:sz w:val="26"/>
          <w:szCs w:val="26"/>
        </w:rPr>
        <w:t xml:space="preserve">филиала ПАО «МРСК Сибири» - </w:t>
      </w:r>
      <w:r>
        <w:rPr>
          <w:rFonts w:ascii="Myriad Pro" w:eastAsia="Calibri" w:hAnsi="Myriad Pro" w:cs="Times New Roman"/>
          <w:sz w:val="26"/>
          <w:szCs w:val="26"/>
        </w:rPr>
        <w:t xml:space="preserve">«Кузбассэнерго - РЭС» - </w:t>
      </w:r>
      <w:r w:rsidRPr="005C6650">
        <w:rPr>
          <w:rFonts w:ascii="Myriad Pro" w:eastAsia="Calibri" w:hAnsi="Myriad Pro" w:cs="Times New Roman"/>
          <w:sz w:val="26"/>
          <w:szCs w:val="26"/>
        </w:rPr>
        <w:t>680,98 млн. кВт</w:t>
      </w:r>
      <w:r>
        <w:rPr>
          <w:rFonts w:ascii="Myriad Pro" w:eastAsia="Calibri" w:hAnsi="Myriad Pro" w:cs="Times New Roman"/>
          <w:sz w:val="26"/>
          <w:szCs w:val="26"/>
        </w:rPr>
        <w:t>*</w:t>
      </w:r>
      <w:r w:rsidRPr="005C6650">
        <w:rPr>
          <w:rFonts w:ascii="Myriad Pro" w:eastAsia="Calibri" w:hAnsi="Myriad Pro" w:cs="Times New Roman"/>
          <w:sz w:val="26"/>
          <w:szCs w:val="26"/>
        </w:rPr>
        <w:t>ч (4,34%)</w:t>
      </w:r>
      <w:r>
        <w:rPr>
          <w:rFonts w:ascii="Myriad Pro" w:eastAsia="Calibri" w:hAnsi="Myriad Pro" w:cs="Times New Roman"/>
          <w:sz w:val="26"/>
          <w:szCs w:val="26"/>
        </w:rPr>
        <w:t xml:space="preserve"> и 104,23 МВт (5,03%)</w:t>
      </w:r>
    </w:p>
    <w:p w14:paraId="55D71104" w14:textId="77777777" w:rsidR="00B85BCB" w:rsidRDefault="00B85BCB" w:rsidP="00187C56">
      <w:pPr>
        <w:spacing w:after="0" w:line="360" w:lineRule="auto"/>
        <w:ind w:firstLine="567"/>
        <w:contextualSpacing/>
        <w:jc w:val="both"/>
        <w:rPr>
          <w:rFonts w:ascii="Myriad Pro" w:eastAsia="Calibri" w:hAnsi="Myriad Pro" w:cs="Times New Roman"/>
          <w:sz w:val="26"/>
          <w:szCs w:val="26"/>
        </w:rPr>
      </w:pPr>
      <w:r w:rsidRPr="002F2E2C">
        <w:rPr>
          <w:rFonts w:ascii="Myriad Pro" w:eastAsia="Calibri" w:hAnsi="Myriad Pro" w:cs="Times New Roman"/>
          <w:sz w:val="26"/>
          <w:szCs w:val="26"/>
        </w:rPr>
        <w:t xml:space="preserve">Региональной энергетической комиссией Кемеровской области при установлении тарифов на услуги по передаче электрической энергии на 2019 год учтена большая величина </w:t>
      </w:r>
      <w:r>
        <w:rPr>
          <w:rFonts w:ascii="Myriad Pro" w:eastAsia="Calibri" w:hAnsi="Myriad Pro" w:cs="Times New Roman"/>
          <w:sz w:val="26"/>
          <w:szCs w:val="26"/>
        </w:rPr>
        <w:t xml:space="preserve">потерь электрической энергии и мощности </w:t>
      </w:r>
      <w:r w:rsidRPr="002F2E2C">
        <w:rPr>
          <w:rFonts w:ascii="Myriad Pro" w:eastAsia="Calibri" w:hAnsi="Myriad Pro" w:cs="Times New Roman"/>
          <w:sz w:val="26"/>
          <w:szCs w:val="26"/>
        </w:rPr>
        <w:t>– 723,8 млн. кВт</w:t>
      </w:r>
      <w:r>
        <w:rPr>
          <w:rFonts w:ascii="Myriad Pro" w:eastAsia="Calibri" w:hAnsi="Myriad Pro" w:cs="Times New Roman"/>
          <w:sz w:val="26"/>
          <w:szCs w:val="26"/>
        </w:rPr>
        <w:t>*</w:t>
      </w:r>
      <w:r w:rsidRPr="002F2E2C">
        <w:rPr>
          <w:rFonts w:ascii="Myriad Pro" w:eastAsia="Calibri" w:hAnsi="Myriad Pro" w:cs="Times New Roman"/>
          <w:sz w:val="26"/>
          <w:szCs w:val="26"/>
        </w:rPr>
        <w:t>ч (4,29%)</w:t>
      </w:r>
      <w:r>
        <w:rPr>
          <w:rFonts w:ascii="Myriad Pro" w:eastAsia="Calibri" w:hAnsi="Myriad Pro" w:cs="Times New Roman"/>
          <w:sz w:val="26"/>
          <w:szCs w:val="26"/>
        </w:rPr>
        <w:t xml:space="preserve"> и 104,94 МВт (3,34%) соответственно. </w:t>
      </w:r>
    </w:p>
    <w:p w14:paraId="36B4B5F3" w14:textId="77777777" w:rsidR="00B85BCB" w:rsidRPr="002F2E2C" w:rsidRDefault="00B85BCB" w:rsidP="00187C56">
      <w:pPr>
        <w:spacing w:after="0" w:line="360" w:lineRule="auto"/>
        <w:ind w:firstLine="567"/>
        <w:contextualSpacing/>
        <w:jc w:val="both"/>
        <w:rPr>
          <w:rFonts w:ascii="Myriad Pro" w:eastAsia="Calibri" w:hAnsi="Myriad Pro" w:cs="Times New Roman"/>
          <w:sz w:val="26"/>
          <w:szCs w:val="26"/>
        </w:rPr>
      </w:pPr>
      <w:r w:rsidRPr="002F2E2C">
        <w:rPr>
          <w:rFonts w:ascii="Myriad Pro" w:eastAsia="Calibri" w:hAnsi="Myriad Pro" w:cs="Times New Roman"/>
          <w:sz w:val="26"/>
          <w:szCs w:val="26"/>
        </w:rPr>
        <w:t xml:space="preserve">Причины изменения объемов отпуска электрической энергии в сеть и объем отпуска электрической энергии из сети, принятые при установлении тарифов на передачу электрической энергии Региональной энергетической комиссией Кемеровской области, по сравнению с представленными документами филиала </w:t>
      </w:r>
      <w:r w:rsidRPr="002F2E2C">
        <w:rPr>
          <w:rFonts w:ascii="Myriad Pro" w:eastAsia="Calibri" w:hAnsi="Myriad Pro" w:cs="Times New Roman"/>
          <w:sz w:val="26"/>
          <w:szCs w:val="26"/>
        </w:rPr>
        <w:lastRenderedPageBreak/>
        <w:t xml:space="preserve">ПАО «МРСК Сибири» - </w:t>
      </w:r>
      <w:r>
        <w:rPr>
          <w:rFonts w:ascii="Myriad Pro" w:eastAsia="Calibri" w:hAnsi="Myriad Pro" w:cs="Times New Roman"/>
          <w:sz w:val="26"/>
          <w:szCs w:val="26"/>
        </w:rPr>
        <w:t>«Кузбассэнерго - РЭС» и утвержденными в Сводном прогнозном балансе</w:t>
      </w:r>
      <w:r w:rsidRPr="002F2E2C">
        <w:rPr>
          <w:rFonts w:ascii="Myriad Pro" w:eastAsia="Calibri" w:hAnsi="Myriad Pro" w:cs="Times New Roman"/>
          <w:sz w:val="26"/>
          <w:szCs w:val="26"/>
        </w:rPr>
        <w:t>, в экспертном заключении отсутствуют.</w:t>
      </w:r>
      <w:r>
        <w:rPr>
          <w:rFonts w:ascii="Myriad Pro" w:eastAsia="Calibri" w:hAnsi="Myriad Pro" w:cs="Times New Roman"/>
          <w:sz w:val="26"/>
          <w:szCs w:val="26"/>
        </w:rPr>
        <w:t xml:space="preserve"> </w:t>
      </w:r>
    </w:p>
    <w:p w14:paraId="3070512A" w14:textId="62ED6DE4" w:rsidR="00B85BCB" w:rsidRPr="002F2E2C" w:rsidRDefault="00B85BCB" w:rsidP="00187C56">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Фактические показатели объемов полезного отпуска по группам потребителей значительно отличаются от плановых. При этом объем потребления по низкому напряжению (с самым высоким тарифом) на 84% ниже запланированного. Увеличение фактического полезного отпуска по сравнению с плановым наблюдается по высокому напряжению и населению, тарифы которых значительно ниже других групп потребителей. </w:t>
      </w:r>
    </w:p>
    <w:p w14:paraId="5FE67FAA" w14:textId="77777777" w:rsidR="00B85BCB" w:rsidRDefault="00B85BCB" w:rsidP="00187C56">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Фактическая величина полезного отпуска за 2019 год по данным филиала ПАО «МРСК Сибири» - «Кузбассэнерго – РЭС» (формы 46-ЭЭ) составила </w:t>
      </w:r>
      <w:r w:rsidRPr="00EF30D5">
        <w:rPr>
          <w:rFonts w:ascii="Myriad Pro" w:eastAsia="Calibri" w:hAnsi="Myriad Pro" w:cs="Times New Roman"/>
          <w:sz w:val="26"/>
          <w:szCs w:val="26"/>
        </w:rPr>
        <w:t>16</w:t>
      </w:r>
      <w:r>
        <w:rPr>
          <w:rFonts w:ascii="Myriad Pro" w:eastAsia="Calibri" w:hAnsi="Myriad Pro" w:cs="Times New Roman"/>
          <w:sz w:val="26"/>
          <w:szCs w:val="26"/>
        </w:rPr>
        <w:t> </w:t>
      </w:r>
      <w:r w:rsidRPr="00EF30D5">
        <w:rPr>
          <w:rFonts w:ascii="Myriad Pro" w:eastAsia="Calibri" w:hAnsi="Myriad Pro" w:cs="Times New Roman"/>
          <w:sz w:val="26"/>
          <w:szCs w:val="26"/>
        </w:rPr>
        <w:t>562</w:t>
      </w:r>
      <w:r>
        <w:rPr>
          <w:rFonts w:ascii="Myriad Pro" w:eastAsia="Calibri" w:hAnsi="Myriad Pro" w:cs="Times New Roman"/>
          <w:sz w:val="26"/>
          <w:szCs w:val="26"/>
        </w:rPr>
        <w:t>,8 млн. кВт*ч., что выше плановых показателей 2019 года.</w:t>
      </w:r>
    </w:p>
    <w:p w14:paraId="28BC7A92" w14:textId="77777777" w:rsidR="00B85BCB" w:rsidRDefault="00B85BCB" w:rsidP="00187C56">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При этом фактическая структура полезного отпуска не соответствует плановой. Наибольшее отклонение наблюдается по потребителям по низкому напряжению, для которых установлен самый высокий тариф на услуги по передаче электроэнергии.</w:t>
      </w:r>
    </w:p>
    <w:p w14:paraId="61B6F666" w14:textId="77777777" w:rsidR="00B85BCB" w:rsidRDefault="00B85BCB" w:rsidP="00187C56">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Сравнительный анализ фактической и планируемой мощности также показывает завышение величины мощности при установлении тарифов на передачу для филиала ПАО «МРСК – Сибири» - «Кузбассэнерго – РЭС».</w:t>
      </w:r>
    </w:p>
    <w:p w14:paraId="43178C35" w14:textId="77777777" w:rsidR="00C8303E" w:rsidRDefault="00C8303E" w:rsidP="00187C56">
      <w:pPr>
        <w:keepNext/>
        <w:spacing w:after="0" w:line="360" w:lineRule="auto"/>
        <w:contextualSpacing/>
        <w:jc w:val="both"/>
        <w:rPr>
          <w:rFonts w:ascii="Myriad Pro" w:eastAsia="Calibri" w:hAnsi="Myriad Pro"/>
          <w:b/>
          <w:sz w:val="26"/>
          <w:szCs w:val="26"/>
        </w:rPr>
      </w:pPr>
    </w:p>
    <w:p w14:paraId="796AAF55" w14:textId="77777777" w:rsidR="00860209" w:rsidRPr="00EC64ED" w:rsidRDefault="00860209" w:rsidP="00187C56">
      <w:pPr>
        <w:keepNext/>
        <w:spacing w:after="0" w:line="360" w:lineRule="auto"/>
        <w:contextualSpacing/>
        <w:jc w:val="both"/>
        <w:rPr>
          <w:rFonts w:ascii="Myriad Pro" w:eastAsia="Calibri" w:hAnsi="Myriad Pro"/>
          <w:b/>
          <w:sz w:val="26"/>
          <w:szCs w:val="26"/>
        </w:rPr>
      </w:pPr>
      <w:r>
        <w:rPr>
          <w:rFonts w:ascii="Myriad Pro" w:eastAsia="Calibri" w:hAnsi="Myriad Pro"/>
          <w:b/>
          <w:sz w:val="26"/>
          <w:szCs w:val="26"/>
        </w:rPr>
        <w:t xml:space="preserve">ФРАГМЕНТАРНЫЕ </w:t>
      </w:r>
      <w:r w:rsidRPr="00EC64ED">
        <w:rPr>
          <w:rFonts w:ascii="Myriad Pro" w:eastAsia="Calibri" w:hAnsi="Myriad Pro"/>
          <w:b/>
          <w:sz w:val="26"/>
          <w:szCs w:val="26"/>
        </w:rPr>
        <w:t>РЕКОМЕНДАЦИИ ИСПОЛНИТЕЛЯ</w:t>
      </w:r>
    </w:p>
    <w:p w14:paraId="0CD5472B" w14:textId="77777777" w:rsidR="00860209" w:rsidRPr="000561AB" w:rsidRDefault="00860209" w:rsidP="00187C56">
      <w:pPr>
        <w:autoSpaceDE w:val="0"/>
        <w:autoSpaceDN w:val="0"/>
        <w:adjustRightInd w:val="0"/>
        <w:spacing w:after="0" w:line="360" w:lineRule="auto"/>
        <w:ind w:firstLine="567"/>
        <w:jc w:val="both"/>
        <w:rPr>
          <w:rFonts w:ascii="Myriad Pro" w:hAnsi="Myriad Pro"/>
          <w:sz w:val="26"/>
          <w:szCs w:val="26"/>
        </w:rPr>
      </w:pPr>
      <w:r w:rsidRPr="000561AB">
        <w:rPr>
          <w:rFonts w:ascii="Myriad Pro" w:hAnsi="Myriad Pro"/>
          <w:sz w:val="26"/>
          <w:szCs w:val="26"/>
        </w:rPr>
        <w:t>Основной составляющей при расчете тарифов на услуги по передаче электрической энергии являются балансовые показатели, утвержденные ФАС</w:t>
      </w:r>
      <w:r>
        <w:rPr>
          <w:rFonts w:ascii="Myriad Pro" w:hAnsi="Myriad Pro"/>
          <w:sz w:val="26"/>
          <w:szCs w:val="26"/>
        </w:rPr>
        <w:t> </w:t>
      </w:r>
      <w:r w:rsidRPr="000561AB">
        <w:rPr>
          <w:rFonts w:ascii="Myriad Pro" w:hAnsi="Myriad Pro"/>
          <w:sz w:val="26"/>
          <w:szCs w:val="26"/>
        </w:rPr>
        <w:t xml:space="preserve">России в сводном прогнозном балансе производства и поставок электрической энергии (мощности) в рамках ЕЭС России. </w:t>
      </w:r>
    </w:p>
    <w:p w14:paraId="6D17F6B0" w14:textId="77777777" w:rsidR="00860209" w:rsidRPr="000561AB" w:rsidRDefault="00860209" w:rsidP="00187C56">
      <w:pPr>
        <w:autoSpaceDE w:val="0"/>
        <w:autoSpaceDN w:val="0"/>
        <w:adjustRightInd w:val="0"/>
        <w:spacing w:after="0" w:line="360" w:lineRule="auto"/>
        <w:ind w:firstLine="567"/>
        <w:jc w:val="both"/>
        <w:rPr>
          <w:rFonts w:ascii="Myriad Pro" w:hAnsi="Myriad Pro"/>
          <w:sz w:val="26"/>
          <w:szCs w:val="26"/>
        </w:rPr>
      </w:pPr>
      <w:r w:rsidRPr="000561AB">
        <w:rPr>
          <w:rFonts w:ascii="Myriad Pro" w:hAnsi="Myriad Pro"/>
          <w:sz w:val="26"/>
          <w:szCs w:val="26"/>
        </w:rPr>
        <w:t>Единые (котловые) тарифы на услуги по передаче электрической энергии, которые служат для расчетов между электросетевыми организациями и потребителями, устанавливаются дифференцированно по уровням напряжения:</w:t>
      </w:r>
    </w:p>
    <w:p w14:paraId="4B5FB55F" w14:textId="77777777" w:rsidR="00860209" w:rsidRPr="00C8303E" w:rsidRDefault="00860209" w:rsidP="00187C56">
      <w:pPr>
        <w:pStyle w:val="a4"/>
        <w:numPr>
          <w:ilvl w:val="0"/>
          <w:numId w:val="8"/>
        </w:numPr>
        <w:autoSpaceDE w:val="0"/>
        <w:autoSpaceDN w:val="0"/>
        <w:adjustRightInd w:val="0"/>
        <w:spacing w:after="0" w:line="360" w:lineRule="auto"/>
        <w:jc w:val="both"/>
        <w:rPr>
          <w:rFonts w:ascii="Myriad Pro" w:hAnsi="Myriad Pro"/>
          <w:sz w:val="26"/>
          <w:szCs w:val="26"/>
        </w:rPr>
      </w:pPr>
      <w:r w:rsidRPr="00C8303E">
        <w:rPr>
          <w:rFonts w:ascii="Myriad Pro" w:hAnsi="Myriad Pro"/>
          <w:sz w:val="26"/>
          <w:szCs w:val="26"/>
        </w:rPr>
        <w:t>в двухставочном выражении:</w:t>
      </w:r>
    </w:p>
    <w:p w14:paraId="31BDEC08" w14:textId="77777777" w:rsidR="00860209" w:rsidRPr="000561AB" w:rsidRDefault="00860209" w:rsidP="00187C56">
      <w:pPr>
        <w:autoSpaceDE w:val="0"/>
        <w:autoSpaceDN w:val="0"/>
        <w:adjustRightInd w:val="0"/>
        <w:spacing w:after="0" w:line="360" w:lineRule="auto"/>
        <w:ind w:firstLine="567"/>
        <w:jc w:val="both"/>
        <w:rPr>
          <w:rFonts w:ascii="Myriad Pro" w:hAnsi="Myriad Pro"/>
          <w:sz w:val="26"/>
          <w:szCs w:val="26"/>
        </w:rPr>
      </w:pPr>
      <w:r w:rsidRPr="000561AB">
        <w:rPr>
          <w:rFonts w:ascii="Myriad Pro" w:hAnsi="Myriad Pro"/>
          <w:sz w:val="26"/>
          <w:szCs w:val="26"/>
        </w:rPr>
        <w:t>- ставка на содержание электрических сетей рассчитывается за МВт заявленной мощности потребителя;</w:t>
      </w:r>
    </w:p>
    <w:p w14:paraId="5E14C5AC" w14:textId="77777777" w:rsidR="00860209" w:rsidRPr="000561AB" w:rsidRDefault="00860209" w:rsidP="00187C56">
      <w:pPr>
        <w:autoSpaceDE w:val="0"/>
        <w:autoSpaceDN w:val="0"/>
        <w:adjustRightInd w:val="0"/>
        <w:spacing w:after="0" w:line="360" w:lineRule="auto"/>
        <w:ind w:firstLine="567"/>
        <w:jc w:val="both"/>
        <w:rPr>
          <w:rFonts w:ascii="Myriad Pro" w:hAnsi="Myriad Pro"/>
          <w:sz w:val="26"/>
          <w:szCs w:val="26"/>
        </w:rPr>
      </w:pPr>
      <w:r w:rsidRPr="000561AB">
        <w:rPr>
          <w:rFonts w:ascii="Myriad Pro" w:hAnsi="Myriad Pro"/>
          <w:sz w:val="26"/>
          <w:szCs w:val="26"/>
        </w:rPr>
        <w:lastRenderedPageBreak/>
        <w:t>- ставка на оплату технологического расхода (потерь) электроэнергии рассчитывается на плановый отпуск из сети электроэнергии потребителям;</w:t>
      </w:r>
    </w:p>
    <w:p w14:paraId="5DF03E5C" w14:textId="77777777" w:rsidR="00C8303E" w:rsidRDefault="00860209" w:rsidP="00187C56">
      <w:pPr>
        <w:pStyle w:val="a4"/>
        <w:numPr>
          <w:ilvl w:val="0"/>
          <w:numId w:val="8"/>
        </w:numPr>
        <w:autoSpaceDE w:val="0"/>
        <w:autoSpaceDN w:val="0"/>
        <w:adjustRightInd w:val="0"/>
        <w:spacing w:after="0" w:line="360" w:lineRule="auto"/>
        <w:jc w:val="both"/>
        <w:rPr>
          <w:rFonts w:ascii="Myriad Pro" w:hAnsi="Myriad Pro"/>
          <w:sz w:val="26"/>
          <w:szCs w:val="26"/>
        </w:rPr>
      </w:pPr>
      <w:r w:rsidRPr="00C8303E">
        <w:rPr>
          <w:rFonts w:ascii="Myriad Pro" w:hAnsi="Myriad Pro"/>
          <w:sz w:val="26"/>
          <w:szCs w:val="26"/>
        </w:rPr>
        <w:t xml:space="preserve">в одноставочном выражении </w:t>
      </w:r>
    </w:p>
    <w:p w14:paraId="64953852" w14:textId="77777777" w:rsidR="00860209" w:rsidRPr="00C8303E" w:rsidRDefault="00860209" w:rsidP="00187C56">
      <w:pPr>
        <w:pStyle w:val="a4"/>
        <w:autoSpaceDE w:val="0"/>
        <w:autoSpaceDN w:val="0"/>
        <w:adjustRightInd w:val="0"/>
        <w:spacing w:after="0" w:line="360" w:lineRule="auto"/>
        <w:ind w:left="426" w:firstLine="141"/>
        <w:jc w:val="both"/>
        <w:rPr>
          <w:rFonts w:ascii="Myriad Pro" w:hAnsi="Myriad Pro"/>
          <w:sz w:val="26"/>
          <w:szCs w:val="26"/>
        </w:rPr>
      </w:pPr>
      <w:r w:rsidRPr="00C8303E">
        <w:rPr>
          <w:rFonts w:ascii="Myriad Pro" w:hAnsi="Myriad Pro"/>
          <w:sz w:val="26"/>
          <w:szCs w:val="26"/>
        </w:rPr>
        <w:t>- на плановый отпуск из сети электроэнергии потребителям.</w:t>
      </w:r>
    </w:p>
    <w:p w14:paraId="4B9E8704" w14:textId="77777777" w:rsidR="00860209" w:rsidRPr="000561AB" w:rsidRDefault="00860209" w:rsidP="00187C56">
      <w:pPr>
        <w:autoSpaceDE w:val="0"/>
        <w:autoSpaceDN w:val="0"/>
        <w:adjustRightInd w:val="0"/>
        <w:spacing w:after="0" w:line="360" w:lineRule="auto"/>
        <w:ind w:firstLine="567"/>
        <w:jc w:val="both"/>
        <w:rPr>
          <w:rFonts w:ascii="Myriad Pro" w:hAnsi="Myriad Pro"/>
          <w:sz w:val="26"/>
          <w:szCs w:val="26"/>
        </w:rPr>
      </w:pPr>
      <w:r w:rsidRPr="000561AB">
        <w:rPr>
          <w:rFonts w:ascii="Myriad Pro" w:hAnsi="Myriad Pro"/>
          <w:sz w:val="26"/>
          <w:szCs w:val="26"/>
        </w:rPr>
        <w:t>Итоговые балансовые решения принимаются ФАС России не позднее, чем за 2 месяца до начала соответствующего периода регулирования с максимальным сроком продления не более, чем на 30 дней.</w:t>
      </w:r>
    </w:p>
    <w:p w14:paraId="1BAE8D81" w14:textId="77777777" w:rsidR="00860209" w:rsidRPr="000561AB" w:rsidRDefault="00860209" w:rsidP="00187C56">
      <w:pPr>
        <w:autoSpaceDE w:val="0"/>
        <w:autoSpaceDN w:val="0"/>
        <w:adjustRightInd w:val="0"/>
        <w:spacing w:after="0" w:line="360" w:lineRule="auto"/>
        <w:ind w:firstLine="567"/>
        <w:jc w:val="both"/>
        <w:rPr>
          <w:rFonts w:ascii="Myriad Pro" w:hAnsi="Myriad Pro"/>
          <w:sz w:val="26"/>
          <w:szCs w:val="26"/>
        </w:rPr>
      </w:pPr>
      <w:r w:rsidRPr="000561AB">
        <w:rPr>
          <w:rFonts w:ascii="Myriad Pro" w:hAnsi="Myriad Pro"/>
          <w:sz w:val="26"/>
          <w:szCs w:val="26"/>
        </w:rPr>
        <w:t>Согласно нормативным документам установлен следующий порядок формирования сводного прогнозного баланса. Электросетевая организация два раза в год предоставляет в орган исполнительной власти субъекта Российской Федерации, Системный оператор, Ассоциацию «НП Совет рынка» 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информацию по нормативам технологических потерь электроэнергии при передаче по электрическим сетям, утвержденным Минэнерго России: не позднее 1 апреля и 15 августа (уточненные предложения).</w:t>
      </w:r>
    </w:p>
    <w:p w14:paraId="12775AAB" w14:textId="77777777" w:rsidR="00860209" w:rsidRPr="000561AB" w:rsidRDefault="00860209" w:rsidP="00187C56">
      <w:pPr>
        <w:autoSpaceDE w:val="0"/>
        <w:autoSpaceDN w:val="0"/>
        <w:adjustRightInd w:val="0"/>
        <w:spacing w:after="0" w:line="360" w:lineRule="auto"/>
        <w:ind w:firstLine="567"/>
        <w:jc w:val="both"/>
        <w:rPr>
          <w:rFonts w:ascii="Myriad Pro" w:hAnsi="Myriad Pro"/>
          <w:sz w:val="26"/>
          <w:szCs w:val="26"/>
        </w:rPr>
      </w:pPr>
      <w:r w:rsidRPr="000561AB">
        <w:rPr>
          <w:rFonts w:ascii="Myriad Pro" w:hAnsi="Myriad Pro"/>
          <w:sz w:val="26"/>
          <w:szCs w:val="26"/>
        </w:rPr>
        <w:t>На основании рассмотрения таких предложений региональным регулирующим органом и Системным оператором формируется обобщенное по субъекту Российской Федерации предложение по сводным прогнозным балансам, которое в дальнейшем является основанием для формирования ФАС</w:t>
      </w:r>
      <w:r>
        <w:rPr>
          <w:rFonts w:ascii="Myriad Pro" w:hAnsi="Myriad Pro"/>
          <w:sz w:val="26"/>
          <w:szCs w:val="26"/>
        </w:rPr>
        <w:t> </w:t>
      </w:r>
      <w:r w:rsidRPr="000561AB">
        <w:rPr>
          <w:rFonts w:ascii="Myriad Pro" w:hAnsi="Myriad Pro"/>
          <w:sz w:val="26"/>
          <w:szCs w:val="26"/>
        </w:rPr>
        <w:t>России сводного прогнозного баланса производства и поставок электрической энергии (мощности) в рамках ЕЭС России</w:t>
      </w:r>
      <w:r>
        <w:rPr>
          <w:rFonts w:ascii="Myriad Pro" w:hAnsi="Myriad Pro"/>
          <w:sz w:val="26"/>
          <w:szCs w:val="26"/>
        </w:rPr>
        <w:t>, а также параметром расчета регулируемых цен (тарифов</w:t>
      </w:r>
      <w:r w:rsidRPr="00484A63">
        <w:rPr>
          <w:rFonts w:ascii="Myriad Pro" w:hAnsi="Myriad Pro"/>
          <w:sz w:val="26"/>
          <w:szCs w:val="26"/>
        </w:rPr>
        <w:t>)</w:t>
      </w:r>
      <w:r w:rsidRPr="000561AB">
        <w:rPr>
          <w:rFonts w:ascii="Myriad Pro" w:hAnsi="Myriad Pro"/>
          <w:sz w:val="26"/>
          <w:szCs w:val="26"/>
        </w:rPr>
        <w:t>.</w:t>
      </w:r>
    </w:p>
    <w:p w14:paraId="07DE0C92" w14:textId="77777777" w:rsidR="00860209" w:rsidRPr="000561AB" w:rsidRDefault="00860209" w:rsidP="00187C56">
      <w:pPr>
        <w:autoSpaceDE w:val="0"/>
        <w:autoSpaceDN w:val="0"/>
        <w:adjustRightInd w:val="0"/>
        <w:spacing w:after="0" w:line="360" w:lineRule="auto"/>
        <w:ind w:firstLine="567"/>
        <w:jc w:val="both"/>
        <w:rPr>
          <w:rFonts w:ascii="Myriad Pro" w:hAnsi="Myriad Pro"/>
          <w:sz w:val="26"/>
          <w:szCs w:val="26"/>
        </w:rPr>
      </w:pPr>
      <w:r w:rsidRPr="000561AB">
        <w:rPr>
          <w:rFonts w:ascii="Myriad Pro" w:hAnsi="Myriad Pro"/>
          <w:sz w:val="26"/>
          <w:szCs w:val="26"/>
        </w:rPr>
        <w:t xml:space="preserve">Одним из долгосрочных параметров регулирования для территориальных сетевых организаций, согласно </w:t>
      </w:r>
      <w:proofErr w:type="spellStart"/>
      <w:r w:rsidRPr="000561AB">
        <w:rPr>
          <w:rFonts w:ascii="Myriad Pro" w:hAnsi="Myriad Pro"/>
          <w:sz w:val="26"/>
          <w:szCs w:val="26"/>
        </w:rPr>
        <w:t>пп</w:t>
      </w:r>
      <w:proofErr w:type="spellEnd"/>
      <w:r w:rsidRPr="000561AB">
        <w:rPr>
          <w:rFonts w:ascii="Myriad Pro" w:hAnsi="Myriad Pro"/>
          <w:sz w:val="26"/>
          <w:szCs w:val="26"/>
        </w:rPr>
        <w:t>. 33 и 38 Основ ценообразования № 1178, является уровень потерь электрической энергии при ее передаче по электрическим сетям. При этом уровень потерь электрической энергии при ее передаче по электрическим сетям на первый год долгосрочного периода регулирования рассчитывается в соответствии с п.40 (1) Основ ценообразования № 1178 и не изменяется в течение долгосрочного периода регулирования, за исключением случаев, предусмотренных п. 12 Основ ценообразования № 1178.</w:t>
      </w:r>
    </w:p>
    <w:p w14:paraId="6C94E439" w14:textId="77777777" w:rsidR="00860209" w:rsidRPr="00C8303E" w:rsidRDefault="00860209" w:rsidP="00187C56">
      <w:pPr>
        <w:spacing w:after="0" w:line="360" w:lineRule="auto"/>
        <w:ind w:firstLine="567"/>
        <w:jc w:val="both"/>
        <w:rPr>
          <w:rFonts w:ascii="Myriad Pro" w:hAnsi="Myriad Pro"/>
          <w:b/>
          <w:bCs/>
          <w:sz w:val="26"/>
          <w:szCs w:val="26"/>
        </w:rPr>
      </w:pPr>
      <w:r w:rsidRPr="00C8303E">
        <w:rPr>
          <w:rStyle w:val="ae"/>
          <w:rFonts w:ascii="Myriad Pro" w:hAnsi="Myriad Pro"/>
          <w:b w:val="0"/>
          <w:bCs w:val="0"/>
          <w:sz w:val="26"/>
          <w:szCs w:val="26"/>
        </w:rPr>
        <w:lastRenderedPageBreak/>
        <w:t xml:space="preserve">Исполнитель рекомендует филиалу </w:t>
      </w:r>
      <w:r w:rsidRPr="00C8303E">
        <w:rPr>
          <w:rFonts w:ascii="Myriad Pro" w:hAnsi="Myriad Pro"/>
          <w:sz w:val="26"/>
          <w:szCs w:val="26"/>
        </w:rPr>
        <w:t>ПАО «МРСК Сибири» - «</w:t>
      </w:r>
      <w:r w:rsidR="00B85BCB" w:rsidRPr="00C8303E">
        <w:rPr>
          <w:rFonts w:ascii="Myriad Pro" w:hAnsi="Myriad Pro"/>
          <w:sz w:val="26"/>
          <w:szCs w:val="26"/>
        </w:rPr>
        <w:t>Кузбасс</w:t>
      </w:r>
      <w:r w:rsidRPr="00C8303E">
        <w:rPr>
          <w:rFonts w:ascii="Myriad Pro" w:hAnsi="Myriad Pro"/>
          <w:sz w:val="26"/>
          <w:szCs w:val="26"/>
        </w:rPr>
        <w:t>энерго</w:t>
      </w:r>
      <w:r w:rsidR="00B85BCB" w:rsidRPr="00C8303E">
        <w:rPr>
          <w:rFonts w:ascii="Myriad Pro" w:hAnsi="Myriad Pro"/>
          <w:sz w:val="26"/>
          <w:szCs w:val="26"/>
        </w:rPr>
        <w:t>-РЭС</w:t>
      </w:r>
      <w:r w:rsidRPr="00C8303E">
        <w:rPr>
          <w:rFonts w:ascii="Myriad Pro" w:hAnsi="Myriad Pro"/>
          <w:sz w:val="26"/>
          <w:szCs w:val="26"/>
        </w:rPr>
        <w:t>» усилить взаимодействие с ФАС России</w:t>
      </w:r>
      <w:r w:rsidRPr="00C8303E">
        <w:rPr>
          <w:rStyle w:val="ae"/>
          <w:rFonts w:ascii="Myriad Pro" w:hAnsi="Myriad Pro"/>
          <w:b w:val="0"/>
          <w:bCs w:val="0"/>
          <w:sz w:val="26"/>
          <w:szCs w:val="26"/>
        </w:rPr>
        <w:t xml:space="preserve"> (включая активное участие в совещаниях, организуемых ФАС России в рамках подготовки Сводного прогнозного баланса </w:t>
      </w:r>
      <w:r w:rsidRPr="00C8303E">
        <w:rPr>
          <w:rFonts w:ascii="Myriad Pro" w:hAnsi="Myriad Pro"/>
          <w:sz w:val="26"/>
          <w:szCs w:val="26"/>
        </w:rPr>
        <w:t xml:space="preserve">производства и поставок электрической энергии (мощности) в рамках Единой энергетической системы России), а также с АО «СО ЕЭС» и </w:t>
      </w:r>
      <w:r w:rsidR="00B85BCB" w:rsidRPr="00C8303E">
        <w:rPr>
          <w:rFonts w:ascii="Myriad Pro" w:hAnsi="Myriad Pro"/>
          <w:sz w:val="26"/>
          <w:szCs w:val="26"/>
        </w:rPr>
        <w:t>РЭК Кемеровской области</w:t>
      </w:r>
      <w:r w:rsidRPr="00C8303E">
        <w:rPr>
          <w:rFonts w:ascii="Myriad Pro" w:hAnsi="Myriad Pro"/>
          <w:sz w:val="26"/>
          <w:szCs w:val="26"/>
        </w:rPr>
        <w:t xml:space="preserve"> в процессе обоснования и формирования балансовых показателей, включая получение информации в установленном</w:t>
      </w:r>
      <w:r w:rsidRPr="00C8303E">
        <w:rPr>
          <w:rFonts w:ascii="Myriad Pro" w:hAnsi="Myriad Pro"/>
          <w:b/>
          <w:bCs/>
          <w:sz w:val="26"/>
          <w:szCs w:val="26"/>
        </w:rPr>
        <w:t xml:space="preserve"> </w:t>
      </w:r>
      <w:r w:rsidRPr="00C8303E">
        <w:rPr>
          <w:rFonts w:ascii="Myriad Pro" w:hAnsi="Myriad Pro"/>
          <w:sz w:val="26"/>
          <w:szCs w:val="26"/>
        </w:rPr>
        <w:t>порядке</w:t>
      </w:r>
      <w:r w:rsidRPr="00C8303E">
        <w:rPr>
          <w:rFonts w:ascii="Myriad Pro" w:hAnsi="Myriad Pro"/>
          <w:b/>
          <w:bCs/>
          <w:sz w:val="26"/>
          <w:szCs w:val="26"/>
        </w:rPr>
        <w:t xml:space="preserve"> о </w:t>
      </w:r>
      <w:r w:rsidRPr="00C8303E">
        <w:rPr>
          <w:rStyle w:val="ae"/>
          <w:rFonts w:ascii="Myriad Pro" w:hAnsi="Myriad Pro"/>
          <w:b w:val="0"/>
          <w:bCs w:val="0"/>
          <w:sz w:val="26"/>
          <w:szCs w:val="26"/>
        </w:rPr>
        <w:t>результатах рассмотрения предложения компании в части объемов полезного отпуска и потерь электрической энергии (в том числе обоснования конкретных изменений) с целью повышения уровня обоснованности соответствующих заявляемых параметров на последующие периоды регулирования.</w:t>
      </w:r>
    </w:p>
    <w:p w14:paraId="27045ED6" w14:textId="77777777" w:rsidR="00860209" w:rsidRDefault="00860209" w:rsidP="00187C56">
      <w:pPr>
        <w:autoSpaceDE w:val="0"/>
        <w:autoSpaceDN w:val="0"/>
        <w:adjustRightInd w:val="0"/>
        <w:spacing w:after="0" w:line="360" w:lineRule="auto"/>
        <w:ind w:firstLine="567"/>
        <w:jc w:val="both"/>
        <w:rPr>
          <w:rFonts w:ascii="Myriad Pro" w:hAnsi="Myriad Pro"/>
          <w:sz w:val="26"/>
          <w:szCs w:val="26"/>
        </w:rPr>
      </w:pPr>
      <w:r w:rsidRPr="008F1A99">
        <w:rPr>
          <w:rFonts w:ascii="Myriad Pro" w:hAnsi="Myriad Pro"/>
          <w:sz w:val="26"/>
          <w:szCs w:val="26"/>
        </w:rPr>
        <w:t>В соответствии с п. 14 Приложения1 к Порядку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w:t>
      </w:r>
      <w:r>
        <w:rPr>
          <w:rFonts w:ascii="Myriad Pro" w:hAnsi="Myriad Pro"/>
          <w:sz w:val="26"/>
          <w:szCs w:val="26"/>
        </w:rPr>
        <w:t xml:space="preserve">, утвержденного Приказом ФСТ России от 12.04.2012 № 53-э/1 (далее Порядок </w:t>
      </w:r>
      <w:r w:rsidRPr="008F1A99">
        <w:rPr>
          <w:rFonts w:ascii="Myriad Pro" w:hAnsi="Myriad Pro"/>
          <w:sz w:val="26"/>
          <w:szCs w:val="26"/>
        </w:rPr>
        <w:t>формирования сводного прогнозного баланса</w:t>
      </w:r>
      <w:r>
        <w:rPr>
          <w:rFonts w:ascii="Myriad Pro" w:hAnsi="Myriad Pro"/>
          <w:sz w:val="26"/>
          <w:szCs w:val="26"/>
        </w:rPr>
        <w:t xml:space="preserve">), утверждение сводного прогнозного баланса происходит не позднее 1 июля предшествующего года. </w:t>
      </w:r>
    </w:p>
    <w:p w14:paraId="6DB70298" w14:textId="77777777" w:rsidR="00C8303E" w:rsidRDefault="00860209" w:rsidP="00187C56">
      <w:pPr>
        <w:autoSpaceDE w:val="0"/>
        <w:autoSpaceDN w:val="0"/>
        <w:adjustRightInd w:val="0"/>
        <w:spacing w:after="0" w:line="360" w:lineRule="auto"/>
        <w:ind w:firstLine="567"/>
        <w:jc w:val="both"/>
        <w:rPr>
          <w:rFonts w:ascii="Myriad Pro" w:hAnsi="Myriad Pro"/>
          <w:sz w:val="26"/>
          <w:szCs w:val="26"/>
        </w:rPr>
      </w:pPr>
      <w:r w:rsidRPr="00F50E28">
        <w:rPr>
          <w:rFonts w:ascii="Myriad Pro" w:hAnsi="Myriad Pro"/>
          <w:sz w:val="26"/>
          <w:szCs w:val="26"/>
        </w:rPr>
        <w:t>Исполнитель рекомендует</w:t>
      </w:r>
      <w:r>
        <w:rPr>
          <w:rFonts w:ascii="Myriad Pro" w:hAnsi="Myriad Pro"/>
          <w:sz w:val="26"/>
          <w:szCs w:val="26"/>
        </w:rPr>
        <w:t xml:space="preserve"> филиалу </w:t>
      </w:r>
      <w:r w:rsidRPr="00FE56C7">
        <w:rPr>
          <w:rFonts w:ascii="Myriad Pro" w:hAnsi="Myriad Pro"/>
          <w:sz w:val="26"/>
          <w:szCs w:val="26"/>
        </w:rPr>
        <w:t>ПАО «МРСК Сибири» - «</w:t>
      </w:r>
      <w:r w:rsidR="00B85BCB">
        <w:rPr>
          <w:rFonts w:ascii="Myriad Pro" w:hAnsi="Myriad Pro"/>
          <w:sz w:val="26"/>
          <w:szCs w:val="26"/>
        </w:rPr>
        <w:t>Кузбасс</w:t>
      </w:r>
      <w:r w:rsidRPr="00FE56C7">
        <w:rPr>
          <w:rFonts w:ascii="Myriad Pro" w:hAnsi="Myriad Pro"/>
          <w:sz w:val="26"/>
          <w:szCs w:val="26"/>
        </w:rPr>
        <w:t>энерго</w:t>
      </w:r>
      <w:r w:rsidR="00B85BCB">
        <w:rPr>
          <w:rFonts w:ascii="Myriad Pro" w:hAnsi="Myriad Pro"/>
          <w:sz w:val="26"/>
          <w:szCs w:val="26"/>
        </w:rPr>
        <w:t>-РЭС</w:t>
      </w:r>
      <w:r w:rsidRPr="00FE56C7">
        <w:rPr>
          <w:rFonts w:ascii="Myriad Pro" w:hAnsi="Myriad Pro"/>
          <w:sz w:val="26"/>
          <w:szCs w:val="26"/>
        </w:rPr>
        <w:t>»</w:t>
      </w:r>
      <w:r>
        <w:rPr>
          <w:rFonts w:ascii="Myriad Pro" w:hAnsi="Myriad Pro"/>
          <w:sz w:val="26"/>
          <w:szCs w:val="26"/>
        </w:rPr>
        <w:t xml:space="preserve"> принимать участие в согласительных совещаниях, проводимых ФАС России в рамках процедуры формирования и утверждения сводного прогнозного баланса, в целях обоснования своей позиции по соответствующим балансовым </w:t>
      </w:r>
      <w:r w:rsidRPr="00AD0FA0">
        <w:rPr>
          <w:rFonts w:ascii="Myriad Pro" w:hAnsi="Myriad Pro"/>
          <w:sz w:val="26"/>
          <w:szCs w:val="26"/>
        </w:rPr>
        <w:t>показателям.</w:t>
      </w:r>
      <w:r w:rsidRPr="00274A42">
        <w:rPr>
          <w:rFonts w:ascii="Myriad Pro" w:hAnsi="Myriad Pro"/>
          <w:sz w:val="26"/>
          <w:szCs w:val="26"/>
        </w:rPr>
        <w:t xml:space="preserve"> </w:t>
      </w:r>
      <w:r w:rsidRPr="00AD0FA0">
        <w:rPr>
          <w:rFonts w:ascii="Myriad Pro" w:hAnsi="Myriad Pro"/>
          <w:sz w:val="26"/>
          <w:szCs w:val="26"/>
        </w:rPr>
        <w:t xml:space="preserve">График проведения согласительных совещаний Исполнитель рекомендует запросить у </w:t>
      </w:r>
      <w:r w:rsidR="00B85BCB">
        <w:rPr>
          <w:rFonts w:ascii="Myriad Pro" w:hAnsi="Myriad Pro"/>
          <w:sz w:val="26"/>
          <w:szCs w:val="26"/>
        </w:rPr>
        <w:t>РЭК Кемеровской области</w:t>
      </w:r>
      <w:r w:rsidRPr="00AD0FA0">
        <w:rPr>
          <w:rFonts w:ascii="Myriad Pro" w:hAnsi="Myriad Pro"/>
          <w:sz w:val="26"/>
          <w:szCs w:val="26"/>
        </w:rPr>
        <w:t xml:space="preserve">. </w:t>
      </w:r>
    </w:p>
    <w:p w14:paraId="20EB6CAB" w14:textId="77777777" w:rsidR="00860209" w:rsidRDefault="00860209" w:rsidP="00187C56">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Также Исполнитель рекомендует предоставлять согласованные с ТСО сальдо-перетоки, проводить работу с гарантирующим поставщиком по параметрам полезного отпуска. </w:t>
      </w:r>
    </w:p>
    <w:p w14:paraId="02B4A1E2" w14:textId="77777777" w:rsidR="00860209" w:rsidRDefault="00860209" w:rsidP="00187C56">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В соответствии с п. 16 </w:t>
      </w:r>
      <w:r w:rsidRPr="008F1A99">
        <w:rPr>
          <w:rFonts w:ascii="Myriad Pro" w:hAnsi="Myriad Pro"/>
          <w:sz w:val="26"/>
          <w:szCs w:val="26"/>
        </w:rPr>
        <w:t>Приложения1 к Порядку формирования сводного прогнозного баланса</w:t>
      </w:r>
      <w:r w:rsidRPr="00274A42">
        <w:rPr>
          <w:rFonts w:ascii="Myriad Pro" w:hAnsi="Myriad Pro"/>
          <w:sz w:val="26"/>
          <w:szCs w:val="26"/>
        </w:rPr>
        <w:t xml:space="preserve"> </w:t>
      </w:r>
      <w:r>
        <w:rPr>
          <w:rFonts w:ascii="Myriad Pro" w:hAnsi="Myriad Pro"/>
          <w:sz w:val="26"/>
          <w:szCs w:val="26"/>
        </w:rPr>
        <w:t>территориальная сетевая организация имеет право подать у</w:t>
      </w:r>
      <w:r w:rsidRPr="008F1A99">
        <w:rPr>
          <w:rFonts w:ascii="Myriad Pro" w:hAnsi="Myriad Pro"/>
          <w:sz w:val="26"/>
          <w:szCs w:val="26"/>
        </w:rPr>
        <w:t>точненные предложения по сводному прогнозному балансу</w:t>
      </w:r>
      <w:r w:rsidRPr="00274A42">
        <w:rPr>
          <w:rFonts w:ascii="Myriad Pro" w:hAnsi="Myriad Pro"/>
          <w:sz w:val="26"/>
          <w:szCs w:val="26"/>
        </w:rPr>
        <w:t xml:space="preserve"> </w:t>
      </w:r>
      <w:r w:rsidRPr="008F1A99">
        <w:rPr>
          <w:rFonts w:ascii="Myriad Pro" w:hAnsi="Myriad Pro"/>
          <w:sz w:val="26"/>
          <w:szCs w:val="26"/>
        </w:rPr>
        <w:t>не позднее 15</w:t>
      </w:r>
      <w:r>
        <w:rPr>
          <w:rFonts w:ascii="Myriad Pro" w:hAnsi="Myriad Pro"/>
          <w:sz w:val="26"/>
          <w:szCs w:val="26"/>
        </w:rPr>
        <w:t> </w:t>
      </w:r>
      <w:r w:rsidRPr="008F1A99">
        <w:rPr>
          <w:rFonts w:ascii="Myriad Pro" w:hAnsi="Myriad Pro"/>
          <w:sz w:val="26"/>
          <w:szCs w:val="26"/>
        </w:rPr>
        <w:t>августа предшествующего года</w:t>
      </w:r>
      <w:r>
        <w:rPr>
          <w:rFonts w:ascii="Myriad Pro" w:hAnsi="Myriad Pro"/>
          <w:sz w:val="26"/>
          <w:szCs w:val="26"/>
        </w:rPr>
        <w:t xml:space="preserve">. В случае значительных отклонений в период с 1 июля по 15 августа филиал </w:t>
      </w:r>
      <w:r w:rsidRPr="00FE56C7">
        <w:rPr>
          <w:rFonts w:ascii="Myriad Pro" w:hAnsi="Myriad Pro"/>
          <w:sz w:val="26"/>
          <w:szCs w:val="26"/>
        </w:rPr>
        <w:t xml:space="preserve">ПАО «МРСК Сибири» - </w:t>
      </w:r>
      <w:r w:rsidR="00B85BCB" w:rsidRPr="00FE56C7">
        <w:rPr>
          <w:rFonts w:ascii="Myriad Pro" w:hAnsi="Myriad Pro"/>
          <w:sz w:val="26"/>
          <w:szCs w:val="26"/>
        </w:rPr>
        <w:t>«</w:t>
      </w:r>
      <w:r w:rsidR="00B85BCB">
        <w:rPr>
          <w:rFonts w:ascii="Myriad Pro" w:hAnsi="Myriad Pro"/>
          <w:sz w:val="26"/>
          <w:szCs w:val="26"/>
        </w:rPr>
        <w:t>Кузбасс</w:t>
      </w:r>
      <w:r w:rsidR="00B85BCB" w:rsidRPr="00FE56C7">
        <w:rPr>
          <w:rFonts w:ascii="Myriad Pro" w:hAnsi="Myriad Pro"/>
          <w:sz w:val="26"/>
          <w:szCs w:val="26"/>
        </w:rPr>
        <w:t>энерго</w:t>
      </w:r>
      <w:r w:rsidR="00B85BCB">
        <w:rPr>
          <w:rFonts w:ascii="Myriad Pro" w:hAnsi="Myriad Pro"/>
          <w:sz w:val="26"/>
          <w:szCs w:val="26"/>
        </w:rPr>
        <w:t>-РЭС</w:t>
      </w:r>
      <w:r w:rsidR="00B85BCB" w:rsidRPr="00FE56C7">
        <w:rPr>
          <w:rFonts w:ascii="Myriad Pro" w:hAnsi="Myriad Pro"/>
          <w:sz w:val="26"/>
          <w:szCs w:val="26"/>
        </w:rPr>
        <w:t>»</w:t>
      </w:r>
      <w:r w:rsidR="00B85BCB">
        <w:rPr>
          <w:rFonts w:ascii="Myriad Pro" w:hAnsi="Myriad Pro"/>
          <w:sz w:val="26"/>
          <w:szCs w:val="26"/>
        </w:rPr>
        <w:t xml:space="preserve"> </w:t>
      </w:r>
      <w:r>
        <w:rPr>
          <w:rFonts w:ascii="Myriad Pro" w:hAnsi="Myriad Pro"/>
          <w:sz w:val="26"/>
          <w:szCs w:val="26"/>
        </w:rPr>
        <w:t xml:space="preserve">имеет </w:t>
      </w:r>
      <w:r>
        <w:rPr>
          <w:rFonts w:ascii="Myriad Pro" w:hAnsi="Myriad Pro"/>
          <w:sz w:val="26"/>
          <w:szCs w:val="26"/>
        </w:rPr>
        <w:lastRenderedPageBreak/>
        <w:t>возможность представить дополнительные документы</w:t>
      </w:r>
      <w:r w:rsidRPr="00274A42">
        <w:rPr>
          <w:rFonts w:ascii="Myriad Pro" w:hAnsi="Myriad Pro"/>
          <w:sz w:val="26"/>
          <w:szCs w:val="26"/>
        </w:rPr>
        <w:t xml:space="preserve"> </w:t>
      </w:r>
      <w:r w:rsidRPr="00AD0FA0">
        <w:rPr>
          <w:rFonts w:ascii="Myriad Pro" w:hAnsi="Myriad Pro"/>
          <w:sz w:val="26"/>
          <w:szCs w:val="26"/>
        </w:rPr>
        <w:t>(обосновывающие</w:t>
      </w:r>
      <w:r>
        <w:rPr>
          <w:rFonts w:ascii="Myriad Pro" w:hAnsi="Myriad Pro"/>
          <w:sz w:val="26"/>
          <w:szCs w:val="26"/>
        </w:rPr>
        <w:t xml:space="preserve"> материалы) в </w:t>
      </w:r>
      <w:r w:rsidR="00B85BCB">
        <w:rPr>
          <w:rFonts w:ascii="Myriad Pro" w:hAnsi="Myriad Pro"/>
          <w:sz w:val="26"/>
          <w:szCs w:val="26"/>
        </w:rPr>
        <w:t>РЭК Кемеровской области</w:t>
      </w:r>
      <w:r>
        <w:rPr>
          <w:rFonts w:ascii="Myriad Pro" w:hAnsi="Myriad Pro"/>
          <w:sz w:val="26"/>
          <w:szCs w:val="26"/>
        </w:rPr>
        <w:t xml:space="preserve"> или непосредственно в ФАС России, обосновывающие позицию филиала </w:t>
      </w:r>
      <w:r w:rsidRPr="00FE56C7">
        <w:rPr>
          <w:rFonts w:ascii="Myriad Pro" w:hAnsi="Myriad Pro"/>
          <w:sz w:val="26"/>
          <w:szCs w:val="26"/>
        </w:rPr>
        <w:t xml:space="preserve">ПАО «МРСК Сибири» - </w:t>
      </w:r>
      <w:r w:rsidR="00B85BCB" w:rsidRPr="00FE56C7">
        <w:rPr>
          <w:rFonts w:ascii="Myriad Pro" w:hAnsi="Myriad Pro"/>
          <w:sz w:val="26"/>
          <w:szCs w:val="26"/>
        </w:rPr>
        <w:t>«</w:t>
      </w:r>
      <w:r w:rsidR="00B85BCB">
        <w:rPr>
          <w:rFonts w:ascii="Myriad Pro" w:hAnsi="Myriad Pro"/>
          <w:sz w:val="26"/>
          <w:szCs w:val="26"/>
        </w:rPr>
        <w:t>Кузбасс</w:t>
      </w:r>
      <w:r w:rsidR="00B85BCB" w:rsidRPr="00FE56C7">
        <w:rPr>
          <w:rFonts w:ascii="Myriad Pro" w:hAnsi="Myriad Pro"/>
          <w:sz w:val="26"/>
          <w:szCs w:val="26"/>
        </w:rPr>
        <w:t>энерго</w:t>
      </w:r>
      <w:r w:rsidR="00B85BCB">
        <w:rPr>
          <w:rFonts w:ascii="Myriad Pro" w:hAnsi="Myriad Pro"/>
          <w:sz w:val="26"/>
          <w:szCs w:val="26"/>
        </w:rPr>
        <w:t>-РЭС</w:t>
      </w:r>
      <w:r w:rsidR="00B85BCB" w:rsidRPr="00FE56C7">
        <w:rPr>
          <w:rFonts w:ascii="Myriad Pro" w:hAnsi="Myriad Pro"/>
          <w:sz w:val="26"/>
          <w:szCs w:val="26"/>
        </w:rPr>
        <w:t>»</w:t>
      </w:r>
      <w:r>
        <w:rPr>
          <w:rFonts w:ascii="Myriad Pro" w:hAnsi="Myriad Pro"/>
          <w:sz w:val="26"/>
          <w:szCs w:val="26"/>
        </w:rPr>
        <w:t xml:space="preserve"> о необходимости внесения изменений в утвержденный баланс.</w:t>
      </w:r>
    </w:p>
    <w:p w14:paraId="66B312B2" w14:textId="77777777" w:rsidR="00860209" w:rsidRPr="00804360" w:rsidRDefault="00860209" w:rsidP="00187C56">
      <w:pPr>
        <w:autoSpaceDE w:val="0"/>
        <w:autoSpaceDN w:val="0"/>
        <w:adjustRightInd w:val="0"/>
        <w:spacing w:after="0" w:line="360" w:lineRule="auto"/>
        <w:ind w:firstLine="567"/>
        <w:jc w:val="both"/>
        <w:rPr>
          <w:rFonts w:ascii="Myriad Pro" w:hAnsi="Myriad Pro"/>
          <w:sz w:val="26"/>
          <w:szCs w:val="26"/>
        </w:rPr>
      </w:pPr>
      <w:r w:rsidRPr="00804360">
        <w:rPr>
          <w:rFonts w:ascii="Myriad Pro" w:hAnsi="Myriad Pro"/>
          <w:sz w:val="26"/>
          <w:szCs w:val="26"/>
        </w:rPr>
        <w:t xml:space="preserve">В целях снижения текущих недополученных доходов </w:t>
      </w:r>
      <w:r w:rsidRPr="00FE56C7">
        <w:rPr>
          <w:rFonts w:ascii="Myriad Pro" w:hAnsi="Myriad Pro"/>
          <w:sz w:val="26"/>
          <w:szCs w:val="26"/>
        </w:rPr>
        <w:t xml:space="preserve">ПАО «МРСК Сибири» - </w:t>
      </w:r>
      <w:r w:rsidR="00B85BCB" w:rsidRPr="00FE56C7">
        <w:rPr>
          <w:rFonts w:ascii="Myriad Pro" w:hAnsi="Myriad Pro"/>
          <w:sz w:val="26"/>
          <w:szCs w:val="26"/>
        </w:rPr>
        <w:t>«</w:t>
      </w:r>
      <w:r w:rsidR="00B85BCB">
        <w:rPr>
          <w:rFonts w:ascii="Myriad Pro" w:hAnsi="Myriad Pro"/>
          <w:sz w:val="26"/>
          <w:szCs w:val="26"/>
        </w:rPr>
        <w:t>Кузбасс</w:t>
      </w:r>
      <w:r w:rsidR="00B85BCB" w:rsidRPr="00FE56C7">
        <w:rPr>
          <w:rFonts w:ascii="Myriad Pro" w:hAnsi="Myriad Pro"/>
          <w:sz w:val="26"/>
          <w:szCs w:val="26"/>
        </w:rPr>
        <w:t>энерго</w:t>
      </w:r>
      <w:r w:rsidR="00B85BCB">
        <w:rPr>
          <w:rFonts w:ascii="Myriad Pro" w:hAnsi="Myriad Pro"/>
          <w:sz w:val="26"/>
          <w:szCs w:val="26"/>
        </w:rPr>
        <w:t>-РЭС</w:t>
      </w:r>
      <w:r w:rsidR="00B85BCB" w:rsidRPr="00FE56C7">
        <w:rPr>
          <w:rFonts w:ascii="Myriad Pro" w:hAnsi="Myriad Pro"/>
          <w:sz w:val="26"/>
          <w:szCs w:val="26"/>
        </w:rPr>
        <w:t>»</w:t>
      </w:r>
      <w:r w:rsidRPr="00804360">
        <w:rPr>
          <w:rFonts w:ascii="Myriad Pro" w:hAnsi="Myriad Pro"/>
          <w:sz w:val="26"/>
          <w:szCs w:val="26"/>
        </w:rPr>
        <w:t xml:space="preserve"> и корректного формирования параметров Сводного прогнозного баланса в части величины оплачиваемой мощности за оказанные услуги по передаче электрической энергии, Исполнителем рекомендуется при направлении предложений по параметрам Сводного прогнозного баланса на 2021 год согласовать показатели за 2018-2021 годы с гарантирующими поставщиками и смежными ТСО в целях предоставления единой позиции в </w:t>
      </w:r>
      <w:r w:rsidR="00B85BCB">
        <w:rPr>
          <w:rFonts w:ascii="Myriad Pro" w:hAnsi="Myriad Pro"/>
          <w:sz w:val="26"/>
          <w:szCs w:val="26"/>
        </w:rPr>
        <w:t>РЭК Кемеровской области</w:t>
      </w:r>
      <w:r w:rsidRPr="00804360">
        <w:rPr>
          <w:rFonts w:ascii="Myriad Pro" w:hAnsi="Myriad Pro"/>
          <w:sz w:val="26"/>
          <w:szCs w:val="26"/>
        </w:rPr>
        <w:t xml:space="preserve"> и ФАС России. </w:t>
      </w:r>
    </w:p>
    <w:p w14:paraId="7EE12E53" w14:textId="77777777" w:rsidR="00860209" w:rsidRPr="00804360" w:rsidRDefault="00860209" w:rsidP="00187C56">
      <w:pPr>
        <w:autoSpaceDE w:val="0"/>
        <w:autoSpaceDN w:val="0"/>
        <w:adjustRightInd w:val="0"/>
        <w:spacing w:after="0" w:line="360" w:lineRule="auto"/>
        <w:ind w:firstLine="567"/>
        <w:jc w:val="both"/>
        <w:rPr>
          <w:rFonts w:ascii="Myriad Pro" w:hAnsi="Myriad Pro"/>
          <w:sz w:val="26"/>
          <w:szCs w:val="26"/>
        </w:rPr>
      </w:pPr>
      <w:r w:rsidRPr="00804360">
        <w:rPr>
          <w:rFonts w:ascii="Myriad Pro" w:hAnsi="Myriad Pro"/>
          <w:sz w:val="26"/>
          <w:szCs w:val="26"/>
        </w:rPr>
        <w:t xml:space="preserve">В случае существенного прироста тарифов на услуги по передаче электрической энергии на планируемый период регулирования Исполнителем предлагается согласовать поэтапный график доведения величины мощности до фактического значения между участниками рынка электрической энергии (мощности) и </w:t>
      </w:r>
      <w:r w:rsidR="00B85BCB">
        <w:rPr>
          <w:rFonts w:ascii="Myriad Pro" w:hAnsi="Myriad Pro"/>
          <w:sz w:val="26"/>
          <w:szCs w:val="26"/>
        </w:rPr>
        <w:t>РЭК Кемеровской области</w:t>
      </w:r>
      <w:r w:rsidRPr="00804360">
        <w:rPr>
          <w:rFonts w:ascii="Myriad Pro" w:hAnsi="Myriad Pro"/>
          <w:sz w:val="26"/>
          <w:szCs w:val="26"/>
        </w:rPr>
        <w:t>.</w:t>
      </w:r>
    </w:p>
    <w:p w14:paraId="1FBB1A12" w14:textId="77777777" w:rsidR="00860209" w:rsidRPr="008F1A99" w:rsidRDefault="00860209" w:rsidP="00187C56">
      <w:pPr>
        <w:autoSpaceDE w:val="0"/>
        <w:autoSpaceDN w:val="0"/>
        <w:adjustRightInd w:val="0"/>
        <w:spacing w:after="0" w:line="360" w:lineRule="auto"/>
        <w:ind w:firstLine="567"/>
        <w:jc w:val="both"/>
        <w:rPr>
          <w:rFonts w:ascii="Myriad Pro" w:hAnsi="Myriad Pro"/>
          <w:sz w:val="26"/>
          <w:szCs w:val="26"/>
        </w:rPr>
      </w:pPr>
      <w:r w:rsidRPr="00804360">
        <w:rPr>
          <w:rFonts w:ascii="Myriad Pro" w:hAnsi="Myriad Pro"/>
          <w:sz w:val="26"/>
          <w:szCs w:val="26"/>
        </w:rPr>
        <w:t xml:space="preserve">Кроме того, Исполнитель рекомендует направить обращение в Минэнерго России с описанием проблемы с приложением всех подтверждающих расчетов и материалов, для дальнейшего обсуждения и выработки единой позиции на площадке Минэнерго России. Минэнерго России, как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топливно-энергетического комплекса, в том числе по вопросам электроэнергетики, является участником формирования параметров Сводного прогнозного баланса с правом наложения «вето» на значимые вопросы в регулировании в сфере электроэнергетики. Кроме того согласно Положению о Минэнерго России, утвержденному </w:t>
      </w:r>
      <w:r w:rsidR="00C8303E">
        <w:rPr>
          <w:rFonts w:ascii="Myriad Pro" w:hAnsi="Myriad Pro"/>
          <w:sz w:val="26"/>
          <w:szCs w:val="26"/>
        </w:rPr>
        <w:t>п</w:t>
      </w:r>
      <w:r w:rsidRPr="00804360">
        <w:rPr>
          <w:rFonts w:ascii="Myriad Pro" w:hAnsi="Myriad Pro"/>
          <w:sz w:val="26"/>
          <w:szCs w:val="26"/>
        </w:rPr>
        <w:t>остановлением Правительства Российской Федерации от 28</w:t>
      </w:r>
      <w:r w:rsidR="00C8303E">
        <w:rPr>
          <w:rFonts w:ascii="Myriad Pro" w:hAnsi="Myriad Pro"/>
          <w:sz w:val="26"/>
          <w:szCs w:val="26"/>
        </w:rPr>
        <w:t>.05.</w:t>
      </w:r>
      <w:r w:rsidRPr="00804360">
        <w:rPr>
          <w:rFonts w:ascii="Myriad Pro" w:hAnsi="Myriad Pro"/>
          <w:sz w:val="26"/>
          <w:szCs w:val="26"/>
        </w:rPr>
        <w:t xml:space="preserve">2008 г. № 400, осуществляет полномочия по формированию и обеспечению функционирования государственной системы долгосрочного прогнозирования спроса и предложения на оптовом и розничных рынках </w:t>
      </w:r>
      <w:r w:rsidRPr="00804360">
        <w:rPr>
          <w:rFonts w:ascii="Myriad Pro" w:hAnsi="Myriad Pro"/>
          <w:sz w:val="26"/>
          <w:szCs w:val="26"/>
        </w:rPr>
        <w:lastRenderedPageBreak/>
        <w:t>электрической энергии и мощности, в том числе отвечает за разработку прогноза топливно-энергетического баланса и системы мер, направленных на обеспечение потребностей экономики в электрической и тепловой энергии.</w:t>
      </w:r>
    </w:p>
    <w:p w14:paraId="67E3D803" w14:textId="77777777" w:rsidR="00860209" w:rsidRPr="007C2A40" w:rsidRDefault="00860209" w:rsidP="00187C56">
      <w:pPr>
        <w:spacing w:after="0"/>
        <w:rPr>
          <w:rFonts w:ascii="Myriad Pro" w:eastAsia="Calibri" w:hAnsi="Myriad Pro"/>
          <w:b/>
          <w:color w:val="000000"/>
          <w:sz w:val="26"/>
          <w:szCs w:val="26"/>
        </w:rPr>
      </w:pPr>
      <w:r w:rsidRPr="007C2A40">
        <w:rPr>
          <w:rFonts w:ascii="Myriad Pro" w:eastAsia="Calibri" w:hAnsi="Myriad Pro"/>
          <w:b/>
          <w:color w:val="000000"/>
          <w:sz w:val="26"/>
          <w:szCs w:val="26"/>
        </w:rPr>
        <w:br w:type="page"/>
      </w:r>
    </w:p>
    <w:p w14:paraId="2AE2E320" w14:textId="77777777" w:rsidR="00860209" w:rsidRPr="007C2A40" w:rsidRDefault="00860209" w:rsidP="00187C56">
      <w:pPr>
        <w:pStyle w:val="3"/>
        <w:numPr>
          <w:ilvl w:val="0"/>
          <w:numId w:val="2"/>
        </w:numPr>
        <w:tabs>
          <w:tab w:val="left" w:pos="567"/>
        </w:tabs>
        <w:spacing w:before="0" w:line="360" w:lineRule="auto"/>
        <w:jc w:val="both"/>
        <w:rPr>
          <w:rFonts w:ascii="Myriad Pro" w:hAnsi="Myriad Pro"/>
          <w:b/>
          <w:color w:val="4F6228"/>
          <w:sz w:val="28"/>
          <w:szCs w:val="28"/>
        </w:rPr>
      </w:pPr>
      <w:bookmarkStart w:id="23" w:name="_Toc36231917"/>
      <w:bookmarkStart w:id="24" w:name="_Toc41824395"/>
      <w:bookmarkStart w:id="25" w:name="_Toc48647924"/>
      <w:bookmarkStart w:id="26" w:name="_Hlk35321570"/>
      <w:r w:rsidRPr="007C2A40">
        <w:rPr>
          <w:rFonts w:ascii="Myriad Pro" w:hAnsi="Myriad Pro"/>
          <w:b/>
          <w:color w:val="4F6228"/>
          <w:sz w:val="28"/>
          <w:szCs w:val="28"/>
        </w:rPr>
        <w:lastRenderedPageBreak/>
        <w:t xml:space="preserve">Фрагментарные рекомендации и предложения по формированию необходимой валовой выручки, принимаемой </w:t>
      </w:r>
      <w:r w:rsidR="00B85BCB">
        <w:rPr>
          <w:rFonts w:ascii="Myriad Pro" w:hAnsi="Myriad Pro"/>
          <w:b/>
          <w:color w:val="4F6228"/>
          <w:sz w:val="28"/>
          <w:szCs w:val="28"/>
        </w:rPr>
        <w:t>Региональной энергетической комиссии Кемеровской области</w:t>
      </w:r>
      <w:r w:rsidRPr="007C2A40">
        <w:rPr>
          <w:rFonts w:ascii="Myriad Pro" w:hAnsi="Myriad Pro"/>
          <w:b/>
          <w:color w:val="4F6228"/>
          <w:sz w:val="28"/>
          <w:szCs w:val="28"/>
        </w:rPr>
        <w:t xml:space="preserve"> в расчет тарифов филиала ПАО «МРСК </w:t>
      </w:r>
      <w:r>
        <w:rPr>
          <w:rFonts w:ascii="Myriad Pro" w:hAnsi="Myriad Pro"/>
          <w:b/>
          <w:color w:val="4F6228"/>
          <w:sz w:val="28"/>
          <w:szCs w:val="28"/>
        </w:rPr>
        <w:t>Сибири</w:t>
      </w:r>
      <w:r w:rsidRPr="007C2A40">
        <w:rPr>
          <w:rFonts w:ascii="Myriad Pro" w:hAnsi="Myriad Pro"/>
          <w:b/>
          <w:color w:val="4F6228"/>
          <w:sz w:val="28"/>
          <w:szCs w:val="28"/>
        </w:rPr>
        <w:t>» - «</w:t>
      </w:r>
      <w:r w:rsidR="00B85BCB" w:rsidRPr="00B85BCB">
        <w:rPr>
          <w:rFonts w:ascii="Myriad Pro" w:hAnsi="Myriad Pro"/>
          <w:b/>
          <w:color w:val="4F6228"/>
          <w:sz w:val="28"/>
          <w:szCs w:val="28"/>
        </w:rPr>
        <w:t>Кузбассэнерго-РЭС</w:t>
      </w:r>
      <w:r w:rsidRPr="007C2A40">
        <w:rPr>
          <w:rFonts w:ascii="Myriad Pro" w:hAnsi="Myriad Pro"/>
          <w:b/>
          <w:color w:val="4F6228"/>
          <w:sz w:val="28"/>
          <w:szCs w:val="28"/>
        </w:rPr>
        <w:t>» по результатам экспертизы тарифно-балансовых решений на 2019 год</w:t>
      </w:r>
      <w:bookmarkEnd w:id="23"/>
      <w:bookmarkEnd w:id="24"/>
      <w:bookmarkEnd w:id="25"/>
    </w:p>
    <w:p w14:paraId="0636A094" w14:textId="77777777" w:rsidR="00187C56" w:rsidRDefault="00187C56" w:rsidP="00187C56">
      <w:pPr>
        <w:spacing w:after="0" w:line="360" w:lineRule="auto"/>
        <w:ind w:firstLine="567"/>
        <w:jc w:val="both"/>
        <w:rPr>
          <w:rFonts w:ascii="Myriad Pro" w:eastAsia="Calibri" w:hAnsi="Myriad Pro" w:cs="Times New Roman"/>
          <w:iCs/>
          <w:sz w:val="26"/>
          <w:szCs w:val="26"/>
        </w:rPr>
      </w:pPr>
    </w:p>
    <w:p w14:paraId="5D301C03" w14:textId="7F233F0C" w:rsidR="00860209" w:rsidRPr="00E57418" w:rsidRDefault="00B85BCB" w:rsidP="00187C56">
      <w:pPr>
        <w:spacing w:after="0" w:line="360" w:lineRule="auto"/>
        <w:ind w:firstLine="567"/>
        <w:jc w:val="both"/>
        <w:rPr>
          <w:rFonts w:ascii="Myriad Pro" w:eastAsia="Calibri" w:hAnsi="Myriad Pro"/>
          <w:color w:val="000000"/>
          <w:sz w:val="26"/>
          <w:szCs w:val="26"/>
        </w:rPr>
      </w:pPr>
      <w:r w:rsidRPr="00F82A7F">
        <w:rPr>
          <w:rFonts w:ascii="Myriad Pro" w:eastAsia="Calibri" w:hAnsi="Myriad Pro" w:cs="Times New Roman"/>
          <w:iCs/>
          <w:sz w:val="26"/>
          <w:szCs w:val="26"/>
        </w:rPr>
        <w:t xml:space="preserve">2019 год является первым годом </w:t>
      </w:r>
      <w:r>
        <w:rPr>
          <w:rFonts w:ascii="Myriad Pro" w:eastAsia="Calibri" w:hAnsi="Myriad Pro" w:cs="Times New Roman"/>
          <w:iCs/>
          <w:sz w:val="26"/>
          <w:szCs w:val="26"/>
        </w:rPr>
        <w:t>очередного (третьего)</w:t>
      </w:r>
      <w:r w:rsidRPr="00F82A7F">
        <w:rPr>
          <w:rFonts w:ascii="Myriad Pro" w:eastAsia="Calibri" w:hAnsi="Myriad Pro" w:cs="Times New Roman"/>
          <w:iCs/>
          <w:sz w:val="26"/>
          <w:szCs w:val="26"/>
        </w:rPr>
        <w:t xml:space="preserve"> долгосрочного периода регулирования 2019-2023 гг. Необходимая валовая выручка филиала </w:t>
      </w:r>
      <w:r>
        <w:rPr>
          <w:rFonts w:ascii="Myriad Pro" w:eastAsia="Calibri" w:hAnsi="Myriad Pro" w:cs="Times New Roman"/>
          <w:iCs/>
          <w:sz w:val="26"/>
          <w:szCs w:val="26"/>
        </w:rPr>
        <w:br/>
      </w:r>
      <w:r w:rsidRPr="00F82A7F">
        <w:rPr>
          <w:rFonts w:ascii="Myriad Pro" w:eastAsia="Calibri" w:hAnsi="Myriad Pro" w:cs="Times New Roman"/>
          <w:iCs/>
          <w:sz w:val="26"/>
          <w:szCs w:val="26"/>
        </w:rPr>
        <w:t xml:space="preserve">ПАО «МРСК Сибири» - </w:t>
      </w:r>
      <w:r>
        <w:rPr>
          <w:rFonts w:ascii="Myriad Pro" w:eastAsia="Calibri" w:hAnsi="Myriad Pro" w:cs="Times New Roman"/>
          <w:iCs/>
          <w:sz w:val="26"/>
          <w:szCs w:val="26"/>
        </w:rPr>
        <w:t>«Кузбассэнерго - РЭС»</w:t>
      </w:r>
      <w:r w:rsidRPr="00F82A7F">
        <w:rPr>
          <w:rFonts w:ascii="Myriad Pro" w:eastAsia="Calibri" w:hAnsi="Myriad Pro" w:cs="Times New Roman"/>
          <w:iCs/>
          <w:sz w:val="26"/>
          <w:szCs w:val="26"/>
        </w:rPr>
        <w:t xml:space="preserve"> на 2019 год определена методом долгосрочной индексации.</w:t>
      </w:r>
      <w:r w:rsidR="00860209" w:rsidRPr="00E57418">
        <w:rPr>
          <w:rFonts w:ascii="Myriad Pro" w:eastAsia="Calibri" w:hAnsi="Myriad Pro"/>
          <w:color w:val="000000"/>
          <w:sz w:val="26"/>
          <w:szCs w:val="26"/>
        </w:rPr>
        <w:t xml:space="preserve"> </w:t>
      </w:r>
    </w:p>
    <w:p w14:paraId="19AF93AE" w14:textId="77777777" w:rsidR="00860209" w:rsidRPr="009C12B8" w:rsidRDefault="00860209" w:rsidP="00187C56">
      <w:pPr>
        <w:spacing w:after="0" w:line="360" w:lineRule="auto"/>
        <w:ind w:firstLine="567"/>
        <w:jc w:val="both"/>
        <w:rPr>
          <w:rFonts w:ascii="Myriad Pro" w:eastAsia="Calibri" w:hAnsi="Myriad Pro"/>
          <w:color w:val="000000"/>
          <w:sz w:val="26"/>
          <w:szCs w:val="26"/>
        </w:rPr>
      </w:pPr>
      <w:r w:rsidRPr="009C12B8">
        <w:rPr>
          <w:rFonts w:ascii="Myriad Pro" w:eastAsia="Calibri" w:hAnsi="Myriad Pro"/>
          <w:color w:val="000000"/>
          <w:sz w:val="26"/>
          <w:szCs w:val="26"/>
        </w:rPr>
        <w:t>В соответствии с пунктом 12 Основ ценообразования № 1178</w:t>
      </w:r>
      <w:r w:rsidRPr="009C12B8">
        <w:rPr>
          <w:rFonts w:ascii="Myriad Pro" w:eastAsia="Calibri" w:hAnsi="Myriad Pro"/>
          <w:b/>
          <w:bCs/>
          <w:color w:val="000000"/>
          <w:sz w:val="26"/>
          <w:szCs w:val="26"/>
        </w:rPr>
        <w:t xml:space="preserve"> </w:t>
      </w:r>
      <w:r w:rsidRPr="009C12B8">
        <w:rPr>
          <w:rFonts w:ascii="Myriad Pro" w:eastAsia="Calibri" w:hAnsi="Myriad Pro"/>
          <w:color w:val="000000"/>
          <w:sz w:val="26"/>
          <w:szCs w:val="26"/>
        </w:rPr>
        <w:t>долгосрочные параметры регулирования деятельности территориальных сетевых организаций не пересматриваются в течение долгосрочного периода регулирования, за исключением случаев приведения решений об установлении указанных параметров в соответствии с законодательством Российской Федерации на основании вступившего в законную силу решения суда,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службы об отмене решения регулирующего органа, принятого им с превышением полномочий (предписания), а также в случаях, предусмотренных пунктом 36 Правил государственного регулирования (пересмотра, применения) цен (тарифов) в электроэнергетике в отношении территориальных сетевых организаций, осуществляющих регулируемую деятельность одновременно на территориях городов федерального значения и граничащих с ними субъектов Российской Федерации.</w:t>
      </w:r>
    </w:p>
    <w:p w14:paraId="7FC145F6" w14:textId="77777777" w:rsidR="000229B9" w:rsidRPr="00F82A7F" w:rsidRDefault="000229B9" w:rsidP="00187C56">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Б</w:t>
      </w:r>
      <w:r w:rsidRPr="001204EA">
        <w:rPr>
          <w:rFonts w:ascii="Myriad Pro" w:eastAsia="Calibri" w:hAnsi="Myriad Pro" w:cs="Times New Roman"/>
          <w:sz w:val="26"/>
          <w:szCs w:val="26"/>
        </w:rPr>
        <w:t>азовый уровень</w:t>
      </w:r>
      <w:r w:rsidRPr="00F82A7F">
        <w:rPr>
          <w:rFonts w:ascii="Myriad Pro" w:eastAsia="Calibri" w:hAnsi="Myriad Pro" w:cs="Times New Roman"/>
          <w:sz w:val="26"/>
          <w:szCs w:val="26"/>
        </w:rPr>
        <w:t xml:space="preserve"> подконтрольных расходов на долгосрочный период 2019-2023 годы</w:t>
      </w:r>
      <w:r>
        <w:rPr>
          <w:rFonts w:ascii="Myriad Pro" w:eastAsia="Calibri" w:hAnsi="Myriad Pro" w:cs="Times New Roman"/>
          <w:sz w:val="26"/>
          <w:szCs w:val="26"/>
        </w:rPr>
        <w:t xml:space="preserve"> определен Региональной энергетической комиссией Кемеровской области</w:t>
      </w:r>
      <w:r w:rsidRPr="001204EA">
        <w:rPr>
          <w:rFonts w:ascii="Myriad Pro" w:eastAsia="Calibri" w:hAnsi="Myriad Pro" w:cs="Times New Roman"/>
          <w:sz w:val="26"/>
          <w:szCs w:val="26"/>
        </w:rPr>
        <w:t xml:space="preserve"> в соответствии с пунктом 38 Основ ценообразования методом экономически обоснованных расходов (Методические указания №98-э) и методом сравнения аналогов</w:t>
      </w:r>
      <w:r>
        <w:rPr>
          <w:rFonts w:ascii="Myriad Pro" w:eastAsia="Calibri" w:hAnsi="Myriad Pro" w:cs="Times New Roman"/>
          <w:sz w:val="26"/>
          <w:szCs w:val="26"/>
        </w:rPr>
        <w:t xml:space="preserve"> (Методические указания №421-э)</w:t>
      </w:r>
      <w:r w:rsidRPr="00F82A7F">
        <w:rPr>
          <w:rFonts w:ascii="Myriad Pro" w:eastAsia="Calibri" w:hAnsi="Myriad Pro" w:cs="Times New Roman"/>
          <w:sz w:val="26"/>
          <w:szCs w:val="26"/>
        </w:rPr>
        <w:t xml:space="preserve">. При определении размера </w:t>
      </w:r>
      <w:r w:rsidRPr="00F82A7F">
        <w:rPr>
          <w:rFonts w:ascii="Myriad Pro" w:eastAsia="Calibri" w:hAnsi="Myriad Pro" w:cs="Times New Roman"/>
          <w:sz w:val="26"/>
          <w:szCs w:val="26"/>
        </w:rPr>
        <w:lastRenderedPageBreak/>
        <w:t>базового уровня подконтрольных расходов учитывались результаты деятельности предприятия в предшествующих периодах регулирования, в том числе с учётом разъяснений ФАС России, направленных письмами от 19.06.2017 №ИА/41019/17 «О формировании расходов на второй и последующие долгосрочные периоды регулирования» и от 27.11.2018 №ВК/96651/18 «Об исполнении законодательства и соблюдении параметров Прогноза».</w:t>
      </w:r>
    </w:p>
    <w:p w14:paraId="34A5E0B5" w14:textId="77777777" w:rsidR="00860209" w:rsidRPr="004554CB" w:rsidRDefault="00860209" w:rsidP="00187C56">
      <w:pPr>
        <w:spacing w:after="0"/>
      </w:pPr>
    </w:p>
    <w:p w14:paraId="4D87B94E" w14:textId="77777777" w:rsidR="00187C56" w:rsidRDefault="00187C56" w:rsidP="00187C56">
      <w:pPr>
        <w:pStyle w:val="3"/>
        <w:numPr>
          <w:ilvl w:val="1"/>
          <w:numId w:val="2"/>
        </w:numPr>
        <w:tabs>
          <w:tab w:val="left" w:pos="567"/>
        </w:tabs>
        <w:spacing w:before="0" w:line="360" w:lineRule="auto"/>
        <w:ind w:left="567" w:hanging="567"/>
        <w:jc w:val="both"/>
        <w:rPr>
          <w:rFonts w:ascii="Myriad Pro" w:hAnsi="Myriad Pro"/>
          <w:b/>
          <w:color w:val="4F6228"/>
          <w:sz w:val="28"/>
          <w:szCs w:val="28"/>
        </w:rPr>
        <w:sectPr w:rsidR="00187C56">
          <w:pgSz w:w="11906" w:h="16838"/>
          <w:pgMar w:top="1134" w:right="850" w:bottom="1134" w:left="1701" w:header="708" w:footer="708" w:gutter="0"/>
          <w:cols w:space="708"/>
          <w:docGrid w:linePitch="360"/>
        </w:sectPr>
      </w:pPr>
      <w:bookmarkStart w:id="27" w:name="_Toc41824397"/>
      <w:bookmarkStart w:id="28" w:name="_Toc48647925"/>
    </w:p>
    <w:p w14:paraId="5AAA60C9" w14:textId="553E2E6C" w:rsidR="00860209" w:rsidRDefault="00860209" w:rsidP="00187C56">
      <w:pPr>
        <w:pStyle w:val="3"/>
        <w:numPr>
          <w:ilvl w:val="1"/>
          <w:numId w:val="2"/>
        </w:numPr>
        <w:tabs>
          <w:tab w:val="left" w:pos="567"/>
        </w:tabs>
        <w:spacing w:before="0" w:line="360" w:lineRule="auto"/>
        <w:ind w:left="567" w:hanging="567"/>
        <w:jc w:val="both"/>
        <w:rPr>
          <w:rFonts w:ascii="Myriad Pro" w:hAnsi="Myriad Pro"/>
          <w:b/>
          <w:color w:val="4F6228"/>
          <w:sz w:val="28"/>
          <w:szCs w:val="28"/>
        </w:rPr>
      </w:pPr>
      <w:r w:rsidRPr="007C2A40">
        <w:rPr>
          <w:rFonts w:ascii="Myriad Pro" w:hAnsi="Myriad Pro"/>
          <w:b/>
          <w:color w:val="4F6228"/>
          <w:sz w:val="28"/>
          <w:szCs w:val="28"/>
        </w:rPr>
        <w:lastRenderedPageBreak/>
        <w:t>Рекомендации в части формирования долгосрочных параметров регулирования</w:t>
      </w:r>
      <w:bookmarkEnd w:id="27"/>
      <w:bookmarkEnd w:id="28"/>
      <w:r w:rsidRPr="007C2A40">
        <w:rPr>
          <w:rFonts w:ascii="Myriad Pro" w:hAnsi="Myriad Pro"/>
          <w:b/>
          <w:color w:val="4F6228"/>
          <w:sz w:val="28"/>
          <w:szCs w:val="28"/>
        </w:rPr>
        <w:t xml:space="preserve"> </w:t>
      </w:r>
    </w:p>
    <w:p w14:paraId="554FE179" w14:textId="77777777" w:rsidR="000229B9" w:rsidRDefault="000229B9" w:rsidP="00187C56">
      <w:pPr>
        <w:tabs>
          <w:tab w:val="left" w:pos="567"/>
        </w:tabs>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 xml:space="preserve">Определение базового уровня операционных, подконтрольных расходов,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выполнено </w:t>
      </w:r>
      <w:r w:rsidRPr="00044920">
        <w:rPr>
          <w:rFonts w:ascii="Myriad Pro" w:hAnsi="Myriad Pro" w:cs="Myriad Pro"/>
          <w:sz w:val="26"/>
          <w:szCs w:val="26"/>
        </w:rPr>
        <w:t>Региональной энергетической комиссией Кемеровской области</w:t>
      </w:r>
      <w:r>
        <w:rPr>
          <w:rFonts w:ascii="Myriad Pro" w:hAnsi="Myriad Pro" w:cs="Myriad Pro"/>
          <w:sz w:val="26"/>
          <w:szCs w:val="26"/>
        </w:rPr>
        <w:t xml:space="preserve"> в таблицах 29-34 Экспертного заключения.</w:t>
      </w:r>
    </w:p>
    <w:p w14:paraId="7489D2B8" w14:textId="77777777" w:rsidR="000229B9" w:rsidRPr="007E0AEC" w:rsidRDefault="000229B9" w:rsidP="00187C56">
      <w:pPr>
        <w:tabs>
          <w:tab w:val="left" w:pos="993"/>
          <w:tab w:val="left" w:pos="1960"/>
        </w:tabs>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При расчете Региональной энергетической комиссией Кемеровской области использовались положения, формулы, значения и условия, определенные Методическим указаниям №421-э, а также следующие исходные данные</w:t>
      </w:r>
      <w:r w:rsidRPr="007E0AEC">
        <w:rPr>
          <w:rFonts w:ascii="Myriad Pro" w:hAnsi="Myriad Pro" w:cs="Myriad Pro"/>
          <w:sz w:val="26"/>
          <w:szCs w:val="26"/>
        </w:rPr>
        <w:t>:</w:t>
      </w:r>
    </w:p>
    <w:p w14:paraId="6665CF08" w14:textId="77777777" w:rsidR="000229B9" w:rsidRDefault="000229B9" w:rsidP="00187C56">
      <w:pPr>
        <w:pStyle w:val="a4"/>
        <w:numPr>
          <w:ilvl w:val="0"/>
          <w:numId w:val="40"/>
        </w:numPr>
        <w:tabs>
          <w:tab w:val="left" w:pos="567"/>
          <w:tab w:val="left" w:pos="993"/>
        </w:tabs>
        <w:autoSpaceDE w:val="0"/>
        <w:autoSpaceDN w:val="0"/>
        <w:adjustRightInd w:val="0"/>
        <w:spacing w:after="0" w:line="360" w:lineRule="auto"/>
        <w:ind w:left="0" w:firstLine="567"/>
        <w:jc w:val="both"/>
        <w:rPr>
          <w:rFonts w:ascii="Myriad Pro" w:hAnsi="Myriad Pro" w:cs="Myriad Pro"/>
          <w:sz w:val="26"/>
          <w:szCs w:val="26"/>
        </w:rPr>
      </w:pPr>
      <w:r w:rsidRPr="00E87736">
        <w:rPr>
          <w:rFonts w:ascii="Myriad Pro" w:hAnsi="Myriad Pro" w:cs="Myriad Pro"/>
          <w:sz w:val="26"/>
          <w:szCs w:val="26"/>
        </w:rPr>
        <w:t xml:space="preserve">Результаты анализа экономической обоснованности фактических подконтрольных расходов </w:t>
      </w:r>
      <w:r>
        <w:rPr>
          <w:rFonts w:ascii="Myriad Pro" w:hAnsi="Myriad Pro" w:cs="Myriad Pro"/>
          <w:sz w:val="26"/>
          <w:szCs w:val="26"/>
        </w:rPr>
        <w:t xml:space="preserve">филиала </w:t>
      </w:r>
      <w:r>
        <w:rPr>
          <w:rFonts w:ascii="Myriad Pro" w:hAnsi="Myriad Pro"/>
          <w:sz w:val="26"/>
          <w:szCs w:val="26"/>
        </w:rPr>
        <w:t>ПАО «МРСК Сибири» - «Кузбассэнерго - РЭС»</w:t>
      </w:r>
      <w:r>
        <w:rPr>
          <w:rFonts w:ascii="Myriad Pro" w:hAnsi="Myriad Pro" w:cs="Myriad Pro"/>
          <w:sz w:val="26"/>
          <w:szCs w:val="26"/>
        </w:rPr>
        <w:t xml:space="preserve"> за 2012 - </w:t>
      </w:r>
      <w:r w:rsidRPr="00E87736">
        <w:rPr>
          <w:rFonts w:ascii="Myriad Pro" w:hAnsi="Myriad Pro" w:cs="Myriad Pro"/>
          <w:sz w:val="26"/>
          <w:szCs w:val="26"/>
        </w:rPr>
        <w:t>2017 годы;</w:t>
      </w:r>
    </w:p>
    <w:p w14:paraId="6AC45F36" w14:textId="77777777" w:rsidR="000229B9" w:rsidRDefault="000229B9" w:rsidP="00187C56">
      <w:pPr>
        <w:pStyle w:val="a4"/>
        <w:numPr>
          <w:ilvl w:val="0"/>
          <w:numId w:val="40"/>
        </w:numPr>
        <w:tabs>
          <w:tab w:val="left" w:pos="567"/>
          <w:tab w:val="left" w:pos="993"/>
        </w:tabs>
        <w:autoSpaceDE w:val="0"/>
        <w:autoSpaceDN w:val="0"/>
        <w:adjustRightInd w:val="0"/>
        <w:spacing w:after="0" w:line="360" w:lineRule="auto"/>
        <w:ind w:left="0" w:firstLine="567"/>
        <w:jc w:val="both"/>
        <w:rPr>
          <w:rFonts w:ascii="Myriad Pro" w:hAnsi="Myriad Pro" w:cs="Myriad Pro"/>
          <w:sz w:val="26"/>
          <w:szCs w:val="26"/>
        </w:rPr>
      </w:pPr>
      <w:r w:rsidRPr="00864ADE">
        <w:rPr>
          <w:rFonts w:ascii="Myriad Pro" w:hAnsi="Myriad Pro" w:cs="Myriad Pro"/>
          <w:sz w:val="26"/>
          <w:szCs w:val="26"/>
        </w:rPr>
        <w:t>Данные по форме, предусмотренной приложением №1 к Методическим указаниям №421-э, представленные</w:t>
      </w:r>
      <w:r>
        <w:rPr>
          <w:rFonts w:ascii="Myriad Pro" w:hAnsi="Myriad Pro" w:cs="Myriad Pro"/>
          <w:sz w:val="26"/>
          <w:szCs w:val="26"/>
        </w:rPr>
        <w:t xml:space="preserve"> предприятием письмами:</w:t>
      </w:r>
    </w:p>
    <w:p w14:paraId="0A859DBF" w14:textId="77777777" w:rsidR="000229B9" w:rsidRDefault="000229B9" w:rsidP="00187C56">
      <w:pPr>
        <w:pStyle w:val="a4"/>
        <w:tabs>
          <w:tab w:val="left" w:pos="567"/>
          <w:tab w:val="left" w:pos="993"/>
        </w:tabs>
        <w:autoSpaceDE w:val="0"/>
        <w:autoSpaceDN w:val="0"/>
        <w:adjustRightInd w:val="0"/>
        <w:spacing w:after="0" w:line="360" w:lineRule="auto"/>
        <w:ind w:left="0" w:firstLine="567"/>
        <w:jc w:val="both"/>
        <w:rPr>
          <w:rFonts w:ascii="Myriad Pro" w:hAnsi="Myriad Pro" w:cs="Myriad Pro"/>
          <w:sz w:val="26"/>
          <w:szCs w:val="26"/>
        </w:rPr>
      </w:pPr>
      <w:r>
        <w:rPr>
          <w:rFonts w:ascii="Myriad Pro" w:hAnsi="Myriad Pro" w:cs="Myriad Pro"/>
          <w:sz w:val="26"/>
          <w:szCs w:val="26"/>
        </w:rPr>
        <w:t>- от 26.07.2018 № 14/01/6338 «О предоставлении информации по методу сравнения аналогов»</w:t>
      </w:r>
      <w:r w:rsidRPr="00864ADE">
        <w:rPr>
          <w:rFonts w:ascii="Myriad Pro" w:hAnsi="Myriad Pro" w:cs="Myriad Pro"/>
          <w:sz w:val="26"/>
          <w:szCs w:val="26"/>
        </w:rPr>
        <w:t>;</w:t>
      </w:r>
    </w:p>
    <w:p w14:paraId="430156EB" w14:textId="77777777" w:rsidR="000229B9" w:rsidRDefault="000229B9" w:rsidP="00187C56">
      <w:pPr>
        <w:pStyle w:val="a4"/>
        <w:tabs>
          <w:tab w:val="left" w:pos="567"/>
          <w:tab w:val="left" w:pos="993"/>
        </w:tabs>
        <w:autoSpaceDE w:val="0"/>
        <w:autoSpaceDN w:val="0"/>
        <w:adjustRightInd w:val="0"/>
        <w:spacing w:after="0" w:line="360" w:lineRule="auto"/>
        <w:ind w:left="0" w:firstLine="567"/>
        <w:jc w:val="both"/>
        <w:rPr>
          <w:rFonts w:ascii="Myriad Pro" w:hAnsi="Myriad Pro" w:cs="Myriad Pro"/>
          <w:sz w:val="26"/>
          <w:szCs w:val="26"/>
        </w:rPr>
      </w:pPr>
      <w:r>
        <w:rPr>
          <w:rFonts w:ascii="Myriad Pro" w:hAnsi="Myriad Pro" w:cs="Myriad Pro"/>
          <w:sz w:val="26"/>
          <w:szCs w:val="26"/>
        </w:rPr>
        <w:t>- от 14.09.2018 № 14/01/8263 «О предоставлении информации по методу сравнения аналогов»;</w:t>
      </w:r>
    </w:p>
    <w:p w14:paraId="2570477F" w14:textId="77777777" w:rsidR="000229B9" w:rsidRPr="00864ADE" w:rsidRDefault="000229B9" w:rsidP="00187C56">
      <w:pPr>
        <w:pStyle w:val="a4"/>
        <w:tabs>
          <w:tab w:val="left" w:pos="567"/>
          <w:tab w:val="left" w:pos="993"/>
        </w:tabs>
        <w:autoSpaceDE w:val="0"/>
        <w:autoSpaceDN w:val="0"/>
        <w:adjustRightInd w:val="0"/>
        <w:spacing w:after="0" w:line="360" w:lineRule="auto"/>
        <w:ind w:left="0" w:firstLine="567"/>
        <w:jc w:val="both"/>
        <w:rPr>
          <w:rFonts w:ascii="Myriad Pro" w:hAnsi="Myriad Pro" w:cs="Myriad Pro"/>
          <w:sz w:val="26"/>
          <w:szCs w:val="26"/>
        </w:rPr>
      </w:pPr>
      <w:r>
        <w:rPr>
          <w:rFonts w:ascii="Myriad Pro" w:hAnsi="Myriad Pro" w:cs="Myriad Pro"/>
          <w:sz w:val="26"/>
          <w:szCs w:val="26"/>
        </w:rPr>
        <w:t>- от 07.11.2018 № 14/01/9944 «О предоставлении информации по МСА 2012, 2013».</w:t>
      </w:r>
    </w:p>
    <w:p w14:paraId="5F73899C" w14:textId="77777777" w:rsidR="000229B9" w:rsidRDefault="000229B9" w:rsidP="00187C56">
      <w:pPr>
        <w:pStyle w:val="a4"/>
        <w:numPr>
          <w:ilvl w:val="0"/>
          <w:numId w:val="40"/>
        </w:numPr>
        <w:tabs>
          <w:tab w:val="left" w:pos="567"/>
          <w:tab w:val="left" w:pos="993"/>
        </w:tabs>
        <w:autoSpaceDE w:val="0"/>
        <w:autoSpaceDN w:val="0"/>
        <w:adjustRightInd w:val="0"/>
        <w:spacing w:after="0" w:line="360" w:lineRule="auto"/>
        <w:ind w:left="0" w:firstLine="567"/>
        <w:contextualSpacing w:val="0"/>
        <w:jc w:val="both"/>
        <w:rPr>
          <w:rFonts w:ascii="Myriad Pro" w:hAnsi="Myriad Pro" w:cs="Myriad Pro"/>
          <w:sz w:val="26"/>
          <w:szCs w:val="26"/>
        </w:rPr>
      </w:pPr>
      <w:r>
        <w:rPr>
          <w:rFonts w:ascii="Myriad Pro" w:hAnsi="Myriad Pro" w:cs="Myriad Pro"/>
          <w:sz w:val="26"/>
          <w:szCs w:val="26"/>
        </w:rPr>
        <w:t>Стоимость фиксированного набора потребительских товаров и услуг в Кемеровской области и в г. Москве в декабре соответствующего года по сведениям, полученным из центральной базы статистических данных Федеральной службы государственной статистики.</w:t>
      </w:r>
    </w:p>
    <w:p w14:paraId="6E730188" w14:textId="77777777" w:rsidR="000229B9" w:rsidRPr="00C8303E" w:rsidRDefault="000229B9" w:rsidP="00187C56">
      <w:pPr>
        <w:tabs>
          <w:tab w:val="left" w:pos="567"/>
        </w:tabs>
        <w:autoSpaceDE w:val="0"/>
        <w:autoSpaceDN w:val="0"/>
        <w:adjustRightInd w:val="0"/>
        <w:spacing w:after="0" w:line="360" w:lineRule="auto"/>
        <w:ind w:firstLine="567"/>
        <w:jc w:val="both"/>
        <w:rPr>
          <w:rFonts w:ascii="Myriad Pro" w:hAnsi="Myriad Pro" w:cs="Myriad Pro"/>
          <w:bCs/>
          <w:sz w:val="26"/>
          <w:szCs w:val="26"/>
        </w:rPr>
      </w:pPr>
      <w:r w:rsidRPr="00C8303E">
        <w:rPr>
          <w:rFonts w:ascii="Myriad Pro" w:hAnsi="Myriad Pro" w:cs="Myriad Pro"/>
          <w:bCs/>
          <w:sz w:val="26"/>
          <w:szCs w:val="26"/>
        </w:rPr>
        <w:t xml:space="preserve">Индекс эффективности подконтрольных расходов </w:t>
      </w:r>
      <w:r w:rsidRPr="00C8303E">
        <w:rPr>
          <w:rFonts w:ascii="Myriad Pro" w:hAnsi="Myriad Pro" w:cs="Times New Roman"/>
          <w:bCs/>
          <w:sz w:val="26"/>
          <w:szCs w:val="26"/>
        </w:rPr>
        <w:t>Региональной энергетической комиссией Кемеровской области</w:t>
      </w:r>
      <w:r w:rsidRPr="00C8303E">
        <w:rPr>
          <w:rFonts w:ascii="Myriad Pro" w:hAnsi="Myriad Pro" w:cs="Myriad Pro"/>
          <w:bCs/>
          <w:sz w:val="26"/>
          <w:szCs w:val="26"/>
        </w:rPr>
        <w:t xml:space="preserve"> определен равным значению 2% на каждый год долгосрочного периода регулирования 2019-2023 годы.</w:t>
      </w:r>
    </w:p>
    <w:p w14:paraId="4D0EB2C5" w14:textId="77777777" w:rsidR="000229B9" w:rsidRPr="00C8303E" w:rsidRDefault="000229B9" w:rsidP="00187C56">
      <w:pPr>
        <w:tabs>
          <w:tab w:val="left" w:pos="1960"/>
        </w:tabs>
        <w:autoSpaceDE w:val="0"/>
        <w:autoSpaceDN w:val="0"/>
        <w:adjustRightInd w:val="0"/>
        <w:spacing w:after="0" w:line="360" w:lineRule="auto"/>
        <w:ind w:firstLine="567"/>
        <w:jc w:val="both"/>
        <w:rPr>
          <w:rFonts w:ascii="Myriad Pro" w:hAnsi="Myriad Pro" w:cs="Myriad Pro"/>
          <w:bCs/>
          <w:sz w:val="26"/>
          <w:szCs w:val="26"/>
        </w:rPr>
      </w:pPr>
      <w:r w:rsidRPr="00C8303E">
        <w:rPr>
          <w:rFonts w:ascii="Myriad Pro" w:hAnsi="Myriad Pro" w:cs="Myriad Pro"/>
          <w:bCs/>
          <w:sz w:val="26"/>
          <w:szCs w:val="26"/>
        </w:rPr>
        <w:t>Величина базового уровня подконтрольных расходов, определенный по методу сравнения аналогов, составила 2 179 372,20 тыс. руб.</w:t>
      </w:r>
    </w:p>
    <w:p w14:paraId="47ED0CDA" w14:textId="77777777" w:rsidR="000229B9" w:rsidRDefault="000229B9" w:rsidP="00187C56">
      <w:pPr>
        <w:tabs>
          <w:tab w:val="left" w:pos="1960"/>
        </w:tabs>
        <w:spacing w:after="0" w:line="360" w:lineRule="auto"/>
        <w:ind w:firstLine="567"/>
        <w:jc w:val="both"/>
        <w:rPr>
          <w:rFonts w:ascii="Myriad Pro" w:hAnsi="Myriad Pro" w:cs="Myriad Pro"/>
          <w:sz w:val="26"/>
          <w:szCs w:val="26"/>
        </w:rPr>
      </w:pPr>
      <w:r w:rsidRPr="00C8303E">
        <w:rPr>
          <w:rFonts w:ascii="Myriad Pro" w:eastAsia="Calibri" w:hAnsi="Myriad Pro" w:cs="Times New Roman"/>
          <w:bCs/>
          <w:sz w:val="26"/>
          <w:szCs w:val="26"/>
        </w:rPr>
        <w:lastRenderedPageBreak/>
        <w:t>Величина экономически обоснованного уровня операционных расходов</w:t>
      </w:r>
      <w:r>
        <w:rPr>
          <w:rFonts w:ascii="Myriad Pro" w:eastAsia="Calibri" w:hAnsi="Myriad Pro" w:cs="Times New Roman"/>
          <w:sz w:val="26"/>
          <w:szCs w:val="26"/>
        </w:rPr>
        <w:t xml:space="preserve"> - </w:t>
      </w:r>
      <w:r>
        <w:rPr>
          <w:rFonts w:ascii="Myriad Pro" w:hAnsi="Myriad Pro" w:cs="Myriad Pro"/>
          <w:sz w:val="26"/>
          <w:szCs w:val="26"/>
        </w:rPr>
        <w:t>в размере 2 799 757,76 тыс. руб.</w:t>
      </w:r>
    </w:p>
    <w:p w14:paraId="6C12E680" w14:textId="77777777" w:rsidR="000229B9" w:rsidRPr="000F77A9" w:rsidRDefault="000229B9" w:rsidP="00187C56">
      <w:pPr>
        <w:spacing w:after="0" w:line="360" w:lineRule="auto"/>
        <w:ind w:firstLine="567"/>
        <w:jc w:val="both"/>
        <w:rPr>
          <w:rFonts w:ascii="Myriad Pro" w:eastAsia="Times New Roman" w:hAnsi="Myriad Pro"/>
          <w:sz w:val="26"/>
          <w:szCs w:val="26"/>
          <w:lang w:eastAsia="ru-RU"/>
        </w:rPr>
      </w:pPr>
      <w:r w:rsidRPr="00BA5EA8">
        <w:rPr>
          <w:rFonts w:ascii="Myriad Pro" w:hAnsi="Myriad Pro" w:cs="Arial"/>
          <w:sz w:val="26"/>
          <w:szCs w:val="26"/>
        </w:rPr>
        <w:t>Согласно пункту 38 Основ ценообразования № 1178 т</w:t>
      </w:r>
      <w:r w:rsidRPr="00BA5EA8">
        <w:rPr>
          <w:rFonts w:ascii="Myriad Pro" w:eastAsia="Times New Roman" w:hAnsi="Myriad Pro"/>
          <w:sz w:val="26"/>
          <w:szCs w:val="26"/>
          <w:lang w:eastAsia="ru-RU"/>
        </w:rPr>
        <w:t>арифы на услуги</w:t>
      </w:r>
      <w:r w:rsidRPr="00217DA8">
        <w:rPr>
          <w:rFonts w:ascii="Myriad Pro" w:eastAsia="Times New Roman" w:hAnsi="Myriad Pro"/>
          <w:sz w:val="26"/>
          <w:szCs w:val="26"/>
          <w:lang w:eastAsia="ru-RU"/>
        </w:rPr>
        <w:t xml:space="preserve">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долгосрочных параметров регулирования, включая индекс эффективности подконтрольных расходов. Учитывая, что индекс эффективности рассчитывается с учетом рейтинга эффективности ТСО, который некорректно </w:t>
      </w:r>
      <w:r>
        <w:rPr>
          <w:rFonts w:ascii="Myriad Pro" w:eastAsia="Times New Roman" w:hAnsi="Myriad Pro"/>
          <w:sz w:val="26"/>
          <w:szCs w:val="26"/>
          <w:lang w:eastAsia="ru-RU"/>
        </w:rPr>
        <w:t xml:space="preserve">по мнению Исполнителя </w:t>
      </w:r>
      <w:r w:rsidRPr="00217DA8">
        <w:rPr>
          <w:rFonts w:ascii="Myriad Pro" w:eastAsia="Times New Roman" w:hAnsi="Myriad Pro"/>
          <w:sz w:val="26"/>
          <w:szCs w:val="26"/>
          <w:lang w:eastAsia="ru-RU"/>
        </w:rPr>
        <w:t>применять в действующей редакции Методических указаний № 421-э, а также тот факт, что Основами ценообразования № 1178 не предусмотрен иной алгоритм (вариант) определения индекса эффективности операционных, подконтрольных расходов, Исполнитель считает целесообразным устанавливать и применять индекс в размере 1%, как наименьшее значение.</w:t>
      </w:r>
      <w:r>
        <w:rPr>
          <w:rFonts w:ascii="Myriad Pro" w:eastAsia="Times New Roman" w:hAnsi="Myriad Pro"/>
          <w:sz w:val="26"/>
          <w:szCs w:val="26"/>
          <w:lang w:eastAsia="ru-RU"/>
        </w:rPr>
        <w:t xml:space="preserve"> </w:t>
      </w:r>
    </w:p>
    <w:p w14:paraId="2C21BE81" w14:textId="77777777" w:rsidR="00860209" w:rsidRPr="007B4FE7" w:rsidRDefault="00860209" w:rsidP="00187C56">
      <w:pPr>
        <w:spacing w:after="0" w:line="360" w:lineRule="auto"/>
        <w:ind w:firstLine="709"/>
        <w:jc w:val="both"/>
        <w:rPr>
          <w:rFonts w:ascii="Myriad Pro" w:hAnsi="Myriad Pro"/>
          <w:sz w:val="26"/>
          <w:szCs w:val="26"/>
        </w:rPr>
      </w:pPr>
      <w:r w:rsidRPr="007B4FE7">
        <w:rPr>
          <w:rFonts w:ascii="Myriad Pro" w:hAnsi="Myriad Pro"/>
          <w:sz w:val="26"/>
          <w:szCs w:val="26"/>
        </w:rPr>
        <w:t>Исполнитель</w:t>
      </w:r>
      <w:r>
        <w:rPr>
          <w:rFonts w:ascii="Myriad Pro" w:hAnsi="Myriad Pro"/>
          <w:sz w:val="26"/>
          <w:szCs w:val="26"/>
        </w:rPr>
        <w:t xml:space="preserve"> также </w:t>
      </w:r>
      <w:r w:rsidRPr="007B4FE7">
        <w:rPr>
          <w:rFonts w:ascii="Myriad Pro" w:hAnsi="Myriad Pro"/>
          <w:sz w:val="26"/>
          <w:szCs w:val="26"/>
        </w:rPr>
        <w:t xml:space="preserve">отмечает, что ФАС России разработан проект приказа </w:t>
      </w:r>
      <w:r>
        <w:rPr>
          <w:rFonts w:ascii="Myriad Pro" w:hAnsi="Myriad Pro"/>
          <w:sz w:val="26"/>
          <w:szCs w:val="26"/>
        </w:rPr>
        <w:br/>
      </w:r>
      <w:r w:rsidRPr="007B4FE7">
        <w:rPr>
          <w:rFonts w:ascii="Myriad Pro" w:hAnsi="Myriad Pro"/>
          <w:sz w:val="26"/>
          <w:szCs w:val="26"/>
        </w:rPr>
        <w:t xml:space="preserve">«О внесении изменений в Методические указания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утвержденные приказом ФСТ России от 18 марта </w:t>
      </w:r>
      <w:smartTag w:uri="urn:schemas-microsoft-com:office:smarttags" w:element="metricconverter">
        <w:smartTagPr>
          <w:attr w:name="ProductID" w:val="2015 г"/>
        </w:smartTagPr>
        <w:r w:rsidRPr="007B4FE7">
          <w:rPr>
            <w:rFonts w:ascii="Myriad Pro" w:hAnsi="Myriad Pro"/>
            <w:sz w:val="26"/>
            <w:szCs w:val="26"/>
          </w:rPr>
          <w:t>2015 г</w:t>
        </w:r>
      </w:smartTag>
      <w:r w:rsidRPr="007B4FE7">
        <w:rPr>
          <w:rFonts w:ascii="Myriad Pro" w:hAnsi="Myriad Pro"/>
          <w:sz w:val="26"/>
          <w:szCs w:val="26"/>
        </w:rPr>
        <w:t xml:space="preserve">. № 421-э» (размещен на официальном сайте для размещения информации о подготовке федеральными органами исполнительной власти проектов нормативных правовых актов и результатах их общественного обсуждения https://regulation.gov.ru/, ID проекта 01/02/02-20/00099339). </w:t>
      </w:r>
    </w:p>
    <w:p w14:paraId="25961409" w14:textId="77777777" w:rsidR="00860209" w:rsidRDefault="00860209" w:rsidP="00187C56">
      <w:pPr>
        <w:spacing w:after="0" w:line="360" w:lineRule="auto"/>
        <w:ind w:firstLine="709"/>
        <w:jc w:val="both"/>
        <w:rPr>
          <w:rFonts w:ascii="Myriad Pro" w:hAnsi="Myriad Pro"/>
          <w:sz w:val="26"/>
          <w:szCs w:val="26"/>
        </w:rPr>
      </w:pPr>
      <w:r w:rsidRPr="007B4FE7">
        <w:rPr>
          <w:rFonts w:ascii="Myriad Pro" w:hAnsi="Myriad Pro"/>
          <w:sz w:val="26"/>
          <w:szCs w:val="26"/>
        </w:rPr>
        <w:t xml:space="preserve">После утверждения в установленном порядке указанного проекта приказа Исполнитель рекомендует </w:t>
      </w:r>
      <w:r>
        <w:rPr>
          <w:rFonts w:ascii="Myriad Pro" w:hAnsi="Myriad Pro"/>
          <w:sz w:val="26"/>
          <w:szCs w:val="26"/>
        </w:rPr>
        <w:t xml:space="preserve">филиалу </w:t>
      </w:r>
      <w:r>
        <w:rPr>
          <w:rFonts w:ascii="Myriad Pro" w:eastAsia="Calibri" w:hAnsi="Myriad Pro"/>
          <w:sz w:val="26"/>
          <w:szCs w:val="26"/>
        </w:rPr>
        <w:t>ПАО «МРСК Сибири» - «</w:t>
      </w:r>
      <w:r w:rsidR="000229B9">
        <w:rPr>
          <w:rFonts w:ascii="Myriad Pro" w:eastAsia="Calibri" w:hAnsi="Myriad Pro"/>
          <w:sz w:val="26"/>
          <w:szCs w:val="26"/>
        </w:rPr>
        <w:t>Кузбасс</w:t>
      </w:r>
      <w:r>
        <w:rPr>
          <w:rFonts w:ascii="Myriad Pro" w:eastAsia="Calibri" w:hAnsi="Myriad Pro"/>
          <w:sz w:val="26"/>
          <w:szCs w:val="26"/>
        </w:rPr>
        <w:t>энерго</w:t>
      </w:r>
      <w:r w:rsidR="000229B9">
        <w:rPr>
          <w:rFonts w:ascii="Myriad Pro" w:eastAsia="Calibri" w:hAnsi="Myriad Pro"/>
          <w:sz w:val="26"/>
          <w:szCs w:val="26"/>
        </w:rPr>
        <w:t>-РЭС</w:t>
      </w:r>
      <w:r>
        <w:rPr>
          <w:rFonts w:ascii="Myriad Pro" w:eastAsia="Calibri" w:hAnsi="Myriad Pro"/>
          <w:sz w:val="26"/>
          <w:szCs w:val="26"/>
        </w:rPr>
        <w:t xml:space="preserve">» </w:t>
      </w:r>
      <w:r w:rsidRPr="007B4FE7">
        <w:rPr>
          <w:rFonts w:ascii="Myriad Pro" w:hAnsi="Myriad Pro"/>
          <w:sz w:val="26"/>
          <w:szCs w:val="26"/>
        </w:rPr>
        <w:t xml:space="preserve">на следующий долгосрочный период регулирования осуществлять расчет индекса эффективности операционных подконтрольных расходов с применением при установлении базового уровня подконтрольных расходов метода сравнения аналогов в соответствии с положениями данного нормативного правового акта. </w:t>
      </w:r>
    </w:p>
    <w:p w14:paraId="440C79DF" w14:textId="77777777" w:rsidR="00860209" w:rsidRPr="00A06A73" w:rsidRDefault="00860209" w:rsidP="00187C56">
      <w:pPr>
        <w:pStyle w:val="3"/>
        <w:numPr>
          <w:ilvl w:val="1"/>
          <w:numId w:val="2"/>
        </w:numPr>
        <w:tabs>
          <w:tab w:val="left" w:pos="567"/>
        </w:tabs>
        <w:spacing w:before="0" w:line="360" w:lineRule="auto"/>
        <w:ind w:left="567" w:hanging="567"/>
        <w:jc w:val="both"/>
        <w:rPr>
          <w:rFonts w:ascii="Myriad Pro" w:hAnsi="Myriad Pro"/>
          <w:b/>
          <w:color w:val="4F6228"/>
          <w:sz w:val="28"/>
          <w:szCs w:val="28"/>
        </w:rPr>
      </w:pPr>
      <w:bookmarkStart w:id="29" w:name="_Toc41824398"/>
      <w:bookmarkStart w:id="30" w:name="_Toc48647926"/>
      <w:bookmarkEnd w:id="26"/>
      <w:r w:rsidRPr="007C2A40">
        <w:rPr>
          <w:rFonts w:ascii="Myriad Pro" w:hAnsi="Myriad Pro"/>
          <w:b/>
          <w:color w:val="4F6228"/>
          <w:sz w:val="28"/>
          <w:szCs w:val="28"/>
        </w:rPr>
        <w:lastRenderedPageBreak/>
        <w:t>Рекомендации в части формирования уровня неподконтрольных расходов</w:t>
      </w:r>
      <w:bookmarkEnd w:id="29"/>
      <w:bookmarkEnd w:id="30"/>
    </w:p>
    <w:p w14:paraId="2DAC4AB6" w14:textId="77777777" w:rsidR="00860209" w:rsidRDefault="00860209" w:rsidP="00187C56">
      <w:pPr>
        <w:spacing w:after="0"/>
      </w:pPr>
    </w:p>
    <w:p w14:paraId="45BAF4C5" w14:textId="77777777" w:rsidR="00A06A73" w:rsidRPr="00A06A73" w:rsidRDefault="00A06A73" w:rsidP="00187C56">
      <w:pPr>
        <w:shd w:val="clear" w:color="auto" w:fill="FFFFFF"/>
        <w:spacing w:after="0" w:line="360" w:lineRule="auto"/>
        <w:ind w:firstLine="567"/>
        <w:jc w:val="both"/>
        <w:rPr>
          <w:rFonts w:ascii="Myriad Pro" w:eastAsiaTheme="majorEastAsia" w:hAnsi="Myriad Pro" w:cstheme="majorBidi"/>
          <w:b/>
          <w:color w:val="4F6228"/>
          <w:sz w:val="28"/>
          <w:szCs w:val="28"/>
        </w:rPr>
      </w:pPr>
      <w:r w:rsidRPr="00A06A73">
        <w:rPr>
          <w:rFonts w:ascii="Myriad Pro" w:eastAsiaTheme="majorEastAsia" w:hAnsi="Myriad Pro" w:cstheme="majorBidi"/>
          <w:b/>
          <w:color w:val="4F6228"/>
          <w:sz w:val="28"/>
          <w:szCs w:val="28"/>
        </w:rPr>
        <w:t xml:space="preserve">Арендная плата </w:t>
      </w:r>
    </w:p>
    <w:p w14:paraId="304CFC70" w14:textId="77777777" w:rsidR="00860209" w:rsidRDefault="00860209" w:rsidP="00187C56">
      <w:pPr>
        <w:shd w:val="clear" w:color="auto" w:fill="FFFFFF"/>
        <w:spacing w:after="0" w:line="360" w:lineRule="auto"/>
        <w:ind w:firstLine="567"/>
        <w:jc w:val="both"/>
        <w:rPr>
          <w:rFonts w:ascii="Myriad Pro" w:eastAsia="Calibri" w:hAnsi="Myriad Pro"/>
          <w:sz w:val="26"/>
          <w:szCs w:val="26"/>
        </w:rPr>
      </w:pPr>
      <w:r>
        <w:rPr>
          <w:rFonts w:ascii="Myriad Pro" w:eastAsia="Calibri" w:hAnsi="Myriad Pro"/>
          <w:sz w:val="26"/>
          <w:szCs w:val="26"/>
        </w:rPr>
        <w:t xml:space="preserve">В соответствии с пунктом 28 Основ ценообразования № 1178 с 01.01.2020 года </w:t>
      </w:r>
      <w:r w:rsidRPr="000E04ED">
        <w:rPr>
          <w:rFonts w:ascii="Myriad Pro" w:eastAsia="Calibri" w:hAnsi="Myriad Pro"/>
          <w:sz w:val="26"/>
          <w:szCs w:val="26"/>
        </w:rPr>
        <w:t xml:space="preserve">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Расходы на аренду помещений, аренду транспорта и аренду земельных участков определяются регулирующим органом в соответствии с пунктом 29 </w:t>
      </w:r>
      <w:r>
        <w:rPr>
          <w:rFonts w:ascii="Myriad Pro" w:eastAsia="Calibri" w:hAnsi="Myriad Pro"/>
          <w:sz w:val="26"/>
          <w:szCs w:val="26"/>
        </w:rPr>
        <w:t>Основ ценообразования № 1178</w:t>
      </w:r>
      <w:r w:rsidRPr="000E04ED">
        <w:rPr>
          <w:rFonts w:ascii="Myriad Pro" w:eastAsia="Calibri" w:hAnsi="Myriad Pro"/>
          <w:sz w:val="26"/>
          <w:szCs w:val="26"/>
        </w:rPr>
        <w:t>,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147D2A7C" w14:textId="77777777" w:rsidR="00860209" w:rsidRDefault="00860209" w:rsidP="00187C56">
      <w:pPr>
        <w:shd w:val="clear" w:color="auto" w:fill="FFFFFF"/>
        <w:spacing w:after="0" w:line="360" w:lineRule="auto"/>
        <w:ind w:firstLine="567"/>
        <w:jc w:val="both"/>
        <w:rPr>
          <w:rFonts w:ascii="Myriad Pro" w:hAnsi="Myriad Pro" w:cs="Myriad Pro"/>
          <w:sz w:val="26"/>
          <w:szCs w:val="26"/>
        </w:rPr>
      </w:pPr>
      <w:r w:rsidRPr="00295E10">
        <w:rPr>
          <w:rFonts w:ascii="Myriad Pro" w:eastAsia="Calibri" w:hAnsi="Myriad Pro"/>
          <w:sz w:val="26"/>
          <w:szCs w:val="26"/>
        </w:rPr>
        <w:t>Исполнитель рекомендует филиалу</w:t>
      </w:r>
      <w:r>
        <w:rPr>
          <w:rFonts w:ascii="Myriad Pro" w:hAnsi="Myriad Pro" w:cs="Myriad Pro"/>
          <w:sz w:val="26"/>
          <w:szCs w:val="26"/>
        </w:rPr>
        <w:t xml:space="preserve"> ПАО «МРСК Сибири» - «</w:t>
      </w:r>
      <w:r w:rsidR="000229B9">
        <w:rPr>
          <w:rFonts w:ascii="Myriad Pro" w:hAnsi="Myriad Pro" w:cs="Myriad Pro"/>
          <w:sz w:val="26"/>
          <w:szCs w:val="26"/>
        </w:rPr>
        <w:t>Кузбасс</w:t>
      </w:r>
      <w:r>
        <w:rPr>
          <w:rFonts w:ascii="Myriad Pro" w:hAnsi="Myriad Pro" w:cs="Myriad Pro"/>
          <w:sz w:val="26"/>
          <w:szCs w:val="26"/>
        </w:rPr>
        <w:t>энерго</w:t>
      </w:r>
      <w:r w:rsidR="000229B9">
        <w:rPr>
          <w:rFonts w:ascii="Myriad Pro" w:hAnsi="Myriad Pro" w:cs="Myriad Pro"/>
          <w:sz w:val="26"/>
          <w:szCs w:val="26"/>
        </w:rPr>
        <w:t>-РЭС</w:t>
      </w:r>
      <w:r>
        <w:rPr>
          <w:rFonts w:ascii="Myriad Pro" w:hAnsi="Myriad Pro" w:cs="Myriad Pro"/>
          <w:sz w:val="26"/>
          <w:szCs w:val="26"/>
        </w:rPr>
        <w:t>» в составе обосновывающих материалов на очередной период регулирования предоставлять д</w:t>
      </w:r>
      <w:r w:rsidRPr="000E04ED">
        <w:rPr>
          <w:rFonts w:ascii="Myriad Pro" w:hAnsi="Myriad Pro" w:cs="Myriad Pro"/>
          <w:sz w:val="26"/>
          <w:szCs w:val="26"/>
        </w:rPr>
        <w:t>окументы (письма, ведомости амортизации, налоговые декларации по налогу на имущество) от собственников электросетевого оборудования, подтверждающие величину начисленной амортизации и налог на имущество</w:t>
      </w:r>
      <w:r>
        <w:rPr>
          <w:rFonts w:ascii="Myriad Pro" w:hAnsi="Myriad Pro" w:cs="Myriad Pro"/>
          <w:sz w:val="26"/>
          <w:szCs w:val="26"/>
        </w:rPr>
        <w:t xml:space="preserve"> и о</w:t>
      </w:r>
      <w:r w:rsidRPr="000E04ED">
        <w:rPr>
          <w:rFonts w:ascii="Myriad Pro" w:hAnsi="Myriad Pro" w:cs="Myriad Pro"/>
          <w:sz w:val="26"/>
          <w:szCs w:val="26"/>
        </w:rPr>
        <w:t>боротно-сальдов</w:t>
      </w:r>
      <w:r>
        <w:rPr>
          <w:rFonts w:ascii="Myriad Pro" w:hAnsi="Myriad Pro" w:cs="Myriad Pro"/>
          <w:sz w:val="26"/>
          <w:szCs w:val="26"/>
        </w:rPr>
        <w:t>ую</w:t>
      </w:r>
      <w:r w:rsidRPr="000E04ED">
        <w:rPr>
          <w:rFonts w:ascii="Myriad Pro" w:hAnsi="Myriad Pro" w:cs="Myriad Pro"/>
          <w:sz w:val="26"/>
          <w:szCs w:val="26"/>
        </w:rPr>
        <w:t xml:space="preserve"> ведомость по счету 001 «Арендованные основные средства», отражающ</w:t>
      </w:r>
      <w:r>
        <w:rPr>
          <w:rFonts w:ascii="Myriad Pro" w:hAnsi="Myriad Pro" w:cs="Myriad Pro"/>
          <w:sz w:val="26"/>
          <w:szCs w:val="26"/>
        </w:rPr>
        <w:t>ую</w:t>
      </w:r>
      <w:r w:rsidRPr="000E04ED">
        <w:rPr>
          <w:rFonts w:ascii="Myriad Pro" w:hAnsi="Myriad Pro" w:cs="Myriad Pro"/>
          <w:sz w:val="26"/>
          <w:szCs w:val="26"/>
        </w:rPr>
        <w:t xml:space="preserve"> стоимость арендованного оборудования</w:t>
      </w:r>
      <w:r>
        <w:rPr>
          <w:rFonts w:ascii="Myriad Pro" w:hAnsi="Myriad Pro" w:cs="Myriad Pro"/>
          <w:sz w:val="26"/>
          <w:szCs w:val="26"/>
        </w:rPr>
        <w:t xml:space="preserve">. </w:t>
      </w:r>
    </w:p>
    <w:p w14:paraId="20D389B3" w14:textId="3079C036" w:rsidR="00860209" w:rsidRDefault="00860209" w:rsidP="00187C56">
      <w:pPr>
        <w:shd w:val="clear" w:color="auto" w:fill="FFFFFF"/>
        <w:spacing w:after="0" w:line="360" w:lineRule="auto"/>
        <w:ind w:firstLine="567"/>
        <w:jc w:val="both"/>
        <w:rPr>
          <w:rFonts w:ascii="Myriad Pro" w:hAnsi="Myriad Pro" w:cs="Myriad Pro"/>
          <w:sz w:val="26"/>
          <w:szCs w:val="26"/>
        </w:rPr>
      </w:pPr>
      <w:r>
        <w:rPr>
          <w:rFonts w:ascii="Myriad Pro" w:hAnsi="Myriad Pro" w:cs="Myriad Pro"/>
          <w:sz w:val="26"/>
          <w:szCs w:val="26"/>
        </w:rPr>
        <w:t>Рекомендации по составу дополнительных обосновывающих материалов приведены Исполнителем в разделе 2 настоящего отчета.</w:t>
      </w:r>
    </w:p>
    <w:p w14:paraId="49CFAF5C" w14:textId="77777777" w:rsidR="00187C56" w:rsidRDefault="00187C56" w:rsidP="00187C56">
      <w:pPr>
        <w:shd w:val="clear" w:color="auto" w:fill="FFFFFF"/>
        <w:spacing w:after="0" w:line="360" w:lineRule="auto"/>
        <w:ind w:firstLine="567"/>
        <w:jc w:val="both"/>
        <w:rPr>
          <w:rFonts w:ascii="Myriad Pro" w:hAnsi="Myriad Pro" w:cs="Myriad Pro"/>
          <w:sz w:val="26"/>
          <w:szCs w:val="26"/>
        </w:rPr>
      </w:pPr>
    </w:p>
    <w:p w14:paraId="6E5669C6" w14:textId="77777777" w:rsidR="00860209" w:rsidRPr="00A06A73" w:rsidRDefault="00A06A73" w:rsidP="00187C56">
      <w:pPr>
        <w:spacing w:after="0"/>
        <w:rPr>
          <w:rFonts w:ascii="Myriad Pro" w:eastAsiaTheme="majorEastAsia" w:hAnsi="Myriad Pro" w:cstheme="majorBidi"/>
          <w:b/>
          <w:color w:val="4F6228"/>
          <w:sz w:val="26"/>
          <w:szCs w:val="26"/>
          <w:lang w:eastAsia="ru-RU"/>
        </w:rPr>
      </w:pPr>
      <w:r w:rsidRPr="00A06A73">
        <w:rPr>
          <w:rFonts w:ascii="Myriad Pro" w:eastAsiaTheme="majorEastAsia" w:hAnsi="Myriad Pro" w:cstheme="majorBidi"/>
          <w:b/>
          <w:color w:val="4F6228"/>
          <w:sz w:val="26"/>
          <w:szCs w:val="26"/>
          <w:lang w:eastAsia="ru-RU"/>
        </w:rPr>
        <w:lastRenderedPageBreak/>
        <w:t>Налоги</w:t>
      </w:r>
    </w:p>
    <w:p w14:paraId="0424B14B" w14:textId="77777777" w:rsidR="000229B9" w:rsidRPr="00F82A7F" w:rsidRDefault="000229B9" w:rsidP="00187C56">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По результатам анализа документов, представленных филиалом ПАО </w:t>
      </w:r>
      <w:r w:rsidRPr="00F82A7F">
        <w:rPr>
          <w:rFonts w:ascii="Myriad Pro" w:hAnsi="Myriad Pro"/>
          <w:sz w:val="26"/>
          <w:szCs w:val="26"/>
        </w:rPr>
        <w:t>«МРСК Сибири»</w:t>
      </w:r>
      <w:r w:rsidR="00A06A73">
        <w:rPr>
          <w:rFonts w:ascii="Myriad Pro" w:hAnsi="Myriad Pro"/>
          <w:sz w:val="26"/>
          <w:szCs w:val="26"/>
        </w:rPr>
        <w:t xml:space="preserve"> -</w:t>
      </w:r>
      <w:r w:rsidRPr="00F82A7F">
        <w:rPr>
          <w:rFonts w:ascii="Myriad Pro" w:hAnsi="Myriad Pro"/>
          <w:sz w:val="26"/>
          <w:szCs w:val="26"/>
        </w:rPr>
        <w:t xml:space="preserve"> «Кузбассэнерго - РЭС» </w:t>
      </w:r>
      <w:r w:rsidRPr="00F82A7F">
        <w:rPr>
          <w:rFonts w:ascii="Myriad Pro" w:eastAsia="Calibri" w:hAnsi="Myriad Pro" w:cs="Times New Roman"/>
          <w:sz w:val="26"/>
          <w:szCs w:val="26"/>
        </w:rPr>
        <w:t xml:space="preserve">в </w:t>
      </w:r>
      <w:r w:rsidRPr="00F82A7F">
        <w:rPr>
          <w:rFonts w:ascii="Myriad Pro" w:hAnsi="Myriad Pro"/>
          <w:sz w:val="26"/>
          <w:szCs w:val="26"/>
        </w:rPr>
        <w:t>Региональную энергетическую комиссию Кемеровской области</w:t>
      </w:r>
      <w:r w:rsidRPr="00F82A7F">
        <w:rPr>
          <w:rFonts w:ascii="Myriad Pro" w:eastAsia="Calibri" w:hAnsi="Myriad Pro" w:cs="Times New Roman"/>
          <w:sz w:val="26"/>
          <w:szCs w:val="26"/>
        </w:rPr>
        <w:t xml:space="preserve"> для обоснования заявляемых расходов на оплату налогов, Исполнитель отмечает следующее:</w:t>
      </w:r>
    </w:p>
    <w:p w14:paraId="0EB22E24" w14:textId="1BF66750" w:rsidR="000229B9" w:rsidRPr="00126B29" w:rsidRDefault="000229B9" w:rsidP="00187C56">
      <w:pPr>
        <w:pStyle w:val="a4"/>
        <w:numPr>
          <w:ilvl w:val="0"/>
          <w:numId w:val="42"/>
        </w:numPr>
        <w:spacing w:after="0" w:line="360" w:lineRule="auto"/>
        <w:jc w:val="both"/>
        <w:rPr>
          <w:rFonts w:ascii="Myriad Pro" w:hAnsi="Myriad Pro"/>
          <w:sz w:val="26"/>
          <w:szCs w:val="26"/>
        </w:rPr>
      </w:pPr>
      <w:r w:rsidRPr="00126B29">
        <w:rPr>
          <w:rFonts w:ascii="Myriad Pro" w:hAnsi="Myriad Pro"/>
          <w:sz w:val="26"/>
          <w:szCs w:val="26"/>
        </w:rPr>
        <w:t>Филиалом ПАО «МРСК Сибири»</w:t>
      </w:r>
      <w:r w:rsidR="00A06A73">
        <w:rPr>
          <w:rFonts w:ascii="Myriad Pro" w:hAnsi="Myriad Pro"/>
          <w:sz w:val="26"/>
          <w:szCs w:val="26"/>
        </w:rPr>
        <w:t xml:space="preserve"> -</w:t>
      </w:r>
      <w:r w:rsidRPr="00126B29">
        <w:rPr>
          <w:rFonts w:ascii="Myriad Pro" w:hAnsi="Myriad Pro"/>
          <w:sz w:val="26"/>
          <w:szCs w:val="26"/>
        </w:rPr>
        <w:t xml:space="preserve"> «Кузбассэнерго – РЭС» в составе тарифной заявки представлены расчет по налогу на имущество филиала на сумму 204 883 тыс. рублей и налогу на имущества </w:t>
      </w:r>
      <w:r w:rsidR="00A06A73">
        <w:rPr>
          <w:rFonts w:ascii="Myriad Pro" w:hAnsi="Myriad Pro"/>
          <w:sz w:val="26"/>
          <w:szCs w:val="26"/>
        </w:rPr>
        <w:br/>
      </w:r>
      <w:r w:rsidRPr="00126B29">
        <w:rPr>
          <w:rFonts w:ascii="Myriad Pro" w:hAnsi="Myriad Pro"/>
          <w:sz w:val="26"/>
          <w:szCs w:val="26"/>
        </w:rPr>
        <w:t>ПАО «МРСК Сибири», в части относящегося к филиалу, в размере</w:t>
      </w:r>
      <w:r w:rsidR="005F3F38">
        <w:rPr>
          <w:rFonts w:ascii="Myriad Pro" w:hAnsi="Myriad Pro"/>
          <w:sz w:val="26"/>
          <w:szCs w:val="26"/>
        </w:rPr>
        <w:t xml:space="preserve"> 289 </w:t>
      </w:r>
      <w:proofErr w:type="spellStart"/>
      <w:r w:rsidR="005F3F38">
        <w:rPr>
          <w:rFonts w:ascii="Myriad Pro" w:hAnsi="Myriad Pro"/>
          <w:sz w:val="26"/>
          <w:szCs w:val="26"/>
        </w:rPr>
        <w:t>тыс.руб</w:t>
      </w:r>
      <w:proofErr w:type="spellEnd"/>
      <w:r w:rsidR="005F3F38">
        <w:rPr>
          <w:rFonts w:ascii="Myriad Pro" w:hAnsi="Myriad Pro"/>
          <w:sz w:val="26"/>
          <w:szCs w:val="26"/>
        </w:rPr>
        <w:t>.</w:t>
      </w:r>
      <w:r w:rsidRPr="00126B29">
        <w:rPr>
          <w:rFonts w:ascii="Myriad Pro" w:hAnsi="Myriad Pro"/>
          <w:sz w:val="26"/>
          <w:szCs w:val="26"/>
        </w:rPr>
        <w:t xml:space="preserve"> В экспертном заключении Региональной энергетической комиссии Кемеровской области размер налога на имущество, предлагаемого к включению филиалом указан в сумме 205 172 тыс. руб., что соответствует представленным расчетам. Пр</w:t>
      </w:r>
      <w:r w:rsidRPr="009E2602">
        <w:rPr>
          <w:rFonts w:ascii="Myriad Pro" w:hAnsi="Myriad Pro"/>
          <w:sz w:val="26"/>
          <w:szCs w:val="26"/>
        </w:rPr>
        <w:t>и этом указанная сумма, принятая к рассмотрению Региональной энергетической комиссией Кемеровской области следует из расчета филиала «Кузбассэнерго - РЭС» по приказу №98-э («Расчет необходимой валовой выручки методом индексации»).</w:t>
      </w:r>
    </w:p>
    <w:p w14:paraId="64A0CEC7" w14:textId="77777777" w:rsidR="000229B9" w:rsidRDefault="000229B9" w:rsidP="00187C56">
      <w:pPr>
        <w:pStyle w:val="a4"/>
        <w:numPr>
          <w:ilvl w:val="0"/>
          <w:numId w:val="42"/>
        </w:numPr>
        <w:spacing w:after="0" w:line="360" w:lineRule="auto"/>
        <w:jc w:val="both"/>
        <w:rPr>
          <w:rFonts w:ascii="Myriad Pro" w:hAnsi="Myriad Pro"/>
          <w:sz w:val="26"/>
          <w:szCs w:val="26"/>
        </w:rPr>
      </w:pPr>
      <w:r w:rsidRPr="00B14F02">
        <w:rPr>
          <w:rFonts w:ascii="Myriad Pro" w:hAnsi="Myriad Pro"/>
          <w:sz w:val="26"/>
          <w:szCs w:val="26"/>
        </w:rPr>
        <w:t xml:space="preserve">Величина земельного налога рассчитана филиалом ПАО </w:t>
      </w:r>
      <w:r>
        <w:rPr>
          <w:rFonts w:ascii="Myriad Pro" w:hAnsi="Myriad Pro"/>
          <w:sz w:val="26"/>
          <w:szCs w:val="26"/>
        </w:rPr>
        <w:t xml:space="preserve">«МРСК Сибири» - «Кузбассэнерго - РЭС» </w:t>
      </w:r>
      <w:r w:rsidRPr="00B14F02">
        <w:rPr>
          <w:rFonts w:ascii="Myriad Pro" w:hAnsi="Myriad Pro"/>
          <w:sz w:val="26"/>
          <w:szCs w:val="26"/>
        </w:rPr>
        <w:t>исходя из фактических данных с учетом увеличения количества земельных участков, приоб</w:t>
      </w:r>
      <w:r>
        <w:rPr>
          <w:rFonts w:ascii="Myriad Pro" w:hAnsi="Myriad Pro"/>
          <w:sz w:val="26"/>
          <w:szCs w:val="26"/>
        </w:rPr>
        <w:t>р</w:t>
      </w:r>
      <w:r w:rsidRPr="00B14F02">
        <w:rPr>
          <w:rFonts w:ascii="Myriad Pro" w:hAnsi="Myriad Pro"/>
          <w:sz w:val="26"/>
          <w:szCs w:val="26"/>
        </w:rPr>
        <w:t xml:space="preserve">етенных в 2017 году с учетом индекса-дефлятора. Применение индексов-дефляторов к расчетам налогов Исполнитель считает необоснованным. </w:t>
      </w:r>
    </w:p>
    <w:p w14:paraId="08298EE0" w14:textId="77777777" w:rsidR="000229B9" w:rsidRPr="00B14F02" w:rsidRDefault="000229B9" w:rsidP="00187C56">
      <w:pPr>
        <w:pStyle w:val="a4"/>
        <w:numPr>
          <w:ilvl w:val="0"/>
          <w:numId w:val="42"/>
        </w:numPr>
        <w:spacing w:after="0" w:line="360" w:lineRule="auto"/>
        <w:jc w:val="both"/>
        <w:rPr>
          <w:rFonts w:ascii="Myriad Pro" w:hAnsi="Myriad Pro"/>
          <w:sz w:val="26"/>
          <w:szCs w:val="26"/>
        </w:rPr>
      </w:pPr>
      <w:r w:rsidRPr="00B14F02">
        <w:rPr>
          <w:rFonts w:ascii="Myriad Pro" w:hAnsi="Myriad Pro"/>
          <w:sz w:val="26"/>
          <w:szCs w:val="26"/>
        </w:rPr>
        <w:t>Величина транспортного налога рассчитана исхода из величины налога по каждому автотранспортному средству. При этом филиалом ПАО «МРСК Сибир</w:t>
      </w:r>
      <w:r>
        <w:rPr>
          <w:rFonts w:ascii="Myriad Pro" w:hAnsi="Myriad Pro"/>
          <w:sz w:val="26"/>
          <w:szCs w:val="26"/>
        </w:rPr>
        <w:t>и» «Кузбассэнерго – РЭС» включены</w:t>
      </w:r>
      <w:r w:rsidRPr="00B14F02">
        <w:rPr>
          <w:rFonts w:ascii="Myriad Pro" w:hAnsi="Myriad Pro"/>
          <w:sz w:val="26"/>
          <w:szCs w:val="26"/>
        </w:rPr>
        <w:t xml:space="preserve"> в расчет налога на 2019 год затраты по налогам на плановое приобретение техники в 2018-2019 годах в размере 653,48 тыс. рублей. Расшифровки указанной суммы, а также аргументов и доказательств запланированных покупок техники не представлено. Исполнитель считает экономически </w:t>
      </w:r>
      <w:r w:rsidRPr="00B14F02">
        <w:rPr>
          <w:rFonts w:ascii="Myriad Pro" w:hAnsi="Myriad Pro"/>
          <w:sz w:val="26"/>
          <w:szCs w:val="26"/>
        </w:rPr>
        <w:lastRenderedPageBreak/>
        <w:t>обоснованной сумму транспортного налога на 2019 год в размере 3 508,56 тыс. руб.</w:t>
      </w:r>
    </w:p>
    <w:p w14:paraId="3D5ACE0A" w14:textId="77777777" w:rsidR="000229B9" w:rsidRPr="00F82A7F" w:rsidRDefault="000229B9" w:rsidP="00187C56">
      <w:pPr>
        <w:pStyle w:val="a4"/>
        <w:numPr>
          <w:ilvl w:val="0"/>
          <w:numId w:val="42"/>
        </w:numPr>
        <w:spacing w:after="0" w:line="360" w:lineRule="auto"/>
        <w:jc w:val="both"/>
        <w:rPr>
          <w:rFonts w:ascii="Myriad Pro" w:hAnsi="Myriad Pro"/>
          <w:sz w:val="26"/>
          <w:szCs w:val="26"/>
        </w:rPr>
      </w:pPr>
      <w:r w:rsidRPr="00F82A7F">
        <w:rPr>
          <w:rFonts w:ascii="Myriad Pro" w:hAnsi="Myriad Pro"/>
          <w:sz w:val="26"/>
          <w:szCs w:val="26"/>
        </w:rPr>
        <w:t xml:space="preserve">Размер экологических платежей рассчитан ПАО «МРСК Сибири» исходя из нормативов с учетом коэффициента 1,04, что соответствует коэффициенту, установленному постановлением Правительства РФ от 29 июня 2018 года № 758. При расчете экологических платежей Региональной энергетической комиссией Кемеровской области не учтена плата за негативное воздействие на окружающую среду при размещении отходов. </w:t>
      </w:r>
    </w:p>
    <w:p w14:paraId="5F9F24FB" w14:textId="77777777" w:rsidR="00A06A73" w:rsidRDefault="00A06A73" w:rsidP="00187C56">
      <w:pPr>
        <w:spacing w:after="0" w:line="360" w:lineRule="auto"/>
        <w:ind w:firstLine="567"/>
        <w:contextualSpacing/>
        <w:jc w:val="both"/>
        <w:rPr>
          <w:rFonts w:ascii="Myriad Pro" w:eastAsia="Calibri" w:hAnsi="Myriad Pro"/>
          <w:sz w:val="26"/>
          <w:szCs w:val="26"/>
        </w:rPr>
      </w:pPr>
    </w:p>
    <w:p w14:paraId="775A98BB" w14:textId="77777777" w:rsidR="00860209" w:rsidRPr="000E04ED" w:rsidRDefault="00860209" w:rsidP="00187C56">
      <w:pPr>
        <w:spacing w:after="0" w:line="360" w:lineRule="auto"/>
        <w:ind w:firstLine="567"/>
        <w:contextualSpacing/>
        <w:jc w:val="both"/>
        <w:rPr>
          <w:rFonts w:ascii="Myriad Pro" w:eastAsia="Calibri" w:hAnsi="Myriad Pro"/>
          <w:sz w:val="26"/>
          <w:szCs w:val="26"/>
        </w:rPr>
      </w:pPr>
      <w:r w:rsidRPr="000E04ED">
        <w:rPr>
          <w:rFonts w:ascii="Myriad Pro" w:eastAsia="Calibri" w:hAnsi="Myriad Pro"/>
          <w:sz w:val="26"/>
          <w:szCs w:val="26"/>
        </w:rPr>
        <w:t xml:space="preserve">На основании изложенного выше, а также принимая во внимание положения пункта 27 Основ ценообразования №1178 и официальную позицию ФАС России относительно учета в составе необходимой валовой выручки амортизационных отчислений только по фактически введенным в эксплуатацию объектам основных средств (следовательно, и величины налогов), Исполнитель </w:t>
      </w:r>
      <w:r>
        <w:rPr>
          <w:rFonts w:ascii="Myriad Pro" w:eastAsia="Calibri" w:hAnsi="Myriad Pro"/>
          <w:sz w:val="26"/>
          <w:szCs w:val="26"/>
        </w:rPr>
        <w:t>рекомендует при формировании расчетов плановых расходов на очередной период регулирования руководствоваться следующими принципами</w:t>
      </w:r>
      <w:r w:rsidRPr="000E04ED">
        <w:rPr>
          <w:rFonts w:ascii="Myriad Pro" w:eastAsia="Calibri" w:hAnsi="Myriad Pro"/>
          <w:sz w:val="26"/>
          <w:szCs w:val="26"/>
        </w:rPr>
        <w:t>:</w:t>
      </w:r>
    </w:p>
    <w:p w14:paraId="69A23F2F" w14:textId="77777777" w:rsidR="00860209" w:rsidRPr="000E04ED" w:rsidRDefault="00860209" w:rsidP="00187C56">
      <w:pPr>
        <w:numPr>
          <w:ilvl w:val="0"/>
          <w:numId w:val="28"/>
        </w:numPr>
        <w:spacing w:after="0" w:line="360" w:lineRule="auto"/>
        <w:contextualSpacing/>
        <w:jc w:val="both"/>
        <w:rPr>
          <w:rFonts w:ascii="Myriad Pro" w:eastAsia="Calibri" w:hAnsi="Myriad Pro"/>
          <w:sz w:val="26"/>
          <w:szCs w:val="26"/>
        </w:rPr>
      </w:pPr>
      <w:r w:rsidRPr="000E04ED">
        <w:rPr>
          <w:rFonts w:ascii="Myriad Pro" w:eastAsia="Calibri" w:hAnsi="Myriad Pro"/>
          <w:sz w:val="26"/>
          <w:szCs w:val="26"/>
        </w:rPr>
        <w:t>Транспортн</w:t>
      </w:r>
      <w:r>
        <w:rPr>
          <w:rFonts w:ascii="Myriad Pro" w:eastAsia="Calibri" w:hAnsi="Myriad Pro"/>
          <w:sz w:val="26"/>
          <w:szCs w:val="26"/>
        </w:rPr>
        <w:t>ый</w:t>
      </w:r>
      <w:r w:rsidRPr="000E04ED">
        <w:rPr>
          <w:rFonts w:ascii="Myriad Pro" w:eastAsia="Calibri" w:hAnsi="Myriad Pro"/>
          <w:sz w:val="26"/>
          <w:szCs w:val="26"/>
        </w:rPr>
        <w:t xml:space="preserve"> налог</w:t>
      </w:r>
      <w:r>
        <w:rPr>
          <w:rFonts w:ascii="Myriad Pro" w:eastAsia="Calibri" w:hAnsi="Myriad Pro"/>
          <w:sz w:val="26"/>
          <w:szCs w:val="26"/>
        </w:rPr>
        <w:t>.</w:t>
      </w:r>
      <w:r w:rsidRPr="000E04ED">
        <w:rPr>
          <w:rFonts w:ascii="Myriad Pro" w:eastAsia="Calibri" w:hAnsi="Myriad Pro"/>
          <w:sz w:val="26"/>
          <w:szCs w:val="26"/>
        </w:rPr>
        <w:t xml:space="preserve"> </w:t>
      </w:r>
      <w:r>
        <w:rPr>
          <w:rFonts w:ascii="Myriad Pro" w:eastAsia="Calibri" w:hAnsi="Myriad Pro"/>
          <w:sz w:val="26"/>
          <w:szCs w:val="26"/>
        </w:rPr>
        <w:t>Производить расчет</w:t>
      </w:r>
      <w:r w:rsidRPr="000E04ED">
        <w:rPr>
          <w:rFonts w:ascii="Myriad Pro" w:eastAsia="Calibri" w:hAnsi="Myriad Pro"/>
          <w:sz w:val="26"/>
          <w:szCs w:val="26"/>
        </w:rPr>
        <w:t xml:space="preserve"> на основании налоговых деклараций за </w:t>
      </w:r>
      <w:r>
        <w:rPr>
          <w:rFonts w:ascii="Myriad Pro" w:eastAsia="Calibri" w:hAnsi="Myriad Pro"/>
          <w:sz w:val="26"/>
          <w:szCs w:val="26"/>
        </w:rPr>
        <w:t xml:space="preserve">прошедший период регулирования </w:t>
      </w:r>
      <w:r w:rsidRPr="000E04ED">
        <w:rPr>
          <w:rFonts w:ascii="Myriad Pro" w:eastAsia="Calibri" w:hAnsi="Myriad Pro"/>
          <w:sz w:val="26"/>
          <w:szCs w:val="26"/>
        </w:rPr>
        <w:t>с отнесением величины соответствующего налога на деятельность по передаче электрической энергии, исходя из фактического коэффициента распределения расходов</w:t>
      </w:r>
      <w:r>
        <w:rPr>
          <w:rFonts w:ascii="Myriad Pro" w:eastAsia="Calibri" w:hAnsi="Myriad Pro"/>
          <w:sz w:val="26"/>
          <w:szCs w:val="26"/>
        </w:rPr>
        <w:t>. В отношении транспортных средств, введенных в эксплуатацию в текущем периоде регулирования к расчетам прилагать первичные документы, содержащие и подтверждающие параметры расчета.</w:t>
      </w:r>
    </w:p>
    <w:p w14:paraId="105ED4A7" w14:textId="77777777" w:rsidR="00860209" w:rsidRPr="000E04ED" w:rsidRDefault="00860209" w:rsidP="00187C56">
      <w:pPr>
        <w:numPr>
          <w:ilvl w:val="0"/>
          <w:numId w:val="28"/>
        </w:numPr>
        <w:spacing w:after="0" w:line="360" w:lineRule="auto"/>
        <w:contextualSpacing/>
        <w:jc w:val="both"/>
        <w:rPr>
          <w:rFonts w:ascii="Myriad Pro" w:eastAsia="Calibri" w:hAnsi="Myriad Pro"/>
          <w:sz w:val="26"/>
          <w:szCs w:val="26"/>
        </w:rPr>
      </w:pPr>
      <w:r w:rsidRPr="000E04ED">
        <w:rPr>
          <w:rFonts w:ascii="Myriad Pro" w:eastAsia="Calibri" w:hAnsi="Myriad Pro"/>
          <w:sz w:val="26"/>
          <w:szCs w:val="26"/>
        </w:rPr>
        <w:t>Налог на имуществ</w:t>
      </w:r>
      <w:r>
        <w:rPr>
          <w:rFonts w:ascii="Myriad Pro" w:eastAsia="Calibri" w:hAnsi="Myriad Pro"/>
          <w:sz w:val="26"/>
          <w:szCs w:val="26"/>
        </w:rPr>
        <w:t>о.</w:t>
      </w:r>
      <w:r w:rsidRPr="000E04ED">
        <w:rPr>
          <w:rFonts w:ascii="Myriad Pro" w:eastAsia="Calibri" w:hAnsi="Myriad Pro"/>
          <w:sz w:val="26"/>
          <w:szCs w:val="26"/>
        </w:rPr>
        <w:t xml:space="preserve"> </w:t>
      </w:r>
      <w:r>
        <w:rPr>
          <w:rFonts w:ascii="Myriad Pro" w:eastAsia="Calibri" w:hAnsi="Myriad Pro"/>
          <w:sz w:val="26"/>
          <w:szCs w:val="26"/>
        </w:rPr>
        <w:t>Производить расчет</w:t>
      </w:r>
      <w:r w:rsidRPr="000E04ED">
        <w:rPr>
          <w:rFonts w:ascii="Myriad Pro" w:eastAsia="Calibri" w:hAnsi="Myriad Pro"/>
          <w:sz w:val="26"/>
          <w:szCs w:val="26"/>
        </w:rPr>
        <w:t xml:space="preserve"> исходя из стоимости имущества</w:t>
      </w:r>
      <w:r w:rsidR="000229B9">
        <w:rPr>
          <w:rFonts w:ascii="Myriad Pro" w:eastAsia="Calibri" w:hAnsi="Myriad Pro"/>
          <w:sz w:val="26"/>
          <w:szCs w:val="26"/>
        </w:rPr>
        <w:t>,</w:t>
      </w:r>
      <w:r w:rsidRPr="000E04ED">
        <w:rPr>
          <w:rFonts w:ascii="Myriad Pro" w:eastAsia="Calibri" w:hAnsi="Myriad Pro"/>
          <w:sz w:val="26"/>
          <w:szCs w:val="26"/>
        </w:rPr>
        <w:t xml:space="preserve"> фактически введенного в эксплуатацию по состоянию на </w:t>
      </w:r>
      <w:r>
        <w:rPr>
          <w:rFonts w:ascii="Myriad Pro" w:eastAsia="Calibri" w:hAnsi="Myriad Pro"/>
          <w:sz w:val="26"/>
          <w:szCs w:val="26"/>
        </w:rPr>
        <w:t>последнюю отчетную дату</w:t>
      </w:r>
      <w:r w:rsidRPr="000E04ED">
        <w:rPr>
          <w:rFonts w:ascii="Myriad Pro" w:eastAsia="Calibri" w:hAnsi="Myriad Pro"/>
          <w:sz w:val="26"/>
          <w:szCs w:val="26"/>
        </w:rPr>
        <w:t xml:space="preserve"> (</w:t>
      </w:r>
      <w:r>
        <w:rPr>
          <w:rFonts w:ascii="Myriad Pro" w:eastAsia="Calibri" w:hAnsi="Myriad Pro"/>
          <w:sz w:val="26"/>
          <w:szCs w:val="26"/>
        </w:rPr>
        <w:t xml:space="preserve">дополнительно предоставлять </w:t>
      </w:r>
      <w:r w:rsidRPr="000E04ED">
        <w:rPr>
          <w:rFonts w:ascii="Myriad Pro" w:eastAsia="Calibri" w:hAnsi="Myriad Pro"/>
          <w:sz w:val="26"/>
          <w:szCs w:val="26"/>
        </w:rPr>
        <w:t xml:space="preserve">карточки учета объектов ОС по принятым на баланс организации ОС </w:t>
      </w:r>
      <w:r>
        <w:rPr>
          <w:rFonts w:ascii="Myriad Pro" w:eastAsia="Calibri" w:hAnsi="Myriad Pro"/>
          <w:sz w:val="26"/>
          <w:szCs w:val="26"/>
        </w:rPr>
        <w:t xml:space="preserve">за </w:t>
      </w:r>
      <w:r w:rsidRPr="000E04ED">
        <w:rPr>
          <w:rFonts w:ascii="Myriad Pro" w:eastAsia="Calibri" w:hAnsi="Myriad Pro"/>
          <w:sz w:val="26"/>
          <w:szCs w:val="26"/>
        </w:rPr>
        <w:t xml:space="preserve">истекший период </w:t>
      </w:r>
      <w:r>
        <w:rPr>
          <w:rFonts w:ascii="Myriad Pro" w:eastAsia="Calibri" w:hAnsi="Myriad Pro"/>
          <w:sz w:val="26"/>
          <w:szCs w:val="26"/>
        </w:rPr>
        <w:t>текущего отчетного периода</w:t>
      </w:r>
      <w:r w:rsidRPr="000E04ED">
        <w:rPr>
          <w:rFonts w:ascii="Myriad Pro" w:eastAsia="Calibri" w:hAnsi="Myriad Pro"/>
          <w:sz w:val="26"/>
          <w:szCs w:val="26"/>
        </w:rPr>
        <w:t>).</w:t>
      </w:r>
    </w:p>
    <w:p w14:paraId="1E2F9704" w14:textId="5DAE7935" w:rsidR="00A06A73" w:rsidRDefault="00A06A73" w:rsidP="00187C56">
      <w:pPr>
        <w:spacing w:after="0" w:line="360" w:lineRule="auto"/>
        <w:ind w:left="1287"/>
        <w:contextualSpacing/>
        <w:jc w:val="both"/>
        <w:rPr>
          <w:rFonts w:ascii="Myriad Pro" w:eastAsia="Calibri" w:hAnsi="Myriad Pro"/>
          <w:sz w:val="26"/>
          <w:szCs w:val="26"/>
        </w:rPr>
      </w:pPr>
    </w:p>
    <w:p w14:paraId="22C135A5" w14:textId="77777777" w:rsidR="00860209" w:rsidRDefault="00A06A73" w:rsidP="00187C56">
      <w:pPr>
        <w:spacing w:after="0"/>
        <w:rPr>
          <w:rFonts w:ascii="Myriad Pro" w:hAnsi="Myriad Pro"/>
          <w:b/>
          <w:color w:val="4F6228"/>
          <w:sz w:val="26"/>
          <w:szCs w:val="26"/>
        </w:rPr>
      </w:pPr>
      <w:r>
        <w:rPr>
          <w:rFonts w:ascii="Myriad Pro" w:hAnsi="Myriad Pro"/>
          <w:b/>
          <w:color w:val="4F6228"/>
          <w:sz w:val="26"/>
          <w:szCs w:val="26"/>
          <w:lang w:eastAsia="ru-RU"/>
        </w:rPr>
        <w:lastRenderedPageBreak/>
        <w:t xml:space="preserve">Расходы </w:t>
      </w:r>
      <w:r w:rsidRPr="00295E10">
        <w:rPr>
          <w:rFonts w:ascii="Myriad Pro" w:hAnsi="Myriad Pro"/>
          <w:b/>
          <w:color w:val="4F6228"/>
          <w:sz w:val="26"/>
          <w:szCs w:val="26"/>
          <w:lang w:eastAsia="ru-RU"/>
        </w:rPr>
        <w:t>по обслуживанию кредитных ресурсов</w:t>
      </w:r>
    </w:p>
    <w:p w14:paraId="6933AF77" w14:textId="77777777" w:rsidR="000229B9" w:rsidRDefault="000229B9" w:rsidP="00187C56">
      <w:pPr>
        <w:pStyle w:val="a4"/>
        <w:spacing w:after="0" w:line="360" w:lineRule="auto"/>
        <w:ind w:left="0" w:firstLine="567"/>
        <w:jc w:val="both"/>
        <w:rPr>
          <w:rFonts w:ascii="Myriad Pro" w:hAnsi="Myriad Pro"/>
          <w:sz w:val="26"/>
          <w:szCs w:val="26"/>
        </w:rPr>
      </w:pPr>
      <w:r>
        <w:rPr>
          <w:rFonts w:ascii="Myriad Pro" w:hAnsi="Myriad Pro"/>
          <w:sz w:val="26"/>
          <w:szCs w:val="26"/>
        </w:rPr>
        <w:t>Филиалом ПАО «МРСК «Сибири» «Кузбассэнерго – РЭС» в составе тарифной заявки представлены документы, подтверждающие фактическое использование кредитных ресурсов и действующие кредитные соглашения. При этом в представленных документах филиала отсутствует экономическое обоснование необходимости их привлечения, в том числе</w:t>
      </w:r>
      <w:r w:rsidR="00A06A73">
        <w:rPr>
          <w:rFonts w:ascii="Myriad Pro" w:hAnsi="Myriad Pro"/>
          <w:sz w:val="26"/>
          <w:szCs w:val="26"/>
        </w:rPr>
        <w:t>:</w:t>
      </w:r>
    </w:p>
    <w:p w14:paraId="7EDF4EBB" w14:textId="77777777" w:rsidR="000229B9" w:rsidRDefault="000229B9" w:rsidP="00187C56">
      <w:pPr>
        <w:pStyle w:val="a4"/>
        <w:numPr>
          <w:ilvl w:val="0"/>
          <w:numId w:val="44"/>
        </w:numPr>
        <w:spacing w:after="0" w:line="360" w:lineRule="auto"/>
        <w:jc w:val="both"/>
        <w:rPr>
          <w:rFonts w:ascii="Myriad Pro" w:hAnsi="Myriad Pro"/>
          <w:sz w:val="26"/>
          <w:szCs w:val="26"/>
        </w:rPr>
      </w:pPr>
      <w:r>
        <w:rPr>
          <w:rFonts w:ascii="Myriad Pro" w:hAnsi="Myriad Pro"/>
          <w:sz w:val="26"/>
          <w:szCs w:val="26"/>
        </w:rPr>
        <w:t xml:space="preserve">Анализ поступления и расходования денежных средств за предыдущий и плановый период помесячно с указанием кассовых разрывов; </w:t>
      </w:r>
    </w:p>
    <w:p w14:paraId="57DC485B" w14:textId="77777777" w:rsidR="000229B9" w:rsidRDefault="000229B9" w:rsidP="00187C56">
      <w:pPr>
        <w:pStyle w:val="a4"/>
        <w:numPr>
          <w:ilvl w:val="0"/>
          <w:numId w:val="44"/>
        </w:numPr>
        <w:spacing w:after="0" w:line="360" w:lineRule="auto"/>
        <w:jc w:val="both"/>
        <w:rPr>
          <w:rFonts w:ascii="Myriad Pro" w:hAnsi="Myriad Pro"/>
          <w:sz w:val="26"/>
          <w:szCs w:val="26"/>
        </w:rPr>
      </w:pPr>
      <w:r>
        <w:rPr>
          <w:rFonts w:ascii="Myriad Pro" w:hAnsi="Myriad Pro"/>
          <w:sz w:val="26"/>
          <w:szCs w:val="26"/>
        </w:rPr>
        <w:t>Документы, подтверждающие эффективность использования кредитных ресурсов для снижения общей суммы кредиторской задолженности;</w:t>
      </w:r>
    </w:p>
    <w:p w14:paraId="38D09E9B" w14:textId="77777777" w:rsidR="000229B9" w:rsidRDefault="000229B9" w:rsidP="00187C56">
      <w:pPr>
        <w:pStyle w:val="a4"/>
        <w:numPr>
          <w:ilvl w:val="0"/>
          <w:numId w:val="44"/>
        </w:numPr>
        <w:spacing w:after="0" w:line="360" w:lineRule="auto"/>
        <w:jc w:val="both"/>
        <w:rPr>
          <w:rFonts w:ascii="Myriad Pro" w:hAnsi="Myriad Pro"/>
          <w:sz w:val="26"/>
          <w:szCs w:val="26"/>
        </w:rPr>
      </w:pPr>
      <w:r>
        <w:rPr>
          <w:rFonts w:ascii="Myriad Pro" w:hAnsi="Myriad Pro"/>
          <w:sz w:val="26"/>
          <w:szCs w:val="26"/>
        </w:rPr>
        <w:t>Перечень мероприятий, на которые планируется направить кредитные ресурсы.</w:t>
      </w:r>
    </w:p>
    <w:p w14:paraId="36616817" w14:textId="69576D11" w:rsidR="000229B9" w:rsidRDefault="000229B9" w:rsidP="00187C56">
      <w:pPr>
        <w:shd w:val="clear" w:color="auto" w:fill="FFFFFF"/>
        <w:spacing w:after="0" w:line="360" w:lineRule="auto"/>
        <w:ind w:firstLine="567"/>
        <w:jc w:val="both"/>
        <w:rPr>
          <w:rFonts w:ascii="Myriad Pro" w:hAnsi="Myriad Pro" w:cs="Myriad Pro"/>
          <w:sz w:val="26"/>
          <w:szCs w:val="26"/>
        </w:rPr>
      </w:pPr>
      <w:r w:rsidRPr="000229B9">
        <w:rPr>
          <w:rFonts w:ascii="Myriad Pro" w:hAnsi="Myriad Pro" w:cs="Myriad Pro"/>
          <w:sz w:val="26"/>
          <w:szCs w:val="26"/>
        </w:rPr>
        <w:t>Рекомендации по составу дополнительных обосновывающих материалов приведены Исполнителем в разделе 2 настоящего отчета.</w:t>
      </w:r>
    </w:p>
    <w:p w14:paraId="5A000EC0" w14:textId="77777777" w:rsidR="002753B4" w:rsidRPr="000229B9" w:rsidRDefault="002753B4" w:rsidP="00187C56">
      <w:pPr>
        <w:shd w:val="clear" w:color="auto" w:fill="FFFFFF"/>
        <w:spacing w:after="0" w:line="360" w:lineRule="auto"/>
        <w:ind w:firstLine="567"/>
        <w:jc w:val="both"/>
        <w:rPr>
          <w:rFonts w:ascii="Myriad Pro" w:hAnsi="Myriad Pro" w:cs="Myriad Pro"/>
          <w:sz w:val="26"/>
          <w:szCs w:val="26"/>
        </w:rPr>
      </w:pPr>
    </w:p>
    <w:p w14:paraId="51E314A5" w14:textId="77777777" w:rsidR="00860209" w:rsidRDefault="000229B9" w:rsidP="00187C56">
      <w:pPr>
        <w:spacing w:after="0"/>
        <w:rPr>
          <w:rFonts w:ascii="Myriad Pro" w:hAnsi="Myriad Pro"/>
          <w:b/>
          <w:color w:val="4F6228"/>
          <w:sz w:val="26"/>
          <w:szCs w:val="26"/>
        </w:rPr>
      </w:pPr>
      <w:r>
        <w:rPr>
          <w:rFonts w:ascii="Myriad Pro" w:hAnsi="Myriad Pro"/>
          <w:b/>
          <w:color w:val="4F6228"/>
          <w:sz w:val="26"/>
          <w:szCs w:val="26"/>
        </w:rPr>
        <w:t>Расходы на формирование резерва по сомнительным долгам</w:t>
      </w:r>
    </w:p>
    <w:p w14:paraId="0F9BD310" w14:textId="77777777" w:rsidR="000229B9" w:rsidRDefault="000229B9" w:rsidP="00187C56">
      <w:pPr>
        <w:pStyle w:val="a4"/>
        <w:spacing w:after="0" w:line="360" w:lineRule="auto"/>
        <w:ind w:left="0" w:firstLine="567"/>
        <w:jc w:val="both"/>
        <w:rPr>
          <w:rFonts w:ascii="Myriad Pro" w:hAnsi="Myriad Pro"/>
          <w:sz w:val="26"/>
          <w:szCs w:val="26"/>
        </w:rPr>
      </w:pPr>
      <w:r>
        <w:rPr>
          <w:rFonts w:ascii="Myriad Pro" w:hAnsi="Myriad Pro"/>
          <w:sz w:val="26"/>
          <w:szCs w:val="26"/>
        </w:rPr>
        <w:t xml:space="preserve">Филиалом ПАО «МРСК Сибири» «Кузбассэнерго – РЭС» не представлена расшифровка сформированного резерва по сомнительным долгам, в том числе отсутствуют </w:t>
      </w:r>
    </w:p>
    <w:p w14:paraId="67FCCD79" w14:textId="77777777" w:rsidR="000229B9" w:rsidRPr="006D7739" w:rsidRDefault="000229B9" w:rsidP="00187C56">
      <w:pPr>
        <w:pStyle w:val="a4"/>
        <w:numPr>
          <w:ilvl w:val="0"/>
          <w:numId w:val="45"/>
        </w:numPr>
        <w:spacing w:after="0" w:line="360" w:lineRule="auto"/>
        <w:ind w:left="0" w:firstLine="567"/>
        <w:jc w:val="both"/>
        <w:rPr>
          <w:rFonts w:ascii="Myriad Pro" w:hAnsi="Myriad Pro"/>
          <w:sz w:val="26"/>
          <w:szCs w:val="26"/>
        </w:rPr>
      </w:pPr>
      <w:r w:rsidRPr="006D7739">
        <w:rPr>
          <w:rFonts w:ascii="Myriad Pro" w:hAnsi="Myriad Pro"/>
          <w:sz w:val="26"/>
          <w:szCs w:val="26"/>
        </w:rPr>
        <w:t xml:space="preserve">документы, подтверждающие причины </w:t>
      </w:r>
      <w:r>
        <w:rPr>
          <w:rFonts w:ascii="Myriad Pro" w:hAnsi="Myriad Pro"/>
          <w:sz w:val="26"/>
          <w:szCs w:val="26"/>
        </w:rPr>
        <w:t xml:space="preserve">и период </w:t>
      </w:r>
      <w:r w:rsidRPr="006D7739">
        <w:rPr>
          <w:rFonts w:ascii="Myriad Pro" w:hAnsi="Myriad Pro"/>
          <w:sz w:val="26"/>
          <w:szCs w:val="26"/>
        </w:rPr>
        <w:t>возникновения долга (договоры, акты, акты-сверки и т.д.) и правомерность отнесения возникшей задолженности к деятельности по</w:t>
      </w:r>
      <w:r>
        <w:rPr>
          <w:rFonts w:ascii="Myriad Pro" w:hAnsi="Myriad Pro"/>
          <w:sz w:val="26"/>
          <w:szCs w:val="26"/>
        </w:rPr>
        <w:t xml:space="preserve"> передаче электрической энергии.</w:t>
      </w:r>
    </w:p>
    <w:p w14:paraId="686391CB" w14:textId="77777777" w:rsidR="00D1295D" w:rsidRPr="00D1295D" w:rsidRDefault="00D1295D" w:rsidP="00187C56">
      <w:pPr>
        <w:spacing w:after="0" w:line="360" w:lineRule="auto"/>
        <w:ind w:firstLine="567"/>
        <w:jc w:val="both"/>
        <w:rPr>
          <w:rFonts w:ascii="Myriad Pro" w:hAnsi="Myriad Pro"/>
          <w:sz w:val="26"/>
          <w:szCs w:val="26"/>
        </w:rPr>
      </w:pPr>
      <w:r w:rsidRPr="00D1295D">
        <w:rPr>
          <w:rFonts w:ascii="Myriad Pro" w:hAnsi="Myriad Pro"/>
          <w:sz w:val="26"/>
          <w:szCs w:val="26"/>
        </w:rPr>
        <w:t xml:space="preserve">Анализ документов филиала ПАО «МРСК Сибири» «Кузбассэнерго – РЭС», представленных в обоснование расходов на создание резерва по сомнительным долгам, показал, что объем резерва формируется с учетом начисленных контрагенту штрафов и пеней. Это противоречит п. 1 ст. 266 НК РФ, поскольку для целей налога на прибыль сомнительным долгом признается не погашенная в срок и необеспеченная задолженность, которая возникла в связи с реализацией товаров, выполнением работ, оказанием услуг, а неустойка относится к штрафным </w:t>
      </w:r>
      <w:r w:rsidRPr="00D1295D">
        <w:rPr>
          <w:rFonts w:ascii="Myriad Pro" w:hAnsi="Myriad Pro"/>
          <w:sz w:val="26"/>
          <w:szCs w:val="26"/>
        </w:rPr>
        <w:lastRenderedPageBreak/>
        <w:t>санкциям и возникает в случае нарушения договорных обязательств, а не при реализации (ст. 330 ГК РФ, п. 1 ст. 39 НК РФ).</w:t>
      </w:r>
    </w:p>
    <w:p w14:paraId="4EDCF5BB" w14:textId="77777777" w:rsidR="00860209" w:rsidRDefault="00860209" w:rsidP="00187C56">
      <w:pPr>
        <w:spacing w:after="0" w:line="360" w:lineRule="auto"/>
        <w:ind w:firstLine="567"/>
        <w:jc w:val="both"/>
        <w:rPr>
          <w:rFonts w:ascii="Myriad Pro" w:eastAsia="Calibri" w:hAnsi="Myriad Pro"/>
          <w:sz w:val="26"/>
          <w:szCs w:val="26"/>
        </w:rPr>
      </w:pPr>
      <w:r>
        <w:rPr>
          <w:rFonts w:ascii="Myriad Pro" w:eastAsia="Calibri" w:hAnsi="Myriad Pro"/>
          <w:sz w:val="26"/>
          <w:szCs w:val="26"/>
        </w:rPr>
        <w:t>Исполнитель рекомендует филиалу ПАО «МРСК Сибири» - «</w:t>
      </w:r>
      <w:r w:rsidR="000229B9">
        <w:rPr>
          <w:rFonts w:ascii="Myriad Pro" w:eastAsia="Calibri" w:hAnsi="Myriad Pro"/>
          <w:sz w:val="26"/>
          <w:szCs w:val="26"/>
        </w:rPr>
        <w:t>Кузбасс</w:t>
      </w:r>
      <w:r>
        <w:rPr>
          <w:rFonts w:ascii="Myriad Pro" w:eastAsia="Calibri" w:hAnsi="Myriad Pro"/>
          <w:sz w:val="26"/>
          <w:szCs w:val="26"/>
        </w:rPr>
        <w:t>энерго</w:t>
      </w:r>
      <w:r w:rsidR="000229B9">
        <w:rPr>
          <w:rFonts w:ascii="Myriad Pro" w:eastAsia="Calibri" w:hAnsi="Myriad Pro"/>
          <w:sz w:val="26"/>
          <w:szCs w:val="26"/>
        </w:rPr>
        <w:t>-РЭС</w:t>
      </w:r>
      <w:r>
        <w:rPr>
          <w:rFonts w:ascii="Myriad Pro" w:eastAsia="Calibri" w:hAnsi="Myriad Pro"/>
          <w:sz w:val="26"/>
          <w:szCs w:val="26"/>
        </w:rPr>
        <w:t>» в обосновывающих материалах на очередной период регулирования дополнительно к направляемой документации предоставлять:</w:t>
      </w:r>
    </w:p>
    <w:p w14:paraId="0DCBF0BC" w14:textId="77777777" w:rsidR="00860209" w:rsidRDefault="00860209" w:rsidP="00187C56">
      <w:pPr>
        <w:spacing w:after="0" w:line="360" w:lineRule="auto"/>
        <w:ind w:firstLine="709"/>
        <w:jc w:val="both"/>
        <w:rPr>
          <w:rFonts w:ascii="Myriad Pro" w:hAnsi="Myriad Pro"/>
          <w:sz w:val="26"/>
          <w:szCs w:val="26"/>
        </w:rPr>
      </w:pPr>
      <w:r>
        <w:rPr>
          <w:rFonts w:ascii="Myriad Pro" w:hAnsi="Myriad Pro"/>
          <w:sz w:val="26"/>
          <w:szCs w:val="26"/>
        </w:rPr>
        <w:t xml:space="preserve">- </w:t>
      </w:r>
      <w:r w:rsidRPr="00287221">
        <w:rPr>
          <w:rFonts w:ascii="Myriad Pro" w:hAnsi="Myriad Pro"/>
          <w:sz w:val="26"/>
          <w:szCs w:val="26"/>
        </w:rPr>
        <w:t>документальное подтверждение, что вышеуказанные расходы непосредственно связаны с регулируемой деятельностью филиала.</w:t>
      </w:r>
    </w:p>
    <w:p w14:paraId="63DF220E" w14:textId="73951CF4" w:rsidR="00860209" w:rsidRDefault="00860209" w:rsidP="00187C56">
      <w:pPr>
        <w:spacing w:after="0" w:line="360" w:lineRule="auto"/>
        <w:ind w:firstLine="709"/>
        <w:jc w:val="both"/>
        <w:rPr>
          <w:rFonts w:ascii="Myriad Pro" w:hAnsi="Myriad Pro"/>
          <w:sz w:val="26"/>
          <w:szCs w:val="26"/>
        </w:rPr>
      </w:pPr>
      <w:r>
        <w:rPr>
          <w:rFonts w:ascii="Myriad Pro" w:hAnsi="Myriad Pro"/>
          <w:sz w:val="26"/>
          <w:szCs w:val="26"/>
        </w:rPr>
        <w:t xml:space="preserve">- </w:t>
      </w:r>
      <w:r w:rsidRPr="00287221">
        <w:rPr>
          <w:rFonts w:ascii="Myriad Pro" w:hAnsi="Myriad Pro"/>
          <w:sz w:val="26"/>
          <w:szCs w:val="26"/>
        </w:rPr>
        <w:t xml:space="preserve"> докумен</w:t>
      </w:r>
      <w:r>
        <w:rPr>
          <w:rFonts w:ascii="Myriad Pro" w:hAnsi="Myriad Pro"/>
          <w:sz w:val="26"/>
          <w:szCs w:val="26"/>
        </w:rPr>
        <w:t xml:space="preserve">тальное обоснование, что данные </w:t>
      </w:r>
      <w:r w:rsidRPr="00287221">
        <w:rPr>
          <w:rFonts w:ascii="Myriad Pro" w:hAnsi="Myriad Pro"/>
          <w:sz w:val="26"/>
          <w:szCs w:val="26"/>
        </w:rPr>
        <w:t>услуги не могли быть самостоятельно выполнены филиалом ПАО «МРСК Сибири» - «</w:t>
      </w:r>
      <w:r w:rsidR="00723BAC">
        <w:rPr>
          <w:rFonts w:ascii="Myriad Pro" w:hAnsi="Myriad Pro"/>
          <w:sz w:val="26"/>
          <w:szCs w:val="26"/>
        </w:rPr>
        <w:t>Кузбассэнерго-РЭС</w:t>
      </w:r>
      <w:r w:rsidRPr="00287221">
        <w:rPr>
          <w:rFonts w:ascii="Myriad Pro" w:hAnsi="Myriad Pro"/>
          <w:sz w:val="26"/>
          <w:szCs w:val="26"/>
        </w:rPr>
        <w:t>», отсутствие в штате филиала или головной организации специалистов в указанной области</w:t>
      </w:r>
      <w:r>
        <w:rPr>
          <w:rFonts w:ascii="Myriad Pro" w:hAnsi="Myriad Pro"/>
          <w:sz w:val="26"/>
          <w:szCs w:val="26"/>
        </w:rPr>
        <w:t>.</w:t>
      </w:r>
    </w:p>
    <w:p w14:paraId="022A510D" w14:textId="77777777" w:rsidR="00860209" w:rsidRPr="00295E10" w:rsidRDefault="00860209" w:rsidP="00187C56">
      <w:pPr>
        <w:spacing w:after="0"/>
        <w:rPr>
          <w:rFonts w:ascii="Myriad Pro" w:eastAsia="Calibri" w:hAnsi="Myriad Pro"/>
          <w:b/>
          <w:color w:val="4F6228"/>
          <w:sz w:val="28"/>
          <w:szCs w:val="28"/>
        </w:rPr>
      </w:pPr>
    </w:p>
    <w:p w14:paraId="46E8A82A" w14:textId="77777777" w:rsidR="00187C56" w:rsidRDefault="00187C56" w:rsidP="00187C56">
      <w:pPr>
        <w:pStyle w:val="3"/>
        <w:numPr>
          <w:ilvl w:val="1"/>
          <w:numId w:val="2"/>
        </w:numPr>
        <w:tabs>
          <w:tab w:val="left" w:pos="567"/>
        </w:tabs>
        <w:spacing w:before="0" w:line="360" w:lineRule="auto"/>
        <w:ind w:left="567" w:hanging="567"/>
        <w:jc w:val="both"/>
        <w:rPr>
          <w:rFonts w:ascii="Myriad Pro" w:hAnsi="Myriad Pro"/>
          <w:b/>
          <w:color w:val="4F6228"/>
          <w:sz w:val="28"/>
          <w:szCs w:val="28"/>
        </w:rPr>
        <w:sectPr w:rsidR="00187C56">
          <w:pgSz w:w="11906" w:h="16838"/>
          <w:pgMar w:top="1134" w:right="850" w:bottom="1134" w:left="1701" w:header="708" w:footer="708" w:gutter="0"/>
          <w:cols w:space="708"/>
          <w:docGrid w:linePitch="360"/>
        </w:sectPr>
      </w:pPr>
    </w:p>
    <w:p w14:paraId="2C740AA8" w14:textId="628FEFA0" w:rsidR="00860209" w:rsidRPr="00295E10" w:rsidRDefault="00860209" w:rsidP="00187C56">
      <w:pPr>
        <w:pStyle w:val="3"/>
        <w:numPr>
          <w:ilvl w:val="1"/>
          <w:numId w:val="2"/>
        </w:numPr>
        <w:tabs>
          <w:tab w:val="left" w:pos="567"/>
        </w:tabs>
        <w:spacing w:before="0" w:line="360" w:lineRule="auto"/>
        <w:ind w:left="567" w:hanging="567"/>
        <w:jc w:val="both"/>
        <w:rPr>
          <w:rFonts w:ascii="Myriad Pro" w:hAnsi="Myriad Pro"/>
          <w:b/>
          <w:color w:val="4F6228"/>
          <w:sz w:val="28"/>
          <w:szCs w:val="28"/>
        </w:rPr>
      </w:pPr>
      <w:r w:rsidRPr="00295E10">
        <w:rPr>
          <w:rFonts w:ascii="Myriad Pro" w:hAnsi="Myriad Pro"/>
          <w:b/>
          <w:color w:val="4F6228"/>
          <w:sz w:val="28"/>
          <w:szCs w:val="28"/>
        </w:rPr>
        <w:lastRenderedPageBreak/>
        <w:t xml:space="preserve"> </w:t>
      </w:r>
      <w:bookmarkStart w:id="31" w:name="_Toc41824402"/>
      <w:bookmarkStart w:id="32" w:name="_Toc48647927"/>
      <w:r w:rsidRPr="00A31BD3">
        <w:rPr>
          <w:rFonts w:ascii="Myriad Pro" w:hAnsi="Myriad Pro"/>
          <w:b/>
          <w:color w:val="4F6228"/>
          <w:sz w:val="28"/>
          <w:szCs w:val="28"/>
        </w:rPr>
        <w:t>Р</w:t>
      </w:r>
      <w:r w:rsidRPr="00F93806">
        <w:rPr>
          <w:rFonts w:ascii="Myriad Pro" w:hAnsi="Myriad Pro"/>
          <w:b/>
          <w:color w:val="4F6228"/>
          <w:sz w:val="28"/>
          <w:szCs w:val="28"/>
        </w:rPr>
        <w:t>екомендации в части</w:t>
      </w:r>
      <w:r w:rsidRPr="00295E10">
        <w:rPr>
          <w:rFonts w:ascii="Myriad Pro" w:hAnsi="Myriad Pro"/>
          <w:b/>
          <w:color w:val="4F6228"/>
          <w:sz w:val="28"/>
          <w:szCs w:val="28"/>
        </w:rPr>
        <w:t xml:space="preserve"> расходов на компенсацию потерь</w:t>
      </w:r>
      <w:bookmarkEnd w:id="31"/>
      <w:bookmarkEnd w:id="32"/>
    </w:p>
    <w:p w14:paraId="7AC9ABF1" w14:textId="77777777" w:rsidR="00860209" w:rsidRPr="00F93806" w:rsidRDefault="00860209" w:rsidP="00187C56">
      <w:pPr>
        <w:spacing w:after="0" w:line="360" w:lineRule="auto"/>
        <w:ind w:firstLine="567"/>
        <w:contextualSpacing/>
        <w:jc w:val="both"/>
        <w:rPr>
          <w:rFonts w:ascii="Myriad Pro" w:eastAsia="Calibri" w:hAnsi="Myriad Pro"/>
          <w:sz w:val="26"/>
          <w:szCs w:val="26"/>
        </w:rPr>
      </w:pPr>
      <w:r w:rsidRPr="00A31BD3">
        <w:rPr>
          <w:rFonts w:ascii="Myriad Pro" w:eastAsia="Calibri" w:hAnsi="Myriad Pro"/>
          <w:sz w:val="26"/>
          <w:szCs w:val="26"/>
        </w:rPr>
        <w:t xml:space="preserve">В соответствии с п. 81 Основ ценообразования </w:t>
      </w:r>
      <w:r w:rsidRPr="00F93806">
        <w:rPr>
          <w:rFonts w:ascii="Myriad Pro" w:eastAsia="Calibri" w:hAnsi="Myriad Pro"/>
          <w:sz w:val="26"/>
          <w:szCs w:val="26"/>
        </w:rPr>
        <w:t>№ 1178 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25D63663" w14:textId="77777777" w:rsidR="00860209" w:rsidRDefault="00860209" w:rsidP="00187C56">
      <w:pPr>
        <w:pStyle w:val="a4"/>
        <w:numPr>
          <w:ilvl w:val="0"/>
          <w:numId w:val="10"/>
        </w:numPr>
        <w:spacing w:after="0" w:line="360" w:lineRule="auto"/>
        <w:ind w:left="567" w:hanging="567"/>
        <w:jc w:val="both"/>
        <w:rPr>
          <w:rFonts w:ascii="Myriad Pro" w:hAnsi="Myriad Pro"/>
          <w:sz w:val="26"/>
          <w:szCs w:val="26"/>
        </w:rPr>
      </w:pPr>
      <w:r w:rsidRPr="00295E10">
        <w:rPr>
          <w:rFonts w:ascii="Myriad Pro" w:hAnsi="Myriad Pro"/>
          <w:sz w:val="26"/>
          <w:szCs w:val="26"/>
        </w:rPr>
        <w:t>для субъектов Российской Федерации, расположенных на территориях, не объединенных в ценовые зоны оптового рынка, - на основании индикативных цен на электрическую энергию (мощность), продаваемую в неценовых зонах оптового рынка, установленных Федеральной антимонопольной службой для соответствующего субъекта Российской Федерации, и на основании цен на электрическую энергию (мощность), установленных для производителей (поставщиков) электрической энергии - субъектов розничных рынков;</w:t>
      </w:r>
    </w:p>
    <w:p w14:paraId="25F134EE" w14:textId="77777777" w:rsidR="00860209" w:rsidRPr="00295E10" w:rsidRDefault="00860209" w:rsidP="00187C56">
      <w:pPr>
        <w:pStyle w:val="a4"/>
        <w:numPr>
          <w:ilvl w:val="0"/>
          <w:numId w:val="10"/>
        </w:numPr>
        <w:spacing w:after="0" w:line="360" w:lineRule="auto"/>
        <w:ind w:left="567" w:hanging="567"/>
        <w:jc w:val="both"/>
        <w:rPr>
          <w:rFonts w:ascii="Myriad Pro" w:hAnsi="Myriad Pro"/>
          <w:sz w:val="26"/>
          <w:szCs w:val="26"/>
        </w:rPr>
      </w:pPr>
      <w:r w:rsidRPr="00705AD0">
        <w:rPr>
          <w:rFonts w:ascii="Myriad Pro" w:hAnsi="Myriad Pro"/>
          <w:sz w:val="26"/>
          <w:szCs w:val="26"/>
        </w:rPr>
        <w:t>для субъектов Российской Федерации, расположенных на территориях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31885472" w14:textId="77777777" w:rsidR="00860209" w:rsidRPr="00295E10" w:rsidRDefault="00860209" w:rsidP="00187C56">
      <w:pPr>
        <w:pStyle w:val="a4"/>
        <w:numPr>
          <w:ilvl w:val="0"/>
          <w:numId w:val="10"/>
        </w:numPr>
        <w:spacing w:after="0" w:line="360" w:lineRule="auto"/>
        <w:ind w:left="567" w:hanging="567"/>
        <w:jc w:val="both"/>
        <w:rPr>
          <w:rFonts w:ascii="Myriad Pro" w:hAnsi="Myriad Pro"/>
          <w:sz w:val="26"/>
          <w:szCs w:val="26"/>
        </w:rPr>
      </w:pPr>
      <w:r w:rsidRPr="00295E10">
        <w:rPr>
          <w:rFonts w:ascii="Myriad Pro" w:hAnsi="Myriad Pro"/>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561C65EA" w14:textId="77777777" w:rsidR="00860209" w:rsidRPr="00295E10" w:rsidRDefault="00860209" w:rsidP="00187C56">
      <w:pPr>
        <w:spacing w:after="0" w:line="360" w:lineRule="auto"/>
        <w:ind w:firstLine="567"/>
        <w:contextualSpacing/>
        <w:jc w:val="both"/>
        <w:rPr>
          <w:rFonts w:ascii="Myriad Pro" w:hAnsi="Myriad Pro"/>
          <w:sz w:val="26"/>
          <w:szCs w:val="26"/>
        </w:rPr>
      </w:pPr>
      <w:r w:rsidRPr="00295E10">
        <w:rPr>
          <w:rFonts w:ascii="Myriad Pro" w:hAnsi="Myriad Pro"/>
          <w:sz w:val="26"/>
          <w:szCs w:val="26"/>
        </w:rPr>
        <w:t xml:space="preserve">На основании вышесказанного Исполнитель рекомендует формировать расходы на оплату потерь, исходя из объема потерь электрической энергии, </w:t>
      </w:r>
      <w:r w:rsidRPr="00295E10">
        <w:rPr>
          <w:rFonts w:ascii="Myriad Pro" w:hAnsi="Myriad Pro"/>
          <w:sz w:val="26"/>
          <w:szCs w:val="26"/>
        </w:rPr>
        <w:lastRenderedPageBreak/>
        <w:t xml:space="preserve">утвержденных для филиала </w:t>
      </w:r>
      <w:r>
        <w:rPr>
          <w:rFonts w:ascii="Myriad Pro" w:eastAsia="Calibri" w:hAnsi="Myriad Pro"/>
          <w:sz w:val="26"/>
          <w:szCs w:val="26"/>
        </w:rPr>
        <w:t>ПАО «МРСК Сибири» - «</w:t>
      </w:r>
      <w:r w:rsidR="00D1295D">
        <w:rPr>
          <w:rFonts w:ascii="Myriad Pro" w:eastAsia="Calibri" w:hAnsi="Myriad Pro"/>
          <w:sz w:val="26"/>
          <w:szCs w:val="26"/>
        </w:rPr>
        <w:t>Кузбасс</w:t>
      </w:r>
      <w:r>
        <w:rPr>
          <w:rFonts w:ascii="Myriad Pro" w:eastAsia="Calibri" w:hAnsi="Myriad Pro"/>
          <w:sz w:val="26"/>
          <w:szCs w:val="26"/>
        </w:rPr>
        <w:t>энерго</w:t>
      </w:r>
      <w:r w:rsidR="00D1295D">
        <w:rPr>
          <w:rFonts w:ascii="Myriad Pro" w:eastAsia="Calibri" w:hAnsi="Myriad Pro"/>
          <w:sz w:val="26"/>
          <w:szCs w:val="26"/>
        </w:rPr>
        <w:t>-РЭС</w:t>
      </w:r>
      <w:r>
        <w:rPr>
          <w:rFonts w:ascii="Myriad Pro" w:eastAsia="Calibri" w:hAnsi="Myriad Pro"/>
          <w:sz w:val="26"/>
          <w:szCs w:val="26"/>
        </w:rPr>
        <w:t xml:space="preserve">» в рамках предложения об установлении тарифов на соответствующий период регулирования. </w:t>
      </w:r>
      <w:r w:rsidRPr="00F93806">
        <w:rPr>
          <w:rFonts w:ascii="Myriad Pro" w:hAnsi="Myriad Pro"/>
          <w:sz w:val="26"/>
          <w:szCs w:val="26"/>
        </w:rPr>
        <w:t xml:space="preserve"> </w:t>
      </w:r>
    </w:p>
    <w:p w14:paraId="1A7EAD4F" w14:textId="77777777" w:rsidR="00860209" w:rsidRPr="00295E10" w:rsidRDefault="00860209" w:rsidP="00187C56">
      <w:pPr>
        <w:spacing w:after="0" w:line="360" w:lineRule="auto"/>
        <w:ind w:firstLine="567"/>
        <w:jc w:val="both"/>
        <w:rPr>
          <w:rFonts w:ascii="Myriad Pro" w:hAnsi="Myriad Pro"/>
          <w:bCs/>
          <w:color w:val="0D0D0D"/>
          <w:sz w:val="26"/>
          <w:szCs w:val="26"/>
        </w:rPr>
      </w:pPr>
      <w:r w:rsidRPr="00295E10">
        <w:rPr>
          <w:rFonts w:ascii="Myriad Pro" w:hAnsi="Myriad Pro"/>
          <w:bCs/>
          <w:color w:val="0D0D0D"/>
          <w:sz w:val="26"/>
          <w:szCs w:val="26"/>
        </w:rPr>
        <w:t>Соответствующую цену Исполнитель рекомендует рассчитывать по полугодиям расчетного периода исходя из следующих составляющих:</w:t>
      </w:r>
    </w:p>
    <w:p w14:paraId="08CB6760" w14:textId="77777777" w:rsidR="00860209" w:rsidRPr="00295E10" w:rsidRDefault="00860209" w:rsidP="00187C56">
      <w:pPr>
        <w:pStyle w:val="a4"/>
        <w:numPr>
          <w:ilvl w:val="0"/>
          <w:numId w:val="11"/>
        </w:numPr>
        <w:tabs>
          <w:tab w:val="left" w:pos="142"/>
          <w:tab w:val="left" w:pos="993"/>
        </w:tabs>
        <w:spacing w:after="0" w:line="360" w:lineRule="auto"/>
        <w:ind w:left="0" w:firstLine="567"/>
        <w:jc w:val="both"/>
        <w:rPr>
          <w:rFonts w:ascii="Myriad Pro" w:hAnsi="Myriad Pro"/>
          <w:sz w:val="26"/>
          <w:szCs w:val="26"/>
        </w:rPr>
      </w:pPr>
      <w:r w:rsidRPr="00295E10">
        <w:rPr>
          <w:rFonts w:ascii="Myriad Pro" w:eastAsia="Times New Roman" w:hAnsi="Myriad Pro" w:cs="Segoe UI"/>
          <w:sz w:val="26"/>
          <w:szCs w:val="26"/>
        </w:rPr>
        <w:t>цен покупки потерь электрической энергии с использованием разработанных НП Совет рынка прогнозов свободных (нерегулируемых) цен на электрическую энергию (мощность) по субъектам Российской Федерации</w:t>
      </w:r>
    </w:p>
    <w:p w14:paraId="7E497FC6" w14:textId="77777777" w:rsidR="00860209" w:rsidRPr="00295E10" w:rsidRDefault="00860209" w:rsidP="00187C56">
      <w:pPr>
        <w:pStyle w:val="a4"/>
        <w:numPr>
          <w:ilvl w:val="0"/>
          <w:numId w:val="11"/>
        </w:numPr>
        <w:tabs>
          <w:tab w:val="left" w:pos="142"/>
          <w:tab w:val="left" w:pos="993"/>
        </w:tabs>
        <w:spacing w:after="0" w:line="360" w:lineRule="auto"/>
        <w:ind w:left="0" w:firstLine="567"/>
        <w:jc w:val="both"/>
        <w:rPr>
          <w:rFonts w:ascii="Myriad Pro" w:hAnsi="Myriad Pro" w:cs="Myriad Pro"/>
          <w:sz w:val="26"/>
          <w:szCs w:val="26"/>
        </w:rPr>
      </w:pPr>
      <w:r w:rsidRPr="00295E10">
        <w:rPr>
          <w:rFonts w:ascii="Myriad Pro" w:hAnsi="Myriad Pro"/>
          <w:sz w:val="26"/>
          <w:szCs w:val="26"/>
        </w:rPr>
        <w:t xml:space="preserve">цен на электрическую энергию (мощность), установленных для производителей (поставщиков) электрической энергии - субъектов розничных рынков </w:t>
      </w:r>
      <w:r w:rsidRPr="00295E10">
        <w:rPr>
          <w:rFonts w:ascii="Myriad Pro" w:hAnsi="Myriad Pro" w:cs="Myriad Pro"/>
          <w:sz w:val="26"/>
          <w:szCs w:val="26"/>
        </w:rPr>
        <w:t>(на первое полугодие планируемого периода на уровне второго полугодия предыдущего периода и на второе полугодие планируемого периода с ростом в соответствии с прогнозом социально-экономического развития Российской Федерации);</w:t>
      </w:r>
    </w:p>
    <w:p w14:paraId="64B7CE15" w14:textId="77777777" w:rsidR="00860209" w:rsidRPr="00295E10" w:rsidRDefault="00860209" w:rsidP="00187C56">
      <w:pPr>
        <w:pStyle w:val="af"/>
        <w:numPr>
          <w:ilvl w:val="0"/>
          <w:numId w:val="11"/>
        </w:numPr>
        <w:tabs>
          <w:tab w:val="left" w:pos="142"/>
          <w:tab w:val="left" w:pos="993"/>
        </w:tabs>
        <w:spacing w:line="360" w:lineRule="auto"/>
        <w:ind w:left="0" w:firstLine="567"/>
        <w:rPr>
          <w:rFonts w:ascii="Myriad Pro" w:eastAsia="Times New Roman" w:hAnsi="Myriad Pro"/>
          <w:sz w:val="26"/>
          <w:szCs w:val="26"/>
        </w:rPr>
      </w:pPr>
      <w:r w:rsidRPr="00295E10">
        <w:rPr>
          <w:rFonts w:ascii="Myriad Pro" w:eastAsia="Times New Roman" w:hAnsi="Myriad Pro"/>
          <w:sz w:val="26"/>
          <w:szCs w:val="26"/>
        </w:rPr>
        <w:t xml:space="preserve">сбытовой надбавки, установленной </w:t>
      </w:r>
      <w:r w:rsidR="00D1295D">
        <w:rPr>
          <w:rFonts w:ascii="Myriad Pro" w:hAnsi="Myriad Pro"/>
          <w:color w:val="000000" w:themeColor="text1"/>
          <w:sz w:val="26"/>
          <w:szCs w:val="26"/>
          <w:lang w:val="ru-RU"/>
        </w:rPr>
        <w:t>РЭК Кемеровской области</w:t>
      </w:r>
      <w:r w:rsidRPr="00295E10">
        <w:rPr>
          <w:rFonts w:ascii="Myriad Pro" w:hAnsi="Myriad Pro"/>
          <w:sz w:val="26"/>
          <w:szCs w:val="26"/>
        </w:rPr>
        <w:t xml:space="preserve"> на текущий период </w:t>
      </w:r>
      <w:r w:rsidRPr="00295E10">
        <w:rPr>
          <w:rFonts w:ascii="Myriad Pro" w:hAnsi="Myriad Pro" w:cs="Myriad Pro"/>
          <w:sz w:val="26"/>
          <w:szCs w:val="26"/>
        </w:rPr>
        <w:t>(на первое полугодие планируемого периода на уровне второго полугодия предыдущего периода и на второе полугодие планируемого периода с ростом в соответствии с прогнозом социально-экономического развития Российской Федерации);</w:t>
      </w:r>
    </w:p>
    <w:p w14:paraId="7A69DEE8" w14:textId="77777777" w:rsidR="00860209" w:rsidRPr="00295E10" w:rsidRDefault="00860209" w:rsidP="00187C56">
      <w:pPr>
        <w:pStyle w:val="a4"/>
        <w:numPr>
          <w:ilvl w:val="0"/>
          <w:numId w:val="11"/>
        </w:numPr>
        <w:tabs>
          <w:tab w:val="left" w:pos="142"/>
          <w:tab w:val="left" w:pos="993"/>
        </w:tabs>
        <w:autoSpaceDE w:val="0"/>
        <w:autoSpaceDN w:val="0"/>
        <w:adjustRightInd w:val="0"/>
        <w:spacing w:after="0" w:line="360" w:lineRule="auto"/>
        <w:ind w:left="0" w:firstLine="567"/>
        <w:jc w:val="both"/>
        <w:rPr>
          <w:rFonts w:ascii="Myriad Pro" w:hAnsi="Myriad Pro" w:cs="Myriad Pro"/>
          <w:sz w:val="26"/>
          <w:szCs w:val="26"/>
        </w:rPr>
      </w:pPr>
      <w:r w:rsidRPr="00295E10">
        <w:rPr>
          <w:rFonts w:ascii="Myriad Pro" w:hAnsi="Myriad Pro" w:cs="Myriad Pro"/>
          <w:color w:val="0D0D0D"/>
          <w:sz w:val="26"/>
          <w:szCs w:val="26"/>
        </w:rPr>
        <w:t xml:space="preserve">цены на </w:t>
      </w:r>
      <w:r w:rsidRPr="00295E10">
        <w:rPr>
          <w:rFonts w:ascii="Myriad Pro" w:hAnsi="Myriad Pro" w:cs="Myriad Pro"/>
          <w:sz w:val="26"/>
          <w:szCs w:val="26"/>
        </w:rPr>
        <w:t xml:space="preserve">услуги коммерческого оператора АО «АТС», утвержденной приказом ФАС России </w:t>
      </w:r>
      <w:r w:rsidRPr="00295E10">
        <w:rPr>
          <w:rFonts w:ascii="Myriad Pro" w:hAnsi="Myriad Pro"/>
          <w:sz w:val="26"/>
          <w:szCs w:val="26"/>
        </w:rPr>
        <w:t xml:space="preserve">на текущий период </w:t>
      </w:r>
      <w:r w:rsidRPr="00295E10">
        <w:rPr>
          <w:rFonts w:ascii="Myriad Pro" w:hAnsi="Myriad Pro" w:cs="Myriad Pro"/>
          <w:sz w:val="26"/>
          <w:szCs w:val="26"/>
        </w:rPr>
        <w:t>(на первое полугодие планируемого периода на уровне второго полугодия предыдущего периода и на второе полугодие планируемого периода с ростом в соответствии с прогнозом социально-экономического развития Российской Федерации Минэкономразвития России);</w:t>
      </w:r>
    </w:p>
    <w:p w14:paraId="4A995DF8" w14:textId="77777777" w:rsidR="00860209" w:rsidRPr="00295E10" w:rsidRDefault="00860209" w:rsidP="00187C56">
      <w:pPr>
        <w:pStyle w:val="a4"/>
        <w:numPr>
          <w:ilvl w:val="0"/>
          <w:numId w:val="11"/>
        </w:numPr>
        <w:tabs>
          <w:tab w:val="left" w:pos="142"/>
          <w:tab w:val="left" w:pos="993"/>
        </w:tabs>
        <w:autoSpaceDE w:val="0"/>
        <w:autoSpaceDN w:val="0"/>
        <w:adjustRightInd w:val="0"/>
        <w:spacing w:after="0" w:line="360" w:lineRule="auto"/>
        <w:ind w:left="0" w:firstLine="567"/>
        <w:jc w:val="both"/>
        <w:rPr>
          <w:rFonts w:ascii="Myriad Pro" w:hAnsi="Myriad Pro" w:cs="Myriad Pro"/>
          <w:sz w:val="26"/>
          <w:szCs w:val="26"/>
        </w:rPr>
      </w:pPr>
      <w:r w:rsidRPr="00295E10">
        <w:rPr>
          <w:rFonts w:ascii="Myriad Pro" w:hAnsi="Myriad Pro" w:cs="Myriad Pro"/>
          <w:sz w:val="26"/>
          <w:szCs w:val="26"/>
        </w:rPr>
        <w:t xml:space="preserve">стоимость комплексной услуги АО «ЦФР», утвержденной </w:t>
      </w:r>
      <w:r w:rsidRPr="00295E10">
        <w:rPr>
          <w:rFonts w:ascii="Myriad Pro" w:hAnsi="Myriad Pro"/>
          <w:sz w:val="26"/>
          <w:szCs w:val="26"/>
        </w:rPr>
        <w:t xml:space="preserve">на текущий период </w:t>
      </w:r>
      <w:r w:rsidRPr="00295E10">
        <w:rPr>
          <w:rFonts w:ascii="Myriad Pro" w:hAnsi="Myriad Pro" w:cs="Myriad Pro"/>
          <w:sz w:val="26"/>
          <w:szCs w:val="26"/>
        </w:rPr>
        <w:t>(на первое полугодие планируемого периода на уровне второго полугодия предыдущего периода и на второе полугодие планируемого периода с ростом в соответствии с прогнозом социально-экономического развития Российской Федерации);</w:t>
      </w:r>
    </w:p>
    <w:p w14:paraId="78B6DE50" w14:textId="77777777" w:rsidR="00860209" w:rsidRPr="00295E10" w:rsidRDefault="00860209" w:rsidP="00187C56">
      <w:pPr>
        <w:pStyle w:val="a4"/>
        <w:numPr>
          <w:ilvl w:val="0"/>
          <w:numId w:val="11"/>
        </w:numPr>
        <w:tabs>
          <w:tab w:val="left" w:pos="142"/>
          <w:tab w:val="left" w:pos="993"/>
        </w:tabs>
        <w:autoSpaceDE w:val="0"/>
        <w:autoSpaceDN w:val="0"/>
        <w:adjustRightInd w:val="0"/>
        <w:spacing w:after="0" w:line="360" w:lineRule="auto"/>
        <w:ind w:left="0" w:firstLine="709"/>
        <w:contextualSpacing w:val="0"/>
        <w:jc w:val="both"/>
        <w:rPr>
          <w:lang w:eastAsia="x-none"/>
        </w:rPr>
      </w:pPr>
      <w:r w:rsidRPr="00D1295D">
        <w:rPr>
          <w:rFonts w:ascii="Myriad Pro" w:hAnsi="Myriad Pro" w:cs="Myriad Pro"/>
          <w:sz w:val="26"/>
          <w:szCs w:val="26"/>
        </w:rPr>
        <w:lastRenderedPageBreak/>
        <w:t xml:space="preserve">стоимости услуги АО «Системный оператор Единой энергетической системы», утвержденной приказом ФАС России </w:t>
      </w:r>
      <w:r w:rsidRPr="00D1295D">
        <w:rPr>
          <w:rFonts w:ascii="Myriad Pro" w:hAnsi="Myriad Pro"/>
          <w:sz w:val="26"/>
          <w:szCs w:val="26"/>
        </w:rPr>
        <w:t xml:space="preserve">на текущий период </w:t>
      </w:r>
      <w:r w:rsidRPr="00D1295D">
        <w:rPr>
          <w:rFonts w:ascii="Myriad Pro" w:hAnsi="Myriad Pro" w:cs="Myriad Pro"/>
          <w:sz w:val="26"/>
          <w:szCs w:val="26"/>
        </w:rPr>
        <w:t>(на первое полугодие планируемого периода на уровне второго полугодия предыдущего периода и на второе полугодие планируемого периода с ростом в соответствии с прогнозом социально-экономического развития Российской Федерации).</w:t>
      </w:r>
      <w:r w:rsidRPr="00D1295D">
        <w:rPr>
          <w:rFonts w:ascii="Myriad Pro" w:hAnsi="Myriad Pro"/>
          <w:sz w:val="26"/>
          <w:szCs w:val="26"/>
        </w:rPr>
        <w:br w:type="page"/>
      </w:r>
    </w:p>
    <w:p w14:paraId="1A7BA07F" w14:textId="77777777" w:rsidR="00860209" w:rsidRPr="00295E10" w:rsidRDefault="00860209" w:rsidP="00187C56">
      <w:pPr>
        <w:pStyle w:val="3"/>
        <w:numPr>
          <w:ilvl w:val="1"/>
          <w:numId w:val="2"/>
        </w:numPr>
        <w:tabs>
          <w:tab w:val="left" w:pos="567"/>
        </w:tabs>
        <w:spacing w:before="0" w:line="360" w:lineRule="auto"/>
        <w:ind w:left="0" w:firstLine="709"/>
        <w:jc w:val="both"/>
        <w:rPr>
          <w:rFonts w:ascii="Myriad Pro" w:hAnsi="Myriad Pro"/>
          <w:b/>
          <w:color w:val="4F6228"/>
          <w:sz w:val="28"/>
          <w:szCs w:val="28"/>
        </w:rPr>
      </w:pPr>
      <w:bookmarkStart w:id="33" w:name="_Toc41824403"/>
      <w:bookmarkStart w:id="34" w:name="_Toc48647928"/>
      <w:r w:rsidRPr="007C2A40">
        <w:rPr>
          <w:rFonts w:ascii="Myriad Pro" w:hAnsi="Myriad Pro"/>
          <w:b/>
          <w:color w:val="4F6228"/>
          <w:sz w:val="28"/>
          <w:szCs w:val="28"/>
        </w:rPr>
        <w:lastRenderedPageBreak/>
        <w:t>Рекомендации в части расчета корректировок необходимой валовой выручки</w:t>
      </w:r>
      <w:bookmarkEnd w:id="33"/>
      <w:bookmarkEnd w:id="34"/>
    </w:p>
    <w:p w14:paraId="13C8DE50" w14:textId="77777777" w:rsidR="00860209" w:rsidRDefault="00D1295D" w:rsidP="00187C56">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Р</w:t>
      </w:r>
      <w:r w:rsidR="00860209">
        <w:rPr>
          <w:rFonts w:ascii="Myriad Pro" w:hAnsi="Myriad Pro"/>
          <w:sz w:val="26"/>
          <w:szCs w:val="26"/>
        </w:rPr>
        <w:t>егулирование филиала ПАО «МРСК Сибири» -«</w:t>
      </w:r>
      <w:r>
        <w:rPr>
          <w:rFonts w:ascii="Myriad Pro" w:hAnsi="Myriad Pro"/>
          <w:sz w:val="26"/>
          <w:szCs w:val="26"/>
        </w:rPr>
        <w:t>Кузбасс</w:t>
      </w:r>
      <w:r w:rsidR="00860209">
        <w:rPr>
          <w:rFonts w:ascii="Myriad Pro" w:hAnsi="Myriad Pro"/>
          <w:sz w:val="26"/>
          <w:szCs w:val="26"/>
        </w:rPr>
        <w:t>энерго</w:t>
      </w:r>
      <w:r>
        <w:rPr>
          <w:rFonts w:ascii="Myriad Pro" w:hAnsi="Myriad Pro"/>
          <w:sz w:val="26"/>
          <w:szCs w:val="26"/>
        </w:rPr>
        <w:t>-РЭС</w:t>
      </w:r>
      <w:r w:rsidR="00860209">
        <w:rPr>
          <w:rFonts w:ascii="Myriad Pro" w:hAnsi="Myriad Pro"/>
          <w:sz w:val="26"/>
          <w:szCs w:val="26"/>
        </w:rPr>
        <w:t xml:space="preserve">» осуществляется </w:t>
      </w:r>
      <w:r>
        <w:rPr>
          <w:rFonts w:ascii="Myriad Pro" w:hAnsi="Myriad Pro"/>
          <w:sz w:val="26"/>
          <w:szCs w:val="26"/>
        </w:rPr>
        <w:t>с применением</w:t>
      </w:r>
      <w:r w:rsidR="00860209">
        <w:rPr>
          <w:rFonts w:ascii="Myriad Pro" w:hAnsi="Myriad Pro"/>
          <w:sz w:val="26"/>
          <w:szCs w:val="26"/>
        </w:rPr>
        <w:t xml:space="preserve"> метод</w:t>
      </w:r>
      <w:r>
        <w:rPr>
          <w:rFonts w:ascii="Myriad Pro" w:hAnsi="Myriad Pro"/>
          <w:sz w:val="26"/>
          <w:szCs w:val="26"/>
        </w:rPr>
        <w:t>а</w:t>
      </w:r>
      <w:r w:rsidR="00860209">
        <w:rPr>
          <w:rFonts w:ascii="Myriad Pro" w:hAnsi="Myriad Pro"/>
          <w:sz w:val="26"/>
          <w:szCs w:val="26"/>
        </w:rPr>
        <w:t xml:space="preserve"> долгосрочной индексации необходимой валовой выручки.</w:t>
      </w:r>
    </w:p>
    <w:p w14:paraId="1C05630E" w14:textId="77777777" w:rsidR="00860209" w:rsidRDefault="00860209" w:rsidP="00187C56">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sz w:val="26"/>
          <w:szCs w:val="26"/>
        </w:rPr>
        <w:t xml:space="preserve">Согласно пункту 38 Основ ценообразования № 1178 </w:t>
      </w:r>
      <w:r>
        <w:rPr>
          <w:rFonts w:ascii="Myriad Pro" w:hAnsi="Myriad Pro" w:cs="Myriad Pro"/>
          <w:sz w:val="26"/>
          <w:szCs w:val="26"/>
        </w:rPr>
        <w:t>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 98-э.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15B5C836" w14:textId="77777777" w:rsidR="00860209" w:rsidRPr="00EE7C5E" w:rsidRDefault="00860209" w:rsidP="00187C56">
      <w:pPr>
        <w:autoSpaceDE w:val="0"/>
        <w:autoSpaceDN w:val="0"/>
        <w:adjustRightInd w:val="0"/>
        <w:spacing w:after="0" w:line="360" w:lineRule="auto"/>
        <w:ind w:firstLine="567"/>
        <w:jc w:val="both"/>
        <w:rPr>
          <w:rFonts w:ascii="Myriad Pro" w:hAnsi="Myriad Pro" w:cs="Myriad Pro"/>
          <w:sz w:val="26"/>
          <w:szCs w:val="26"/>
        </w:rPr>
      </w:pPr>
      <w:bookmarkStart w:id="35" w:name="_Hlk41832529"/>
      <w:r w:rsidRPr="00EE7C5E">
        <w:rPr>
          <w:rFonts w:ascii="Myriad Pro" w:hAnsi="Myriad Pro" w:cs="Myriad Pro"/>
          <w:sz w:val="26"/>
          <w:szCs w:val="26"/>
        </w:rPr>
        <w:t>В соответствии с п. 11 Методическими указаниями № 98-э в составе необходимой валовой выручки учитываются: </w:t>
      </w:r>
    </w:p>
    <w:p w14:paraId="79CE74F7" w14:textId="77777777" w:rsidR="00860209" w:rsidRPr="00EE7C5E" w:rsidRDefault="00860209" w:rsidP="00187C56">
      <w:pPr>
        <w:numPr>
          <w:ilvl w:val="0"/>
          <w:numId w:val="12"/>
        </w:numPr>
        <w:autoSpaceDE w:val="0"/>
        <w:autoSpaceDN w:val="0"/>
        <w:adjustRightInd w:val="0"/>
        <w:spacing w:after="0" w:line="360" w:lineRule="auto"/>
        <w:jc w:val="both"/>
        <w:rPr>
          <w:rFonts w:ascii="Myriad Pro" w:hAnsi="Myriad Pro" w:cs="Myriad Pro"/>
          <w:sz w:val="26"/>
          <w:szCs w:val="26"/>
        </w:rPr>
      </w:pPr>
      <w:r w:rsidRPr="00EE7C5E">
        <w:rPr>
          <w:rFonts w:ascii="Myriad Pro" w:hAnsi="Myriad Pro" w:cs="Myriad Pro"/>
          <w:sz w:val="26"/>
          <w:szCs w:val="26"/>
        </w:rPr>
        <w:t>Расходы, связанные с компенсацией 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w:t>
      </w:r>
    </w:p>
    <w:p w14:paraId="006A0E29" w14:textId="77777777" w:rsidR="00860209" w:rsidRPr="00EE7C5E" w:rsidRDefault="00860209" w:rsidP="00187C56">
      <w:pPr>
        <w:autoSpaceDE w:val="0"/>
        <w:autoSpaceDN w:val="0"/>
        <w:adjustRightInd w:val="0"/>
        <w:spacing w:after="0" w:line="360" w:lineRule="auto"/>
        <w:ind w:firstLine="709"/>
        <w:jc w:val="both"/>
        <w:rPr>
          <w:rFonts w:ascii="Myriad Pro" w:hAnsi="Myriad Pro" w:cs="Myriad Pro"/>
          <w:sz w:val="26"/>
          <w:szCs w:val="26"/>
        </w:rPr>
      </w:pPr>
      <w:r w:rsidRPr="00EE7C5E">
        <w:rPr>
          <w:rFonts w:ascii="Myriad Pro" w:hAnsi="Myriad Pro" w:cs="Myriad Pro"/>
          <w:sz w:val="26"/>
          <w:szCs w:val="26"/>
        </w:rPr>
        <w:t>- корректировка подконтрольных расходов в связи с изменением планируемых параметров расчета тарифов; </w:t>
      </w:r>
    </w:p>
    <w:p w14:paraId="7FADFA0E" w14:textId="77777777" w:rsidR="00860209" w:rsidRPr="00EE7C5E" w:rsidRDefault="00860209" w:rsidP="00187C56">
      <w:pPr>
        <w:autoSpaceDE w:val="0"/>
        <w:autoSpaceDN w:val="0"/>
        <w:adjustRightInd w:val="0"/>
        <w:spacing w:after="0" w:line="360" w:lineRule="auto"/>
        <w:ind w:firstLine="709"/>
        <w:jc w:val="both"/>
        <w:rPr>
          <w:rFonts w:ascii="Myriad Pro" w:hAnsi="Myriad Pro" w:cs="Myriad Pro"/>
          <w:sz w:val="26"/>
          <w:szCs w:val="26"/>
        </w:rPr>
      </w:pPr>
      <w:r w:rsidRPr="00EE7C5E">
        <w:rPr>
          <w:rFonts w:ascii="Myriad Pro" w:hAnsi="Myriad Pro" w:cs="Myriad Pro"/>
          <w:sz w:val="26"/>
          <w:szCs w:val="26"/>
        </w:rPr>
        <w:t>- корректировка неподконтрольных расходов исходя из фактических значений указанного параметра; </w:t>
      </w:r>
    </w:p>
    <w:p w14:paraId="505EF002" w14:textId="77777777" w:rsidR="00860209" w:rsidRPr="00EE7C5E" w:rsidRDefault="00860209" w:rsidP="00187C56">
      <w:pPr>
        <w:autoSpaceDE w:val="0"/>
        <w:autoSpaceDN w:val="0"/>
        <w:adjustRightInd w:val="0"/>
        <w:spacing w:after="0" w:line="360" w:lineRule="auto"/>
        <w:ind w:firstLine="709"/>
        <w:jc w:val="both"/>
        <w:rPr>
          <w:rFonts w:ascii="Myriad Pro" w:hAnsi="Myriad Pro" w:cs="Myriad Pro"/>
          <w:sz w:val="26"/>
          <w:szCs w:val="26"/>
        </w:rPr>
      </w:pPr>
      <w:r w:rsidRPr="00EE7C5E">
        <w:rPr>
          <w:rFonts w:ascii="Myriad Pro" w:hAnsi="Myriad Pro" w:cs="Myriad Pro"/>
          <w:sz w:val="26"/>
          <w:szCs w:val="26"/>
        </w:rPr>
        <w:t>- корректировка необходимой валовой выручки по доходам от осуществления регулируемой деятельности; </w:t>
      </w:r>
    </w:p>
    <w:p w14:paraId="652A6DCB" w14:textId="77777777" w:rsidR="00860209" w:rsidRPr="00EE7C5E" w:rsidRDefault="00860209" w:rsidP="00187C56">
      <w:pPr>
        <w:autoSpaceDE w:val="0"/>
        <w:autoSpaceDN w:val="0"/>
        <w:adjustRightInd w:val="0"/>
        <w:spacing w:after="0" w:line="360" w:lineRule="auto"/>
        <w:ind w:firstLine="709"/>
        <w:jc w:val="both"/>
        <w:rPr>
          <w:rFonts w:ascii="Myriad Pro" w:hAnsi="Myriad Pro" w:cs="Myriad Pro"/>
          <w:sz w:val="26"/>
          <w:szCs w:val="26"/>
        </w:rPr>
      </w:pPr>
      <w:r w:rsidRPr="00EE7C5E">
        <w:rPr>
          <w:rFonts w:ascii="Myriad Pro" w:hAnsi="Myriad Pro" w:cs="Myriad Pro"/>
          <w:sz w:val="26"/>
          <w:szCs w:val="26"/>
        </w:rPr>
        <w:t>- корректировка необходимой валовой выручки регулируемой организации с учетом изменения полезного отпуска и цен на электрическую энергию; </w:t>
      </w:r>
    </w:p>
    <w:p w14:paraId="27C2E242" w14:textId="77777777" w:rsidR="00860209" w:rsidRPr="00767C94" w:rsidRDefault="00860209" w:rsidP="00187C56">
      <w:pPr>
        <w:numPr>
          <w:ilvl w:val="0"/>
          <w:numId w:val="13"/>
        </w:numPr>
        <w:autoSpaceDE w:val="0"/>
        <w:autoSpaceDN w:val="0"/>
        <w:adjustRightInd w:val="0"/>
        <w:spacing w:after="0" w:line="360" w:lineRule="auto"/>
        <w:jc w:val="both"/>
        <w:rPr>
          <w:rFonts w:ascii="Myriad Pro" w:hAnsi="Myriad Pro" w:cs="Myriad Pro"/>
          <w:sz w:val="26"/>
          <w:szCs w:val="26"/>
        </w:rPr>
      </w:pPr>
      <w:r w:rsidRPr="00EE7C5E">
        <w:rPr>
          <w:rFonts w:ascii="Myriad Pro" w:hAnsi="Myriad Pro" w:cs="Myriad Pro"/>
          <w:sz w:val="26"/>
          <w:szCs w:val="26"/>
        </w:rPr>
        <w:lastRenderedPageBreak/>
        <w:t xml:space="preserve">Корректировка необходимой валовой выручки, осуществляемая в </w:t>
      </w:r>
      <w:r w:rsidRPr="00767C94">
        <w:rPr>
          <w:rFonts w:ascii="Myriad Pro" w:hAnsi="Myriad Pro" w:cs="Myriad Pro"/>
          <w:sz w:val="26"/>
          <w:szCs w:val="26"/>
        </w:rPr>
        <w:t>связи с изменением (неисполнением) инвестиционной программы; </w:t>
      </w:r>
    </w:p>
    <w:p w14:paraId="7A6ECBD3" w14:textId="77777777" w:rsidR="00860209" w:rsidRPr="00767C94" w:rsidRDefault="00860209" w:rsidP="00187C56">
      <w:pPr>
        <w:numPr>
          <w:ilvl w:val="0"/>
          <w:numId w:val="14"/>
        </w:numPr>
        <w:autoSpaceDE w:val="0"/>
        <w:autoSpaceDN w:val="0"/>
        <w:adjustRightInd w:val="0"/>
        <w:spacing w:after="0" w:line="360" w:lineRule="auto"/>
        <w:jc w:val="both"/>
        <w:rPr>
          <w:rFonts w:ascii="Myriad Pro" w:hAnsi="Myriad Pro" w:cs="Myriad Pro"/>
          <w:sz w:val="26"/>
          <w:szCs w:val="26"/>
        </w:rPr>
      </w:pPr>
      <w:r w:rsidRPr="00767C94">
        <w:rPr>
          <w:rFonts w:ascii="Myriad Pro" w:hAnsi="Myriad Pro" w:cs="Myriad Pro"/>
          <w:sz w:val="26"/>
          <w:szCs w:val="26"/>
        </w:rPr>
        <w:t>Величина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а также результаты деятельности регулируемой организации за предыдущие годы до начала долгосрочного периода регулирования методом долгосрочной индексации необходимой валовой выручки или до изменения метода регулирования согласно абзацу второму пункта 39 Основ ценообразования № 1178. </w:t>
      </w:r>
    </w:p>
    <w:bookmarkEnd w:id="35"/>
    <w:p w14:paraId="078E534B" w14:textId="77777777" w:rsidR="00860209" w:rsidRDefault="00860209" w:rsidP="00187C56">
      <w:pPr>
        <w:autoSpaceDE w:val="0"/>
        <w:autoSpaceDN w:val="0"/>
        <w:adjustRightInd w:val="0"/>
        <w:spacing w:after="0" w:line="360" w:lineRule="auto"/>
        <w:ind w:firstLine="709"/>
        <w:jc w:val="both"/>
        <w:rPr>
          <w:rFonts w:ascii="Myriad Pro" w:hAnsi="Myriad Pro" w:cs="Myriad Pro"/>
          <w:b/>
          <w:bCs/>
          <w:sz w:val="26"/>
          <w:szCs w:val="26"/>
        </w:rPr>
      </w:pPr>
    </w:p>
    <w:p w14:paraId="7A1E1E9D" w14:textId="77777777" w:rsidR="00D1295D" w:rsidRDefault="00D1295D" w:rsidP="002753B4">
      <w:pPr>
        <w:autoSpaceDE w:val="0"/>
        <w:autoSpaceDN w:val="0"/>
        <w:adjustRightInd w:val="0"/>
        <w:spacing w:after="0" w:line="360" w:lineRule="auto"/>
        <w:ind w:firstLine="567"/>
        <w:jc w:val="both"/>
        <w:rPr>
          <w:rFonts w:ascii="Myriad Pro" w:hAnsi="Myriad Pro" w:cs="Myriad Pro"/>
          <w:b/>
          <w:bCs/>
          <w:color w:val="4F6228" w:themeColor="accent3" w:themeShade="80"/>
          <w:sz w:val="26"/>
          <w:szCs w:val="26"/>
        </w:rPr>
      </w:pPr>
      <w:r>
        <w:rPr>
          <w:rFonts w:ascii="Myriad Pro" w:hAnsi="Myriad Pro" w:cs="Myriad Pro"/>
          <w:b/>
          <w:bCs/>
          <w:color w:val="4F6228" w:themeColor="accent3" w:themeShade="80"/>
          <w:sz w:val="26"/>
          <w:szCs w:val="26"/>
        </w:rPr>
        <w:t>К</w:t>
      </w:r>
      <w:r w:rsidRPr="00D1295D">
        <w:rPr>
          <w:rFonts w:ascii="Myriad Pro" w:hAnsi="Myriad Pro" w:cs="Myriad Pro"/>
          <w:b/>
          <w:bCs/>
          <w:color w:val="4F6228" w:themeColor="accent3" w:themeShade="80"/>
          <w:sz w:val="26"/>
          <w:szCs w:val="26"/>
        </w:rPr>
        <w:t>орректировка подконтрольных расходов в связи с изменением планируемых параметров расчета тарифов</w:t>
      </w:r>
    </w:p>
    <w:p w14:paraId="708959FA" w14:textId="77777777" w:rsidR="00770150" w:rsidRDefault="00770150" w:rsidP="00187C56">
      <w:pPr>
        <w:pStyle w:val="ConsPlusNormal"/>
        <w:tabs>
          <w:tab w:val="left" w:pos="8647"/>
          <w:tab w:val="left" w:pos="8930"/>
        </w:tabs>
        <w:spacing w:line="360" w:lineRule="auto"/>
        <w:ind w:firstLine="567"/>
        <w:jc w:val="both"/>
      </w:pPr>
      <w:r>
        <w:t>В</w:t>
      </w:r>
      <w:r w:rsidRPr="001215A8">
        <w:t>еличина корректировки подконтрольных расходов в связи с изменением планируемых параметров расчета тарифов рассчитывается</w:t>
      </w:r>
      <w:r>
        <w:t xml:space="preserve"> в соответствии с п. 11 Методических указаний № 98-э</w:t>
      </w:r>
      <w:r w:rsidRPr="001215A8">
        <w:t xml:space="preserve"> по формул</w:t>
      </w:r>
      <w:r w:rsidR="00DE64D8">
        <w:t>ам 5, 6.</w:t>
      </w:r>
    </w:p>
    <w:p w14:paraId="604DD038" w14:textId="77777777" w:rsidR="00DE64D8" w:rsidRDefault="00DE64D8" w:rsidP="00187C56">
      <w:pPr>
        <w:pStyle w:val="ConsPlusNormal"/>
        <w:tabs>
          <w:tab w:val="left" w:pos="8647"/>
          <w:tab w:val="left" w:pos="8930"/>
        </w:tabs>
        <w:spacing w:line="360" w:lineRule="auto"/>
        <w:ind w:firstLine="567"/>
        <w:jc w:val="both"/>
      </w:pPr>
      <w:r w:rsidRPr="001215A8">
        <w:t xml:space="preserve">В </w:t>
      </w:r>
      <w:r>
        <w:t xml:space="preserve">Экспертном </w:t>
      </w:r>
      <w:r w:rsidRPr="001215A8">
        <w:t>заключении Региональной энергетической комиссии Кемеровской области указано</w:t>
      </w:r>
      <w:r>
        <w:t>, что п</w:t>
      </w:r>
      <w:r w:rsidRPr="001215A8">
        <w:t>ерерасход подконтрольных расходов экономически не обоснован и не подлежит учёту в необходимой валовой выручке</w:t>
      </w:r>
      <w:r>
        <w:t xml:space="preserve">. </w:t>
      </w:r>
      <w:r w:rsidRPr="001215A8">
        <w:t>При этом</w:t>
      </w:r>
      <w:r>
        <w:t>,</w:t>
      </w:r>
      <w:r w:rsidRPr="001215A8">
        <w:t xml:space="preserve"> корректировка подконтрольных расходов в связи с тем, что 2019 год является первым годом нового долгосрочного регулирования не производится</w:t>
      </w:r>
      <w:r>
        <w:t>.</w:t>
      </w:r>
    </w:p>
    <w:p w14:paraId="2439CCB0" w14:textId="77777777" w:rsidR="00D1295D" w:rsidRDefault="00D1295D" w:rsidP="00187C56">
      <w:pPr>
        <w:pStyle w:val="ConsPlusNormal"/>
        <w:tabs>
          <w:tab w:val="left" w:pos="8647"/>
          <w:tab w:val="left" w:pos="8930"/>
        </w:tabs>
        <w:spacing w:line="360" w:lineRule="auto"/>
        <w:ind w:firstLine="567"/>
        <w:jc w:val="both"/>
      </w:pPr>
      <w:r>
        <w:t>Исполнитель обоснованно полагает, что не учет РЭК Кемеровской области корректировки подконтрольных расходов в связи с изменением планируемых параметров является нарушением</w:t>
      </w:r>
      <w:r w:rsidR="00DE64D8" w:rsidRPr="00DE64D8">
        <w:t xml:space="preserve"> </w:t>
      </w:r>
      <w:r w:rsidR="00DE64D8">
        <w:t>действующего законодательства</w:t>
      </w:r>
      <w:r w:rsidRPr="001215A8">
        <w:t>.</w:t>
      </w:r>
    </w:p>
    <w:p w14:paraId="586E3555" w14:textId="77777777" w:rsidR="00D1295D" w:rsidRPr="001215A8" w:rsidRDefault="00D1295D" w:rsidP="00187C56">
      <w:pPr>
        <w:pStyle w:val="ConsPlusNormal"/>
        <w:tabs>
          <w:tab w:val="left" w:pos="8647"/>
          <w:tab w:val="left" w:pos="8930"/>
        </w:tabs>
        <w:spacing w:line="360" w:lineRule="auto"/>
        <w:ind w:firstLine="567"/>
        <w:jc w:val="both"/>
      </w:pPr>
      <w:r w:rsidRPr="001215A8">
        <w:t>Исполнитель рекомендует дополнить пакет обосновывающих материалов на очередной период регулирования следующими документами:</w:t>
      </w:r>
    </w:p>
    <w:p w14:paraId="1700DCF7" w14:textId="77777777" w:rsidR="00D1295D" w:rsidRPr="001215A8" w:rsidRDefault="00D1295D" w:rsidP="00187C56">
      <w:pPr>
        <w:pStyle w:val="a4"/>
        <w:numPr>
          <w:ilvl w:val="0"/>
          <w:numId w:val="46"/>
        </w:numPr>
        <w:tabs>
          <w:tab w:val="left" w:pos="567"/>
          <w:tab w:val="left" w:pos="709"/>
          <w:tab w:val="left" w:pos="1134"/>
          <w:tab w:val="left" w:pos="8505"/>
        </w:tabs>
        <w:spacing w:after="0" w:line="360" w:lineRule="auto"/>
        <w:ind w:left="0" w:right="-2" w:firstLine="568"/>
        <w:jc w:val="both"/>
        <w:rPr>
          <w:rFonts w:ascii="Myriad Pro" w:hAnsi="Myriad Pro"/>
          <w:sz w:val="26"/>
          <w:szCs w:val="26"/>
        </w:rPr>
      </w:pPr>
      <w:r w:rsidRPr="001215A8">
        <w:rPr>
          <w:rFonts w:ascii="Myriad Pro" w:hAnsi="Myriad Pro"/>
          <w:sz w:val="26"/>
          <w:szCs w:val="26"/>
        </w:rPr>
        <w:lastRenderedPageBreak/>
        <w:t xml:space="preserve">копии инвентарных карточек учета ОС, принадлежащих на праве собственности с указанием инвентарных номеров и технических характеристик в части оборудования введенного в предыдущий </w:t>
      </w:r>
      <w:r>
        <w:rPr>
          <w:rFonts w:ascii="Myriad Pro" w:hAnsi="Myriad Pro"/>
          <w:sz w:val="26"/>
          <w:szCs w:val="26"/>
        </w:rPr>
        <w:t xml:space="preserve">и текущий </w:t>
      </w:r>
      <w:r w:rsidRPr="001215A8">
        <w:rPr>
          <w:rFonts w:ascii="Myriad Pro" w:hAnsi="Myriad Pro"/>
          <w:sz w:val="26"/>
          <w:szCs w:val="26"/>
        </w:rPr>
        <w:t>период регулирования.</w:t>
      </w:r>
    </w:p>
    <w:p w14:paraId="1729B677" w14:textId="77777777" w:rsidR="00D1295D" w:rsidRPr="00D1295D" w:rsidRDefault="00D1295D" w:rsidP="00187C56">
      <w:pPr>
        <w:autoSpaceDE w:val="0"/>
        <w:autoSpaceDN w:val="0"/>
        <w:adjustRightInd w:val="0"/>
        <w:spacing w:after="0" w:line="360" w:lineRule="auto"/>
        <w:ind w:firstLine="709"/>
        <w:jc w:val="both"/>
        <w:rPr>
          <w:rFonts w:ascii="Myriad Pro" w:hAnsi="Myriad Pro" w:cs="Myriad Pro"/>
          <w:sz w:val="26"/>
          <w:szCs w:val="26"/>
        </w:rPr>
      </w:pPr>
    </w:p>
    <w:p w14:paraId="3649B8B1" w14:textId="77777777" w:rsidR="00860209" w:rsidRPr="00340805" w:rsidRDefault="00860209" w:rsidP="002753B4">
      <w:pPr>
        <w:keepNext/>
        <w:autoSpaceDE w:val="0"/>
        <w:autoSpaceDN w:val="0"/>
        <w:adjustRightInd w:val="0"/>
        <w:spacing w:after="0" w:line="360" w:lineRule="auto"/>
        <w:ind w:firstLine="567"/>
        <w:jc w:val="both"/>
        <w:rPr>
          <w:rFonts w:ascii="Myriad Pro" w:hAnsi="Myriad Pro" w:cs="Myriad Pro"/>
          <w:color w:val="4F6228" w:themeColor="accent3" w:themeShade="80"/>
          <w:sz w:val="26"/>
          <w:szCs w:val="26"/>
        </w:rPr>
      </w:pPr>
      <w:r w:rsidRPr="00340805">
        <w:rPr>
          <w:rFonts w:ascii="Myriad Pro" w:hAnsi="Myriad Pro" w:cs="Myriad Pro"/>
          <w:b/>
          <w:bCs/>
          <w:color w:val="4F6228" w:themeColor="accent3" w:themeShade="80"/>
          <w:sz w:val="26"/>
          <w:szCs w:val="26"/>
        </w:rPr>
        <w:t>Корректировка неподконтрольных расходов исходя из фактических значений указанного параметра</w:t>
      </w:r>
    </w:p>
    <w:p w14:paraId="453F2063" w14:textId="77777777" w:rsidR="00DE64D8" w:rsidRDefault="00DE64D8" w:rsidP="00187C56">
      <w:pPr>
        <w:autoSpaceDE w:val="0"/>
        <w:autoSpaceDN w:val="0"/>
        <w:adjustRightInd w:val="0"/>
        <w:spacing w:after="0" w:line="360" w:lineRule="auto"/>
        <w:ind w:firstLine="709"/>
        <w:jc w:val="both"/>
        <w:rPr>
          <w:rFonts w:ascii="Myriad Pro" w:hAnsi="Myriad Pro"/>
          <w:color w:val="0D0D0D" w:themeColor="text1" w:themeTint="F2"/>
          <w:sz w:val="26"/>
          <w:szCs w:val="26"/>
        </w:rPr>
      </w:pPr>
      <w:r>
        <w:rPr>
          <w:rFonts w:ascii="Myriad Pro" w:hAnsi="Myriad Pro"/>
          <w:sz w:val="26"/>
          <w:szCs w:val="26"/>
        </w:rPr>
        <w:t xml:space="preserve">Корректировка неподконтрольных расходов определена в </w:t>
      </w:r>
      <w:r w:rsidRPr="00F44CD8">
        <w:rPr>
          <w:rFonts w:ascii="Myriad Pro" w:hAnsi="Myriad Pro"/>
          <w:color w:val="0D0D0D" w:themeColor="text1" w:themeTint="F2"/>
          <w:sz w:val="26"/>
          <w:szCs w:val="26"/>
        </w:rPr>
        <w:t xml:space="preserve">результате </w:t>
      </w:r>
      <w:r>
        <w:rPr>
          <w:rFonts w:ascii="Myriad Pro" w:hAnsi="Myriad Pro"/>
          <w:color w:val="0D0D0D" w:themeColor="text1" w:themeTint="F2"/>
          <w:sz w:val="26"/>
          <w:szCs w:val="26"/>
        </w:rPr>
        <w:t>отклонения фактических расходов по 6 статьям неподконтрольных расходов от плановых.</w:t>
      </w:r>
    </w:p>
    <w:p w14:paraId="21CA57C0" w14:textId="77777777" w:rsidR="00241E98" w:rsidRDefault="00241E98" w:rsidP="00187C56">
      <w:pPr>
        <w:autoSpaceDE w:val="0"/>
        <w:autoSpaceDN w:val="0"/>
        <w:adjustRightInd w:val="0"/>
        <w:spacing w:after="0" w:line="360" w:lineRule="auto"/>
        <w:ind w:firstLine="709"/>
        <w:jc w:val="both"/>
        <w:rPr>
          <w:rFonts w:ascii="Myriad Pro" w:hAnsi="Myriad Pro"/>
          <w:sz w:val="26"/>
          <w:szCs w:val="26"/>
        </w:rPr>
      </w:pPr>
      <w:r>
        <w:rPr>
          <w:rFonts w:ascii="Myriad Pro" w:hAnsi="Myriad Pro"/>
          <w:sz w:val="26"/>
          <w:szCs w:val="26"/>
        </w:rPr>
        <w:t>По результатам выполненной</w:t>
      </w:r>
      <w:r w:rsidRPr="001B5829">
        <w:rPr>
          <w:rFonts w:ascii="Myriad Pro" w:eastAsia="Calibri" w:hAnsi="Myriad Pro"/>
          <w:sz w:val="26"/>
          <w:szCs w:val="26"/>
        </w:rPr>
        <w:t xml:space="preserve"> </w:t>
      </w:r>
      <w:r w:rsidRPr="005D3464">
        <w:rPr>
          <w:rFonts w:ascii="Myriad Pro" w:eastAsia="Calibri" w:hAnsi="Myriad Pro"/>
          <w:sz w:val="26"/>
          <w:szCs w:val="26"/>
        </w:rPr>
        <w:t>проверки обоснованности</w:t>
      </w:r>
      <w:r>
        <w:rPr>
          <w:rFonts w:ascii="Myriad Pro" w:hAnsi="Myriad Pro"/>
          <w:sz w:val="26"/>
          <w:szCs w:val="26"/>
        </w:rPr>
        <w:t xml:space="preserve"> </w:t>
      </w:r>
      <w:r w:rsidRPr="00F33F72">
        <w:rPr>
          <w:rFonts w:ascii="Myriad Pro" w:hAnsi="Myriad Pro"/>
          <w:bCs/>
          <w:color w:val="0D0D0D" w:themeColor="text1" w:themeTint="F2"/>
          <w:sz w:val="26"/>
          <w:szCs w:val="26"/>
        </w:rPr>
        <w:t>принят</w:t>
      </w:r>
      <w:r>
        <w:rPr>
          <w:rFonts w:ascii="Myriad Pro" w:hAnsi="Myriad Pro"/>
          <w:bCs/>
          <w:color w:val="0D0D0D" w:themeColor="text1" w:themeTint="F2"/>
          <w:sz w:val="26"/>
          <w:szCs w:val="26"/>
        </w:rPr>
        <w:t xml:space="preserve">ой </w:t>
      </w:r>
      <w:r>
        <w:rPr>
          <w:rFonts w:ascii="Myriad Pro" w:hAnsi="Myriad Pro"/>
          <w:bCs/>
          <w:color w:val="0D0D0D" w:themeColor="text1" w:themeTint="F2"/>
          <w:sz w:val="26"/>
          <w:szCs w:val="26"/>
        </w:rPr>
        <w:br/>
        <w:t>РЭК Кемеровской области</w:t>
      </w:r>
      <w:r w:rsidRPr="00F33F72">
        <w:rPr>
          <w:rFonts w:ascii="Myriad Pro" w:hAnsi="Myriad Pro"/>
          <w:bCs/>
          <w:color w:val="0D0D0D" w:themeColor="text1" w:themeTint="F2"/>
          <w:sz w:val="26"/>
          <w:szCs w:val="26"/>
        </w:rPr>
        <w:t xml:space="preserve"> величин</w:t>
      </w:r>
      <w:r>
        <w:rPr>
          <w:rFonts w:ascii="Myriad Pro" w:hAnsi="Myriad Pro"/>
          <w:bCs/>
          <w:color w:val="0D0D0D" w:themeColor="text1" w:themeTint="F2"/>
          <w:sz w:val="26"/>
          <w:szCs w:val="26"/>
        </w:rPr>
        <w:t>ы</w:t>
      </w:r>
      <w:r w:rsidRPr="00F33F72">
        <w:rPr>
          <w:rFonts w:ascii="Myriad Pro" w:hAnsi="Myriad Pro"/>
          <w:bCs/>
          <w:color w:val="0D0D0D" w:themeColor="text1" w:themeTint="F2"/>
          <w:sz w:val="26"/>
          <w:szCs w:val="26"/>
        </w:rPr>
        <w:t xml:space="preserve"> корректировки неподконтрольных расходов</w:t>
      </w:r>
      <w:r>
        <w:rPr>
          <w:rFonts w:ascii="Myriad Pro" w:hAnsi="Myriad Pro"/>
          <w:bCs/>
          <w:color w:val="0D0D0D" w:themeColor="text1" w:themeTint="F2"/>
          <w:sz w:val="26"/>
          <w:szCs w:val="26"/>
        </w:rPr>
        <w:t xml:space="preserve"> </w:t>
      </w:r>
      <w:r>
        <w:rPr>
          <w:rFonts w:ascii="Myriad Pro" w:hAnsi="Myriad Pro"/>
          <w:sz w:val="26"/>
          <w:szCs w:val="26"/>
        </w:rPr>
        <w:t>Исполнитель отмечает (подробное описание представлено в этапе 1.1.2. отчета для соответствующей статьи):</w:t>
      </w:r>
    </w:p>
    <w:p w14:paraId="6A9515CC" w14:textId="77777777" w:rsidR="00241E98" w:rsidRPr="003E3AED" w:rsidRDefault="00241E98" w:rsidP="00187C56">
      <w:pPr>
        <w:pStyle w:val="a"/>
        <w:rPr>
          <w:color w:val="auto"/>
        </w:rPr>
      </w:pPr>
      <w:r w:rsidRPr="003E3AED">
        <w:rPr>
          <w:color w:val="auto"/>
        </w:rPr>
        <w:t>некорректный с точки зрения нормативных документов подход</w:t>
      </w:r>
      <w:r w:rsidR="00831558">
        <w:rPr>
          <w:color w:val="auto"/>
        </w:rPr>
        <w:t xml:space="preserve"> РЭК Кемеровской области</w:t>
      </w:r>
      <w:r w:rsidRPr="003E3AED">
        <w:rPr>
          <w:color w:val="auto"/>
        </w:rPr>
        <w:t xml:space="preserve"> к расчету расходов по статьям: </w:t>
      </w:r>
      <w:r>
        <w:rPr>
          <w:color w:val="auto"/>
        </w:rPr>
        <w:t xml:space="preserve">«Расходы на государственную пошлину», </w:t>
      </w:r>
      <w:r w:rsidR="00831558">
        <w:rPr>
          <w:color w:val="auto"/>
        </w:rPr>
        <w:t>«</w:t>
      </w:r>
      <w:r w:rsidR="00831558" w:rsidRPr="00831558">
        <w:rPr>
          <w:color w:val="auto"/>
        </w:rPr>
        <w:t>проценты за использование кредитных ресурсов»</w:t>
      </w:r>
      <w:r w:rsidR="00831558">
        <w:rPr>
          <w:color w:val="auto"/>
        </w:rPr>
        <w:t>;</w:t>
      </w:r>
    </w:p>
    <w:p w14:paraId="74722406" w14:textId="77777777" w:rsidR="00241E98" w:rsidRPr="00DC520B" w:rsidRDefault="00241E98" w:rsidP="00187C56">
      <w:pPr>
        <w:pStyle w:val="a"/>
        <w:rPr>
          <w:color w:val="auto"/>
        </w:rPr>
      </w:pPr>
      <w:r w:rsidRPr="008470D0">
        <w:rPr>
          <w:color w:val="auto"/>
        </w:rPr>
        <w:t xml:space="preserve">недостаточную </w:t>
      </w:r>
      <w:r w:rsidRPr="00241E98">
        <w:rPr>
          <w:color w:val="auto"/>
        </w:rPr>
        <w:t xml:space="preserve">документальную обоснованность заявленного </w:t>
      </w:r>
      <w:r w:rsidRPr="00241E98">
        <w:rPr>
          <w:bCs/>
          <w:color w:val="auto"/>
        </w:rPr>
        <w:t xml:space="preserve">филиалом ПАО «МРСК Сибири» - «Кузбассэнерго - РЭС» </w:t>
      </w:r>
      <w:r w:rsidRPr="00241E98">
        <w:rPr>
          <w:color w:val="auto"/>
        </w:rPr>
        <w:t xml:space="preserve"> уровня по стать</w:t>
      </w:r>
      <w:r w:rsidR="00831558">
        <w:rPr>
          <w:color w:val="auto"/>
        </w:rPr>
        <w:t>е</w:t>
      </w:r>
      <w:r w:rsidRPr="00241E98">
        <w:rPr>
          <w:color w:val="auto"/>
        </w:rPr>
        <w:t xml:space="preserve"> «Выпадающие доходы по п. 87 Основ ценообразования»</w:t>
      </w:r>
      <w:r w:rsidR="00831558">
        <w:rPr>
          <w:color w:val="auto"/>
        </w:rPr>
        <w:t>.</w:t>
      </w:r>
    </w:p>
    <w:p w14:paraId="59DCF01E" w14:textId="77777777" w:rsidR="00860209" w:rsidRPr="00767C94" w:rsidRDefault="00860209" w:rsidP="00187C56">
      <w:pPr>
        <w:autoSpaceDE w:val="0"/>
        <w:autoSpaceDN w:val="0"/>
        <w:adjustRightInd w:val="0"/>
        <w:spacing w:after="0" w:line="360" w:lineRule="auto"/>
        <w:ind w:firstLine="709"/>
        <w:jc w:val="both"/>
        <w:rPr>
          <w:rFonts w:ascii="Myriad Pro" w:hAnsi="Myriad Pro" w:cs="Myriad Pro"/>
          <w:sz w:val="26"/>
          <w:szCs w:val="26"/>
        </w:rPr>
      </w:pPr>
      <w:r w:rsidRPr="00767C94">
        <w:rPr>
          <w:rFonts w:ascii="Myriad Pro" w:hAnsi="Myriad Pro" w:cs="Myriad Pro"/>
          <w:sz w:val="26"/>
          <w:szCs w:val="26"/>
        </w:rPr>
        <w:t>Исполнитель рекомендует при расчете корректировки неподконтрольных расходов учитывать рекомендации в части обоснования соответствующих фактических расходов, представленные в настоящем отчете, а также: </w:t>
      </w:r>
    </w:p>
    <w:p w14:paraId="0BF48525" w14:textId="77777777" w:rsidR="00860209" w:rsidRPr="00340805" w:rsidRDefault="00860209" w:rsidP="00187C56">
      <w:pPr>
        <w:numPr>
          <w:ilvl w:val="0"/>
          <w:numId w:val="15"/>
        </w:numPr>
        <w:autoSpaceDE w:val="0"/>
        <w:autoSpaceDN w:val="0"/>
        <w:adjustRightInd w:val="0"/>
        <w:spacing w:after="0" w:line="360" w:lineRule="auto"/>
        <w:jc w:val="both"/>
        <w:rPr>
          <w:rFonts w:ascii="Myriad Pro" w:hAnsi="Myriad Pro" w:cs="Myriad Pro"/>
          <w:i/>
          <w:iCs/>
          <w:sz w:val="26"/>
          <w:szCs w:val="26"/>
          <w:u w:val="single"/>
        </w:rPr>
      </w:pPr>
      <w:r w:rsidRPr="00340805">
        <w:rPr>
          <w:rFonts w:ascii="Myriad Pro" w:hAnsi="Myriad Pro" w:cs="Myriad Pro"/>
          <w:i/>
          <w:iCs/>
          <w:sz w:val="26"/>
          <w:szCs w:val="26"/>
          <w:u w:val="single"/>
        </w:rPr>
        <w:t>В части подтверждения расходов на аренду земли и имущества: </w:t>
      </w:r>
    </w:p>
    <w:p w14:paraId="3EA4928A" w14:textId="77777777" w:rsidR="00860209" w:rsidRPr="00767C94" w:rsidRDefault="00860209" w:rsidP="00187C56">
      <w:pPr>
        <w:numPr>
          <w:ilvl w:val="0"/>
          <w:numId w:val="16"/>
        </w:numPr>
        <w:autoSpaceDE w:val="0"/>
        <w:autoSpaceDN w:val="0"/>
        <w:adjustRightInd w:val="0"/>
        <w:spacing w:after="0" w:line="360" w:lineRule="auto"/>
        <w:jc w:val="both"/>
        <w:rPr>
          <w:rFonts w:ascii="Myriad Pro" w:hAnsi="Myriad Pro" w:cs="Myriad Pro"/>
          <w:sz w:val="26"/>
          <w:szCs w:val="26"/>
        </w:rPr>
      </w:pPr>
      <w:r w:rsidRPr="00767C94">
        <w:rPr>
          <w:rFonts w:ascii="Myriad Pro" w:hAnsi="Myriad Pro" w:cs="Myriad Pro"/>
          <w:sz w:val="26"/>
          <w:szCs w:val="26"/>
        </w:rPr>
        <w:t>Информацию от собственников арендуемого имущества о сумме фактических за отчетный период амортизации, налога на имущество, других налогов и установленных законодательством РФ обязательных платежей, связанных с владением имуществом, переданным в аренду; </w:t>
      </w:r>
    </w:p>
    <w:p w14:paraId="4A969784" w14:textId="77777777" w:rsidR="00860209" w:rsidRPr="00767C94" w:rsidRDefault="00860209" w:rsidP="00187C56">
      <w:pPr>
        <w:numPr>
          <w:ilvl w:val="0"/>
          <w:numId w:val="16"/>
        </w:numPr>
        <w:autoSpaceDE w:val="0"/>
        <w:autoSpaceDN w:val="0"/>
        <w:adjustRightInd w:val="0"/>
        <w:spacing w:after="0" w:line="360" w:lineRule="auto"/>
        <w:jc w:val="both"/>
        <w:rPr>
          <w:rFonts w:ascii="Myriad Pro" w:hAnsi="Myriad Pro" w:cs="Myriad Pro"/>
          <w:sz w:val="26"/>
          <w:szCs w:val="26"/>
        </w:rPr>
      </w:pPr>
      <w:r w:rsidRPr="00767C94">
        <w:rPr>
          <w:rFonts w:ascii="Myriad Pro" w:hAnsi="Myriad Pro" w:cs="Myriad Pro"/>
          <w:sz w:val="26"/>
          <w:szCs w:val="26"/>
        </w:rPr>
        <w:t>Акты оказанных услуг по договорам аренды за отчетный год; </w:t>
      </w:r>
    </w:p>
    <w:p w14:paraId="0E3F8590" w14:textId="77777777" w:rsidR="00860209" w:rsidRPr="00340805" w:rsidRDefault="00860209" w:rsidP="00187C56">
      <w:pPr>
        <w:numPr>
          <w:ilvl w:val="0"/>
          <w:numId w:val="17"/>
        </w:numPr>
        <w:autoSpaceDE w:val="0"/>
        <w:autoSpaceDN w:val="0"/>
        <w:adjustRightInd w:val="0"/>
        <w:spacing w:after="0" w:line="360" w:lineRule="auto"/>
        <w:jc w:val="both"/>
        <w:rPr>
          <w:rFonts w:ascii="Myriad Pro" w:hAnsi="Myriad Pro" w:cs="Myriad Pro"/>
          <w:i/>
          <w:iCs/>
          <w:sz w:val="26"/>
          <w:szCs w:val="26"/>
          <w:u w:val="single"/>
        </w:rPr>
      </w:pPr>
      <w:r w:rsidRPr="00340805">
        <w:rPr>
          <w:rFonts w:ascii="Myriad Pro" w:hAnsi="Myriad Pro" w:cs="Myriad Pro"/>
          <w:i/>
          <w:iCs/>
          <w:sz w:val="26"/>
          <w:szCs w:val="26"/>
          <w:u w:val="single"/>
        </w:rPr>
        <w:t>В части подтверждения амортизационных отчислений: </w:t>
      </w:r>
    </w:p>
    <w:p w14:paraId="35F39A4A" w14:textId="77777777" w:rsidR="00860209" w:rsidRPr="00767C94" w:rsidRDefault="00860209" w:rsidP="00187C56">
      <w:pPr>
        <w:numPr>
          <w:ilvl w:val="0"/>
          <w:numId w:val="18"/>
        </w:numPr>
        <w:autoSpaceDE w:val="0"/>
        <w:autoSpaceDN w:val="0"/>
        <w:adjustRightInd w:val="0"/>
        <w:spacing w:after="0" w:line="360" w:lineRule="auto"/>
        <w:jc w:val="both"/>
        <w:rPr>
          <w:rFonts w:ascii="Myriad Pro" w:hAnsi="Myriad Pro" w:cs="Myriad Pro"/>
          <w:sz w:val="26"/>
          <w:szCs w:val="26"/>
        </w:rPr>
      </w:pPr>
      <w:r w:rsidRPr="00767C94">
        <w:rPr>
          <w:rFonts w:ascii="Myriad Pro" w:hAnsi="Myriad Pro" w:cs="Myriad Pro"/>
          <w:sz w:val="26"/>
          <w:szCs w:val="26"/>
        </w:rPr>
        <w:lastRenderedPageBreak/>
        <w:t>Инвентарные карточки учета объектов основных средств по принятым на баланс организации ОС за отчетный период; </w:t>
      </w:r>
    </w:p>
    <w:p w14:paraId="5D72CC77" w14:textId="77777777" w:rsidR="00860209" w:rsidRPr="00767C94" w:rsidRDefault="00860209" w:rsidP="00187C56">
      <w:pPr>
        <w:numPr>
          <w:ilvl w:val="0"/>
          <w:numId w:val="18"/>
        </w:numPr>
        <w:autoSpaceDE w:val="0"/>
        <w:autoSpaceDN w:val="0"/>
        <w:adjustRightInd w:val="0"/>
        <w:spacing w:after="0" w:line="360" w:lineRule="auto"/>
        <w:jc w:val="both"/>
        <w:rPr>
          <w:rFonts w:ascii="Myriad Pro" w:hAnsi="Myriad Pro" w:cs="Myriad Pro"/>
          <w:sz w:val="26"/>
          <w:szCs w:val="26"/>
        </w:rPr>
      </w:pPr>
      <w:r w:rsidRPr="00767C94">
        <w:rPr>
          <w:rFonts w:ascii="Myriad Pro" w:hAnsi="Myriad Pro" w:cs="Myriad Pro"/>
          <w:sz w:val="26"/>
          <w:szCs w:val="26"/>
        </w:rPr>
        <w:t>Отчет об использовании амортизации; </w:t>
      </w:r>
    </w:p>
    <w:p w14:paraId="181AEB4B" w14:textId="77777777" w:rsidR="00860209" w:rsidRPr="00767C94" w:rsidRDefault="00860209" w:rsidP="00187C56">
      <w:pPr>
        <w:numPr>
          <w:ilvl w:val="0"/>
          <w:numId w:val="18"/>
        </w:numPr>
        <w:autoSpaceDE w:val="0"/>
        <w:autoSpaceDN w:val="0"/>
        <w:adjustRightInd w:val="0"/>
        <w:spacing w:after="0" w:line="360" w:lineRule="auto"/>
        <w:jc w:val="both"/>
        <w:rPr>
          <w:rFonts w:ascii="Myriad Pro" w:hAnsi="Myriad Pro" w:cs="Myriad Pro"/>
          <w:sz w:val="26"/>
          <w:szCs w:val="26"/>
        </w:rPr>
      </w:pPr>
      <w:r w:rsidRPr="00767C94">
        <w:rPr>
          <w:rFonts w:ascii="Myriad Pro" w:hAnsi="Myriad Pro" w:cs="Myriad Pro"/>
          <w:sz w:val="26"/>
          <w:szCs w:val="26"/>
        </w:rPr>
        <w:t>Данные бухгалтерского учета по счетам учета амортизационных отчислений; </w:t>
      </w:r>
    </w:p>
    <w:p w14:paraId="5BC14B99" w14:textId="77777777" w:rsidR="00860209" w:rsidRPr="00340805" w:rsidRDefault="00860209" w:rsidP="00187C56">
      <w:pPr>
        <w:numPr>
          <w:ilvl w:val="0"/>
          <w:numId w:val="19"/>
        </w:numPr>
        <w:autoSpaceDE w:val="0"/>
        <w:autoSpaceDN w:val="0"/>
        <w:adjustRightInd w:val="0"/>
        <w:spacing w:after="0" w:line="360" w:lineRule="auto"/>
        <w:jc w:val="both"/>
        <w:rPr>
          <w:rFonts w:ascii="Myriad Pro" w:hAnsi="Myriad Pro" w:cs="Myriad Pro"/>
          <w:i/>
          <w:iCs/>
          <w:sz w:val="26"/>
          <w:szCs w:val="26"/>
          <w:u w:val="single"/>
        </w:rPr>
      </w:pPr>
      <w:r w:rsidRPr="00340805">
        <w:rPr>
          <w:rFonts w:ascii="Myriad Pro" w:hAnsi="Myriad Pro" w:cs="Myriad Pro"/>
          <w:i/>
          <w:iCs/>
          <w:sz w:val="26"/>
          <w:szCs w:val="26"/>
          <w:u w:val="single"/>
        </w:rPr>
        <w:t>В части подтверждения расходов на обслуживание заемных средств: </w:t>
      </w:r>
    </w:p>
    <w:p w14:paraId="217E24FE" w14:textId="77777777" w:rsidR="00860209" w:rsidRPr="00767C94" w:rsidRDefault="00860209" w:rsidP="00187C56">
      <w:pPr>
        <w:numPr>
          <w:ilvl w:val="0"/>
          <w:numId w:val="20"/>
        </w:numPr>
        <w:autoSpaceDE w:val="0"/>
        <w:autoSpaceDN w:val="0"/>
        <w:adjustRightInd w:val="0"/>
        <w:spacing w:after="0" w:line="360" w:lineRule="auto"/>
        <w:jc w:val="both"/>
        <w:rPr>
          <w:rFonts w:ascii="Myriad Pro" w:hAnsi="Myriad Pro" w:cs="Myriad Pro"/>
          <w:sz w:val="26"/>
          <w:szCs w:val="26"/>
        </w:rPr>
      </w:pPr>
      <w:r w:rsidRPr="00767C94">
        <w:rPr>
          <w:rFonts w:ascii="Myriad Pro" w:hAnsi="Myriad Pro" w:cs="Myriad Pro"/>
          <w:sz w:val="26"/>
          <w:szCs w:val="26"/>
        </w:rPr>
        <w:t>Пояснения относительно периодов и причин формирования долга, приходящегося на филиал, по состоянию на последнюю отчетную дату; </w:t>
      </w:r>
    </w:p>
    <w:p w14:paraId="7F5DFA23" w14:textId="77777777" w:rsidR="00860209" w:rsidRPr="00767C94" w:rsidRDefault="00860209" w:rsidP="00187C56">
      <w:pPr>
        <w:numPr>
          <w:ilvl w:val="0"/>
          <w:numId w:val="20"/>
        </w:numPr>
        <w:autoSpaceDE w:val="0"/>
        <w:autoSpaceDN w:val="0"/>
        <w:adjustRightInd w:val="0"/>
        <w:spacing w:after="0" w:line="360" w:lineRule="auto"/>
        <w:jc w:val="both"/>
        <w:rPr>
          <w:rFonts w:ascii="Myriad Pro" w:hAnsi="Myriad Pro" w:cs="Myriad Pro"/>
          <w:sz w:val="26"/>
          <w:szCs w:val="26"/>
        </w:rPr>
      </w:pPr>
      <w:r w:rsidRPr="00767C94">
        <w:rPr>
          <w:rFonts w:ascii="Myriad Pro" w:hAnsi="Myriad Pro" w:cs="Myriad Pro"/>
          <w:sz w:val="26"/>
          <w:szCs w:val="26"/>
        </w:rPr>
        <w:t>Отчет о движении потоков наличности за отчетный период;   </w:t>
      </w:r>
    </w:p>
    <w:p w14:paraId="5352170F" w14:textId="77777777" w:rsidR="00860209" w:rsidRPr="00767C94" w:rsidRDefault="00860209" w:rsidP="00187C56">
      <w:pPr>
        <w:numPr>
          <w:ilvl w:val="0"/>
          <w:numId w:val="20"/>
        </w:numPr>
        <w:autoSpaceDE w:val="0"/>
        <w:autoSpaceDN w:val="0"/>
        <w:adjustRightInd w:val="0"/>
        <w:spacing w:after="0" w:line="360" w:lineRule="auto"/>
        <w:jc w:val="both"/>
        <w:rPr>
          <w:rFonts w:ascii="Myriad Pro" w:hAnsi="Myriad Pro" w:cs="Myriad Pro"/>
          <w:sz w:val="26"/>
          <w:szCs w:val="26"/>
        </w:rPr>
      </w:pPr>
      <w:r w:rsidRPr="00767C94">
        <w:rPr>
          <w:rFonts w:ascii="Myriad Pro" w:hAnsi="Myriad Pro" w:cs="Myriad Pro"/>
          <w:sz w:val="26"/>
          <w:szCs w:val="26"/>
        </w:rPr>
        <w:t xml:space="preserve">Отчет о распределении расходов за пользование кредитными ресурсами в отчетном периоде по филиалам </w:t>
      </w:r>
      <w:r>
        <w:rPr>
          <w:rFonts w:ascii="Myriad Pro" w:eastAsia="Calibri" w:hAnsi="Myriad Pro"/>
          <w:sz w:val="26"/>
          <w:szCs w:val="26"/>
        </w:rPr>
        <w:t xml:space="preserve">Исполнитель рекомендует филиалу </w:t>
      </w:r>
      <w:r w:rsidR="00D1295D">
        <w:rPr>
          <w:rFonts w:ascii="Myriad Pro" w:eastAsia="Calibri" w:hAnsi="Myriad Pro"/>
          <w:sz w:val="26"/>
          <w:szCs w:val="26"/>
        </w:rPr>
        <w:br/>
      </w:r>
      <w:r>
        <w:rPr>
          <w:rFonts w:ascii="Myriad Pro" w:eastAsia="Calibri" w:hAnsi="Myriad Pro"/>
          <w:sz w:val="26"/>
          <w:szCs w:val="26"/>
        </w:rPr>
        <w:t>ПАО «МРСК Сибири» - «</w:t>
      </w:r>
      <w:r w:rsidR="00D1295D">
        <w:rPr>
          <w:rFonts w:ascii="Myriad Pro" w:eastAsia="Calibri" w:hAnsi="Myriad Pro"/>
          <w:sz w:val="26"/>
          <w:szCs w:val="26"/>
        </w:rPr>
        <w:t>Кузбасс</w:t>
      </w:r>
      <w:r>
        <w:rPr>
          <w:rFonts w:ascii="Myriad Pro" w:eastAsia="Calibri" w:hAnsi="Myriad Pro"/>
          <w:sz w:val="26"/>
          <w:szCs w:val="26"/>
        </w:rPr>
        <w:t>энерго</w:t>
      </w:r>
      <w:r w:rsidR="00D1295D">
        <w:rPr>
          <w:rFonts w:ascii="Myriad Pro" w:eastAsia="Calibri" w:hAnsi="Myriad Pro"/>
          <w:sz w:val="26"/>
          <w:szCs w:val="26"/>
        </w:rPr>
        <w:t>-РЭС</w:t>
      </w:r>
      <w:r>
        <w:rPr>
          <w:rFonts w:ascii="Myriad Pro" w:eastAsia="Calibri" w:hAnsi="Myriad Pro"/>
          <w:sz w:val="26"/>
          <w:szCs w:val="26"/>
        </w:rPr>
        <w:t>» в обосновывающих материалах на очередной период регулирования дополнительно к направляемой документации предоставлять:</w:t>
      </w:r>
      <w:r w:rsidRPr="00767C94">
        <w:rPr>
          <w:rFonts w:ascii="Myriad Pro" w:hAnsi="Myriad Pro" w:cs="Myriad Pro"/>
          <w:sz w:val="26"/>
          <w:szCs w:val="26"/>
        </w:rPr>
        <w:t>, сформированный в соответствии с  «Методикой по распределению основного долга и процентов за пользование привлекаемых кредитных ресурсов и займов по филиалам»; </w:t>
      </w:r>
    </w:p>
    <w:p w14:paraId="0F4B8E84" w14:textId="78BB12EC" w:rsidR="00860209" w:rsidRDefault="00860209" w:rsidP="00187C56">
      <w:pPr>
        <w:numPr>
          <w:ilvl w:val="0"/>
          <w:numId w:val="20"/>
        </w:numPr>
        <w:autoSpaceDE w:val="0"/>
        <w:autoSpaceDN w:val="0"/>
        <w:adjustRightInd w:val="0"/>
        <w:spacing w:after="0" w:line="360" w:lineRule="auto"/>
        <w:jc w:val="both"/>
        <w:rPr>
          <w:rFonts w:ascii="Myriad Pro" w:hAnsi="Myriad Pro" w:cs="Myriad Pro"/>
          <w:sz w:val="26"/>
          <w:szCs w:val="26"/>
        </w:rPr>
      </w:pPr>
      <w:r w:rsidRPr="00767C94">
        <w:rPr>
          <w:rFonts w:ascii="Myriad Pro" w:hAnsi="Myriad Pro" w:cs="Myriad Pro"/>
          <w:sz w:val="26"/>
          <w:szCs w:val="26"/>
        </w:rPr>
        <w:t>Данные бухгалтерского учета по счетам учета заемных средств. </w:t>
      </w:r>
    </w:p>
    <w:p w14:paraId="3BD1DAAD" w14:textId="77777777" w:rsidR="00187C56" w:rsidRPr="00767C94" w:rsidRDefault="00187C56" w:rsidP="00187C56">
      <w:pPr>
        <w:autoSpaceDE w:val="0"/>
        <w:autoSpaceDN w:val="0"/>
        <w:adjustRightInd w:val="0"/>
        <w:spacing w:after="0" w:line="360" w:lineRule="auto"/>
        <w:ind w:left="720"/>
        <w:jc w:val="both"/>
        <w:rPr>
          <w:rFonts w:ascii="Myriad Pro" w:hAnsi="Myriad Pro" w:cs="Myriad Pro"/>
          <w:sz w:val="26"/>
          <w:szCs w:val="26"/>
        </w:rPr>
      </w:pPr>
    </w:p>
    <w:p w14:paraId="6992A562" w14:textId="3A3082EE" w:rsidR="00860209" w:rsidRPr="00340805" w:rsidRDefault="00860209" w:rsidP="002753B4">
      <w:pPr>
        <w:keepNext/>
        <w:autoSpaceDE w:val="0"/>
        <w:autoSpaceDN w:val="0"/>
        <w:adjustRightInd w:val="0"/>
        <w:spacing w:after="0" w:line="360" w:lineRule="auto"/>
        <w:ind w:firstLine="567"/>
        <w:jc w:val="both"/>
        <w:rPr>
          <w:rFonts w:ascii="Myriad Pro" w:hAnsi="Myriad Pro" w:cs="Myriad Pro"/>
          <w:b/>
          <w:bCs/>
          <w:color w:val="4F6228" w:themeColor="accent3" w:themeShade="80"/>
          <w:sz w:val="26"/>
          <w:szCs w:val="26"/>
        </w:rPr>
      </w:pPr>
      <w:r w:rsidRPr="00340805">
        <w:rPr>
          <w:rFonts w:ascii="Myriad Pro" w:hAnsi="Myriad Pro" w:cs="Myriad Pro"/>
          <w:b/>
          <w:bCs/>
          <w:color w:val="4F6228" w:themeColor="accent3" w:themeShade="80"/>
          <w:sz w:val="26"/>
          <w:szCs w:val="26"/>
        </w:rPr>
        <w:t>Корректировка необходимой валовой выручки по доходам от осуществления регулируемой деятельности</w:t>
      </w:r>
    </w:p>
    <w:p w14:paraId="39DFA261" w14:textId="77777777" w:rsidR="00D1295D" w:rsidRPr="001215A8" w:rsidRDefault="00D1295D" w:rsidP="00187C56">
      <w:pPr>
        <w:pStyle w:val="a4"/>
        <w:spacing w:after="0" w:line="360" w:lineRule="auto"/>
        <w:ind w:left="0" w:firstLine="567"/>
        <w:jc w:val="both"/>
        <w:rPr>
          <w:rFonts w:ascii="Myriad Pro" w:hAnsi="Myriad Pro"/>
          <w:bCs/>
          <w:sz w:val="26"/>
          <w:szCs w:val="26"/>
          <w:lang w:eastAsia="ru-RU"/>
        </w:rPr>
      </w:pPr>
      <w:bookmarkStart w:id="36" w:name="_Hlk41832432"/>
      <w:r w:rsidRPr="001215A8">
        <w:rPr>
          <w:rFonts w:ascii="Myriad Pro" w:hAnsi="Myriad Pro"/>
          <w:bCs/>
          <w:sz w:val="26"/>
          <w:szCs w:val="26"/>
          <w:lang w:eastAsia="ru-RU"/>
        </w:rPr>
        <w:t xml:space="preserve">Расчет величины корректировки по доходам, выполненный </w:t>
      </w:r>
      <w:r w:rsidRPr="001215A8">
        <w:rPr>
          <w:rFonts w:ascii="Myriad Pro" w:hAnsi="Myriad Pro"/>
          <w:bCs/>
          <w:sz w:val="26"/>
          <w:szCs w:val="26"/>
        </w:rPr>
        <w:t>Региональной энергетической комиссией Кемеровской области</w:t>
      </w:r>
      <w:r>
        <w:rPr>
          <w:rFonts w:ascii="Myriad Pro" w:hAnsi="Myriad Pro"/>
          <w:bCs/>
          <w:sz w:val="26"/>
          <w:szCs w:val="26"/>
        </w:rPr>
        <w:t>,</w:t>
      </w:r>
      <w:r w:rsidRPr="001215A8">
        <w:rPr>
          <w:rFonts w:ascii="Myriad Pro" w:hAnsi="Myriad Pro"/>
          <w:bCs/>
          <w:sz w:val="26"/>
          <w:szCs w:val="26"/>
        </w:rPr>
        <w:t xml:space="preserve"> не </w:t>
      </w:r>
      <w:r w:rsidRPr="001215A8">
        <w:rPr>
          <w:rFonts w:ascii="Myriad Pro" w:hAnsi="Myriad Pro"/>
          <w:bCs/>
          <w:sz w:val="26"/>
          <w:szCs w:val="26"/>
          <w:lang w:eastAsia="ru-RU"/>
        </w:rPr>
        <w:t xml:space="preserve">соответствует требованиям формулы 7.1., указанной в пункте 11 Методических указаний № 98-э. </w:t>
      </w:r>
    </w:p>
    <w:p w14:paraId="53652DCB" w14:textId="77777777" w:rsidR="00D1295D" w:rsidRPr="001215A8" w:rsidRDefault="00D1295D" w:rsidP="00187C56">
      <w:pPr>
        <w:pStyle w:val="a4"/>
        <w:spacing w:after="0" w:line="360" w:lineRule="auto"/>
        <w:ind w:left="0" w:firstLine="567"/>
        <w:jc w:val="both"/>
        <w:rPr>
          <w:rFonts w:ascii="Myriad Pro" w:hAnsi="Myriad Pro"/>
          <w:sz w:val="26"/>
          <w:szCs w:val="26"/>
        </w:rPr>
      </w:pPr>
      <w:r w:rsidRPr="001215A8">
        <w:rPr>
          <w:rFonts w:ascii="Myriad Pro" w:hAnsi="Myriad Pro"/>
          <w:bCs/>
          <w:sz w:val="26"/>
          <w:szCs w:val="26"/>
          <w:lang w:eastAsia="ru-RU"/>
        </w:rPr>
        <w:t xml:space="preserve">Согласно указанной формуле, величина корректировки по доходам на 2019 год должна определяться как разница между необходимой валовой выручкой в части содержания электрических сетей, установленной на 2017 год, и фактическим объемом выручки за услуги </w:t>
      </w:r>
      <w:r w:rsidRPr="001215A8">
        <w:rPr>
          <w:rFonts w:ascii="Myriad Pro" w:hAnsi="Myriad Pro"/>
          <w:sz w:val="26"/>
          <w:szCs w:val="26"/>
        </w:rPr>
        <w:t xml:space="preserve">по передаче электрической энергии за 2017 год в части содержания электрических сетей, определяемым исходя из установленных на 2017 год тарифов на услуги по передаче электрической энергии без учета ставки, используемой для целей определения расходов на оплату нормативных </w:t>
      </w:r>
      <w:r w:rsidRPr="001215A8">
        <w:rPr>
          <w:rFonts w:ascii="Myriad Pro" w:hAnsi="Myriad Pro"/>
          <w:sz w:val="26"/>
          <w:szCs w:val="26"/>
        </w:rPr>
        <w:lastRenderedPageBreak/>
        <w:t>потерь электрической энергии при ее передаче по электрическим сетям, и фактических объемов оказанных услуг.</w:t>
      </w:r>
    </w:p>
    <w:p w14:paraId="6B9A9451" w14:textId="77777777" w:rsidR="00D1295D" w:rsidRPr="001215A8" w:rsidRDefault="00D1295D" w:rsidP="00187C56">
      <w:pPr>
        <w:pStyle w:val="a4"/>
        <w:spacing w:after="0" w:line="360" w:lineRule="auto"/>
        <w:ind w:left="0" w:firstLine="567"/>
        <w:jc w:val="both"/>
        <w:rPr>
          <w:rFonts w:ascii="Myriad Pro" w:hAnsi="Myriad Pro"/>
          <w:sz w:val="26"/>
          <w:szCs w:val="26"/>
        </w:rPr>
      </w:pPr>
      <w:r w:rsidRPr="001215A8">
        <w:rPr>
          <w:rFonts w:ascii="Myriad Pro" w:hAnsi="Myriad Pro"/>
          <w:bCs/>
          <w:sz w:val="26"/>
          <w:szCs w:val="26"/>
        </w:rPr>
        <w:t xml:space="preserve">Региональной энергетической комиссией Кемеровской области </w:t>
      </w:r>
      <w:r w:rsidRPr="001215A8">
        <w:rPr>
          <w:rFonts w:ascii="Myriad Pro" w:hAnsi="Myriad Pro"/>
          <w:sz w:val="26"/>
          <w:szCs w:val="26"/>
        </w:rPr>
        <w:t>расчет корректировки по доходам произведен путем сравнения величин плановой и фактической выручки, как на содержание сетей, так и на оплату потерь.</w:t>
      </w:r>
    </w:p>
    <w:p w14:paraId="2438E3E2" w14:textId="77777777" w:rsidR="00D1295D" w:rsidRPr="001215A8" w:rsidRDefault="00D1295D" w:rsidP="00187C56">
      <w:pPr>
        <w:pStyle w:val="a4"/>
        <w:spacing w:after="0" w:line="360" w:lineRule="auto"/>
        <w:ind w:left="0" w:firstLine="567"/>
        <w:jc w:val="both"/>
        <w:rPr>
          <w:rFonts w:ascii="Myriad Pro" w:hAnsi="Myriad Pro"/>
          <w:sz w:val="26"/>
          <w:szCs w:val="26"/>
        </w:rPr>
      </w:pPr>
      <w:r w:rsidRPr="001215A8">
        <w:rPr>
          <w:rFonts w:ascii="Myriad Pro" w:hAnsi="Myriad Pro"/>
          <w:sz w:val="26"/>
          <w:szCs w:val="26"/>
        </w:rPr>
        <w:t>В расчете фактической выручки, проведенной Региональной энергетической комисси</w:t>
      </w:r>
      <w:r w:rsidR="00831558">
        <w:rPr>
          <w:rFonts w:ascii="Myriad Pro" w:hAnsi="Myriad Pro"/>
          <w:sz w:val="26"/>
          <w:szCs w:val="26"/>
        </w:rPr>
        <w:t>ей Кемеровской области</w:t>
      </w:r>
      <w:r w:rsidRPr="001215A8">
        <w:rPr>
          <w:rFonts w:ascii="Myriad Pro" w:hAnsi="Myriad Pro"/>
          <w:sz w:val="26"/>
          <w:szCs w:val="26"/>
        </w:rPr>
        <w:t>, использованы величины полезного отпуска, отличающиеся от представленных филиалом ПАО «МРСК Сибири» - «Кузбассэнерго – РЭС» в меньшую сторону.</w:t>
      </w:r>
    </w:p>
    <w:p w14:paraId="358B23B4" w14:textId="5135836F" w:rsidR="00831558" w:rsidRDefault="00831558" w:rsidP="00187C56">
      <w:pPr>
        <w:autoSpaceDE w:val="0"/>
        <w:autoSpaceDN w:val="0"/>
        <w:adjustRightInd w:val="0"/>
        <w:spacing w:after="0" w:line="360" w:lineRule="auto"/>
        <w:ind w:firstLine="709"/>
        <w:jc w:val="both"/>
        <w:rPr>
          <w:rFonts w:ascii="Myriad Pro" w:hAnsi="Myriad Pro"/>
          <w:sz w:val="26"/>
          <w:szCs w:val="26"/>
        </w:rPr>
      </w:pPr>
      <w:r w:rsidRPr="00930771">
        <w:rPr>
          <w:rFonts w:ascii="Myriad Pro" w:hAnsi="Myriad Pro"/>
          <w:sz w:val="26"/>
          <w:szCs w:val="26"/>
        </w:rPr>
        <w:t>С целью определения корректировки по доходам на основании формулы 7.1 Методических указаний № 98-э Исполнителем произведен</w:t>
      </w:r>
      <w:r>
        <w:rPr>
          <w:rFonts w:ascii="Myriad Pro" w:hAnsi="Myriad Pro"/>
          <w:sz w:val="26"/>
          <w:szCs w:val="26"/>
        </w:rPr>
        <w:t xml:space="preserve"> альтернативный</w:t>
      </w:r>
      <w:r w:rsidRPr="00930771">
        <w:rPr>
          <w:rFonts w:ascii="Myriad Pro" w:hAnsi="Myriad Pro"/>
          <w:sz w:val="26"/>
          <w:szCs w:val="26"/>
        </w:rPr>
        <w:t xml:space="preserve"> расчет соответствующей величины с использованием документов </w:t>
      </w:r>
      <w:r w:rsidRPr="00930771">
        <w:rPr>
          <w:rFonts w:ascii="Myriad Pro" w:hAnsi="Myriad Pro"/>
          <w:bCs/>
          <w:sz w:val="26"/>
          <w:szCs w:val="26"/>
        </w:rPr>
        <w:t>филиала ПАО</w:t>
      </w:r>
      <w:r w:rsidR="00723BAC">
        <w:rPr>
          <w:rFonts w:ascii="Myriad Pro" w:hAnsi="Myriad Pro"/>
          <w:bCs/>
          <w:sz w:val="26"/>
          <w:szCs w:val="26"/>
        </w:rPr>
        <w:t xml:space="preserve"> </w:t>
      </w:r>
      <w:r w:rsidRPr="00930771">
        <w:rPr>
          <w:rFonts w:ascii="Myriad Pro" w:hAnsi="Myriad Pro"/>
          <w:bCs/>
          <w:sz w:val="26"/>
          <w:szCs w:val="26"/>
        </w:rPr>
        <w:t>«МРСК Сибири»</w:t>
      </w:r>
      <w:r>
        <w:rPr>
          <w:rFonts w:ascii="Myriad Pro" w:hAnsi="Myriad Pro"/>
          <w:bCs/>
          <w:sz w:val="26"/>
          <w:szCs w:val="26"/>
        </w:rPr>
        <w:t xml:space="preserve"> </w:t>
      </w:r>
      <w:r w:rsidRPr="00930771">
        <w:rPr>
          <w:rFonts w:ascii="Myriad Pro" w:hAnsi="Myriad Pro"/>
          <w:bCs/>
          <w:sz w:val="26"/>
          <w:szCs w:val="26"/>
        </w:rPr>
        <w:t>-</w:t>
      </w:r>
      <w:r>
        <w:rPr>
          <w:rFonts w:ascii="Myriad Pro" w:hAnsi="Myriad Pro"/>
          <w:bCs/>
          <w:sz w:val="26"/>
          <w:szCs w:val="26"/>
        </w:rPr>
        <w:t xml:space="preserve"> </w:t>
      </w:r>
      <w:r w:rsidRPr="00930771">
        <w:rPr>
          <w:rFonts w:ascii="Myriad Pro" w:hAnsi="Myriad Pro"/>
          <w:bCs/>
          <w:sz w:val="26"/>
          <w:szCs w:val="26"/>
        </w:rPr>
        <w:t>«Кузбассэнерго - РЭС»</w:t>
      </w:r>
      <w:r w:rsidRPr="00930771">
        <w:rPr>
          <w:rFonts w:ascii="Myriad Pro" w:hAnsi="Myriad Pro"/>
          <w:sz w:val="26"/>
          <w:szCs w:val="26"/>
        </w:rPr>
        <w:t>.</w:t>
      </w:r>
    </w:p>
    <w:p w14:paraId="35E5789F" w14:textId="77777777" w:rsidR="00831558" w:rsidRDefault="00831558" w:rsidP="00187C56">
      <w:pPr>
        <w:autoSpaceDE w:val="0"/>
        <w:autoSpaceDN w:val="0"/>
        <w:adjustRightInd w:val="0"/>
        <w:spacing w:after="0" w:line="360" w:lineRule="auto"/>
        <w:ind w:firstLine="709"/>
        <w:jc w:val="both"/>
        <w:rPr>
          <w:rFonts w:ascii="Myriad Pro" w:hAnsi="Myriad Pro" w:cs="Myriad Pro"/>
          <w:sz w:val="26"/>
          <w:szCs w:val="26"/>
        </w:rPr>
      </w:pPr>
      <w:r w:rsidRPr="00C0569E">
        <w:rPr>
          <w:rFonts w:ascii="Myriad Pro" w:hAnsi="Myriad Pro"/>
          <w:bCs/>
          <w:sz w:val="26"/>
          <w:szCs w:val="26"/>
        </w:rPr>
        <w:t>Учитывая позицию ФАС России, изложенную в решении от 18.12.2019 № СП/111411/19, Исполнителем при определении фактического объема выручки за услуги по передаче электрической энергии в части содержания электрических сетей не учтена стоимость нагрузочных потерь в сетях ЕНЭС за 2017 год.</w:t>
      </w:r>
    </w:p>
    <w:p w14:paraId="3F51497F" w14:textId="77777777" w:rsidR="00353C6A" w:rsidRDefault="00353C6A" w:rsidP="00187C56">
      <w:pPr>
        <w:autoSpaceDE w:val="0"/>
        <w:autoSpaceDN w:val="0"/>
        <w:adjustRightInd w:val="0"/>
        <w:spacing w:after="0" w:line="360" w:lineRule="auto"/>
        <w:ind w:firstLine="709"/>
        <w:jc w:val="both"/>
        <w:rPr>
          <w:rFonts w:ascii="Myriad Pro" w:hAnsi="Myriad Pro" w:cs="Myriad Pro"/>
          <w:sz w:val="26"/>
          <w:szCs w:val="26"/>
        </w:rPr>
      </w:pPr>
      <w:r w:rsidRPr="00E01FA0">
        <w:rPr>
          <w:rFonts w:ascii="Myriad Pro" w:hAnsi="Myriad Pro" w:cs="Myriad Pro"/>
          <w:sz w:val="26"/>
          <w:szCs w:val="26"/>
        </w:rPr>
        <w:t xml:space="preserve">Исполнителем </w:t>
      </w:r>
      <w:r w:rsidRPr="00E01FA0">
        <w:rPr>
          <w:rFonts w:ascii="Myriad Pro" w:hAnsi="Myriad Pro"/>
          <w:bCs/>
          <w:sz w:val="26"/>
          <w:szCs w:val="26"/>
        </w:rPr>
        <w:t>корректировка необходимой валовой выручки по доходам от осуществления регулируемой деятельности</w:t>
      </w:r>
      <w:r>
        <w:rPr>
          <w:rFonts w:ascii="Myriad Pro" w:hAnsi="Myriad Pro"/>
          <w:bCs/>
          <w:sz w:val="26"/>
          <w:szCs w:val="26"/>
        </w:rPr>
        <w:t xml:space="preserve"> </w:t>
      </w:r>
      <w:r w:rsidRPr="00E01FA0">
        <w:rPr>
          <w:rFonts w:ascii="Myriad Pro" w:hAnsi="Myriad Pro"/>
          <w:bCs/>
          <w:sz w:val="26"/>
          <w:szCs w:val="26"/>
        </w:rPr>
        <w:t>филиала ПАО «МРСК Сибири» - «Кузбассэнерго-РЭС» за 2017 год определена</w:t>
      </w:r>
      <w:r>
        <w:rPr>
          <w:rFonts w:ascii="Myriad Pro" w:hAnsi="Myriad Pro"/>
          <w:bCs/>
          <w:sz w:val="26"/>
          <w:szCs w:val="26"/>
        </w:rPr>
        <w:t xml:space="preserve"> ниже уровня, установленного РЭК Кемеровской области.</w:t>
      </w:r>
    </w:p>
    <w:p w14:paraId="2C7D6FE5" w14:textId="77777777" w:rsidR="00D1295D" w:rsidRDefault="00D1295D" w:rsidP="00187C56">
      <w:pPr>
        <w:autoSpaceDE w:val="0"/>
        <w:autoSpaceDN w:val="0"/>
        <w:adjustRightInd w:val="0"/>
        <w:spacing w:after="0" w:line="360" w:lineRule="auto"/>
        <w:ind w:firstLine="709"/>
        <w:jc w:val="both"/>
        <w:rPr>
          <w:rFonts w:ascii="Myriad Pro" w:hAnsi="Myriad Pro" w:cs="Myriad Pro"/>
          <w:sz w:val="26"/>
          <w:szCs w:val="26"/>
        </w:rPr>
      </w:pPr>
      <w:r w:rsidRPr="00767C94">
        <w:rPr>
          <w:rFonts w:ascii="Myriad Pro" w:hAnsi="Myriad Pro" w:cs="Myriad Pro"/>
          <w:sz w:val="26"/>
          <w:szCs w:val="26"/>
        </w:rPr>
        <w:t xml:space="preserve">Исполнитель рекомендует филиалу </w:t>
      </w:r>
      <w:r>
        <w:rPr>
          <w:rFonts w:ascii="Myriad Pro" w:eastAsia="Calibri" w:hAnsi="Myriad Pro"/>
          <w:sz w:val="26"/>
          <w:szCs w:val="26"/>
        </w:rPr>
        <w:t xml:space="preserve">ПАО «МРСК Сибири» - «Кузбассэнерго-РЭС» </w:t>
      </w:r>
      <w:r w:rsidRPr="00767C94">
        <w:rPr>
          <w:rFonts w:ascii="Myriad Pro" w:hAnsi="Myriad Pro" w:cs="Myriad Pro"/>
          <w:sz w:val="26"/>
          <w:szCs w:val="26"/>
        </w:rPr>
        <w:t>производить расчет величины корректировки необходимой валовой выручки по доходам согласно формуле 7.1., указанной в пункте 11 Методических указаний № 98-э. </w:t>
      </w:r>
    </w:p>
    <w:p w14:paraId="633A671A" w14:textId="77777777" w:rsidR="00860209" w:rsidRPr="00767C94" w:rsidRDefault="00860209" w:rsidP="00187C56">
      <w:pPr>
        <w:autoSpaceDE w:val="0"/>
        <w:autoSpaceDN w:val="0"/>
        <w:adjustRightInd w:val="0"/>
        <w:spacing w:after="0" w:line="360" w:lineRule="auto"/>
        <w:ind w:firstLine="709"/>
        <w:jc w:val="both"/>
        <w:rPr>
          <w:rFonts w:ascii="Myriad Pro" w:hAnsi="Myriad Pro" w:cs="Myriad Pro"/>
          <w:sz w:val="26"/>
          <w:szCs w:val="26"/>
        </w:rPr>
      </w:pPr>
      <w:r w:rsidRPr="00767C94">
        <w:rPr>
          <w:rFonts w:ascii="Myriad Pro" w:hAnsi="Myriad Pro" w:cs="Myriad Pro"/>
          <w:sz w:val="26"/>
          <w:szCs w:val="26"/>
        </w:rPr>
        <w:t>Соответствующая величина должна определяться как разница между необходимой валовой выручкой в части содержания электрических сетей, установленной на год </w:t>
      </w:r>
      <w:proofErr w:type="spellStart"/>
      <w:r w:rsidRPr="00767C94">
        <w:rPr>
          <w:rFonts w:ascii="Myriad Pro" w:hAnsi="Myriad Pro" w:cs="Myriad Pro"/>
          <w:sz w:val="26"/>
          <w:szCs w:val="26"/>
          <w:lang w:val="en-US"/>
        </w:rPr>
        <w:t>i</w:t>
      </w:r>
      <w:proofErr w:type="spellEnd"/>
      <w:r w:rsidRPr="00767C94">
        <w:rPr>
          <w:rFonts w:ascii="Myriad Pro" w:hAnsi="Myriad Pro" w:cs="Myriad Pro"/>
          <w:sz w:val="26"/>
          <w:szCs w:val="26"/>
        </w:rPr>
        <w:t xml:space="preserve">-1, и фактическим объемом выручки за услуги по передаче электрической энергии за год i-1, в части содержания электрических сетей (с учетом фактически недополученной выручки по зависящим от сетевой организации причинам), определяемым исходя из установленных на год i-1 </w:t>
      </w:r>
      <w:r w:rsidRPr="00767C94">
        <w:rPr>
          <w:rFonts w:ascii="Myriad Pro" w:hAnsi="Myriad Pro" w:cs="Myriad Pro"/>
          <w:sz w:val="26"/>
          <w:szCs w:val="26"/>
        </w:rPr>
        <w:lastRenderedPageBreak/>
        <w:t>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 </w:t>
      </w:r>
    </w:p>
    <w:bookmarkEnd w:id="36"/>
    <w:p w14:paraId="52923227" w14:textId="77777777" w:rsidR="00860209" w:rsidRDefault="00860209" w:rsidP="00187C56">
      <w:pPr>
        <w:autoSpaceDE w:val="0"/>
        <w:autoSpaceDN w:val="0"/>
        <w:adjustRightInd w:val="0"/>
        <w:spacing w:after="0" w:line="360" w:lineRule="auto"/>
        <w:ind w:firstLine="709"/>
        <w:jc w:val="both"/>
        <w:rPr>
          <w:rFonts w:ascii="Myriad Pro" w:hAnsi="Myriad Pro" w:cs="Myriad Pro"/>
          <w:sz w:val="26"/>
          <w:szCs w:val="26"/>
        </w:rPr>
      </w:pPr>
    </w:p>
    <w:p w14:paraId="4D9AD69D" w14:textId="77777777" w:rsidR="00D1295D" w:rsidRPr="00D1295D" w:rsidRDefault="00D1295D" w:rsidP="002753B4">
      <w:pPr>
        <w:autoSpaceDE w:val="0"/>
        <w:autoSpaceDN w:val="0"/>
        <w:adjustRightInd w:val="0"/>
        <w:spacing w:after="0" w:line="360" w:lineRule="auto"/>
        <w:ind w:firstLine="567"/>
        <w:jc w:val="both"/>
        <w:rPr>
          <w:rFonts w:ascii="Myriad Pro" w:hAnsi="Myriad Pro" w:cs="Myriad Pro"/>
          <w:b/>
          <w:bCs/>
          <w:color w:val="4F6228" w:themeColor="accent3" w:themeShade="80"/>
          <w:sz w:val="26"/>
          <w:szCs w:val="26"/>
        </w:rPr>
      </w:pPr>
      <w:r w:rsidRPr="00D1295D">
        <w:rPr>
          <w:rFonts w:ascii="Myriad Pro" w:hAnsi="Myriad Pro" w:cs="Myriad Pro"/>
          <w:b/>
          <w:bCs/>
          <w:color w:val="4F6228" w:themeColor="accent3" w:themeShade="80"/>
          <w:sz w:val="26"/>
          <w:szCs w:val="26"/>
        </w:rPr>
        <w:t>Корректировка необходимой валовой выручки регулируемой организации с учетом изменения полезного отпуска и цен на электрическую энергию</w:t>
      </w:r>
    </w:p>
    <w:p w14:paraId="482813B6" w14:textId="77777777" w:rsidR="00353C6A" w:rsidRDefault="00353C6A" w:rsidP="00187C56">
      <w:pPr>
        <w:pStyle w:val="a4"/>
        <w:spacing w:after="0" w:line="360" w:lineRule="auto"/>
        <w:ind w:left="0" w:right="-6" w:firstLine="567"/>
        <w:jc w:val="both"/>
        <w:rPr>
          <w:rFonts w:ascii="Myriad Pro" w:hAnsi="Myriad Pro"/>
          <w:sz w:val="26"/>
          <w:szCs w:val="26"/>
        </w:rPr>
      </w:pPr>
      <w:r>
        <w:rPr>
          <w:rFonts w:ascii="Myriad Pro" w:hAnsi="Myriad Pro"/>
          <w:sz w:val="26"/>
          <w:szCs w:val="26"/>
        </w:rPr>
        <w:t>К</w:t>
      </w:r>
      <w:r w:rsidRPr="00E01FA0">
        <w:rPr>
          <w:rFonts w:ascii="Myriad Pro" w:hAnsi="Myriad Pro"/>
          <w:sz w:val="26"/>
          <w:szCs w:val="26"/>
        </w:rPr>
        <w:t>орректировка с учетом изменения полезного отпуска и цен на электрическую энергию рассчитывается</w:t>
      </w:r>
      <w:r>
        <w:rPr>
          <w:rFonts w:ascii="Myriad Pro" w:hAnsi="Myriad Pro"/>
          <w:sz w:val="26"/>
          <w:szCs w:val="26"/>
        </w:rPr>
        <w:t xml:space="preserve"> в соответствии с формулой, указанной в п. 11 </w:t>
      </w:r>
      <w:r w:rsidRPr="00E01FA0">
        <w:rPr>
          <w:rFonts w:ascii="Myriad Pro" w:hAnsi="Myriad Pro"/>
          <w:sz w:val="26"/>
          <w:szCs w:val="26"/>
        </w:rPr>
        <w:t>Методических указаний №98-э</w:t>
      </w:r>
      <w:r>
        <w:rPr>
          <w:rFonts w:ascii="Myriad Pro" w:hAnsi="Myriad Pro"/>
          <w:sz w:val="26"/>
          <w:szCs w:val="26"/>
        </w:rPr>
        <w:t>.</w:t>
      </w:r>
    </w:p>
    <w:p w14:paraId="4488FC51" w14:textId="77777777" w:rsidR="00353C6A" w:rsidRDefault="00353C6A" w:rsidP="00187C56">
      <w:pPr>
        <w:pStyle w:val="a4"/>
        <w:spacing w:after="0" w:line="360" w:lineRule="auto"/>
        <w:ind w:left="0" w:right="-6" w:firstLine="567"/>
        <w:jc w:val="both"/>
        <w:rPr>
          <w:rFonts w:ascii="Myriad Pro" w:hAnsi="Myriad Pro"/>
          <w:bCs/>
          <w:sz w:val="26"/>
          <w:szCs w:val="26"/>
        </w:rPr>
      </w:pPr>
      <w:r w:rsidRPr="00E01FA0">
        <w:rPr>
          <w:rFonts w:ascii="Myriad Pro" w:hAnsi="Myriad Pro"/>
          <w:bCs/>
          <w:sz w:val="26"/>
          <w:szCs w:val="26"/>
        </w:rPr>
        <w:t>Региональной энергетической комиссией Кемеровской области расчет корректировки необходимой валовой выручки с учетом изменения полезного отпуска и цен на электрическую энергию не производился в связи с тем, что 2019 год является первым годом нового долгосрочного периода регулирования.</w:t>
      </w:r>
    </w:p>
    <w:p w14:paraId="5644890A" w14:textId="77777777" w:rsidR="00D1295D" w:rsidRPr="001215A8" w:rsidRDefault="00D1295D" w:rsidP="00187C56">
      <w:pPr>
        <w:pStyle w:val="a4"/>
        <w:spacing w:after="0" w:line="360" w:lineRule="auto"/>
        <w:ind w:left="0" w:right="-6" w:firstLine="567"/>
        <w:jc w:val="both"/>
        <w:rPr>
          <w:rFonts w:ascii="Myriad Pro" w:hAnsi="Myriad Pro"/>
          <w:bCs/>
          <w:sz w:val="26"/>
          <w:szCs w:val="26"/>
        </w:rPr>
      </w:pPr>
      <w:r w:rsidRPr="001215A8">
        <w:rPr>
          <w:rFonts w:ascii="Myriad Pro" w:hAnsi="Myriad Pro"/>
          <w:bCs/>
          <w:sz w:val="26"/>
          <w:szCs w:val="26"/>
        </w:rPr>
        <w:t>Исполнитель считает не обоснованной позицию Региональной энергетической комиссии Кемеровской области об отсутствии необходимости корректировки НВВ с учетом изменения полезного отпуска и цен на электрическую энергию.</w:t>
      </w:r>
    </w:p>
    <w:p w14:paraId="1E4A27C4" w14:textId="77777777" w:rsidR="00D1295D" w:rsidRPr="001215A8" w:rsidRDefault="00D1295D" w:rsidP="00187C56">
      <w:pPr>
        <w:pStyle w:val="a4"/>
        <w:spacing w:after="0" w:line="360" w:lineRule="auto"/>
        <w:ind w:left="0" w:right="-6" w:firstLine="567"/>
        <w:jc w:val="both"/>
        <w:rPr>
          <w:rFonts w:ascii="Myriad Pro" w:hAnsi="Myriad Pro"/>
          <w:bCs/>
          <w:sz w:val="26"/>
          <w:szCs w:val="26"/>
        </w:rPr>
      </w:pPr>
      <w:r w:rsidRPr="001215A8">
        <w:rPr>
          <w:rFonts w:ascii="Myriad Pro" w:hAnsi="Myriad Pro"/>
          <w:bCs/>
          <w:sz w:val="26"/>
          <w:szCs w:val="26"/>
        </w:rPr>
        <w:t xml:space="preserve">Исполнителем </w:t>
      </w:r>
      <w:r w:rsidR="00AF16B9">
        <w:rPr>
          <w:rFonts w:ascii="Myriad Pro" w:hAnsi="Myriad Pro"/>
          <w:bCs/>
          <w:sz w:val="26"/>
          <w:szCs w:val="26"/>
        </w:rPr>
        <w:t>рекомендует филиалу ПАО «МРСК Сибири» «Кузбассэнерго-РЭС» ежегодно формировать и направлять в РЭК Кемеровской области</w:t>
      </w:r>
      <w:r w:rsidRPr="001215A8">
        <w:rPr>
          <w:rFonts w:ascii="Myriad Pro" w:hAnsi="Myriad Pro"/>
          <w:bCs/>
          <w:sz w:val="26"/>
          <w:szCs w:val="26"/>
        </w:rPr>
        <w:t xml:space="preserve"> расчет корректировки необходимой валовой выручки с учетом изменения полезного отпуска и цен на электрическую энергию по формуле 8 Методических указаний </w:t>
      </w:r>
      <w:r w:rsidR="00AF16B9">
        <w:rPr>
          <w:rFonts w:ascii="Myriad Pro" w:hAnsi="Myriad Pro"/>
          <w:bCs/>
          <w:sz w:val="26"/>
          <w:szCs w:val="26"/>
        </w:rPr>
        <w:br/>
      </w:r>
      <w:r w:rsidRPr="001215A8">
        <w:rPr>
          <w:rFonts w:ascii="Myriad Pro" w:hAnsi="Myriad Pro"/>
          <w:bCs/>
          <w:sz w:val="26"/>
          <w:szCs w:val="26"/>
        </w:rPr>
        <w:t>№ 98-э</w:t>
      </w:r>
      <w:r w:rsidR="00AF16B9">
        <w:rPr>
          <w:rFonts w:ascii="Myriad Pro" w:hAnsi="Myriad Pro"/>
          <w:bCs/>
          <w:sz w:val="26"/>
          <w:szCs w:val="26"/>
        </w:rPr>
        <w:t xml:space="preserve"> с приложением обосновывающих материалов.</w:t>
      </w:r>
    </w:p>
    <w:p w14:paraId="1DE44998" w14:textId="77777777" w:rsidR="00D1295D" w:rsidRPr="00767C94" w:rsidRDefault="00D1295D" w:rsidP="00187C56">
      <w:pPr>
        <w:autoSpaceDE w:val="0"/>
        <w:autoSpaceDN w:val="0"/>
        <w:adjustRightInd w:val="0"/>
        <w:spacing w:after="0" w:line="360" w:lineRule="auto"/>
        <w:ind w:firstLine="709"/>
        <w:jc w:val="both"/>
        <w:rPr>
          <w:rFonts w:ascii="Myriad Pro" w:hAnsi="Myriad Pro" w:cs="Myriad Pro"/>
          <w:sz w:val="26"/>
          <w:szCs w:val="26"/>
        </w:rPr>
      </w:pPr>
    </w:p>
    <w:p w14:paraId="59E81952" w14:textId="77777777" w:rsidR="00860209" w:rsidRPr="00340805" w:rsidRDefault="00860209" w:rsidP="002753B4">
      <w:pPr>
        <w:autoSpaceDE w:val="0"/>
        <w:autoSpaceDN w:val="0"/>
        <w:adjustRightInd w:val="0"/>
        <w:spacing w:after="0" w:line="360" w:lineRule="auto"/>
        <w:ind w:firstLine="567"/>
        <w:jc w:val="both"/>
        <w:rPr>
          <w:rFonts w:ascii="Myriad Pro" w:hAnsi="Myriad Pro" w:cs="Myriad Pro"/>
          <w:b/>
          <w:bCs/>
          <w:color w:val="4F6228" w:themeColor="accent3" w:themeShade="80"/>
          <w:sz w:val="26"/>
          <w:szCs w:val="26"/>
        </w:rPr>
      </w:pPr>
      <w:r w:rsidRPr="00340805">
        <w:rPr>
          <w:rFonts w:ascii="Myriad Pro" w:hAnsi="Myriad Pro" w:cs="Myriad Pro"/>
          <w:b/>
          <w:bCs/>
          <w:color w:val="4F6228" w:themeColor="accent3" w:themeShade="80"/>
          <w:sz w:val="26"/>
          <w:szCs w:val="26"/>
        </w:rPr>
        <w:t>Корректировка необходимой валовой выручки, осуществляемая в связи с изменением (неисполнением) инвестиционной программы</w:t>
      </w:r>
    </w:p>
    <w:p w14:paraId="3820351B" w14:textId="77777777" w:rsidR="00353C6A" w:rsidRDefault="00353C6A" w:rsidP="00187C56">
      <w:pPr>
        <w:autoSpaceDE w:val="0"/>
        <w:autoSpaceDN w:val="0"/>
        <w:adjustRightInd w:val="0"/>
        <w:spacing w:after="0" w:line="360" w:lineRule="auto"/>
        <w:ind w:firstLine="709"/>
        <w:jc w:val="both"/>
        <w:rPr>
          <w:rFonts w:ascii="Myriad Pro" w:eastAsia="Calibri" w:hAnsi="Myriad Pro" w:cs="Times New Roman"/>
          <w:sz w:val="26"/>
          <w:szCs w:val="26"/>
        </w:rPr>
      </w:pPr>
      <w:r w:rsidRPr="00081035">
        <w:rPr>
          <w:rFonts w:ascii="Myriad Pro" w:eastAsia="Calibri" w:hAnsi="Myriad Pro" w:cs="Times New Roman"/>
          <w:sz w:val="26"/>
          <w:szCs w:val="26"/>
        </w:rPr>
        <w:t xml:space="preserve">По результатам исполнения инвестиционной программы за 2017 год Региональной энергетической комиссией Кемеровской области принята положительная величина корректировки необходимой валовой выручки </w:t>
      </w:r>
      <w:r w:rsidRPr="00081035">
        <w:rPr>
          <w:rFonts w:ascii="Myriad Pro" w:eastAsia="Calibri" w:hAnsi="Myriad Pro" w:cs="Times New Roman"/>
          <w:sz w:val="26"/>
          <w:szCs w:val="26"/>
        </w:rPr>
        <w:lastRenderedPageBreak/>
        <w:t>ПАО «МРСК Сибири»</w:t>
      </w:r>
      <w:r>
        <w:rPr>
          <w:rFonts w:ascii="Myriad Pro" w:eastAsia="Calibri" w:hAnsi="Myriad Pro" w:cs="Times New Roman"/>
          <w:sz w:val="26"/>
          <w:szCs w:val="26"/>
        </w:rPr>
        <w:t xml:space="preserve"> </w:t>
      </w:r>
      <w:r w:rsidRPr="00081035">
        <w:rPr>
          <w:rFonts w:ascii="Myriad Pro" w:eastAsia="Calibri" w:hAnsi="Myriad Pro" w:cs="Times New Roman"/>
          <w:sz w:val="26"/>
          <w:szCs w:val="26"/>
        </w:rPr>
        <w:t>-</w:t>
      </w:r>
      <w:r>
        <w:rPr>
          <w:rFonts w:ascii="Myriad Pro" w:eastAsia="Calibri" w:hAnsi="Myriad Pro" w:cs="Times New Roman"/>
          <w:sz w:val="26"/>
          <w:szCs w:val="26"/>
        </w:rPr>
        <w:t xml:space="preserve"> </w:t>
      </w:r>
      <w:r w:rsidRPr="00081035">
        <w:rPr>
          <w:rFonts w:ascii="Myriad Pro" w:eastAsia="Calibri" w:hAnsi="Myriad Pro" w:cs="Times New Roman"/>
          <w:sz w:val="26"/>
          <w:szCs w:val="26"/>
        </w:rPr>
        <w:t>«Кузбассэнерго – РЭС» рамках тарифно-балансовых решений на 2019 год в размере 167 552,65 тыс. руб.</w:t>
      </w:r>
    </w:p>
    <w:p w14:paraId="46A2303D" w14:textId="77777777" w:rsidR="00353C6A" w:rsidRPr="00DC1911" w:rsidRDefault="00353C6A" w:rsidP="00187C56">
      <w:pPr>
        <w:spacing w:after="0" w:line="360" w:lineRule="auto"/>
        <w:ind w:firstLine="540"/>
        <w:jc w:val="both"/>
        <w:rPr>
          <w:rFonts w:ascii="Myriad Pro" w:eastAsia="Calibri" w:hAnsi="Myriad Pro"/>
          <w:color w:val="000000" w:themeColor="text1"/>
          <w:sz w:val="26"/>
          <w:szCs w:val="26"/>
        </w:rPr>
      </w:pPr>
      <w:r w:rsidRPr="00DC1911">
        <w:rPr>
          <w:rFonts w:ascii="Myriad Pro" w:eastAsia="Calibri" w:hAnsi="Myriad Pro"/>
          <w:color w:val="000000" w:themeColor="text1"/>
          <w:sz w:val="26"/>
          <w:szCs w:val="26"/>
        </w:rPr>
        <w:t xml:space="preserve">Со стороны РЭК Кемеровской области замечаний по достоверности отчетных документов не было. </w:t>
      </w:r>
    </w:p>
    <w:p w14:paraId="57216F6C" w14:textId="77777777" w:rsidR="00353C6A" w:rsidRDefault="00353C6A" w:rsidP="00187C56">
      <w:pPr>
        <w:autoSpaceDE w:val="0"/>
        <w:autoSpaceDN w:val="0"/>
        <w:adjustRightInd w:val="0"/>
        <w:spacing w:after="0" w:line="360" w:lineRule="auto"/>
        <w:ind w:firstLine="709"/>
        <w:jc w:val="both"/>
        <w:rPr>
          <w:rFonts w:ascii="Myriad Pro" w:eastAsia="Calibri" w:hAnsi="Myriad Pro"/>
          <w:sz w:val="26"/>
          <w:szCs w:val="26"/>
        </w:rPr>
      </w:pPr>
      <w:r w:rsidRPr="00DC1911">
        <w:rPr>
          <w:rFonts w:ascii="Myriad Pro" w:eastAsia="Calibri" w:hAnsi="Myriad Pro"/>
          <w:color w:val="000000" w:themeColor="text1"/>
          <w:sz w:val="26"/>
          <w:szCs w:val="26"/>
        </w:rPr>
        <w:t>В соответствии с п. 11 Методических указаний № 98-э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w:t>
      </w:r>
      <w:proofErr w:type="spellStart"/>
      <w:r w:rsidRPr="00DC1911">
        <w:rPr>
          <w:rFonts w:ascii="Myriad Pro" w:eastAsia="Calibri" w:hAnsi="Myriad Pro"/>
          <w:color w:val="000000" w:themeColor="text1"/>
          <w:sz w:val="26"/>
          <w:szCs w:val="26"/>
          <w:lang w:val="en-US"/>
        </w:rPr>
        <w:t>i</w:t>
      </w:r>
      <w:proofErr w:type="spellEnd"/>
      <w:r w:rsidRPr="00DC1911">
        <w:rPr>
          <w:rFonts w:ascii="Myriad Pro" w:eastAsia="Calibri" w:hAnsi="Myriad Pro"/>
          <w:color w:val="000000" w:themeColor="text1"/>
          <w:sz w:val="26"/>
          <w:szCs w:val="26"/>
        </w:rPr>
        <w:t xml:space="preserve">-2) до его начала. В связи с этим оценка исполнения инвестиционной программы, учтенной при расчете корректировки </w:t>
      </w:r>
      <w:r w:rsidRPr="00DC1911">
        <w:rPr>
          <w:rFonts w:ascii="Myriad Pro" w:eastAsia="Calibri" w:hAnsi="Myriad Pro"/>
          <w:bCs/>
          <w:color w:val="000000" w:themeColor="text1"/>
          <w:sz w:val="26"/>
          <w:szCs w:val="26"/>
        </w:rPr>
        <w:t>необходимой валовой выручки, осуществляемой в связи с изменением (неисполнением) инвестиционной программы</w:t>
      </w:r>
      <w:r w:rsidRPr="00DC1911">
        <w:rPr>
          <w:rFonts w:ascii="Myriad Pro" w:eastAsia="Calibri" w:hAnsi="Myriad Pro"/>
          <w:color w:val="000000" w:themeColor="text1"/>
          <w:sz w:val="26"/>
          <w:szCs w:val="26"/>
        </w:rPr>
        <w:t xml:space="preserve"> за 2017 год, проводилась Исполнителем исходя из опубликованной Инвестиционной программы ПАО «МРСК Сибири» в части филиала «Кузбассэнерго-РЭС», утвержденной приказом Минэнерго России </w:t>
      </w:r>
      <w:r w:rsidRPr="00DC1911">
        <w:rPr>
          <w:rFonts w:ascii="Myriad Pro" w:eastAsia="Calibri" w:hAnsi="Myriad Pro"/>
          <w:iCs/>
          <w:color w:val="000000" w:themeColor="text1"/>
          <w:sz w:val="26"/>
          <w:szCs w:val="26"/>
        </w:rPr>
        <w:t xml:space="preserve">от </w:t>
      </w:r>
      <w:bookmarkStart w:id="37" w:name="_Hlk40469163"/>
      <w:r w:rsidRPr="00DC1911">
        <w:rPr>
          <w:rFonts w:ascii="Myriad Pro" w:eastAsia="Calibri" w:hAnsi="Myriad Pro"/>
          <w:iCs/>
          <w:color w:val="000000" w:themeColor="text1"/>
          <w:sz w:val="26"/>
          <w:szCs w:val="26"/>
        </w:rPr>
        <w:t>28.12.2015 № 1043</w:t>
      </w:r>
      <w:r w:rsidRPr="00DC1911">
        <w:rPr>
          <w:rFonts w:ascii="Myriad Pro" w:eastAsia="Calibri" w:hAnsi="Myriad Pro"/>
          <w:color w:val="000000" w:themeColor="text1"/>
          <w:sz w:val="26"/>
          <w:szCs w:val="26"/>
        </w:rPr>
        <w:t>, с изменениями, утвержденными приказом Минэнерго России от 30.12.2016 № </w:t>
      </w:r>
      <w:r w:rsidRPr="00DC1911">
        <w:rPr>
          <w:rFonts w:ascii="Myriad Pro" w:eastAsia="Calibri" w:hAnsi="Myriad Pro"/>
          <w:sz w:val="26"/>
          <w:szCs w:val="26"/>
        </w:rPr>
        <w:t>1471</w:t>
      </w:r>
      <w:bookmarkEnd w:id="37"/>
      <w:r w:rsidRPr="00DC1911">
        <w:rPr>
          <w:rFonts w:ascii="Myriad Pro" w:eastAsia="Calibri" w:hAnsi="Myriad Pro"/>
          <w:sz w:val="26"/>
          <w:szCs w:val="26"/>
        </w:rPr>
        <w:t>.</w:t>
      </w:r>
    </w:p>
    <w:p w14:paraId="38BC6537" w14:textId="77777777" w:rsidR="00353C6A" w:rsidRDefault="00353C6A" w:rsidP="00187C56">
      <w:pPr>
        <w:autoSpaceDE w:val="0"/>
        <w:autoSpaceDN w:val="0"/>
        <w:adjustRightInd w:val="0"/>
        <w:spacing w:after="0" w:line="360" w:lineRule="auto"/>
        <w:ind w:firstLine="709"/>
        <w:jc w:val="both"/>
        <w:rPr>
          <w:rFonts w:ascii="Myriad Pro" w:hAnsi="Myriad Pro" w:cs="Myriad Pro"/>
          <w:sz w:val="26"/>
          <w:szCs w:val="26"/>
        </w:rPr>
      </w:pPr>
      <w:r w:rsidRPr="00DC1911">
        <w:rPr>
          <w:rFonts w:ascii="Myriad Pro" w:eastAsia="Times New Roman" w:hAnsi="Myriad Pro" w:cs="Times New Roman"/>
          <w:sz w:val="26"/>
          <w:szCs w:val="26"/>
          <w:lang w:eastAsia="ru-RU"/>
        </w:rPr>
        <w:t>На основе отчетных данных о реализации ИПР за 2017 год Исполнителем проведен расчет величины корректировки необходимой валовой выручки по результатам исполнения (неисполнения) ИПР за 2017 год в рамках тарифно-балансовых решений на 2019 год. Расчет выполнен согласно формуле пункта 11 Методических указаний № 98-э. Величина параметров, участвующих в расчете величины корректировки необходимой валовой выручки по результатам исполнения (неисполнения) ИПР за 2017 год, а также расчет корректировки приведены</w:t>
      </w:r>
      <w:r>
        <w:rPr>
          <w:rFonts w:ascii="Myriad Pro" w:eastAsia="Times New Roman" w:hAnsi="Myriad Pro" w:cs="Times New Roman"/>
          <w:sz w:val="26"/>
          <w:szCs w:val="26"/>
          <w:lang w:eastAsia="ru-RU"/>
        </w:rPr>
        <w:t xml:space="preserve"> в отчете 1.1.2.</w:t>
      </w:r>
    </w:p>
    <w:p w14:paraId="2E83C6CC" w14:textId="77777777" w:rsidR="00860209" w:rsidRDefault="00860209" w:rsidP="00187C56">
      <w:pPr>
        <w:autoSpaceDE w:val="0"/>
        <w:autoSpaceDN w:val="0"/>
        <w:adjustRightInd w:val="0"/>
        <w:spacing w:after="0" w:line="360" w:lineRule="auto"/>
        <w:ind w:firstLine="709"/>
        <w:jc w:val="both"/>
        <w:rPr>
          <w:rFonts w:ascii="Myriad Pro" w:eastAsia="Calibri" w:hAnsi="Myriad Pro"/>
          <w:sz w:val="26"/>
          <w:szCs w:val="26"/>
        </w:rPr>
      </w:pPr>
      <w:r w:rsidRPr="00767C94">
        <w:rPr>
          <w:rFonts w:ascii="Myriad Pro" w:hAnsi="Myriad Pro" w:cs="Myriad Pro"/>
          <w:sz w:val="26"/>
          <w:szCs w:val="26"/>
        </w:rPr>
        <w:t xml:space="preserve">В целях минимизации риска по увеличению размера отрицательной корректировки необходимой валовой выручки на очередной период регулирования, осуществляемой в связи с изменением (неисполнением) инвестиционной программы, Исполнитель рекомендует </w:t>
      </w:r>
      <w:r>
        <w:rPr>
          <w:rFonts w:ascii="Myriad Pro" w:eastAsia="Calibri" w:hAnsi="Myriad Pro"/>
          <w:sz w:val="26"/>
          <w:szCs w:val="26"/>
        </w:rPr>
        <w:t>филиалу ПАО «МРСК Сибири» - «</w:t>
      </w:r>
      <w:r w:rsidR="00D1295D">
        <w:rPr>
          <w:rFonts w:ascii="Myriad Pro" w:eastAsia="Calibri" w:hAnsi="Myriad Pro"/>
          <w:sz w:val="26"/>
          <w:szCs w:val="26"/>
        </w:rPr>
        <w:t>Ку</w:t>
      </w:r>
      <w:r w:rsidR="00AF16B9">
        <w:rPr>
          <w:rFonts w:ascii="Myriad Pro" w:eastAsia="Calibri" w:hAnsi="Myriad Pro"/>
          <w:sz w:val="26"/>
          <w:szCs w:val="26"/>
        </w:rPr>
        <w:t>зб</w:t>
      </w:r>
      <w:r w:rsidR="00D1295D">
        <w:rPr>
          <w:rFonts w:ascii="Myriad Pro" w:eastAsia="Calibri" w:hAnsi="Myriad Pro"/>
          <w:sz w:val="26"/>
          <w:szCs w:val="26"/>
        </w:rPr>
        <w:t>асс</w:t>
      </w:r>
      <w:r>
        <w:rPr>
          <w:rFonts w:ascii="Myriad Pro" w:eastAsia="Calibri" w:hAnsi="Myriad Pro"/>
          <w:sz w:val="26"/>
          <w:szCs w:val="26"/>
        </w:rPr>
        <w:t>энерго</w:t>
      </w:r>
      <w:r w:rsidR="00D1295D">
        <w:rPr>
          <w:rFonts w:ascii="Myriad Pro" w:eastAsia="Calibri" w:hAnsi="Myriad Pro"/>
          <w:sz w:val="26"/>
          <w:szCs w:val="26"/>
        </w:rPr>
        <w:t>-РЭС</w:t>
      </w:r>
      <w:r>
        <w:rPr>
          <w:rFonts w:ascii="Myriad Pro" w:eastAsia="Calibri" w:hAnsi="Myriad Pro"/>
          <w:sz w:val="26"/>
          <w:szCs w:val="26"/>
        </w:rPr>
        <w:t xml:space="preserve">» в обосновывающих материалах на очередной период регулирования дополнительно к направляемой документации предоставлять: </w:t>
      </w:r>
    </w:p>
    <w:p w14:paraId="106E5575" w14:textId="77777777" w:rsidR="00860209" w:rsidRPr="00340805" w:rsidRDefault="00860209" w:rsidP="00187C56">
      <w:pPr>
        <w:pStyle w:val="a4"/>
        <w:numPr>
          <w:ilvl w:val="0"/>
          <w:numId w:val="29"/>
        </w:numPr>
        <w:autoSpaceDE w:val="0"/>
        <w:autoSpaceDN w:val="0"/>
        <w:adjustRightInd w:val="0"/>
        <w:spacing w:after="0" w:line="360" w:lineRule="auto"/>
        <w:ind w:left="567" w:hanging="501"/>
        <w:jc w:val="both"/>
        <w:rPr>
          <w:rFonts w:ascii="Myriad Pro" w:hAnsi="Myriad Pro" w:cs="Myriad Pro"/>
          <w:i/>
          <w:iCs/>
          <w:sz w:val="26"/>
          <w:szCs w:val="26"/>
          <w:u w:val="single"/>
        </w:rPr>
      </w:pPr>
      <w:r w:rsidRPr="00340805">
        <w:rPr>
          <w:rFonts w:ascii="Arial" w:hAnsi="Arial" w:cs="Arial"/>
          <w:i/>
          <w:iCs/>
          <w:sz w:val="26"/>
          <w:szCs w:val="26"/>
          <w:u w:val="single"/>
        </w:rPr>
        <w:lastRenderedPageBreak/>
        <w:t>  </w:t>
      </w:r>
      <w:r w:rsidRPr="00340805">
        <w:rPr>
          <w:rFonts w:ascii="Myriad Pro" w:hAnsi="Myriad Pro" w:cs="Myriad Pro"/>
          <w:i/>
          <w:iCs/>
          <w:sz w:val="26"/>
          <w:szCs w:val="26"/>
          <w:u w:val="single"/>
        </w:rPr>
        <w:t>документы, подтверждающие факт финансирования и освоения капитальных вложений по инвестиционным проектам, включая: </w:t>
      </w:r>
    </w:p>
    <w:p w14:paraId="73D118B5" w14:textId="77777777" w:rsidR="00860209" w:rsidRPr="00767C94" w:rsidRDefault="00860209" w:rsidP="00187C56">
      <w:pPr>
        <w:numPr>
          <w:ilvl w:val="0"/>
          <w:numId w:val="22"/>
        </w:numPr>
        <w:tabs>
          <w:tab w:val="clear" w:pos="720"/>
        </w:tabs>
        <w:autoSpaceDE w:val="0"/>
        <w:autoSpaceDN w:val="0"/>
        <w:adjustRightInd w:val="0"/>
        <w:spacing w:after="0" w:line="360" w:lineRule="auto"/>
        <w:ind w:left="1134"/>
        <w:jc w:val="both"/>
        <w:rPr>
          <w:rFonts w:ascii="Myriad Pro" w:hAnsi="Myriad Pro" w:cs="Myriad Pro"/>
          <w:sz w:val="26"/>
          <w:szCs w:val="26"/>
        </w:rPr>
      </w:pPr>
      <w:r w:rsidRPr="00767C94">
        <w:rPr>
          <w:rFonts w:ascii="Myriad Pro" w:hAnsi="Myriad Pro" w:cs="Myriad Pro"/>
          <w:sz w:val="26"/>
          <w:szCs w:val="26"/>
        </w:rPr>
        <w:t>копии платежных поручений со статусом «Оплачено»; </w:t>
      </w:r>
    </w:p>
    <w:p w14:paraId="37ADC23A" w14:textId="77777777" w:rsidR="00860209" w:rsidRPr="00767C94" w:rsidRDefault="00860209" w:rsidP="00187C56">
      <w:pPr>
        <w:numPr>
          <w:ilvl w:val="0"/>
          <w:numId w:val="22"/>
        </w:numPr>
        <w:tabs>
          <w:tab w:val="clear" w:pos="720"/>
        </w:tabs>
        <w:autoSpaceDE w:val="0"/>
        <w:autoSpaceDN w:val="0"/>
        <w:adjustRightInd w:val="0"/>
        <w:spacing w:after="0" w:line="360" w:lineRule="auto"/>
        <w:ind w:left="1134"/>
        <w:jc w:val="both"/>
        <w:rPr>
          <w:rFonts w:ascii="Myriad Pro" w:hAnsi="Myriad Pro" w:cs="Myriad Pro"/>
          <w:sz w:val="26"/>
          <w:szCs w:val="26"/>
        </w:rPr>
      </w:pPr>
      <w:r w:rsidRPr="00767C94">
        <w:rPr>
          <w:rFonts w:ascii="Myriad Pro" w:hAnsi="Myriad Pro" w:cs="Myriad Pro"/>
          <w:sz w:val="26"/>
          <w:szCs w:val="26"/>
        </w:rPr>
        <w:t>выписки из оборотно-сальдовой ведомости по счетам учета (в т.ч в случае выполнения работ хоз. способом); </w:t>
      </w:r>
    </w:p>
    <w:p w14:paraId="20010942" w14:textId="77777777" w:rsidR="00860209" w:rsidRPr="00767C94" w:rsidRDefault="00860209" w:rsidP="00187C56">
      <w:pPr>
        <w:numPr>
          <w:ilvl w:val="0"/>
          <w:numId w:val="23"/>
        </w:numPr>
        <w:tabs>
          <w:tab w:val="clear" w:pos="720"/>
        </w:tabs>
        <w:autoSpaceDE w:val="0"/>
        <w:autoSpaceDN w:val="0"/>
        <w:adjustRightInd w:val="0"/>
        <w:spacing w:after="0" w:line="360" w:lineRule="auto"/>
        <w:ind w:left="1134"/>
        <w:jc w:val="both"/>
        <w:rPr>
          <w:rFonts w:ascii="Myriad Pro" w:hAnsi="Myriad Pro" w:cs="Myriad Pro"/>
          <w:sz w:val="26"/>
          <w:szCs w:val="26"/>
        </w:rPr>
      </w:pPr>
      <w:r w:rsidRPr="00767C94">
        <w:rPr>
          <w:rFonts w:ascii="Myriad Pro" w:hAnsi="Myriad Pro" w:cs="Myriad Pro"/>
          <w:sz w:val="26"/>
          <w:szCs w:val="26"/>
        </w:rPr>
        <w:t>акты о приемке выполненных работ (по форме КС-2); </w:t>
      </w:r>
    </w:p>
    <w:p w14:paraId="62CCE8D0" w14:textId="77777777" w:rsidR="00860209" w:rsidRPr="00767C94" w:rsidRDefault="00860209" w:rsidP="00187C56">
      <w:pPr>
        <w:numPr>
          <w:ilvl w:val="0"/>
          <w:numId w:val="23"/>
        </w:numPr>
        <w:tabs>
          <w:tab w:val="clear" w:pos="720"/>
        </w:tabs>
        <w:autoSpaceDE w:val="0"/>
        <w:autoSpaceDN w:val="0"/>
        <w:adjustRightInd w:val="0"/>
        <w:spacing w:after="0" w:line="360" w:lineRule="auto"/>
        <w:ind w:left="1134"/>
        <w:jc w:val="both"/>
        <w:rPr>
          <w:rFonts w:ascii="Myriad Pro" w:hAnsi="Myriad Pro" w:cs="Myriad Pro"/>
          <w:sz w:val="26"/>
          <w:szCs w:val="26"/>
        </w:rPr>
      </w:pPr>
      <w:r w:rsidRPr="00767C94">
        <w:rPr>
          <w:rFonts w:ascii="Myriad Pro" w:hAnsi="Myriad Pro" w:cs="Myriad Pro"/>
          <w:sz w:val="26"/>
          <w:szCs w:val="26"/>
        </w:rPr>
        <w:t>справки о стоимости выполненных работ (по форме КС-3); </w:t>
      </w:r>
    </w:p>
    <w:p w14:paraId="6A0C6A79" w14:textId="77777777" w:rsidR="00860209" w:rsidRPr="00767C94" w:rsidRDefault="00860209" w:rsidP="00187C56">
      <w:pPr>
        <w:numPr>
          <w:ilvl w:val="0"/>
          <w:numId w:val="23"/>
        </w:numPr>
        <w:tabs>
          <w:tab w:val="clear" w:pos="720"/>
        </w:tabs>
        <w:autoSpaceDE w:val="0"/>
        <w:autoSpaceDN w:val="0"/>
        <w:adjustRightInd w:val="0"/>
        <w:spacing w:after="0" w:line="360" w:lineRule="auto"/>
        <w:ind w:left="1134"/>
        <w:jc w:val="both"/>
        <w:rPr>
          <w:rFonts w:ascii="Myriad Pro" w:hAnsi="Myriad Pro" w:cs="Myriad Pro"/>
          <w:sz w:val="26"/>
          <w:szCs w:val="26"/>
        </w:rPr>
      </w:pPr>
      <w:r w:rsidRPr="00767C94">
        <w:rPr>
          <w:rFonts w:ascii="Myriad Pro" w:hAnsi="Myriad Pro" w:cs="Myriad Pro"/>
          <w:sz w:val="26"/>
          <w:szCs w:val="26"/>
        </w:rPr>
        <w:t>товарные накладные; </w:t>
      </w:r>
    </w:p>
    <w:p w14:paraId="795D87E8" w14:textId="77777777" w:rsidR="00860209" w:rsidRPr="00767C94" w:rsidRDefault="00860209" w:rsidP="00187C56">
      <w:pPr>
        <w:numPr>
          <w:ilvl w:val="0"/>
          <w:numId w:val="23"/>
        </w:numPr>
        <w:tabs>
          <w:tab w:val="clear" w:pos="720"/>
        </w:tabs>
        <w:autoSpaceDE w:val="0"/>
        <w:autoSpaceDN w:val="0"/>
        <w:adjustRightInd w:val="0"/>
        <w:spacing w:after="0" w:line="360" w:lineRule="auto"/>
        <w:ind w:left="1134"/>
        <w:jc w:val="both"/>
        <w:rPr>
          <w:rFonts w:ascii="Myriad Pro" w:hAnsi="Myriad Pro" w:cs="Myriad Pro"/>
          <w:sz w:val="26"/>
          <w:szCs w:val="26"/>
        </w:rPr>
      </w:pPr>
      <w:r w:rsidRPr="00767C94">
        <w:rPr>
          <w:rFonts w:ascii="Myriad Pro" w:hAnsi="Myriad Pro" w:cs="Myriad Pro"/>
          <w:sz w:val="26"/>
          <w:szCs w:val="26"/>
        </w:rPr>
        <w:t>справки по распределению косвенных затрат</w:t>
      </w:r>
      <w:r>
        <w:rPr>
          <w:rFonts w:ascii="Myriad Pro" w:hAnsi="Myriad Pro" w:cs="Myriad Pro"/>
          <w:sz w:val="26"/>
          <w:szCs w:val="26"/>
        </w:rPr>
        <w:t>.</w:t>
      </w:r>
    </w:p>
    <w:p w14:paraId="1433DB53" w14:textId="77777777" w:rsidR="00860209" w:rsidRPr="00340805" w:rsidRDefault="00860209" w:rsidP="00187C56">
      <w:pPr>
        <w:pStyle w:val="a4"/>
        <w:numPr>
          <w:ilvl w:val="0"/>
          <w:numId w:val="29"/>
        </w:numPr>
        <w:autoSpaceDE w:val="0"/>
        <w:autoSpaceDN w:val="0"/>
        <w:adjustRightInd w:val="0"/>
        <w:spacing w:after="0" w:line="360" w:lineRule="auto"/>
        <w:ind w:left="567" w:hanging="501"/>
        <w:jc w:val="both"/>
        <w:rPr>
          <w:rFonts w:ascii="Myriad Pro" w:eastAsia="Times New Roman" w:hAnsi="Myriad Pro" w:cs="Arial"/>
          <w:i/>
          <w:iCs/>
          <w:sz w:val="26"/>
          <w:szCs w:val="26"/>
          <w:u w:val="single"/>
          <w:lang w:eastAsia="ru-RU"/>
        </w:rPr>
      </w:pPr>
      <w:r w:rsidRPr="00340805">
        <w:rPr>
          <w:rFonts w:ascii="Myriad Pro" w:eastAsia="Times New Roman" w:hAnsi="Myriad Pro" w:cs="Myriad Pro"/>
          <w:i/>
          <w:iCs/>
          <w:sz w:val="26"/>
          <w:szCs w:val="26"/>
          <w:u w:val="single"/>
          <w:lang w:eastAsia="ru-RU"/>
        </w:rPr>
        <w:t>документы</w:t>
      </w:r>
      <w:r w:rsidRPr="00340805">
        <w:rPr>
          <w:rFonts w:ascii="Myriad Pro" w:eastAsia="Times New Roman" w:hAnsi="Myriad Pro" w:cs="Arial"/>
          <w:i/>
          <w:iCs/>
          <w:sz w:val="26"/>
          <w:szCs w:val="26"/>
          <w:u w:val="single"/>
          <w:lang w:eastAsia="ru-RU"/>
        </w:rPr>
        <w:t xml:space="preserve">, </w:t>
      </w:r>
      <w:r w:rsidRPr="00340805">
        <w:rPr>
          <w:rFonts w:ascii="Myriad Pro" w:eastAsia="Times New Roman" w:hAnsi="Myriad Pro" w:cs="Myriad Pro"/>
          <w:i/>
          <w:iCs/>
          <w:sz w:val="26"/>
          <w:szCs w:val="26"/>
          <w:u w:val="single"/>
          <w:lang w:eastAsia="ru-RU"/>
        </w:rPr>
        <w:t>подтверждающие</w:t>
      </w:r>
      <w:r w:rsidRPr="00340805">
        <w:rPr>
          <w:rFonts w:ascii="Myriad Pro" w:eastAsia="Times New Roman" w:hAnsi="Myriad Pro" w:cs="Arial"/>
          <w:i/>
          <w:iCs/>
          <w:sz w:val="26"/>
          <w:szCs w:val="26"/>
          <w:u w:val="single"/>
          <w:lang w:eastAsia="ru-RU"/>
        </w:rPr>
        <w:t xml:space="preserve"> </w:t>
      </w:r>
      <w:r w:rsidRPr="00340805">
        <w:rPr>
          <w:rFonts w:ascii="Myriad Pro" w:eastAsia="Times New Roman" w:hAnsi="Myriad Pro" w:cs="Myriad Pro"/>
          <w:i/>
          <w:iCs/>
          <w:sz w:val="26"/>
          <w:szCs w:val="26"/>
          <w:u w:val="single"/>
          <w:lang w:eastAsia="ru-RU"/>
        </w:rPr>
        <w:t>нео</w:t>
      </w:r>
      <w:r w:rsidRPr="00340805">
        <w:rPr>
          <w:rFonts w:ascii="Myriad Pro" w:eastAsia="Times New Roman" w:hAnsi="Myriad Pro" w:cs="Arial"/>
          <w:i/>
          <w:iCs/>
          <w:sz w:val="26"/>
          <w:szCs w:val="26"/>
          <w:u w:val="single"/>
          <w:lang w:eastAsia="ru-RU"/>
        </w:rPr>
        <w:t xml:space="preserve">бходимость и экономическую обоснованность финансирования мероприятий инвестиционной программы (не предусмотренных утвержденной Инвестиционной программой </w:t>
      </w:r>
      <w:r>
        <w:rPr>
          <w:rFonts w:ascii="Myriad Pro" w:eastAsia="Times New Roman" w:hAnsi="Myriad Pro" w:cs="Arial"/>
          <w:i/>
          <w:iCs/>
          <w:sz w:val="26"/>
          <w:szCs w:val="26"/>
          <w:u w:val="single"/>
          <w:lang w:eastAsia="ru-RU"/>
        </w:rPr>
        <w:br/>
      </w:r>
      <w:r w:rsidRPr="00340805">
        <w:rPr>
          <w:rFonts w:ascii="Myriad Pro" w:eastAsia="Times New Roman" w:hAnsi="Myriad Pro" w:cs="Arial"/>
          <w:i/>
          <w:iCs/>
          <w:sz w:val="26"/>
          <w:szCs w:val="26"/>
          <w:u w:val="single"/>
          <w:lang w:eastAsia="ru-RU"/>
        </w:rPr>
        <w:t>ПАО «МРСК Сибири»</w:t>
      </w:r>
      <w:r>
        <w:rPr>
          <w:rFonts w:ascii="Myriad Pro" w:eastAsia="Times New Roman" w:hAnsi="Myriad Pro" w:cs="Arial"/>
          <w:i/>
          <w:iCs/>
          <w:sz w:val="26"/>
          <w:szCs w:val="26"/>
          <w:u w:val="single"/>
          <w:lang w:eastAsia="ru-RU"/>
        </w:rPr>
        <w:t xml:space="preserve"> </w:t>
      </w:r>
      <w:r w:rsidRPr="00340805">
        <w:rPr>
          <w:rFonts w:ascii="Myriad Pro" w:eastAsia="Times New Roman" w:hAnsi="Myriad Pro" w:cs="Arial"/>
          <w:i/>
          <w:iCs/>
          <w:sz w:val="26"/>
          <w:szCs w:val="26"/>
          <w:u w:val="single"/>
          <w:lang w:eastAsia="ru-RU"/>
        </w:rPr>
        <w:t>на 2019 год</w:t>
      </w:r>
      <w:r>
        <w:rPr>
          <w:rFonts w:ascii="Myriad Pro" w:eastAsia="Times New Roman" w:hAnsi="Myriad Pro" w:cs="Arial"/>
          <w:i/>
          <w:iCs/>
          <w:sz w:val="26"/>
          <w:szCs w:val="26"/>
          <w:u w:val="single"/>
          <w:lang w:eastAsia="ru-RU"/>
        </w:rPr>
        <w:t>)</w:t>
      </w:r>
      <w:r w:rsidRPr="00340805">
        <w:rPr>
          <w:rFonts w:ascii="Myriad Pro" w:eastAsia="Times New Roman" w:hAnsi="Myriad Pro" w:cs="Arial"/>
          <w:i/>
          <w:iCs/>
          <w:sz w:val="26"/>
          <w:szCs w:val="26"/>
          <w:u w:val="single"/>
          <w:lang w:eastAsia="ru-RU"/>
        </w:rPr>
        <w:t xml:space="preserve"> в обосновывающих материалах на очередной период регулирования дополнительно к направляемой документации предоставлять, такие как: </w:t>
      </w:r>
    </w:p>
    <w:p w14:paraId="2471C55D" w14:textId="77777777" w:rsidR="00860209" w:rsidRPr="00767C94" w:rsidRDefault="00860209" w:rsidP="00187C56">
      <w:pPr>
        <w:numPr>
          <w:ilvl w:val="0"/>
          <w:numId w:val="24"/>
        </w:numPr>
        <w:tabs>
          <w:tab w:val="clear" w:pos="720"/>
          <w:tab w:val="num" w:pos="851"/>
        </w:tabs>
        <w:autoSpaceDE w:val="0"/>
        <w:autoSpaceDN w:val="0"/>
        <w:adjustRightInd w:val="0"/>
        <w:spacing w:after="0" w:line="360" w:lineRule="auto"/>
        <w:ind w:left="1134"/>
        <w:jc w:val="both"/>
        <w:rPr>
          <w:rFonts w:ascii="Myriad Pro" w:hAnsi="Myriad Pro" w:cs="Myriad Pro"/>
          <w:sz w:val="26"/>
          <w:szCs w:val="26"/>
        </w:rPr>
      </w:pPr>
      <w:r w:rsidRPr="00767C94">
        <w:rPr>
          <w:rFonts w:ascii="Myriad Pro" w:hAnsi="Myriad Pro" w:cs="Myriad Pro"/>
          <w:sz w:val="26"/>
          <w:szCs w:val="26"/>
        </w:rPr>
        <w:t>для мероприятий, реализующихся в рамках осуществления мероприятий по технологическому присоединению: реестр и копии заключенных договоров на технологическое присоединение; </w:t>
      </w:r>
    </w:p>
    <w:p w14:paraId="3BAD3BD4" w14:textId="77777777" w:rsidR="00860209" w:rsidRPr="00767C94" w:rsidRDefault="00860209" w:rsidP="00187C56">
      <w:pPr>
        <w:numPr>
          <w:ilvl w:val="0"/>
          <w:numId w:val="24"/>
        </w:numPr>
        <w:tabs>
          <w:tab w:val="clear" w:pos="720"/>
          <w:tab w:val="num" w:pos="851"/>
        </w:tabs>
        <w:autoSpaceDE w:val="0"/>
        <w:autoSpaceDN w:val="0"/>
        <w:adjustRightInd w:val="0"/>
        <w:spacing w:after="0" w:line="360" w:lineRule="auto"/>
        <w:ind w:left="1134"/>
        <w:jc w:val="both"/>
        <w:rPr>
          <w:rFonts w:ascii="Myriad Pro" w:hAnsi="Myriad Pro" w:cs="Myriad Pro"/>
          <w:sz w:val="26"/>
          <w:szCs w:val="26"/>
        </w:rPr>
      </w:pPr>
      <w:r w:rsidRPr="00767C94">
        <w:rPr>
          <w:rFonts w:ascii="Myriad Pro" w:hAnsi="Myriad Pro" w:cs="Myriad Pro"/>
          <w:sz w:val="26"/>
          <w:szCs w:val="26"/>
        </w:rPr>
        <w:t>для мероприятий, реализующихся в рамках модернизации, реконструкции или технического перевооружения: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 </w:t>
      </w:r>
    </w:p>
    <w:p w14:paraId="7FDD12F2" w14:textId="77777777" w:rsidR="00860209" w:rsidRPr="00767C94" w:rsidRDefault="00860209" w:rsidP="00187C56">
      <w:pPr>
        <w:numPr>
          <w:ilvl w:val="0"/>
          <w:numId w:val="24"/>
        </w:numPr>
        <w:tabs>
          <w:tab w:val="clear" w:pos="720"/>
          <w:tab w:val="num" w:pos="851"/>
        </w:tabs>
        <w:autoSpaceDE w:val="0"/>
        <w:autoSpaceDN w:val="0"/>
        <w:adjustRightInd w:val="0"/>
        <w:spacing w:after="0" w:line="360" w:lineRule="auto"/>
        <w:ind w:left="1134"/>
        <w:jc w:val="both"/>
        <w:rPr>
          <w:rFonts w:ascii="Myriad Pro" w:hAnsi="Myriad Pro" w:cs="Myriad Pro"/>
          <w:sz w:val="26"/>
          <w:szCs w:val="26"/>
        </w:rPr>
      </w:pPr>
      <w:r w:rsidRPr="00767C94">
        <w:rPr>
          <w:rFonts w:ascii="Myriad Pro" w:hAnsi="Myriad Pro" w:cs="Myriad Pro"/>
          <w:sz w:val="26"/>
          <w:szCs w:val="26"/>
        </w:rPr>
        <w:t>мероприятия иных направлений реализации: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r>
        <w:rPr>
          <w:rFonts w:ascii="Myriad Pro" w:hAnsi="Myriad Pro" w:cs="Myriad Pro"/>
          <w:sz w:val="26"/>
          <w:szCs w:val="26"/>
        </w:rPr>
        <w:t>.</w:t>
      </w:r>
    </w:p>
    <w:p w14:paraId="5F2CD36F" w14:textId="77777777" w:rsidR="00860209" w:rsidRPr="00340805" w:rsidRDefault="00860209" w:rsidP="00187C56">
      <w:pPr>
        <w:pStyle w:val="a4"/>
        <w:numPr>
          <w:ilvl w:val="0"/>
          <w:numId w:val="29"/>
        </w:numPr>
        <w:autoSpaceDE w:val="0"/>
        <w:autoSpaceDN w:val="0"/>
        <w:adjustRightInd w:val="0"/>
        <w:spacing w:after="0" w:line="360" w:lineRule="auto"/>
        <w:ind w:left="567" w:hanging="501"/>
        <w:jc w:val="both"/>
        <w:rPr>
          <w:rFonts w:ascii="Myriad Pro" w:eastAsia="Times New Roman" w:hAnsi="Myriad Pro" w:cs="Myriad Pro"/>
          <w:i/>
          <w:iCs/>
          <w:sz w:val="26"/>
          <w:szCs w:val="26"/>
          <w:u w:val="single"/>
          <w:lang w:eastAsia="ru-RU"/>
        </w:rPr>
      </w:pPr>
      <w:r w:rsidRPr="00340805">
        <w:rPr>
          <w:rFonts w:ascii="Arial" w:eastAsia="Times New Roman" w:hAnsi="Arial" w:cs="Arial"/>
          <w:i/>
          <w:iCs/>
          <w:sz w:val="26"/>
          <w:szCs w:val="26"/>
          <w:u w:val="single"/>
          <w:lang w:eastAsia="ru-RU"/>
        </w:rPr>
        <w:t> </w:t>
      </w:r>
      <w:r w:rsidRPr="00340805">
        <w:rPr>
          <w:rFonts w:ascii="Myriad Pro" w:eastAsia="Times New Roman" w:hAnsi="Myriad Pro" w:cs="Myriad Pro"/>
          <w:i/>
          <w:iCs/>
          <w:sz w:val="26"/>
          <w:szCs w:val="26"/>
          <w:u w:val="single"/>
          <w:lang w:eastAsia="ru-RU"/>
        </w:rPr>
        <w:t>документы, подтверждающие полную стоимость мероприятий инвестиционной программы, такие как: </w:t>
      </w:r>
    </w:p>
    <w:p w14:paraId="55B83D89" w14:textId="77777777" w:rsidR="00860209" w:rsidRDefault="00860209" w:rsidP="00187C56">
      <w:pPr>
        <w:numPr>
          <w:ilvl w:val="0"/>
          <w:numId w:val="25"/>
        </w:numPr>
        <w:tabs>
          <w:tab w:val="clear" w:pos="720"/>
          <w:tab w:val="num" w:pos="1134"/>
        </w:tabs>
        <w:autoSpaceDE w:val="0"/>
        <w:autoSpaceDN w:val="0"/>
        <w:adjustRightInd w:val="0"/>
        <w:spacing w:after="0" w:line="360" w:lineRule="auto"/>
        <w:ind w:left="1134"/>
        <w:jc w:val="both"/>
        <w:rPr>
          <w:rFonts w:ascii="Myriad Pro" w:hAnsi="Myriad Pro" w:cs="Myriad Pro"/>
          <w:sz w:val="26"/>
          <w:szCs w:val="26"/>
        </w:rPr>
      </w:pPr>
      <w:r w:rsidRPr="00767C94">
        <w:rPr>
          <w:rFonts w:ascii="Myriad Pro" w:hAnsi="Myriad Pro" w:cs="Myriad Pro"/>
          <w:sz w:val="26"/>
          <w:szCs w:val="26"/>
        </w:rPr>
        <w:lastRenderedPageBreak/>
        <w:t>для мероприятий, имеющих утвержденную проектно-сметную документацию: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w:t>
      </w:r>
      <w:r>
        <w:rPr>
          <w:rFonts w:ascii="Myriad Pro" w:hAnsi="Myriad Pro" w:cs="Myriad Pro"/>
          <w:sz w:val="26"/>
          <w:szCs w:val="26"/>
        </w:rPr>
        <w:t>;</w:t>
      </w:r>
    </w:p>
    <w:p w14:paraId="181DA669" w14:textId="77777777" w:rsidR="00860209" w:rsidRPr="00D637A1" w:rsidRDefault="00860209" w:rsidP="00187C56">
      <w:pPr>
        <w:numPr>
          <w:ilvl w:val="0"/>
          <w:numId w:val="25"/>
        </w:numPr>
        <w:tabs>
          <w:tab w:val="clear" w:pos="720"/>
          <w:tab w:val="num" w:pos="1134"/>
        </w:tabs>
        <w:autoSpaceDE w:val="0"/>
        <w:autoSpaceDN w:val="0"/>
        <w:adjustRightInd w:val="0"/>
        <w:spacing w:after="0" w:line="360" w:lineRule="auto"/>
        <w:ind w:left="1134" w:firstLine="709"/>
        <w:jc w:val="both"/>
        <w:rPr>
          <w:rFonts w:ascii="Myriad Pro" w:hAnsi="Myriad Pro" w:cs="Myriad Pro"/>
          <w:sz w:val="26"/>
          <w:szCs w:val="26"/>
        </w:rPr>
      </w:pPr>
      <w:r w:rsidRPr="00D637A1">
        <w:rPr>
          <w:rFonts w:ascii="Myriad Pro" w:hAnsi="Myriad Pro" w:cs="Myriad Pro"/>
          <w:sz w:val="26"/>
          <w:szCs w:val="26"/>
        </w:rPr>
        <w:t>для мероприятий,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4485C45D" w14:textId="77777777" w:rsidR="00860209" w:rsidRDefault="00860209" w:rsidP="00187C56">
      <w:pPr>
        <w:tabs>
          <w:tab w:val="num" w:pos="1134"/>
        </w:tabs>
        <w:spacing w:after="0"/>
        <w:rPr>
          <w:rFonts w:ascii="Myriad Pro" w:eastAsia="Calibri" w:hAnsi="Myriad Pro"/>
          <w:sz w:val="26"/>
          <w:szCs w:val="26"/>
        </w:rPr>
      </w:pPr>
    </w:p>
    <w:p w14:paraId="5ACB02CB" w14:textId="77777777" w:rsidR="009A6953" w:rsidRDefault="009A6953" w:rsidP="00187C56">
      <w:pPr>
        <w:spacing w:after="0"/>
      </w:pPr>
    </w:p>
    <w:sectPr w:rsidR="009A695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E1EB6B" w14:textId="77777777" w:rsidR="0049709F" w:rsidRDefault="0049709F">
      <w:pPr>
        <w:spacing w:after="0" w:line="240" w:lineRule="auto"/>
      </w:pPr>
      <w:r>
        <w:separator/>
      </w:r>
    </w:p>
  </w:endnote>
  <w:endnote w:type="continuationSeparator" w:id="0">
    <w:p w14:paraId="630FA968" w14:textId="77777777" w:rsidR="0049709F" w:rsidRDefault="00497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Furore">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themeColor="accent3" w:themeShade="80"/>
      </w:rPr>
    </w:sdtEndPr>
    <w:sdtContent>
      <w:p w14:paraId="713BD29F" w14:textId="77777777" w:rsidR="003904BE" w:rsidRPr="00CE76BB" w:rsidRDefault="003904BE">
        <w:pPr>
          <w:pStyle w:val="ac"/>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47</w:t>
        </w:r>
        <w:r w:rsidRPr="00CE76BB">
          <w:rPr>
            <w:rFonts w:ascii="Furore" w:hAnsi="Furore"/>
            <w:color w:val="4F6228" w:themeColor="accent3" w:themeShade="80"/>
          </w:rPr>
          <w:fldChar w:fldCharType="end"/>
        </w:r>
      </w:p>
    </w:sdtContent>
  </w:sdt>
  <w:p w14:paraId="1F0BFF19" w14:textId="77777777" w:rsidR="003904BE" w:rsidRPr="00CE76BB" w:rsidRDefault="003904BE">
    <w:pPr>
      <w:pStyle w:val="ac"/>
      <w:rPr>
        <w:rFonts w:ascii="Furore" w:hAnsi="Furore"/>
        <w:color w:val="4F6228" w:themeColor="accent3"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E37C02" w14:textId="77777777" w:rsidR="0049709F" w:rsidRDefault="0049709F">
      <w:pPr>
        <w:spacing w:after="0" w:line="240" w:lineRule="auto"/>
      </w:pPr>
      <w:r>
        <w:separator/>
      </w:r>
    </w:p>
  </w:footnote>
  <w:footnote w:type="continuationSeparator" w:id="0">
    <w:p w14:paraId="5D171AEE" w14:textId="77777777" w:rsidR="0049709F" w:rsidRDefault="004970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4D920" w14:textId="77777777" w:rsidR="003904BE" w:rsidRPr="0084482D" w:rsidRDefault="003904BE" w:rsidP="00302EC3">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61B87"/>
    <w:multiLevelType w:val="hybridMultilevel"/>
    <w:tmpl w:val="875C3654"/>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EE4DEE"/>
    <w:multiLevelType w:val="hybridMultilevel"/>
    <w:tmpl w:val="F40AEB84"/>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BAA32CC"/>
    <w:multiLevelType w:val="hybridMultilevel"/>
    <w:tmpl w:val="6D92037C"/>
    <w:lvl w:ilvl="0" w:tplc="8FF2A424">
      <w:start w:val="1"/>
      <w:numFmt w:val="decimal"/>
      <w:lvlText w:val="%1."/>
      <w:lvlJc w:val="left"/>
      <w:pPr>
        <w:ind w:left="927" w:hanging="360"/>
      </w:pPr>
      <w:rPr>
        <w:rFonts w:eastAsia="Times New Roman"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0E0C0B5E"/>
    <w:multiLevelType w:val="hybridMultilevel"/>
    <w:tmpl w:val="1D12802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E201A44"/>
    <w:multiLevelType w:val="hybridMultilevel"/>
    <w:tmpl w:val="7DA4978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0E26327"/>
    <w:multiLevelType w:val="hybridMultilevel"/>
    <w:tmpl w:val="805CE698"/>
    <w:lvl w:ilvl="0" w:tplc="D390C276">
      <w:start w:val="1"/>
      <w:numFmt w:val="bullet"/>
      <w:pStyle w:val="a"/>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0E845FF"/>
    <w:multiLevelType w:val="hybridMultilevel"/>
    <w:tmpl w:val="170EE79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155A5966"/>
    <w:multiLevelType w:val="hybridMultilevel"/>
    <w:tmpl w:val="256624E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1C1A48C9"/>
    <w:multiLevelType w:val="multilevel"/>
    <w:tmpl w:val="092A15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8E1B04"/>
    <w:multiLevelType w:val="hybridMultilevel"/>
    <w:tmpl w:val="7E46D6D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22C3AF2"/>
    <w:multiLevelType w:val="multilevel"/>
    <w:tmpl w:val="E4FC563A"/>
    <w:lvl w:ilvl="0">
      <w:start w:val="1"/>
      <w:numFmt w:val="decimal"/>
      <w:lvlText w:val="%1."/>
      <w:lvlJc w:val="left"/>
      <w:pPr>
        <w:ind w:left="360" w:hanging="360"/>
      </w:pPr>
      <w:rPr>
        <w:rFonts w:ascii="Times New Roman" w:hAnsi="Times New Roman" w:cs="Times New Roman" w:hint="default"/>
        <w:b/>
        <w:i w:val="0"/>
        <w:smallCaps w:val="0"/>
        <w:strike w:val="0"/>
        <w:dstrike w:val="0"/>
        <w:color w:val="000000"/>
        <w:sz w:val="24"/>
        <w:szCs w:val="24"/>
        <w:u w:val="none"/>
        <w:effect w:val="none"/>
        <w:vertAlign w:val="baseline"/>
      </w:rPr>
    </w:lvl>
    <w:lvl w:ilvl="1">
      <w:start w:val="1"/>
      <w:numFmt w:val="decimal"/>
      <w:lvlText w:val="%1.%2."/>
      <w:lvlJc w:val="left"/>
      <w:pPr>
        <w:ind w:left="792" w:hanging="432"/>
      </w:pPr>
      <w:rPr>
        <w:b w:val="0"/>
        <w:i w:val="0"/>
        <w:smallCaps w:val="0"/>
        <w:strike w:val="0"/>
        <w:dstrike w:val="0"/>
        <w:color w:val="000000"/>
        <w:sz w:val="24"/>
        <w:szCs w:val="24"/>
        <w:u w:val="none"/>
        <w:effect w:val="none"/>
        <w:vertAlign w:val="baseline"/>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35479C5"/>
    <w:multiLevelType w:val="hybridMultilevel"/>
    <w:tmpl w:val="02CA740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24C977D6"/>
    <w:multiLevelType w:val="hybridMultilevel"/>
    <w:tmpl w:val="18B2CACE"/>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26D33304"/>
    <w:multiLevelType w:val="hybridMultilevel"/>
    <w:tmpl w:val="B11E5F8E"/>
    <w:lvl w:ilvl="0" w:tplc="93CA14F0">
      <w:start w:val="2"/>
      <w:numFmt w:val="bullet"/>
      <w:lvlText w:val="-"/>
      <w:lvlJc w:val="left"/>
      <w:pPr>
        <w:ind w:left="1155" w:hanging="360"/>
      </w:pPr>
      <w:rPr>
        <w:rFonts w:hint="default"/>
      </w:rPr>
    </w:lvl>
    <w:lvl w:ilvl="1" w:tplc="04190003" w:tentative="1">
      <w:start w:val="1"/>
      <w:numFmt w:val="bullet"/>
      <w:lvlText w:val="o"/>
      <w:lvlJc w:val="left"/>
      <w:pPr>
        <w:ind w:left="1875" w:hanging="360"/>
      </w:pPr>
      <w:rPr>
        <w:rFonts w:ascii="Courier New" w:hAnsi="Courier New" w:cs="Courier New" w:hint="default"/>
      </w:rPr>
    </w:lvl>
    <w:lvl w:ilvl="2" w:tplc="04190005" w:tentative="1">
      <w:start w:val="1"/>
      <w:numFmt w:val="bullet"/>
      <w:lvlText w:val=""/>
      <w:lvlJc w:val="left"/>
      <w:pPr>
        <w:ind w:left="2595" w:hanging="360"/>
      </w:pPr>
      <w:rPr>
        <w:rFonts w:ascii="Wingdings" w:hAnsi="Wingdings" w:hint="default"/>
      </w:rPr>
    </w:lvl>
    <w:lvl w:ilvl="3" w:tplc="04190001" w:tentative="1">
      <w:start w:val="1"/>
      <w:numFmt w:val="bullet"/>
      <w:lvlText w:val=""/>
      <w:lvlJc w:val="left"/>
      <w:pPr>
        <w:ind w:left="3315" w:hanging="360"/>
      </w:pPr>
      <w:rPr>
        <w:rFonts w:ascii="Symbol" w:hAnsi="Symbol" w:hint="default"/>
      </w:rPr>
    </w:lvl>
    <w:lvl w:ilvl="4" w:tplc="04190003" w:tentative="1">
      <w:start w:val="1"/>
      <w:numFmt w:val="bullet"/>
      <w:lvlText w:val="o"/>
      <w:lvlJc w:val="left"/>
      <w:pPr>
        <w:ind w:left="4035" w:hanging="360"/>
      </w:pPr>
      <w:rPr>
        <w:rFonts w:ascii="Courier New" w:hAnsi="Courier New" w:cs="Courier New" w:hint="default"/>
      </w:rPr>
    </w:lvl>
    <w:lvl w:ilvl="5" w:tplc="04190005" w:tentative="1">
      <w:start w:val="1"/>
      <w:numFmt w:val="bullet"/>
      <w:lvlText w:val=""/>
      <w:lvlJc w:val="left"/>
      <w:pPr>
        <w:ind w:left="4755" w:hanging="360"/>
      </w:pPr>
      <w:rPr>
        <w:rFonts w:ascii="Wingdings" w:hAnsi="Wingdings" w:hint="default"/>
      </w:rPr>
    </w:lvl>
    <w:lvl w:ilvl="6" w:tplc="04190001" w:tentative="1">
      <w:start w:val="1"/>
      <w:numFmt w:val="bullet"/>
      <w:lvlText w:val=""/>
      <w:lvlJc w:val="left"/>
      <w:pPr>
        <w:ind w:left="5475" w:hanging="360"/>
      </w:pPr>
      <w:rPr>
        <w:rFonts w:ascii="Symbol" w:hAnsi="Symbol" w:hint="default"/>
      </w:rPr>
    </w:lvl>
    <w:lvl w:ilvl="7" w:tplc="04190003" w:tentative="1">
      <w:start w:val="1"/>
      <w:numFmt w:val="bullet"/>
      <w:lvlText w:val="o"/>
      <w:lvlJc w:val="left"/>
      <w:pPr>
        <w:ind w:left="6195" w:hanging="360"/>
      </w:pPr>
      <w:rPr>
        <w:rFonts w:ascii="Courier New" w:hAnsi="Courier New" w:cs="Courier New" w:hint="default"/>
      </w:rPr>
    </w:lvl>
    <w:lvl w:ilvl="8" w:tplc="04190005" w:tentative="1">
      <w:start w:val="1"/>
      <w:numFmt w:val="bullet"/>
      <w:lvlText w:val=""/>
      <w:lvlJc w:val="left"/>
      <w:pPr>
        <w:ind w:left="6915" w:hanging="360"/>
      </w:pPr>
      <w:rPr>
        <w:rFonts w:ascii="Wingdings" w:hAnsi="Wingdings" w:hint="default"/>
      </w:rPr>
    </w:lvl>
  </w:abstractNum>
  <w:abstractNum w:abstractNumId="15"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6" w15:restartNumberingAfterBreak="0">
    <w:nsid w:val="281E4358"/>
    <w:multiLevelType w:val="multilevel"/>
    <w:tmpl w:val="2F9838BE"/>
    <w:lvl w:ilvl="0">
      <w:start w:val="1"/>
      <w:numFmt w:val="bullet"/>
      <w:lvlText w:val=""/>
      <w:lvlJc w:val="left"/>
      <w:pPr>
        <w:tabs>
          <w:tab w:val="num" w:pos="720"/>
        </w:tabs>
        <w:ind w:left="720" w:hanging="360"/>
      </w:pPr>
      <w:rPr>
        <w:rFonts w:ascii="Wingdings" w:hAnsi="Wingdings" w:hint="default"/>
        <w:sz w:val="26"/>
        <w:szCs w:val="2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F72DB0"/>
    <w:multiLevelType w:val="hybridMultilevel"/>
    <w:tmpl w:val="0C8A5CD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2C9F7D66"/>
    <w:multiLevelType w:val="multilevel"/>
    <w:tmpl w:val="0F9E6F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F4E7052"/>
    <w:multiLevelType w:val="hybridMultilevel"/>
    <w:tmpl w:val="A2DC5BD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8154EDB"/>
    <w:multiLevelType w:val="multilevel"/>
    <w:tmpl w:val="DE06515E"/>
    <w:lvl w:ilvl="0">
      <w:start w:val="1"/>
      <w:numFmt w:val="bullet"/>
      <w:lvlText w:val=""/>
      <w:lvlJc w:val="left"/>
      <w:pPr>
        <w:tabs>
          <w:tab w:val="num" w:pos="720"/>
        </w:tabs>
        <w:ind w:left="720" w:hanging="360"/>
      </w:pPr>
      <w:rPr>
        <w:rFonts w:ascii="Wingdings" w:hAnsi="Wingdings" w:hint="default"/>
        <w:sz w:val="26"/>
        <w:szCs w:val="2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8D5C79"/>
    <w:multiLevelType w:val="hybridMultilevel"/>
    <w:tmpl w:val="9174A70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3C8626EC"/>
    <w:multiLevelType w:val="multilevel"/>
    <w:tmpl w:val="DA4A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D6A56B9"/>
    <w:multiLevelType w:val="hybridMultilevel"/>
    <w:tmpl w:val="B4827F0E"/>
    <w:lvl w:ilvl="0" w:tplc="DAE0620E">
      <w:start w:val="1"/>
      <w:numFmt w:val="decimal"/>
      <w:lvlText w:val="%1."/>
      <w:lvlJc w:val="left"/>
      <w:pPr>
        <w:ind w:left="927" w:hanging="360"/>
      </w:pPr>
      <w:rPr>
        <w:rFonts w:ascii="Myriad Pro" w:eastAsia="Calibri" w:hAnsi="Myriad Pro" w:cs="Times New Roman"/>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4" w15:restartNumberingAfterBreak="0">
    <w:nsid w:val="3ECA7E5E"/>
    <w:multiLevelType w:val="hybridMultilevel"/>
    <w:tmpl w:val="216EFD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0194B76"/>
    <w:multiLevelType w:val="hybridMultilevel"/>
    <w:tmpl w:val="3AB49C6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43991594"/>
    <w:multiLevelType w:val="multilevel"/>
    <w:tmpl w:val="E4FC563A"/>
    <w:lvl w:ilvl="0">
      <w:start w:val="1"/>
      <w:numFmt w:val="decimal"/>
      <w:lvlText w:val="%1."/>
      <w:lvlJc w:val="left"/>
      <w:pPr>
        <w:ind w:left="360" w:hanging="360"/>
      </w:pPr>
      <w:rPr>
        <w:rFonts w:ascii="Times New Roman" w:hAnsi="Times New Roman" w:cs="Times New Roman" w:hint="default"/>
        <w:b/>
        <w:i w:val="0"/>
        <w:smallCaps w:val="0"/>
        <w:strike w:val="0"/>
        <w:dstrike w:val="0"/>
        <w:color w:val="000000"/>
        <w:sz w:val="24"/>
        <w:szCs w:val="24"/>
        <w:u w:val="none"/>
        <w:effect w:val="none"/>
        <w:vertAlign w:val="baseline"/>
      </w:rPr>
    </w:lvl>
    <w:lvl w:ilvl="1">
      <w:start w:val="1"/>
      <w:numFmt w:val="decimal"/>
      <w:lvlText w:val="%1.%2."/>
      <w:lvlJc w:val="left"/>
      <w:pPr>
        <w:ind w:left="792" w:hanging="432"/>
      </w:pPr>
      <w:rPr>
        <w:b w:val="0"/>
        <w:i w:val="0"/>
        <w:smallCaps w:val="0"/>
        <w:strike w:val="0"/>
        <w:dstrike w:val="0"/>
        <w:color w:val="000000"/>
        <w:sz w:val="24"/>
        <w:szCs w:val="24"/>
        <w:u w:val="none"/>
        <w:effect w:val="none"/>
        <w:vertAlign w:val="baseline"/>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74278E0"/>
    <w:multiLevelType w:val="multilevel"/>
    <w:tmpl w:val="8D6CE7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ECA6441"/>
    <w:multiLevelType w:val="hybridMultilevel"/>
    <w:tmpl w:val="D3BECDB8"/>
    <w:lvl w:ilvl="0" w:tplc="988CC8A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0" w15:restartNumberingAfterBreak="0">
    <w:nsid w:val="4FA527DD"/>
    <w:multiLevelType w:val="multilevel"/>
    <w:tmpl w:val="FD566A0E"/>
    <w:lvl w:ilvl="0">
      <w:start w:val="1"/>
      <w:numFmt w:val="bullet"/>
      <w:lvlText w:val=""/>
      <w:lvlJc w:val="left"/>
      <w:pPr>
        <w:tabs>
          <w:tab w:val="num" w:pos="720"/>
        </w:tabs>
        <w:ind w:left="720" w:hanging="360"/>
      </w:pPr>
      <w:rPr>
        <w:rFonts w:ascii="Wingdings" w:hAnsi="Wingdings" w:hint="default"/>
        <w:sz w:val="26"/>
        <w:szCs w:val="2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0AE70C8"/>
    <w:multiLevelType w:val="hybridMultilevel"/>
    <w:tmpl w:val="073E408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19924A0"/>
    <w:multiLevelType w:val="multilevel"/>
    <w:tmpl w:val="A67A2C10"/>
    <w:lvl w:ilvl="0">
      <w:start w:val="2"/>
      <w:numFmt w:val="decimal"/>
      <w:lvlText w:val="%1."/>
      <w:lvlJc w:val="left"/>
      <w:pPr>
        <w:ind w:left="585" w:hanging="585"/>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33" w15:restartNumberingAfterBreak="0">
    <w:nsid w:val="547713E2"/>
    <w:multiLevelType w:val="hybridMultilevel"/>
    <w:tmpl w:val="EF9CBFD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70405CF"/>
    <w:multiLevelType w:val="hybridMultilevel"/>
    <w:tmpl w:val="1080714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15:restartNumberingAfterBreak="0">
    <w:nsid w:val="57DF60E3"/>
    <w:multiLevelType w:val="hybridMultilevel"/>
    <w:tmpl w:val="EA80F3A4"/>
    <w:lvl w:ilvl="0" w:tplc="46885C1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6" w15:restartNumberingAfterBreak="0">
    <w:nsid w:val="5BC3123E"/>
    <w:multiLevelType w:val="hybridMultilevel"/>
    <w:tmpl w:val="16BC67D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5D2A6174"/>
    <w:multiLevelType w:val="multilevel"/>
    <w:tmpl w:val="E21872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D2A7170"/>
    <w:multiLevelType w:val="hybridMultilevel"/>
    <w:tmpl w:val="2724033E"/>
    <w:lvl w:ilvl="0" w:tplc="93CA14F0">
      <w:start w:val="2"/>
      <w:numFmt w:val="bullet"/>
      <w:lvlText w:val="-"/>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9"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0" w15:restartNumberingAfterBreak="0">
    <w:nsid w:val="62D96825"/>
    <w:multiLevelType w:val="multilevel"/>
    <w:tmpl w:val="20CC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5437877"/>
    <w:multiLevelType w:val="hybridMultilevel"/>
    <w:tmpl w:val="62DCF0A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15:restartNumberingAfterBreak="0">
    <w:nsid w:val="666C0E05"/>
    <w:multiLevelType w:val="multilevel"/>
    <w:tmpl w:val="313C28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8D2033B"/>
    <w:multiLevelType w:val="multilevel"/>
    <w:tmpl w:val="2B0A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5EB10FF"/>
    <w:multiLevelType w:val="hybridMultilevel"/>
    <w:tmpl w:val="82A80C6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15:restartNumberingAfterBreak="0">
    <w:nsid w:val="76D3531A"/>
    <w:multiLevelType w:val="multilevel"/>
    <w:tmpl w:val="B442E5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5E1081"/>
    <w:multiLevelType w:val="multilevel"/>
    <w:tmpl w:val="967E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B92564F"/>
    <w:multiLevelType w:val="multilevel"/>
    <w:tmpl w:val="C0B8CD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39"/>
  </w:num>
  <w:num w:numId="3">
    <w:abstractNumId w:val="7"/>
  </w:num>
  <w:num w:numId="4">
    <w:abstractNumId w:val="15"/>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32"/>
  </w:num>
  <w:num w:numId="8">
    <w:abstractNumId w:val="10"/>
  </w:num>
  <w:num w:numId="9">
    <w:abstractNumId w:val="29"/>
  </w:num>
  <w:num w:numId="10">
    <w:abstractNumId w:val="44"/>
  </w:num>
  <w:num w:numId="11">
    <w:abstractNumId w:val="0"/>
  </w:num>
  <w:num w:numId="12">
    <w:abstractNumId w:val="16"/>
  </w:num>
  <w:num w:numId="13">
    <w:abstractNumId w:val="20"/>
  </w:num>
  <w:num w:numId="14">
    <w:abstractNumId w:val="30"/>
  </w:num>
  <w:num w:numId="15">
    <w:abstractNumId w:val="47"/>
  </w:num>
  <w:num w:numId="16">
    <w:abstractNumId w:val="28"/>
  </w:num>
  <w:num w:numId="17">
    <w:abstractNumId w:val="45"/>
  </w:num>
  <w:num w:numId="18">
    <w:abstractNumId w:val="42"/>
  </w:num>
  <w:num w:numId="19">
    <w:abstractNumId w:val="9"/>
  </w:num>
  <w:num w:numId="20">
    <w:abstractNumId w:val="18"/>
  </w:num>
  <w:num w:numId="21">
    <w:abstractNumId w:val="37"/>
  </w:num>
  <w:num w:numId="22">
    <w:abstractNumId w:val="43"/>
  </w:num>
  <w:num w:numId="23">
    <w:abstractNumId w:val="40"/>
  </w:num>
  <w:num w:numId="24">
    <w:abstractNumId w:val="46"/>
  </w:num>
  <w:num w:numId="25">
    <w:abstractNumId w:val="22"/>
  </w:num>
  <w:num w:numId="26">
    <w:abstractNumId w:val="25"/>
  </w:num>
  <w:num w:numId="27">
    <w:abstractNumId w:val="35"/>
  </w:num>
  <w:num w:numId="28">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1"/>
  </w:num>
  <w:num w:numId="30">
    <w:abstractNumId w:val="38"/>
  </w:num>
  <w:num w:numId="31">
    <w:abstractNumId w:val="17"/>
  </w:num>
  <w:num w:numId="32">
    <w:abstractNumId w:val="14"/>
  </w:num>
  <w:num w:numId="33">
    <w:abstractNumId w:val="2"/>
  </w:num>
  <w:num w:numId="34">
    <w:abstractNumId w:val="23"/>
  </w:num>
  <w:num w:numId="35">
    <w:abstractNumId w:val="36"/>
  </w:num>
  <w:num w:numId="36">
    <w:abstractNumId w:val="21"/>
  </w:num>
  <w:num w:numId="37">
    <w:abstractNumId w:val="4"/>
  </w:num>
  <w:num w:numId="38">
    <w:abstractNumId w:val="8"/>
  </w:num>
  <w:num w:numId="39">
    <w:abstractNumId w:val="6"/>
  </w:num>
  <w:num w:numId="40">
    <w:abstractNumId w:val="12"/>
  </w:num>
  <w:num w:numId="41">
    <w:abstractNumId w:val="34"/>
  </w:num>
  <w:num w:numId="42">
    <w:abstractNumId w:val="1"/>
  </w:num>
  <w:num w:numId="43">
    <w:abstractNumId w:val="41"/>
  </w:num>
  <w:num w:numId="44">
    <w:abstractNumId w:val="13"/>
  </w:num>
  <w:num w:numId="45">
    <w:abstractNumId w:val="33"/>
  </w:num>
  <w:num w:numId="46">
    <w:abstractNumId w:val="3"/>
  </w:num>
  <w:num w:numId="47">
    <w:abstractNumId w:val="24"/>
  </w:num>
  <w:num w:numId="48">
    <w:abstractNumId w:val="19"/>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removePersonalInformation/>
  <w:removeDateAndTime/>
  <w:proofState w:spelling="clean"/>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3C3"/>
    <w:rsid w:val="000204BF"/>
    <w:rsid w:val="000229B9"/>
    <w:rsid w:val="000323DC"/>
    <w:rsid w:val="00052996"/>
    <w:rsid w:val="000B661F"/>
    <w:rsid w:val="000C361D"/>
    <w:rsid w:val="000E2AE0"/>
    <w:rsid w:val="00135722"/>
    <w:rsid w:val="00143696"/>
    <w:rsid w:val="00181632"/>
    <w:rsid w:val="00187C56"/>
    <w:rsid w:val="001961B7"/>
    <w:rsid w:val="001D3C9E"/>
    <w:rsid w:val="00207D82"/>
    <w:rsid w:val="00241E98"/>
    <w:rsid w:val="002753B4"/>
    <w:rsid w:val="00285D78"/>
    <w:rsid w:val="002A5217"/>
    <w:rsid w:val="002A5979"/>
    <w:rsid w:val="00302EC3"/>
    <w:rsid w:val="00352BCB"/>
    <w:rsid w:val="00353C6A"/>
    <w:rsid w:val="0036215D"/>
    <w:rsid w:val="003631B6"/>
    <w:rsid w:val="00375EC2"/>
    <w:rsid w:val="00383117"/>
    <w:rsid w:val="003904BE"/>
    <w:rsid w:val="003C3F5B"/>
    <w:rsid w:val="003D4E1D"/>
    <w:rsid w:val="003F3DDB"/>
    <w:rsid w:val="004764B1"/>
    <w:rsid w:val="00482AD4"/>
    <w:rsid w:val="00493574"/>
    <w:rsid w:val="0049709F"/>
    <w:rsid w:val="004F1AC4"/>
    <w:rsid w:val="00504825"/>
    <w:rsid w:val="005559AF"/>
    <w:rsid w:val="00564DE4"/>
    <w:rsid w:val="0056650C"/>
    <w:rsid w:val="00570253"/>
    <w:rsid w:val="0057566F"/>
    <w:rsid w:val="0058335E"/>
    <w:rsid w:val="00586DE5"/>
    <w:rsid w:val="005A1550"/>
    <w:rsid w:val="005B3D8C"/>
    <w:rsid w:val="005F3F38"/>
    <w:rsid w:val="00601210"/>
    <w:rsid w:val="006479E7"/>
    <w:rsid w:val="0065142C"/>
    <w:rsid w:val="00661225"/>
    <w:rsid w:val="00675617"/>
    <w:rsid w:val="00685AAD"/>
    <w:rsid w:val="006D7C1B"/>
    <w:rsid w:val="006E40F4"/>
    <w:rsid w:val="006E7417"/>
    <w:rsid w:val="00705112"/>
    <w:rsid w:val="0071124E"/>
    <w:rsid w:val="00723BAC"/>
    <w:rsid w:val="007654C1"/>
    <w:rsid w:val="00770150"/>
    <w:rsid w:val="007E1717"/>
    <w:rsid w:val="008240A6"/>
    <w:rsid w:val="00831558"/>
    <w:rsid w:val="00860209"/>
    <w:rsid w:val="0087579A"/>
    <w:rsid w:val="00895480"/>
    <w:rsid w:val="008C7B97"/>
    <w:rsid w:val="008E67C9"/>
    <w:rsid w:val="008E794E"/>
    <w:rsid w:val="00914640"/>
    <w:rsid w:val="00917083"/>
    <w:rsid w:val="00976256"/>
    <w:rsid w:val="009A6953"/>
    <w:rsid w:val="009B07B6"/>
    <w:rsid w:val="009B08B8"/>
    <w:rsid w:val="009B37E5"/>
    <w:rsid w:val="009B38E7"/>
    <w:rsid w:val="00A02733"/>
    <w:rsid w:val="00A06A73"/>
    <w:rsid w:val="00A43230"/>
    <w:rsid w:val="00A90911"/>
    <w:rsid w:val="00AF16B9"/>
    <w:rsid w:val="00B469CF"/>
    <w:rsid w:val="00B53ED4"/>
    <w:rsid w:val="00B85BCB"/>
    <w:rsid w:val="00BD23C3"/>
    <w:rsid w:val="00BD6DAF"/>
    <w:rsid w:val="00C8303E"/>
    <w:rsid w:val="00CD3063"/>
    <w:rsid w:val="00CD5C4B"/>
    <w:rsid w:val="00CE427F"/>
    <w:rsid w:val="00D1295D"/>
    <w:rsid w:val="00D86A79"/>
    <w:rsid w:val="00DB70BE"/>
    <w:rsid w:val="00DC61F3"/>
    <w:rsid w:val="00DD2DBE"/>
    <w:rsid w:val="00DE64D8"/>
    <w:rsid w:val="00E91177"/>
    <w:rsid w:val="00ED4BB5"/>
    <w:rsid w:val="00ED7D52"/>
    <w:rsid w:val="00FA0CC4"/>
    <w:rsid w:val="00FA592B"/>
    <w:rsid w:val="00FE407B"/>
    <w:rsid w:val="00FF61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097"/>
    <o:shapelayout v:ext="edit">
      <o:idmap v:ext="edit" data="1"/>
    </o:shapelayout>
  </w:shapeDefaults>
  <w:decimalSymbol w:val=","/>
  <w:listSeparator w:val=";"/>
  <w14:docId w14:val="0945A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D23C3"/>
  </w:style>
  <w:style w:type="paragraph" w:styleId="1">
    <w:name w:val="heading 1"/>
    <w:basedOn w:val="a0"/>
    <w:next w:val="a0"/>
    <w:link w:val="10"/>
    <w:uiPriority w:val="9"/>
    <w:qFormat/>
    <w:rsid w:val="00BD23C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3">
    <w:name w:val="heading 3"/>
    <w:aliases w:val="Level 1 - 1,Заголовок подпукта (1.1.1),H3"/>
    <w:basedOn w:val="a0"/>
    <w:next w:val="a0"/>
    <w:link w:val="30"/>
    <w:uiPriority w:val="9"/>
    <w:unhideWhenUsed/>
    <w:qFormat/>
    <w:rsid w:val="00BD23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0">
    <w:name w:val="Заголовок 3 Знак"/>
    <w:aliases w:val="Level 1 - 1 Знак,Заголовок подпукта (1.1.1) Знак,H3 Знак"/>
    <w:basedOn w:val="a1"/>
    <w:link w:val="3"/>
    <w:uiPriority w:val="9"/>
    <w:rsid w:val="00BD23C3"/>
    <w:rPr>
      <w:rFonts w:asciiTheme="majorHAnsi" w:eastAsiaTheme="majorEastAsia" w:hAnsiTheme="majorHAnsi" w:cstheme="majorBidi"/>
      <w:color w:val="243F60" w:themeColor="accent1" w:themeShade="7F"/>
      <w:sz w:val="24"/>
      <w:szCs w:val="24"/>
    </w:rPr>
  </w:style>
  <w:style w:type="paragraph" w:styleId="a4">
    <w:name w:val="List Paragraph"/>
    <w:aliases w:val="Bullet List,FooterText,numbered,List Paragraph,Абзац списка1,ПАРАГРАФ,Абзац списка2,Нумерованый список,List Paragraph1"/>
    <w:basedOn w:val="a0"/>
    <w:link w:val="a5"/>
    <w:uiPriority w:val="34"/>
    <w:qFormat/>
    <w:rsid w:val="00BD23C3"/>
    <w:pPr>
      <w:ind w:left="720"/>
      <w:contextualSpacing/>
    </w:pPr>
    <w:rPr>
      <w:rFonts w:ascii="Calibri" w:eastAsia="Calibri" w:hAnsi="Calibri" w:cs="Times New Roman"/>
    </w:rPr>
  </w:style>
  <w:style w:type="paragraph" w:customStyle="1" w:styleId="2">
    <w:name w:val="?Заголовок2"/>
    <w:basedOn w:val="a0"/>
    <w:link w:val="20"/>
    <w:qFormat/>
    <w:rsid w:val="00BD23C3"/>
    <w:pPr>
      <w:keepNext/>
      <w:spacing w:before="320" w:line="340" w:lineRule="exact"/>
      <w:ind w:left="284"/>
    </w:pPr>
    <w:rPr>
      <w:rFonts w:ascii="CharterC" w:eastAsia="Times New Roman" w:hAnsi="CharterC" w:cs="Times New Roman"/>
      <w:b/>
      <w:i/>
      <w:sz w:val="32"/>
      <w:szCs w:val="24"/>
      <w:lang w:eastAsia="ru-RU"/>
    </w:rPr>
  </w:style>
  <w:style w:type="character" w:customStyle="1" w:styleId="20">
    <w:name w:val="?Заголовок2 Знак"/>
    <w:link w:val="2"/>
    <w:rsid w:val="00BD23C3"/>
    <w:rPr>
      <w:rFonts w:ascii="CharterC" w:eastAsia="Times New Roman" w:hAnsi="CharterC" w:cs="Times New Roman"/>
      <w:b/>
      <w:i/>
      <w:sz w:val="32"/>
      <w:szCs w:val="24"/>
      <w:lang w:eastAsia="ru-RU"/>
    </w:rPr>
  </w:style>
  <w:style w:type="paragraph" w:customStyle="1" w:styleId="a6">
    <w:name w:val="?Текст таблицы"/>
    <w:basedOn w:val="a0"/>
    <w:link w:val="a7"/>
    <w:qFormat/>
    <w:rsid w:val="00BD23C3"/>
    <w:pPr>
      <w:spacing w:before="20" w:after="20" w:line="240" w:lineRule="auto"/>
    </w:pPr>
    <w:rPr>
      <w:rFonts w:ascii="CharterC" w:eastAsia="Times New Roman" w:hAnsi="CharterC" w:cs="Times New Roman"/>
      <w:i/>
      <w:sz w:val="18"/>
      <w:szCs w:val="24"/>
      <w:lang w:eastAsia="ru-RU"/>
    </w:rPr>
  </w:style>
  <w:style w:type="character" w:customStyle="1" w:styleId="a7">
    <w:name w:val="?Текст таблицы Знак"/>
    <w:link w:val="a6"/>
    <w:rsid w:val="00BD23C3"/>
    <w:rPr>
      <w:rFonts w:ascii="CharterC" w:eastAsia="Times New Roman" w:hAnsi="CharterC" w:cs="Times New Roman"/>
      <w:i/>
      <w:sz w:val="18"/>
      <w:szCs w:val="24"/>
      <w:lang w:eastAsia="ru-RU"/>
    </w:rPr>
  </w:style>
  <w:style w:type="character" w:styleId="a8">
    <w:name w:val="Hyperlink"/>
    <w:basedOn w:val="a1"/>
    <w:uiPriority w:val="99"/>
    <w:unhideWhenUsed/>
    <w:rsid w:val="00BD23C3"/>
    <w:rPr>
      <w:color w:val="0000FF"/>
      <w:u w:val="single"/>
    </w:rPr>
  </w:style>
  <w:style w:type="character" w:customStyle="1" w:styleId="10">
    <w:name w:val="Заголовок 1 Знак"/>
    <w:basedOn w:val="a1"/>
    <w:link w:val="1"/>
    <w:uiPriority w:val="9"/>
    <w:rsid w:val="00BD23C3"/>
    <w:rPr>
      <w:rFonts w:asciiTheme="majorHAnsi" w:eastAsiaTheme="majorEastAsia" w:hAnsiTheme="majorHAnsi" w:cstheme="majorBidi"/>
      <w:color w:val="365F91" w:themeColor="accent1" w:themeShade="BF"/>
      <w:sz w:val="32"/>
      <w:szCs w:val="32"/>
    </w:rPr>
  </w:style>
  <w:style w:type="paragraph" w:styleId="a9">
    <w:name w:val="TOC Heading"/>
    <w:basedOn w:val="1"/>
    <w:next w:val="a0"/>
    <w:uiPriority w:val="39"/>
    <w:unhideWhenUsed/>
    <w:qFormat/>
    <w:rsid w:val="00BD23C3"/>
    <w:pPr>
      <w:outlineLvl w:val="9"/>
    </w:pPr>
    <w:rPr>
      <w:lang w:eastAsia="ru-RU"/>
    </w:rPr>
  </w:style>
  <w:style w:type="paragraph" w:styleId="aa">
    <w:name w:val="No Spacing"/>
    <w:link w:val="ab"/>
    <w:uiPriority w:val="1"/>
    <w:qFormat/>
    <w:rsid w:val="00BD23C3"/>
    <w:pPr>
      <w:spacing w:after="0" w:line="240" w:lineRule="auto"/>
    </w:pPr>
    <w:rPr>
      <w:rFonts w:eastAsiaTheme="minorEastAsia"/>
      <w:lang w:eastAsia="ru-RU"/>
    </w:rPr>
  </w:style>
  <w:style w:type="character" w:customStyle="1" w:styleId="ab">
    <w:name w:val="Без интервала Знак"/>
    <w:basedOn w:val="a1"/>
    <w:link w:val="aa"/>
    <w:uiPriority w:val="1"/>
    <w:rsid w:val="00BD23C3"/>
    <w:rPr>
      <w:rFonts w:eastAsiaTheme="minorEastAsia"/>
      <w:lang w:eastAsia="ru-RU"/>
    </w:rPr>
  </w:style>
  <w:style w:type="paragraph" w:styleId="31">
    <w:name w:val="toc 3"/>
    <w:basedOn w:val="a0"/>
    <w:next w:val="a0"/>
    <w:autoRedefine/>
    <w:uiPriority w:val="39"/>
    <w:unhideWhenUsed/>
    <w:rsid w:val="00BD23C3"/>
    <w:pPr>
      <w:spacing w:after="100"/>
      <w:ind w:left="440"/>
    </w:pPr>
  </w:style>
  <w:style w:type="paragraph" w:styleId="ac">
    <w:name w:val="footer"/>
    <w:basedOn w:val="a0"/>
    <w:link w:val="ad"/>
    <w:uiPriority w:val="99"/>
    <w:unhideWhenUsed/>
    <w:rsid w:val="00BD23C3"/>
    <w:pPr>
      <w:tabs>
        <w:tab w:val="center" w:pos="4677"/>
        <w:tab w:val="right" w:pos="9355"/>
      </w:tabs>
      <w:spacing w:after="0" w:line="240" w:lineRule="auto"/>
    </w:pPr>
  </w:style>
  <w:style w:type="character" w:customStyle="1" w:styleId="ad">
    <w:name w:val="Нижний колонтитул Знак"/>
    <w:basedOn w:val="a1"/>
    <w:link w:val="ac"/>
    <w:uiPriority w:val="99"/>
    <w:rsid w:val="00BD23C3"/>
  </w:style>
  <w:style w:type="table" w:customStyle="1" w:styleId="11">
    <w:name w:val="Стиль1"/>
    <w:basedOn w:val="a2"/>
    <w:uiPriority w:val="99"/>
    <w:rsid w:val="00BD23C3"/>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customStyle="1" w:styleId="a5">
    <w:name w:val="Абзац списка Знак"/>
    <w:aliases w:val="Bullet List Знак,FooterText Знак,numbered Знак,List Paragraph Знак,Абзац списка1 Знак,ПАРАГРАФ Знак,Абзац списка2 Знак,Нумерованый список Знак,List Paragraph1 Знак"/>
    <w:basedOn w:val="a1"/>
    <w:link w:val="a4"/>
    <w:uiPriority w:val="34"/>
    <w:rsid w:val="00BD23C3"/>
    <w:rPr>
      <w:rFonts w:ascii="Calibri" w:eastAsia="Calibri" w:hAnsi="Calibri" w:cs="Times New Roman"/>
    </w:rPr>
  </w:style>
  <w:style w:type="paragraph" w:customStyle="1" w:styleId="ConsPlusTitle">
    <w:name w:val="ConsPlusTitle"/>
    <w:uiPriority w:val="99"/>
    <w:rsid w:val="00860209"/>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paragraph" w:customStyle="1" w:styleId="s1">
    <w:name w:val="s_1"/>
    <w:basedOn w:val="a0"/>
    <w:rsid w:val="00860209"/>
    <w:pPr>
      <w:spacing w:before="100" w:beforeAutospacing="1" w:after="100" w:afterAutospacing="1" w:line="240" w:lineRule="auto"/>
    </w:pPr>
    <w:rPr>
      <w:rFonts w:ascii="Times New Roman" w:eastAsia="Times New Roman" w:hAnsi="Times New Roman" w:cs="Times New Roman"/>
      <w:sz w:val="24"/>
      <w:szCs w:val="24"/>
      <w:lang w:val="en-US" w:eastAsia="ru-RU"/>
    </w:rPr>
  </w:style>
  <w:style w:type="character" w:customStyle="1" w:styleId="ae">
    <w:name w:val="Цветовое выделение"/>
    <w:uiPriority w:val="99"/>
    <w:rsid w:val="00860209"/>
    <w:rPr>
      <w:b/>
      <w:bCs/>
      <w:color w:val="26282F"/>
    </w:rPr>
  </w:style>
  <w:style w:type="paragraph" w:customStyle="1" w:styleId="af">
    <w:name w:val="ОТЧЕТ СуперОкс"/>
    <w:basedOn w:val="a4"/>
    <w:qFormat/>
    <w:rsid w:val="00860209"/>
    <w:pPr>
      <w:spacing w:after="0" w:line="276" w:lineRule="auto"/>
      <w:ind w:left="0" w:firstLine="567"/>
      <w:contextualSpacing w:val="0"/>
      <w:jc w:val="both"/>
    </w:pPr>
    <w:rPr>
      <w:rFonts w:ascii="Times New Roman" w:hAnsi="Times New Roman"/>
      <w:color w:val="0D0D0D"/>
      <w:sz w:val="28"/>
      <w:szCs w:val="20"/>
      <w:lang w:val="x-none" w:eastAsia="x-none"/>
    </w:rPr>
  </w:style>
  <w:style w:type="paragraph" w:customStyle="1" w:styleId="ConsPlusNormal">
    <w:name w:val="ConsPlusNormal"/>
    <w:link w:val="ConsPlusNormal0"/>
    <w:rsid w:val="00D1295D"/>
    <w:pPr>
      <w:autoSpaceDE w:val="0"/>
      <w:autoSpaceDN w:val="0"/>
      <w:adjustRightInd w:val="0"/>
      <w:spacing w:after="0" w:line="240" w:lineRule="auto"/>
    </w:pPr>
    <w:rPr>
      <w:rFonts w:ascii="Myriad Pro" w:hAnsi="Myriad Pro" w:cs="Myriad Pro"/>
      <w:sz w:val="26"/>
      <w:szCs w:val="26"/>
    </w:rPr>
  </w:style>
  <w:style w:type="character" w:customStyle="1" w:styleId="ConsPlusNormal0">
    <w:name w:val="ConsPlusNormal Знак"/>
    <w:link w:val="ConsPlusNormal"/>
    <w:rsid w:val="00D1295D"/>
    <w:rPr>
      <w:rFonts w:ascii="Myriad Pro" w:hAnsi="Myriad Pro" w:cs="Myriad Pro"/>
      <w:sz w:val="26"/>
      <w:szCs w:val="26"/>
    </w:rPr>
  </w:style>
  <w:style w:type="paragraph" w:styleId="af0">
    <w:name w:val="Balloon Text"/>
    <w:basedOn w:val="a0"/>
    <w:link w:val="af1"/>
    <w:uiPriority w:val="99"/>
    <w:semiHidden/>
    <w:unhideWhenUsed/>
    <w:rsid w:val="00181632"/>
    <w:pPr>
      <w:spacing w:after="0" w:line="240" w:lineRule="auto"/>
    </w:pPr>
    <w:rPr>
      <w:rFonts w:ascii="Segoe UI" w:hAnsi="Segoe UI" w:cs="Segoe UI"/>
      <w:sz w:val="18"/>
      <w:szCs w:val="18"/>
    </w:rPr>
  </w:style>
  <w:style w:type="character" w:customStyle="1" w:styleId="af1">
    <w:name w:val="Текст выноски Знак"/>
    <w:basedOn w:val="a1"/>
    <w:link w:val="af0"/>
    <w:uiPriority w:val="99"/>
    <w:semiHidden/>
    <w:rsid w:val="00181632"/>
    <w:rPr>
      <w:rFonts w:ascii="Segoe UI" w:hAnsi="Segoe UI" w:cs="Segoe UI"/>
      <w:sz w:val="18"/>
      <w:szCs w:val="18"/>
    </w:rPr>
  </w:style>
  <w:style w:type="character" w:styleId="af2">
    <w:name w:val="annotation reference"/>
    <w:basedOn w:val="a1"/>
    <w:uiPriority w:val="99"/>
    <w:semiHidden/>
    <w:unhideWhenUsed/>
    <w:rsid w:val="00895480"/>
    <w:rPr>
      <w:sz w:val="16"/>
      <w:szCs w:val="16"/>
    </w:rPr>
  </w:style>
  <w:style w:type="paragraph" w:customStyle="1" w:styleId="a">
    <w:name w:val="СписСБ"/>
    <w:basedOn w:val="a4"/>
    <w:link w:val="af3"/>
    <w:qFormat/>
    <w:rsid w:val="00241E98"/>
    <w:pPr>
      <w:numPr>
        <w:numId w:val="49"/>
      </w:numPr>
      <w:spacing w:after="0" w:line="360" w:lineRule="auto"/>
      <w:jc w:val="both"/>
    </w:pPr>
    <w:rPr>
      <w:rFonts w:ascii="Myriad Pro" w:hAnsi="Myriad Pro"/>
      <w:color w:val="0D0D0D" w:themeColor="text1" w:themeTint="F2"/>
      <w:sz w:val="26"/>
      <w:szCs w:val="26"/>
      <w:lang w:eastAsia="ru-RU"/>
    </w:rPr>
  </w:style>
  <w:style w:type="character" w:customStyle="1" w:styleId="af3">
    <w:name w:val="СписСБ Знак"/>
    <w:basedOn w:val="a5"/>
    <w:link w:val="a"/>
    <w:rsid w:val="00241E98"/>
    <w:rPr>
      <w:rFonts w:ascii="Myriad Pro" w:eastAsia="Calibri" w:hAnsi="Myriad Pro" w:cs="Times New Roman"/>
      <w:color w:val="0D0D0D" w:themeColor="text1" w:themeTint="F2"/>
      <w:sz w:val="26"/>
      <w:szCs w:val="26"/>
      <w:lang w:eastAsia="ru-RU"/>
    </w:rPr>
  </w:style>
  <w:style w:type="character" w:customStyle="1" w:styleId="af4">
    <w:name w:val="Текст примечания Знак"/>
    <w:basedOn w:val="a1"/>
    <w:link w:val="af5"/>
    <w:uiPriority w:val="99"/>
    <w:semiHidden/>
    <w:rsid w:val="00241E98"/>
    <w:rPr>
      <w:rFonts w:ascii="Times New Roman" w:eastAsia="Times New Roman" w:hAnsi="Times New Roman" w:cs="Times New Roman"/>
      <w:sz w:val="20"/>
      <w:szCs w:val="20"/>
      <w:lang w:eastAsia="ru-RU"/>
    </w:rPr>
  </w:style>
  <w:style w:type="paragraph" w:styleId="af5">
    <w:name w:val="annotation text"/>
    <w:basedOn w:val="a0"/>
    <w:link w:val="af4"/>
    <w:uiPriority w:val="99"/>
    <w:semiHidden/>
    <w:rsid w:val="00241E98"/>
    <w:pPr>
      <w:spacing w:after="0" w:line="240" w:lineRule="auto"/>
    </w:pPr>
    <w:rPr>
      <w:rFonts w:ascii="Times New Roman" w:eastAsia="Times New Roman" w:hAnsi="Times New Roman" w:cs="Times New Roman"/>
      <w:sz w:val="20"/>
      <w:szCs w:val="20"/>
      <w:lang w:eastAsia="ru-RU"/>
    </w:rPr>
  </w:style>
  <w:style w:type="character" w:customStyle="1" w:styleId="12">
    <w:name w:val="Текст примечания Знак1"/>
    <w:basedOn w:val="a1"/>
    <w:uiPriority w:val="99"/>
    <w:semiHidden/>
    <w:rsid w:val="00241E98"/>
    <w:rPr>
      <w:sz w:val="20"/>
      <w:szCs w:val="20"/>
    </w:rPr>
  </w:style>
  <w:style w:type="paragraph" w:styleId="af6">
    <w:name w:val="annotation subject"/>
    <w:basedOn w:val="af5"/>
    <w:next w:val="af5"/>
    <w:link w:val="af7"/>
    <w:uiPriority w:val="99"/>
    <w:semiHidden/>
    <w:unhideWhenUsed/>
    <w:rsid w:val="005A1550"/>
    <w:pPr>
      <w:spacing w:after="160"/>
    </w:pPr>
    <w:rPr>
      <w:rFonts w:asciiTheme="minorHAnsi" w:eastAsiaTheme="minorHAnsi" w:hAnsiTheme="minorHAnsi" w:cstheme="minorBidi"/>
      <w:b/>
      <w:bCs/>
      <w:lang w:eastAsia="en-US"/>
    </w:rPr>
  </w:style>
  <w:style w:type="character" w:customStyle="1" w:styleId="af7">
    <w:name w:val="Тема примечания Знак"/>
    <w:basedOn w:val="af4"/>
    <w:link w:val="af6"/>
    <w:uiPriority w:val="99"/>
    <w:semiHidden/>
    <w:rsid w:val="005A1550"/>
    <w:rPr>
      <w:rFonts w:ascii="Times New Roman" w:eastAsia="Times New Roman" w:hAnsi="Times New Roman" w:cs="Times New Roman"/>
      <w:b/>
      <w:bCs/>
      <w:sz w:val="20"/>
      <w:szCs w:val="20"/>
      <w:lang w:eastAsia="ru-RU"/>
    </w:rPr>
  </w:style>
  <w:style w:type="paragraph" w:styleId="af8">
    <w:name w:val="Revision"/>
    <w:hidden/>
    <w:uiPriority w:val="99"/>
    <w:semiHidden/>
    <w:rsid w:val="005559AF"/>
    <w:pPr>
      <w:spacing w:after="0" w:line="240" w:lineRule="auto"/>
    </w:pPr>
  </w:style>
  <w:style w:type="paragraph" w:styleId="af9">
    <w:name w:val="header"/>
    <w:basedOn w:val="a0"/>
    <w:link w:val="afa"/>
    <w:uiPriority w:val="99"/>
    <w:unhideWhenUsed/>
    <w:rsid w:val="0071124E"/>
    <w:pPr>
      <w:tabs>
        <w:tab w:val="center" w:pos="4677"/>
        <w:tab w:val="right" w:pos="9355"/>
      </w:tabs>
      <w:spacing w:after="0" w:line="240" w:lineRule="auto"/>
    </w:pPr>
  </w:style>
  <w:style w:type="character" w:customStyle="1" w:styleId="afa">
    <w:name w:val="Верхний колонтитул Знак"/>
    <w:basedOn w:val="a1"/>
    <w:link w:val="af9"/>
    <w:uiPriority w:val="99"/>
    <w:rsid w:val="00711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1924551">
      <w:bodyDiv w:val="1"/>
      <w:marLeft w:val="0"/>
      <w:marRight w:val="0"/>
      <w:marTop w:val="0"/>
      <w:marBottom w:val="0"/>
      <w:divBdr>
        <w:top w:val="none" w:sz="0" w:space="0" w:color="auto"/>
        <w:left w:val="none" w:sz="0" w:space="0" w:color="auto"/>
        <w:bottom w:val="none" w:sz="0" w:space="0" w:color="auto"/>
        <w:right w:val="none" w:sz="0" w:space="0" w:color="auto"/>
      </w:divBdr>
    </w:div>
    <w:div w:id="180893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46</Pages>
  <Words>10870</Words>
  <Characters>61962</Characters>
  <Application>Microsoft Office Word</Application>
  <DocSecurity>0</DocSecurity>
  <Lines>516</Lines>
  <Paragraphs>145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2020-08-18T09:58:00Z</dcterms:created>
  <dcterms:modified xsi:type="dcterms:W3CDTF">2020-08-18T11:00:00Z</dcterms:modified>
</cp:coreProperties>
</file>