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6A10" w14:textId="77777777" w:rsidR="003D7D71" w:rsidRDefault="0000000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8E97CA" wp14:editId="3D61ED1C">
            <wp:extent cx="2728595" cy="1000125"/>
            <wp:effectExtent l="0" t="0" r="0" b="0"/>
            <wp:docPr id="1" name="Obraz 1" descr="Decyzje w sytuacjach zagrożeń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ecyzje w sytuacjach zagrożeń”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B390" w14:textId="4AF97D48" w:rsidR="003D7D71" w:rsidRDefault="00EC2F29">
      <w:pPr>
        <w:jc w:val="center"/>
      </w:pPr>
      <w:r>
        <w:rPr>
          <w:rFonts w:ascii="Times New Roman" w:hAnsi="Times New Roman" w:cs="Times New Roman"/>
          <w:sz w:val="36"/>
          <w:szCs w:val="36"/>
        </w:rPr>
        <w:t>AUDYT CYBERBEZPIECZEŃSTWA</w:t>
      </w:r>
    </w:p>
    <w:p w14:paraId="6A198DA7" w14:textId="77777777" w:rsidR="003D7D71" w:rsidRDefault="003D7D7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5C20B3" w14:textId="77777777" w:rsidR="003D7D71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PROJEKT ZALICZENIOWY</w:t>
      </w:r>
    </w:p>
    <w:p w14:paraId="765F557B" w14:textId="77777777" w:rsidR="003D7D71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br/>
        <w:t>Zestaw programów wsadowych realizujących rozpoznanie OSINT wybranego obiektu/firmy/organizacji</w:t>
      </w:r>
    </w:p>
    <w:p w14:paraId="425F4399" w14:textId="77777777" w:rsidR="003D7D71" w:rsidRDefault="003D7D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B11E6B" w14:textId="77777777" w:rsidR="003D7D71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Wykonali:</w:t>
      </w:r>
      <w:r>
        <w:br/>
      </w:r>
      <w:r>
        <w:rPr>
          <w:rFonts w:ascii="Times New Roman" w:hAnsi="Times New Roman" w:cs="Times New Roman"/>
          <w:sz w:val="32"/>
          <w:szCs w:val="32"/>
        </w:rPr>
        <w:t>Radosław Lesiewicz, s10061</w:t>
      </w:r>
      <w:r>
        <w:br/>
      </w:r>
      <w:r>
        <w:rPr>
          <w:rFonts w:ascii="Times New Roman" w:hAnsi="Times New Roman" w:cs="Times New Roman"/>
          <w:sz w:val="32"/>
          <w:szCs w:val="32"/>
        </w:rPr>
        <w:t>Maciej Kowal, s10057</w:t>
      </w:r>
    </w:p>
    <w:p w14:paraId="34E8E6E8" w14:textId="77777777" w:rsidR="003D7D71" w:rsidRDefault="003D7D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EF2BAB" w14:textId="77777777" w:rsidR="003D7D71" w:rsidRDefault="003D7D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6B33B6" w14:textId="44CD66A2" w:rsidR="003D7D7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Laboratoria prowadzone przez:</w:t>
      </w:r>
      <w:r w:rsidR="00DF753D">
        <w:rPr>
          <w:rFonts w:ascii="Times New Roman" w:hAnsi="Times New Roman" w:cs="Times New Roman"/>
          <w:sz w:val="28"/>
          <w:szCs w:val="28"/>
        </w:rPr>
        <w:t xml:space="preserve"> </w:t>
      </w:r>
      <w:r w:rsidR="00EC2F29">
        <w:rPr>
          <w:rFonts w:ascii="Times New Roman" w:hAnsi="Times New Roman" w:cs="Times New Roman"/>
          <w:sz w:val="28"/>
          <w:szCs w:val="28"/>
        </w:rPr>
        <w:t xml:space="preserve">dr </w:t>
      </w:r>
      <w:r w:rsidR="00DF753D" w:rsidRPr="00DF753D">
        <w:rPr>
          <w:rFonts w:ascii="Times New Roman" w:hAnsi="Times New Roman" w:cs="Times New Roman"/>
          <w:sz w:val="28"/>
          <w:szCs w:val="28"/>
        </w:rPr>
        <w:t xml:space="preserve">inż. </w:t>
      </w:r>
      <w:r w:rsidR="00EC2F29">
        <w:rPr>
          <w:rFonts w:ascii="Times New Roman" w:hAnsi="Times New Roman" w:cs="Times New Roman"/>
          <w:sz w:val="28"/>
          <w:szCs w:val="28"/>
        </w:rPr>
        <w:t xml:space="preserve">Leszek </w:t>
      </w:r>
      <w:proofErr w:type="spellStart"/>
      <w:r w:rsidR="00EC2F29">
        <w:rPr>
          <w:rFonts w:ascii="Times New Roman" w:hAnsi="Times New Roman" w:cs="Times New Roman"/>
          <w:sz w:val="28"/>
          <w:szCs w:val="28"/>
        </w:rPr>
        <w:t>Wolaniuk</w:t>
      </w:r>
      <w:proofErr w:type="spellEnd"/>
    </w:p>
    <w:p w14:paraId="62AB98DE" w14:textId="77777777" w:rsidR="003D7D71" w:rsidRDefault="003D7D71">
      <w:pPr>
        <w:tabs>
          <w:tab w:val="left" w:pos="6405"/>
        </w:tabs>
        <w:rPr>
          <w:rFonts w:ascii="Times New Roman" w:hAnsi="Times New Roman" w:cs="Times New Roman"/>
          <w:sz w:val="32"/>
          <w:szCs w:val="32"/>
        </w:rPr>
      </w:pPr>
    </w:p>
    <w:p w14:paraId="6C146EFD" w14:textId="77777777" w:rsidR="003D7D71" w:rsidRDefault="003D7D71">
      <w:pPr>
        <w:tabs>
          <w:tab w:val="left" w:pos="6405"/>
        </w:tabs>
        <w:rPr>
          <w:rFonts w:ascii="Times New Roman" w:hAnsi="Times New Roman" w:cs="Times New Roman"/>
          <w:sz w:val="32"/>
          <w:szCs w:val="32"/>
        </w:rPr>
      </w:pPr>
    </w:p>
    <w:p w14:paraId="66F2C0CA" w14:textId="77777777" w:rsidR="003D7D71" w:rsidRDefault="003D7D71">
      <w:pPr>
        <w:tabs>
          <w:tab w:val="left" w:pos="6405"/>
        </w:tabs>
        <w:rPr>
          <w:rFonts w:ascii="Times New Roman" w:hAnsi="Times New Roman" w:cs="Times New Roman"/>
          <w:sz w:val="32"/>
          <w:szCs w:val="32"/>
        </w:rPr>
      </w:pPr>
    </w:p>
    <w:p w14:paraId="09DB0058" w14:textId="77777777" w:rsidR="003D7D71" w:rsidRDefault="003D7D71">
      <w:pPr>
        <w:tabs>
          <w:tab w:val="left" w:pos="6405"/>
        </w:tabs>
        <w:rPr>
          <w:rFonts w:ascii="Times New Roman" w:hAnsi="Times New Roman" w:cs="Times New Roman"/>
          <w:sz w:val="32"/>
          <w:szCs w:val="32"/>
        </w:rPr>
      </w:pPr>
    </w:p>
    <w:p w14:paraId="31A8E638" w14:textId="77777777" w:rsidR="003D7D71" w:rsidRDefault="003D7D71">
      <w:pPr>
        <w:tabs>
          <w:tab w:val="left" w:pos="6405"/>
        </w:tabs>
        <w:rPr>
          <w:rFonts w:ascii="Times New Roman" w:hAnsi="Times New Roman" w:cs="Times New Roman"/>
          <w:sz w:val="24"/>
          <w:szCs w:val="24"/>
        </w:rPr>
      </w:pPr>
    </w:p>
    <w:p w14:paraId="3794B94D" w14:textId="77777777" w:rsidR="003D7D7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Akademia Wojsk Lądowych</w:t>
      </w:r>
    </w:p>
    <w:p w14:paraId="5F959956" w14:textId="77777777" w:rsidR="003D7D7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imienia Generała Tadeusza Kościuszki</w:t>
      </w:r>
    </w:p>
    <w:p w14:paraId="09285455" w14:textId="77777777" w:rsidR="003D7D7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Wrocławiu</w:t>
      </w:r>
    </w:p>
    <w:p w14:paraId="6B37FD6B" w14:textId="77777777" w:rsidR="003D7D71" w:rsidRDefault="003D7D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01E915" w14:textId="00E65B9F" w:rsidR="003D7D7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Wrocław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\@"d\ MMMM\ 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C2F29">
        <w:rPr>
          <w:rFonts w:ascii="Times New Roman" w:hAnsi="Times New Roman" w:cs="Times New Roman"/>
          <w:noProof/>
          <w:sz w:val="28"/>
          <w:szCs w:val="28"/>
        </w:rPr>
        <w:t>12 czerwca 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r.</w:t>
      </w:r>
    </w:p>
    <w:p w14:paraId="0A57A42C" w14:textId="77777777" w:rsidR="003D7D71" w:rsidRDefault="003D7D71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70538941"/>
        <w:docPartObj>
          <w:docPartGallery w:val="Table of Contents"/>
          <w:docPartUnique/>
        </w:docPartObj>
      </w:sdtPr>
      <w:sdtContent>
        <w:p w14:paraId="5F41E1C8" w14:textId="77777777" w:rsidR="003D7D71" w:rsidRDefault="00000000">
          <w:pPr>
            <w:pStyle w:val="Nagwekspisutreci"/>
            <w:spacing w:before="0"/>
            <w:rPr>
              <w:color w:val="auto"/>
            </w:rPr>
          </w:pPr>
          <w:r>
            <w:br w:type="page"/>
          </w:r>
          <w:r>
            <w:rPr>
              <w:color w:val="auto"/>
            </w:rPr>
            <w:lastRenderedPageBreak/>
            <w:t>Spis treści</w:t>
          </w:r>
        </w:p>
        <w:p w14:paraId="7D7F9F87" w14:textId="77777777" w:rsidR="003D7D7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r>
            <w:fldChar w:fldCharType="begin"/>
          </w:r>
          <w:r>
            <w:rPr>
              <w:rStyle w:val="czeindeksu"/>
              <w:rFonts w:ascii="Times New Roman" w:hAnsi="Times New Roman" w:cs="Times New Roman"/>
              <w:webHidden/>
            </w:rPr>
            <w:instrText xml:space="preserve"> TOC \z \o "1-3" \u \h</w:instrText>
          </w:r>
          <w:r>
            <w:rPr>
              <w:rStyle w:val="czeindeksu"/>
              <w:rFonts w:ascii="Times New Roman" w:hAnsi="Times New Roman" w:cs="Times New Roman"/>
            </w:rPr>
            <w:fldChar w:fldCharType="separate"/>
          </w:r>
          <w:hyperlink w:anchor="_Toc161922536">
            <w:r>
              <w:rPr>
                <w:rStyle w:val="czeindeksu"/>
                <w:rFonts w:ascii="Times New Roman" w:hAnsi="Times New Roman" w:cs="Times New Roman"/>
                <w:webHidden/>
              </w:rPr>
              <w:t>1.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Wstęp.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417F123" w14:textId="77777777" w:rsidR="003D7D71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37">
            <w:r>
              <w:rPr>
                <w:rStyle w:val="czeindeksu"/>
                <w:rFonts w:ascii="Times New Roman" w:hAnsi="Times New Roman" w:cs="Times New Roman"/>
                <w:webHidden/>
              </w:rPr>
              <w:t>1.1.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Cel Laboratorium.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58A7F31" w14:textId="77777777" w:rsidR="003D7D71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38">
            <w:r>
              <w:rPr>
                <w:rStyle w:val="czeindeksu"/>
                <w:rFonts w:ascii="Times New Roman" w:hAnsi="Times New Roman" w:cs="Times New Roman"/>
                <w:webHidden/>
              </w:rPr>
              <w:t>1.2.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Założenia wykonywanych zadań.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D3E4C78" w14:textId="77777777" w:rsidR="003D7D71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39">
            <w:r>
              <w:rPr>
                <w:rStyle w:val="czeindeksu"/>
                <w:rFonts w:ascii="Times New Roman" w:hAnsi="Times New Roman" w:cs="Times New Roman"/>
                <w:webHidden/>
              </w:rPr>
              <w:t>1.3.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Elementy składowe wykonanych zadań.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A08975A" w14:textId="77777777" w:rsidR="003D7D7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40">
            <w:r>
              <w:rPr>
                <w:rStyle w:val="czeindeksu"/>
                <w:rFonts w:ascii="Times New Roman" w:hAnsi="Times New Roman" w:cs="Times New Roman"/>
                <w:webHidden/>
              </w:rPr>
              <w:t>2.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Opis wykonanych zadań.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6A2FFA3" w14:textId="77777777" w:rsidR="003D7D71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41">
            <w:r>
              <w:rPr>
                <w:rStyle w:val="czeindeksu"/>
                <w:rFonts w:ascii="Times New Roman" w:hAnsi="Times New Roman" w:cs="Times New Roman"/>
                <w:webHidden/>
              </w:rPr>
              <w:t>2.1.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Zadanie nr.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635BC93" w14:textId="77777777" w:rsidR="003D7D71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42">
            <w:r>
              <w:rPr>
                <w:rStyle w:val="czeindeksu"/>
                <w:rFonts w:ascii="Times New Roman" w:hAnsi="Times New Roman" w:cs="Times New Roman"/>
                <w:webHidden/>
              </w:rPr>
              <w:t>2.2.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Zadanie nr.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6901B42" w14:textId="77777777" w:rsidR="003D7D71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43">
            <w:r>
              <w:rPr>
                <w:rStyle w:val="czeindeksu"/>
                <w:rFonts w:ascii="Times New Roman" w:hAnsi="Times New Roman" w:cs="Times New Roman"/>
                <w:webHidden/>
              </w:rPr>
              <w:t>2.3.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Zadanie nr.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172943C" w14:textId="77777777" w:rsidR="003D7D7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44">
            <w:r>
              <w:rPr>
                <w:rStyle w:val="czeindeksu"/>
                <w:rFonts w:ascii="Times New Roman" w:hAnsi="Times New Roman" w:cs="Times New Roman"/>
                <w:webHidden/>
              </w:rPr>
              <w:t>3.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3AD92CB" w14:textId="77777777" w:rsidR="003D7D71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45">
            <w:r>
              <w:rPr>
                <w:rStyle w:val="czeindeksu"/>
                <w:rFonts w:ascii="Times New Roman" w:hAnsi="Times New Roman" w:cs="Times New Roman"/>
                <w:webHidden/>
              </w:rPr>
              <w:t>3.1.</w:t>
            </w:r>
            <w:r>
              <w:rPr>
                <w:rStyle w:val="czeindeksu"/>
                <w:rFonts w:eastAsiaTheme="minorEastAsia"/>
                <w:sz w:val="24"/>
                <w:szCs w:val="24"/>
                <w:lang w:eastAsia="pl-PL"/>
              </w:rPr>
              <w:tab/>
            </w:r>
            <w:r>
              <w:rPr>
                <w:rStyle w:val="czeindeksu"/>
                <w:rFonts w:ascii="Times New Roman" w:hAnsi="Times New Roman" w:cs="Times New Roman"/>
              </w:rPr>
              <w:t>Wnioski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4E55D25" w14:textId="77777777" w:rsidR="003D7D7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pl-PL"/>
            </w:rPr>
          </w:pPr>
          <w:hyperlink w:anchor="_Toc161922546">
            <w:r>
              <w:rPr>
                <w:rStyle w:val="czeindeksu"/>
                <w:rFonts w:ascii="Times New Roman" w:hAnsi="Times New Roman" w:cs="Times New Roman"/>
                <w:webHidden/>
              </w:rPr>
              <w:t>Załączniki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_Toc161922546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E3347C2" w14:textId="77777777" w:rsidR="003D7D71" w:rsidRDefault="00000000">
          <w:r>
            <w:fldChar w:fldCharType="end"/>
          </w:r>
        </w:p>
      </w:sdtContent>
    </w:sdt>
    <w:p w14:paraId="3054A5EF" w14:textId="77777777" w:rsidR="003D7D71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A6E8E1A" w14:textId="77777777" w:rsidR="003D7D71" w:rsidRDefault="00000000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Wstęp</w:t>
      </w:r>
    </w:p>
    <w:p w14:paraId="3E4E51D7" w14:textId="77777777" w:rsidR="003D7D7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OSINT (Open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hAnsi="Times New Roman" w:cs="Times New Roman"/>
          <w:sz w:val="24"/>
          <w:szCs w:val="24"/>
        </w:rPr>
        <w:t>) to technika zbierania informacji z publicznie dostępnych źródeł. Celem projektu jest stworzenie zestawu skryptów wsadowych, które umożliwią przeprowadzenie rozpoznania OSINT na wybranym obiekcie, firmie lub organizacji.</w:t>
      </w:r>
    </w:p>
    <w:p w14:paraId="5DA66924" w14:textId="77777777" w:rsidR="003D7D71" w:rsidRDefault="00000000"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C6138" w14:textId="77777777" w:rsidR="003D7D7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Cel projektu</w:t>
      </w:r>
    </w:p>
    <w:p w14:paraId="5FCA84B2" w14:textId="77777777" w:rsidR="003D7D7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Głównym celem jest zautomatyzowanie procesu zbierania informacji z różnych źródeł internetowych, aby uzyskać jak najwięcej danych o wybranym obiekcie, uporządkować i przedstawić.</w:t>
      </w:r>
      <w:r>
        <w:br/>
      </w:r>
      <w: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Skrypty mają za zadanie:</w:t>
      </w:r>
    </w:p>
    <w:p w14:paraId="77519B52" w14:textId="77777777" w:rsidR="003D7D7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Zidentyfikować i zebrać dane kontaktowe.</w:t>
      </w:r>
    </w:p>
    <w:p w14:paraId="7B5DA0EE" w14:textId="23932A24" w:rsidR="003D7D7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Uzyskać informacje o domenach i powiązanych adresach IP.</w:t>
      </w:r>
    </w:p>
    <w:p w14:paraId="51F3B4A2" w14:textId="77777777" w:rsidR="003D7D7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Wyszukać informacje w bazach danych rejestrów (np. WHOIS).</w:t>
      </w:r>
    </w:p>
    <w:p w14:paraId="0D659388" w14:textId="77777777" w:rsidR="003D7D7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Przeszukać publicznie dostępne raporty, artykuły i dokumenty.</w:t>
      </w:r>
    </w:p>
    <w:p w14:paraId="0CD9725F" w14:textId="77777777" w:rsidR="003D7D7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Technologie i narzędzia</w:t>
      </w:r>
    </w:p>
    <w:p w14:paraId="1FBC2335" w14:textId="24CB2635" w:rsidR="003D7D71" w:rsidRPr="0027713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Wykorzystane zostaną następujące technologie i narzędzia:</w:t>
      </w:r>
    </w:p>
    <w:p w14:paraId="0F9F6D44" w14:textId="7F96113C" w:rsidR="003D7D7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Narzędzia OSINT: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theHarvester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77133" w:rsidRPr="002771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133" w:rsidRPr="00277133">
        <w:rPr>
          <w:rFonts w:ascii="Times New Roman" w:hAnsi="Times New Roman" w:cs="Times New Roman"/>
          <w:sz w:val="24"/>
          <w:szCs w:val="24"/>
        </w:rPr>
        <w:t>Amass</w:t>
      </w:r>
      <w:proofErr w:type="spellEnd"/>
      <w:r w:rsidR="00277133" w:rsidRPr="002771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133" w:rsidRPr="00277133">
        <w:rPr>
          <w:rFonts w:ascii="Times New Roman" w:hAnsi="Times New Roman" w:cs="Times New Roman"/>
          <w:sz w:val="24"/>
          <w:szCs w:val="24"/>
        </w:rPr>
        <w:t>Censys</w:t>
      </w:r>
      <w:proofErr w:type="spellEnd"/>
      <w:r w:rsidR="00277133" w:rsidRPr="002771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133" w:rsidRPr="00277133">
        <w:rPr>
          <w:rFonts w:ascii="Times New Roman" w:hAnsi="Times New Roman" w:cs="Times New Roman"/>
          <w:sz w:val="24"/>
          <w:szCs w:val="24"/>
        </w:rPr>
        <w:t>Maltego</w:t>
      </w:r>
      <w:proofErr w:type="spellEnd"/>
      <w:r w:rsidR="00277133" w:rsidRPr="00277133">
        <w:rPr>
          <w:rFonts w:ascii="Times New Roman" w:hAnsi="Times New Roman" w:cs="Times New Roman"/>
          <w:sz w:val="24"/>
          <w:szCs w:val="24"/>
        </w:rPr>
        <w:t>, Sublist3r.</w:t>
      </w:r>
    </w:p>
    <w:p w14:paraId="722F8857" w14:textId="24D6521A" w:rsidR="003D7D7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API: różne API dostępne online, np.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  <w:r w:rsidR="00277133">
        <w:rPr>
          <w:rFonts w:ascii="Times New Roman" w:hAnsi="Times New Roman" w:cs="Times New Roman"/>
          <w:sz w:val="24"/>
          <w:szCs w:val="24"/>
        </w:rPr>
        <w:t>.</w:t>
      </w:r>
    </w:p>
    <w:p w14:paraId="248E6C1D" w14:textId="77777777" w:rsidR="003D7D7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Struktura projektu</w:t>
      </w:r>
    </w:p>
    <w:p w14:paraId="2BDD4A7F" w14:textId="63AA59F3" w:rsidR="003D7D71" w:rsidRDefault="002771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133">
        <w:rPr>
          <w:rFonts w:ascii="Times New Roman" w:hAnsi="Times New Roman" w:cs="Times New Roman"/>
          <w:sz w:val="28"/>
          <w:szCs w:val="28"/>
        </w:rPr>
        <w:t xml:space="preserve">Projekt będzie oparty na użyciu plików wsadowych, gdzie każdy z plików implementuje poszczególne narzędzie typu </w:t>
      </w:r>
      <w:proofErr w:type="spellStart"/>
      <w:r w:rsidRPr="00277133">
        <w:rPr>
          <w:rFonts w:ascii="Times New Roman" w:hAnsi="Times New Roman" w:cs="Times New Roman"/>
          <w:sz w:val="28"/>
          <w:szCs w:val="28"/>
        </w:rPr>
        <w:t>theHarvester</w:t>
      </w:r>
      <w:proofErr w:type="spellEnd"/>
      <w:r w:rsidRPr="00277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7133">
        <w:rPr>
          <w:rFonts w:ascii="Times New Roman" w:hAnsi="Times New Roman" w:cs="Times New Roman"/>
          <w:sz w:val="28"/>
          <w:szCs w:val="28"/>
        </w:rPr>
        <w:t>Maltego</w:t>
      </w:r>
      <w:proofErr w:type="spellEnd"/>
      <w:r w:rsidRPr="00277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7133">
        <w:rPr>
          <w:rFonts w:ascii="Times New Roman" w:hAnsi="Times New Roman" w:cs="Times New Roman"/>
          <w:sz w:val="28"/>
          <w:szCs w:val="28"/>
        </w:rPr>
        <w:t>Amass</w:t>
      </w:r>
      <w:proofErr w:type="spellEnd"/>
      <w:r w:rsidRPr="00277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7133">
        <w:rPr>
          <w:rFonts w:ascii="Times New Roman" w:hAnsi="Times New Roman" w:cs="Times New Roman"/>
          <w:sz w:val="28"/>
          <w:szCs w:val="28"/>
        </w:rPr>
        <w:t>Censys</w:t>
      </w:r>
      <w:proofErr w:type="spellEnd"/>
      <w:r w:rsidRPr="00277133">
        <w:rPr>
          <w:rFonts w:ascii="Times New Roman" w:hAnsi="Times New Roman" w:cs="Times New Roman"/>
          <w:sz w:val="28"/>
          <w:szCs w:val="28"/>
        </w:rPr>
        <w:t xml:space="preserve">, Sublist3r. Każdy z tych plików będzie możliwy do uruchomienia z konsoli, np. za pomocą polecenia </w:t>
      </w:r>
      <w:proofErr w:type="spellStart"/>
      <w:r w:rsidRPr="00277133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77133">
        <w:rPr>
          <w:rFonts w:ascii="Times New Roman" w:hAnsi="Times New Roman" w:cs="Times New Roman"/>
          <w:sz w:val="28"/>
          <w:szCs w:val="28"/>
        </w:rPr>
        <w:t xml:space="preserve"> ./NazwaNarzędzia.sh </w:t>
      </w:r>
      <w:proofErr w:type="spellStart"/>
      <w:r w:rsidRPr="00277133">
        <w:rPr>
          <w:rFonts w:ascii="Times New Roman" w:hAnsi="Times New Roman" w:cs="Times New Roman"/>
          <w:sz w:val="28"/>
          <w:szCs w:val="28"/>
        </w:rPr>
        <w:t>nazwa_organizacji_domeny</w:t>
      </w:r>
      <w:proofErr w:type="spellEnd"/>
      <w:r w:rsidRPr="00277133">
        <w:rPr>
          <w:rFonts w:ascii="Times New Roman" w:hAnsi="Times New Roman" w:cs="Times New Roman"/>
          <w:sz w:val="28"/>
          <w:szCs w:val="28"/>
        </w:rPr>
        <w:t>. Dane zbierane przez poszczególne narzędzia będą zapisywane do osobnych plików tekstowych, aby zachować klarowność i uporządkowanie.</w:t>
      </w:r>
      <w:r w:rsidR="00000000">
        <w:br/>
      </w:r>
      <w:r w:rsidR="00000000">
        <w:br/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5. Plan realizacji projektu</w:t>
      </w:r>
    </w:p>
    <w:p w14:paraId="0220DF0B" w14:textId="6FB583F6" w:rsidR="003E3BF9" w:rsidRP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Faza 1: Analiza wymagań i projektowanie architektury:</w:t>
      </w:r>
      <w:r w:rsidRPr="003E3BF9">
        <w:rPr>
          <w:rFonts w:ascii="Times New Roman" w:hAnsi="Times New Roman" w:cs="Times New Roman"/>
          <w:sz w:val="28"/>
          <w:szCs w:val="28"/>
        </w:rPr>
        <w:t xml:space="preserve"> W tej fazie przeprowadzimy szczegółową analizę potrzeb użytkowników oraz zaprojektujemy strukturę projektu, uwzględniając wykorzystanie plików wsadowych do implementacji poszczególnych narzędzi OSINT.</w:t>
      </w:r>
    </w:p>
    <w:p w14:paraId="42195D12" w14:textId="53A7BBC5" w:rsidR="003E3BF9" w:rsidRP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Faza 2: Implementacja poszczególnych modułów:</w:t>
      </w:r>
      <w:r w:rsidRPr="003E3BF9">
        <w:rPr>
          <w:rFonts w:ascii="Times New Roman" w:hAnsi="Times New Roman" w:cs="Times New Roman"/>
          <w:sz w:val="28"/>
          <w:szCs w:val="28"/>
        </w:rPr>
        <w:t xml:space="preserve"> Przystąpimy do implementacji każdego modułu poprzez stworzenie plików wsadowych dla </w:t>
      </w:r>
      <w:r w:rsidRPr="003E3BF9">
        <w:rPr>
          <w:rFonts w:ascii="Times New Roman" w:hAnsi="Times New Roman" w:cs="Times New Roman"/>
          <w:sz w:val="28"/>
          <w:szCs w:val="28"/>
        </w:rPr>
        <w:lastRenderedPageBreak/>
        <w:t>każdego narzędzia. Każdy plik będzie odpowiedzialny za uruchomienie danego narzędzia i zapisanie danych do odpowiedniego pliku tekstowego.</w:t>
      </w:r>
    </w:p>
    <w:p w14:paraId="62145E98" w14:textId="3F0EE6D1" w:rsidR="003E3BF9" w:rsidRP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Faza 3: Testowanie i optymalizacja:</w:t>
      </w:r>
      <w:r w:rsidRPr="003E3BF9">
        <w:rPr>
          <w:rFonts w:ascii="Times New Roman" w:hAnsi="Times New Roman" w:cs="Times New Roman"/>
          <w:sz w:val="28"/>
          <w:szCs w:val="28"/>
        </w:rPr>
        <w:t xml:space="preserve"> Po zaimplementowaniu modułów przeprowadzimy dokładne testy, aby upewnić się, że każdy plik wsadowy działa poprawnie i zbiera odpowiednie dane. Następnie dokonamy wszelkich niezbędnych optymalizacji w celu poprawy wydajności i jakości kodu.</w:t>
      </w:r>
    </w:p>
    <w:p w14:paraId="120CF168" w14:textId="4D5E4221" w:rsidR="003E3BF9" w:rsidRPr="00277133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Faza 4: Wdrożenie i szkolenie użytkowników:</w:t>
      </w:r>
      <w:r w:rsidRPr="003E3BF9">
        <w:rPr>
          <w:rFonts w:ascii="Times New Roman" w:hAnsi="Times New Roman" w:cs="Times New Roman"/>
          <w:sz w:val="28"/>
          <w:szCs w:val="28"/>
        </w:rPr>
        <w:t xml:space="preserve"> Wdrożymy projekt w środowisku produkcyjnym oraz przeprowadzimy szkolenie użytkowników, aby mogli skutecznie korzystać z plików wsadowych i zbieranych danych.</w:t>
      </w:r>
    </w:p>
    <w:p w14:paraId="62ED7D9D" w14:textId="07ED8E0D" w:rsidR="003D7D7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Implementacja programu</w:t>
      </w:r>
    </w:p>
    <w:p w14:paraId="2BF9986F" w14:textId="51E157CB" w:rsidR="003E3BF9" w:rsidRP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Stworzenie środowiska programistycznego:</w:t>
      </w:r>
      <w:r w:rsidRPr="003E3BF9">
        <w:rPr>
          <w:rFonts w:ascii="Times New Roman" w:hAnsi="Times New Roman" w:cs="Times New Roman"/>
          <w:sz w:val="28"/>
          <w:szCs w:val="28"/>
        </w:rPr>
        <w:t xml:space="preserve"> Na początku stworzymy odpowiednie środowisko programistyczne, w którym będziemy pracować nad projektowaniem i implementacją plików wsadowych.</w:t>
      </w:r>
    </w:p>
    <w:p w14:paraId="2159AFBF" w14:textId="3C3A94F1" w:rsidR="003E3BF9" w:rsidRP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Implementacja poszczególnych plików wsadowych:</w:t>
      </w:r>
      <w:r w:rsidRPr="003E3BF9">
        <w:rPr>
          <w:rFonts w:ascii="Times New Roman" w:hAnsi="Times New Roman" w:cs="Times New Roman"/>
          <w:sz w:val="28"/>
          <w:szCs w:val="28"/>
        </w:rPr>
        <w:t xml:space="preserve"> Następnie przystąpimy do implementacji każdego pliku wsadowego zgodnie z wcześniej ustalonym planem. Będziemy regularnie testować każdy skrypt, aby upewnić się, że działa on poprawnie i zapisuje dane zgodnie z naszymi oczekiwaniami.</w:t>
      </w:r>
    </w:p>
    <w:p w14:paraId="08B7E890" w14:textId="68493CA1" w:rsidR="003E3BF9" w:rsidRP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Testowanie funkcjonalności i poprawa błędów:</w:t>
      </w:r>
      <w:r w:rsidRPr="003E3BF9">
        <w:rPr>
          <w:rFonts w:ascii="Times New Roman" w:hAnsi="Times New Roman" w:cs="Times New Roman"/>
          <w:sz w:val="28"/>
          <w:szCs w:val="28"/>
        </w:rPr>
        <w:t xml:space="preserve"> Po zaimplementowaniu każdego pliku wsadowego przeprowadzimy szczegółowe testy funkcjonalne, aby upewnić się, że wszystkie narzędzia działają poprawnie. W przypadku wykrycia błędów dokonamy ich poprawy.</w:t>
      </w:r>
    </w:p>
    <w:p w14:paraId="499C845C" w14:textId="0770270A" w:rsidR="003D7D71" w:rsidRDefault="003E3BF9" w:rsidP="003E3BF9">
      <w:p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b/>
          <w:bCs/>
          <w:sz w:val="28"/>
          <w:szCs w:val="28"/>
        </w:rPr>
        <w:t>Dokumentacja implementacji i instrukcja użytkowania:</w:t>
      </w:r>
      <w:r w:rsidRPr="003E3BF9">
        <w:rPr>
          <w:rFonts w:ascii="Times New Roman" w:hAnsi="Times New Roman" w:cs="Times New Roman"/>
          <w:sz w:val="28"/>
          <w:szCs w:val="28"/>
        </w:rPr>
        <w:t xml:space="preserve"> Na koniec sporządzimy dokumentację techniczną, która opisze proces implementacji oraz instrukcję użytkowania dla osób, które będą korzystać z naszego programu.</w:t>
      </w:r>
    </w:p>
    <w:p w14:paraId="4A514B10" w14:textId="30D3064C" w:rsid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Wyniki zbierania danych:</w:t>
      </w:r>
    </w:p>
    <w:p w14:paraId="3230EBD6" w14:textId="5A37ED6E" w:rsidR="003E3BF9" w:rsidRDefault="003E3BF9" w:rsidP="003E3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Plik wsadowy sublist3r.sh </w:t>
      </w:r>
      <w:r w:rsidRPr="003E3BF9">
        <w:rPr>
          <w:rFonts w:ascii="Times New Roman" w:hAnsi="Times New Roman" w:cs="Times New Roman"/>
          <w:sz w:val="28"/>
          <w:szCs w:val="28"/>
        </w:rPr>
        <w:t xml:space="preserve">zbiera </w:t>
      </w:r>
      <w:r w:rsidR="004B1E1B">
        <w:rPr>
          <w:rFonts w:ascii="Times New Roman" w:hAnsi="Times New Roman" w:cs="Times New Roman"/>
          <w:sz w:val="28"/>
          <w:szCs w:val="28"/>
        </w:rPr>
        <w:t xml:space="preserve">informacje o </w:t>
      </w:r>
      <w:r w:rsidRPr="003E3BF9">
        <w:rPr>
          <w:rFonts w:ascii="Times New Roman" w:hAnsi="Times New Roman" w:cs="Times New Roman"/>
          <w:sz w:val="28"/>
          <w:szCs w:val="28"/>
        </w:rPr>
        <w:t>subdomen</w:t>
      </w:r>
      <w:r w:rsidR="004B1E1B">
        <w:rPr>
          <w:rFonts w:ascii="Times New Roman" w:hAnsi="Times New Roman" w:cs="Times New Roman"/>
          <w:sz w:val="28"/>
          <w:szCs w:val="28"/>
        </w:rPr>
        <w:t>ach</w:t>
      </w:r>
      <w:r w:rsidRPr="003E3BF9">
        <w:rPr>
          <w:rFonts w:ascii="Times New Roman" w:hAnsi="Times New Roman" w:cs="Times New Roman"/>
          <w:sz w:val="28"/>
          <w:szCs w:val="28"/>
        </w:rPr>
        <w:t xml:space="preserve"> dla podanej organizacji</w:t>
      </w:r>
    </w:p>
    <w:p w14:paraId="459F1FDE" w14:textId="7F7C7238" w:rsidR="003E3BF9" w:rsidRPr="003E3BF9" w:rsidRDefault="003E3BF9" w:rsidP="003E3BF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sz w:val="28"/>
          <w:szCs w:val="28"/>
        </w:rPr>
        <w:t>Pokazuje liczbę unikalnych subdomen znalezionych</w:t>
      </w:r>
    </w:p>
    <w:p w14:paraId="21059612" w14:textId="44F4C505" w:rsidR="003E3BF9" w:rsidRDefault="003E3BF9" w:rsidP="003E3BF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3BF9">
        <w:rPr>
          <w:rFonts w:ascii="Times New Roman" w:hAnsi="Times New Roman" w:cs="Times New Roman"/>
          <w:sz w:val="28"/>
          <w:szCs w:val="28"/>
        </w:rPr>
        <w:t>Wypisuje listę subdomen znalezionych dla danej organizacji</w:t>
      </w:r>
    </w:p>
    <w:p w14:paraId="425EFFA1" w14:textId="2B1E369B" w:rsidR="004B1E1B" w:rsidRDefault="003E3BF9" w:rsidP="004B1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4B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E1B">
        <w:rPr>
          <w:rFonts w:ascii="Times New Roman" w:hAnsi="Times New Roman" w:cs="Times New Roman"/>
          <w:sz w:val="28"/>
          <w:szCs w:val="28"/>
        </w:rPr>
        <w:t xml:space="preserve">Plik wsadowy </w:t>
      </w:r>
      <w:r w:rsidR="004B1E1B">
        <w:rPr>
          <w:rFonts w:ascii="Times New Roman" w:hAnsi="Times New Roman" w:cs="Times New Roman"/>
          <w:sz w:val="28"/>
          <w:szCs w:val="28"/>
        </w:rPr>
        <w:t>Maltego</w:t>
      </w:r>
      <w:r w:rsidR="004B1E1B">
        <w:rPr>
          <w:rFonts w:ascii="Times New Roman" w:hAnsi="Times New Roman" w:cs="Times New Roman"/>
          <w:sz w:val="28"/>
          <w:szCs w:val="28"/>
        </w:rPr>
        <w:t xml:space="preserve">.sh </w:t>
      </w:r>
      <w:r w:rsidR="004B1E1B" w:rsidRPr="003E3BF9">
        <w:rPr>
          <w:rFonts w:ascii="Times New Roman" w:hAnsi="Times New Roman" w:cs="Times New Roman"/>
          <w:sz w:val="28"/>
          <w:szCs w:val="28"/>
        </w:rPr>
        <w:t xml:space="preserve">zbiera </w:t>
      </w:r>
      <w:r w:rsidR="004B1E1B">
        <w:rPr>
          <w:rFonts w:ascii="Times New Roman" w:hAnsi="Times New Roman" w:cs="Times New Roman"/>
          <w:sz w:val="28"/>
          <w:szCs w:val="28"/>
        </w:rPr>
        <w:t>informacje</w:t>
      </w:r>
      <w:r w:rsidR="004B1E1B">
        <w:rPr>
          <w:rFonts w:ascii="Times New Roman" w:hAnsi="Times New Roman" w:cs="Times New Roman"/>
          <w:sz w:val="28"/>
          <w:szCs w:val="28"/>
        </w:rPr>
        <w:t xml:space="preserve"> podane informacje: </w:t>
      </w:r>
    </w:p>
    <w:p w14:paraId="0E8A5752" w14:textId="37E56051" w:rsidR="004B1E1B" w:rsidRPr="004B1E1B" w:rsidRDefault="004B1E1B" w:rsidP="004B1E1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Nazwa domeny: </w:t>
      </w:r>
      <w:r w:rsidRPr="004B1E1B">
        <w:rPr>
          <w:rFonts w:ascii="Times New Roman" w:hAnsi="Times New Roman" w:cs="Times New Roman"/>
          <w:sz w:val="28"/>
          <w:szCs w:val="28"/>
        </w:rPr>
        <w:t>np. wp.pl</w:t>
      </w:r>
    </w:p>
    <w:p w14:paraId="6C44AB98" w14:textId="7019925D" w:rsidR="004B1E1B" w:rsidRPr="004B1E1B" w:rsidRDefault="004B1E1B" w:rsidP="004B1E1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Typ abonenta: </w:t>
      </w:r>
      <w:r w:rsidRPr="004B1E1B">
        <w:rPr>
          <w:rFonts w:ascii="Times New Roman" w:hAnsi="Times New Roman" w:cs="Times New Roman"/>
          <w:sz w:val="28"/>
          <w:szCs w:val="28"/>
        </w:rPr>
        <w:t xml:space="preserve">np. </w:t>
      </w:r>
      <w:r w:rsidRPr="004B1E1B">
        <w:rPr>
          <w:rFonts w:ascii="Times New Roman" w:hAnsi="Times New Roman" w:cs="Times New Roman"/>
          <w:sz w:val="28"/>
          <w:szCs w:val="28"/>
        </w:rPr>
        <w:t>organizacja</w:t>
      </w:r>
    </w:p>
    <w:p w14:paraId="2177D903" w14:textId="651861EC" w:rsidR="004B1E1B" w:rsidRPr="004B1E1B" w:rsidRDefault="004B1E1B" w:rsidP="004B1E1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Serwery nazw (</w:t>
      </w:r>
      <w:proofErr w:type="spellStart"/>
      <w:r w:rsidRPr="004B1E1B">
        <w:rPr>
          <w:rFonts w:ascii="Times New Roman" w:hAnsi="Times New Roman" w:cs="Times New Roman"/>
          <w:sz w:val="28"/>
          <w:szCs w:val="28"/>
        </w:rPr>
        <w:t>nameservers</w:t>
      </w:r>
      <w:proofErr w:type="spellEnd"/>
      <w:r w:rsidRPr="004B1E1B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np.</w:t>
      </w:r>
    </w:p>
    <w:p w14:paraId="0DCD060F" w14:textId="5AA69E0E" w:rsidR="004B1E1B" w:rsidRPr="004B1E1B" w:rsidRDefault="004B1E1B" w:rsidP="004B1E1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- ns1.task.gda.pl [153.19.250.101]</w:t>
      </w:r>
    </w:p>
    <w:p w14:paraId="0D6E293F" w14:textId="1C754DB9" w:rsidR="004B1E1B" w:rsidRPr="004B1E1B" w:rsidRDefault="004B1E1B" w:rsidP="004B1E1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lastRenderedPageBreak/>
        <w:t>- ns1.wp.pl [212.77.106.200]</w:t>
      </w:r>
    </w:p>
    <w:p w14:paraId="5631076A" w14:textId="600FC5B7" w:rsidR="004B1E1B" w:rsidRPr="004B1E1B" w:rsidRDefault="004B1E1B" w:rsidP="004B1E1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- ns2.wp.pl [153.19.88.162]</w:t>
      </w:r>
    </w:p>
    <w:p w14:paraId="31F649D2" w14:textId="6F8BA955" w:rsidR="004B1E1B" w:rsidRPr="004B1E1B" w:rsidRDefault="004B1E1B" w:rsidP="004B1E1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Data utworzenia: </w:t>
      </w:r>
      <w:r w:rsidRPr="004B1E1B">
        <w:rPr>
          <w:rFonts w:ascii="Times New Roman" w:hAnsi="Times New Roman" w:cs="Times New Roman"/>
          <w:sz w:val="28"/>
          <w:szCs w:val="28"/>
        </w:rPr>
        <w:t xml:space="preserve">np. </w:t>
      </w:r>
      <w:r w:rsidRPr="004B1E1B">
        <w:rPr>
          <w:rFonts w:ascii="Times New Roman" w:hAnsi="Times New Roman" w:cs="Times New Roman"/>
          <w:sz w:val="28"/>
          <w:szCs w:val="28"/>
        </w:rPr>
        <w:t>28 kwietnia 1998 roku, 13:00:00</w:t>
      </w:r>
    </w:p>
    <w:p w14:paraId="507ACEBC" w14:textId="5737821A" w:rsidR="004B1E1B" w:rsidRPr="004B1E1B" w:rsidRDefault="004B1E1B" w:rsidP="004B1E1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Data ostatniej modyfikacji: </w:t>
      </w:r>
      <w:r w:rsidRPr="004B1E1B">
        <w:rPr>
          <w:rFonts w:ascii="Times New Roman" w:hAnsi="Times New Roman" w:cs="Times New Roman"/>
          <w:sz w:val="28"/>
          <w:szCs w:val="28"/>
        </w:rPr>
        <w:t xml:space="preserve">np. </w:t>
      </w:r>
      <w:r w:rsidRPr="004B1E1B">
        <w:rPr>
          <w:rFonts w:ascii="Times New Roman" w:hAnsi="Times New Roman" w:cs="Times New Roman"/>
          <w:sz w:val="28"/>
          <w:szCs w:val="28"/>
        </w:rPr>
        <w:t>5 kwietnia 2024 roku, 16:21:04</w:t>
      </w:r>
    </w:p>
    <w:p w14:paraId="1259ED26" w14:textId="68B82B1F" w:rsidR="004B1E1B" w:rsidRPr="004B1E1B" w:rsidRDefault="004B1E1B" w:rsidP="004B1E1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Data odnowienia: </w:t>
      </w:r>
      <w:r w:rsidRPr="004B1E1B">
        <w:rPr>
          <w:rFonts w:ascii="Times New Roman" w:hAnsi="Times New Roman" w:cs="Times New Roman"/>
          <w:sz w:val="28"/>
          <w:szCs w:val="28"/>
        </w:rPr>
        <w:t xml:space="preserve">np. </w:t>
      </w:r>
      <w:r w:rsidRPr="004B1E1B">
        <w:rPr>
          <w:rFonts w:ascii="Times New Roman" w:hAnsi="Times New Roman" w:cs="Times New Roman"/>
          <w:sz w:val="28"/>
          <w:szCs w:val="28"/>
        </w:rPr>
        <w:t>27 kwietnia 2025 roku, 14:00:00</w:t>
      </w:r>
    </w:p>
    <w:p w14:paraId="1EEB7F08" w14:textId="1AF95C09" w:rsidR="004B1E1B" w:rsidRPr="004B1E1B" w:rsidRDefault="004B1E1B" w:rsidP="004B1E1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Informacje dodatkowe:</w:t>
      </w:r>
    </w:p>
    <w:p w14:paraId="4B752089" w14:textId="4DE6DA08" w:rsidR="004B1E1B" w:rsidRPr="004B1E1B" w:rsidRDefault="004B1E1B" w:rsidP="004B1E1B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- Opcja utworzenia: </w:t>
      </w:r>
      <w:r w:rsidRPr="004B1E1B">
        <w:rPr>
          <w:rFonts w:ascii="Times New Roman" w:hAnsi="Times New Roman" w:cs="Times New Roman"/>
          <w:sz w:val="28"/>
          <w:szCs w:val="28"/>
        </w:rPr>
        <w:t xml:space="preserve">np. </w:t>
      </w:r>
      <w:r w:rsidRPr="004B1E1B">
        <w:rPr>
          <w:rFonts w:ascii="Times New Roman" w:hAnsi="Times New Roman" w:cs="Times New Roman"/>
          <w:sz w:val="28"/>
          <w:szCs w:val="28"/>
        </w:rPr>
        <w:t>10 lutego 2020 roku, 10:51:12</w:t>
      </w:r>
    </w:p>
    <w:p w14:paraId="0DADC92C" w14:textId="121C49BA" w:rsidR="004B1E1B" w:rsidRPr="004B1E1B" w:rsidRDefault="004B1E1B" w:rsidP="004B1E1B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- Data wygaśnięcia opcji: </w:t>
      </w:r>
      <w:r w:rsidRPr="004B1E1B">
        <w:rPr>
          <w:rFonts w:ascii="Times New Roman" w:hAnsi="Times New Roman" w:cs="Times New Roman"/>
          <w:sz w:val="28"/>
          <w:szCs w:val="28"/>
        </w:rPr>
        <w:t xml:space="preserve">np. </w:t>
      </w:r>
      <w:r w:rsidRPr="004B1E1B">
        <w:rPr>
          <w:rFonts w:ascii="Times New Roman" w:hAnsi="Times New Roman" w:cs="Times New Roman"/>
          <w:sz w:val="28"/>
          <w:szCs w:val="28"/>
        </w:rPr>
        <w:t>10 lutego 2026 roku, 10:51:12</w:t>
      </w:r>
    </w:p>
    <w:p w14:paraId="5F0B5ABA" w14:textId="77777777" w:rsidR="004B1E1B" w:rsidRPr="004B1E1B" w:rsidRDefault="004B1E1B" w:rsidP="004B1E1B">
      <w:p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 xml:space="preserve">Dodatkowo, </w:t>
      </w:r>
      <w:proofErr w:type="spellStart"/>
      <w:r w:rsidRPr="004B1E1B">
        <w:rPr>
          <w:rFonts w:ascii="Times New Roman" w:hAnsi="Times New Roman" w:cs="Times New Roman"/>
          <w:sz w:val="28"/>
          <w:szCs w:val="28"/>
        </w:rPr>
        <w:t>Maltego</w:t>
      </w:r>
      <w:proofErr w:type="spellEnd"/>
      <w:r w:rsidRPr="004B1E1B">
        <w:rPr>
          <w:rFonts w:ascii="Times New Roman" w:hAnsi="Times New Roman" w:cs="Times New Roman"/>
          <w:sz w:val="28"/>
          <w:szCs w:val="28"/>
        </w:rPr>
        <w:t xml:space="preserve"> wyświetla informacje dotyczące rejestratora domeny, w tym:</w:t>
      </w:r>
    </w:p>
    <w:p w14:paraId="51A475D3" w14:textId="5312EA32" w:rsidR="004B1E1B" w:rsidRPr="004B1E1B" w:rsidRDefault="004B1E1B" w:rsidP="004B1E1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Nazwa rejestratora:</w:t>
      </w:r>
    </w:p>
    <w:p w14:paraId="2D48FAD7" w14:textId="5E8DE010" w:rsidR="004B1E1B" w:rsidRPr="004B1E1B" w:rsidRDefault="004B1E1B" w:rsidP="004B1E1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Adres rejestratora:</w:t>
      </w:r>
    </w:p>
    <w:p w14:paraId="63CBE61E" w14:textId="333533C9" w:rsidR="004B1E1B" w:rsidRPr="004B1E1B" w:rsidRDefault="004B1E1B" w:rsidP="004B1E1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Numer telefonu rejestratora:</w:t>
      </w:r>
    </w:p>
    <w:p w14:paraId="2047E8D6" w14:textId="28B868E6" w:rsidR="004B1E1B" w:rsidRPr="004B1E1B" w:rsidRDefault="004B1E1B" w:rsidP="004B1E1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E1B">
        <w:rPr>
          <w:rFonts w:ascii="Times New Roman" w:hAnsi="Times New Roman" w:cs="Times New Roman"/>
          <w:sz w:val="28"/>
          <w:szCs w:val="28"/>
        </w:rPr>
        <w:t>Adres e-mail rejestratora:</w:t>
      </w:r>
    </w:p>
    <w:p w14:paraId="74073757" w14:textId="1BF24DA4" w:rsidR="003E3BF9" w:rsidRDefault="004B1E1B" w:rsidP="004B1E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1E1B">
        <w:rPr>
          <w:rFonts w:ascii="Times New Roman" w:hAnsi="Times New Roman" w:cs="Times New Roman"/>
          <w:sz w:val="28"/>
          <w:szCs w:val="28"/>
        </w:rPr>
        <w:t>Maltego</w:t>
      </w:r>
      <w:proofErr w:type="spellEnd"/>
      <w:r w:rsidRPr="004B1E1B">
        <w:rPr>
          <w:rFonts w:ascii="Times New Roman" w:hAnsi="Times New Roman" w:cs="Times New Roman"/>
          <w:sz w:val="28"/>
          <w:szCs w:val="28"/>
        </w:rPr>
        <w:t xml:space="preserve"> korzysta z odpowiedzi WHOIS, aby uzyskać te informacje i prezentuje je w formie graficznej, ułatwiając analizę związków między nimi. </w:t>
      </w:r>
    </w:p>
    <w:p w14:paraId="4AE72078" w14:textId="50544F4B" w:rsidR="004B1E1B" w:rsidRPr="003E3BF9" w:rsidRDefault="004B1E1B" w:rsidP="004B1E1B">
      <w:pPr>
        <w:rPr>
          <w:rFonts w:ascii="Times New Roman" w:hAnsi="Times New Roman" w:cs="Times New Roman"/>
          <w:sz w:val="28"/>
          <w:szCs w:val="28"/>
        </w:rPr>
      </w:pPr>
      <w:bookmarkStart w:id="0" w:name="_Hlk169064012"/>
      <w:r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 xml:space="preserve">Plik wsadowy </w:t>
      </w:r>
      <w:r>
        <w:rPr>
          <w:rFonts w:ascii="Times New Roman" w:hAnsi="Times New Roman" w:cs="Times New Roman"/>
          <w:sz w:val="28"/>
          <w:szCs w:val="28"/>
        </w:rPr>
        <w:t>Cynsys</w:t>
      </w:r>
      <w:r>
        <w:rPr>
          <w:rFonts w:ascii="Times New Roman" w:hAnsi="Times New Roman" w:cs="Times New Roman"/>
          <w:sz w:val="28"/>
          <w:szCs w:val="28"/>
        </w:rPr>
        <w:t xml:space="preserve">.sh </w:t>
      </w:r>
      <w:r w:rsidRPr="003E3BF9">
        <w:rPr>
          <w:rFonts w:ascii="Times New Roman" w:hAnsi="Times New Roman" w:cs="Times New Roman"/>
          <w:sz w:val="28"/>
          <w:szCs w:val="28"/>
        </w:rPr>
        <w:t xml:space="preserve">zbiera </w:t>
      </w:r>
      <w:r>
        <w:rPr>
          <w:rFonts w:ascii="Times New Roman" w:hAnsi="Times New Roman" w:cs="Times New Roman"/>
          <w:sz w:val="28"/>
          <w:szCs w:val="28"/>
        </w:rPr>
        <w:t>informacje podane informacje:</w:t>
      </w:r>
    </w:p>
    <w:bookmarkEnd w:id="0"/>
    <w:p w14:paraId="77E0B5B2" w14:textId="701DBA27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Informacje o serwerach i usługach:</w:t>
      </w:r>
    </w:p>
    <w:p w14:paraId="02A7651B" w14:textId="77777777" w:rsidR="00506A9F" w:rsidRPr="00506A9F" w:rsidRDefault="00506A9F" w:rsidP="00506A9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Adresy IP</w:t>
      </w:r>
    </w:p>
    <w:p w14:paraId="6ADE5E99" w14:textId="77777777" w:rsidR="00506A9F" w:rsidRPr="00506A9F" w:rsidRDefault="00506A9F" w:rsidP="00506A9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Nazwy hostów</w:t>
      </w:r>
    </w:p>
    <w:p w14:paraId="6FE010B6" w14:textId="77777777" w:rsidR="00506A9F" w:rsidRPr="00506A9F" w:rsidRDefault="00506A9F" w:rsidP="00506A9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Otwartych portów</w:t>
      </w:r>
    </w:p>
    <w:p w14:paraId="01EE1413" w14:textId="77777777" w:rsidR="00506A9F" w:rsidRPr="00506A9F" w:rsidRDefault="00506A9F" w:rsidP="00506A9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Banerów serwisowych (informacje przekazywane przez serwery podczas nawiązywania połączenia, np. typ i wersja serwera HTTP)</w:t>
      </w:r>
    </w:p>
    <w:p w14:paraId="2584DD6B" w14:textId="77777777" w:rsidR="00506A9F" w:rsidRPr="00506A9F" w:rsidRDefault="00506A9F" w:rsidP="00506A9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Protokół komunikacyjny (np. HTTP, HTTPS, FTP)</w:t>
      </w:r>
    </w:p>
    <w:p w14:paraId="752F1468" w14:textId="4E79A64E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Certyfikaty SSL/TLS:</w:t>
      </w:r>
    </w:p>
    <w:p w14:paraId="2A2ED604" w14:textId="77777777" w:rsidR="00506A9F" w:rsidRPr="00506A9F" w:rsidRDefault="00506A9F" w:rsidP="00506A9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Dane z certyfikatów X.509 używanych do szyfrowania ruchu HTTPS</w:t>
      </w:r>
    </w:p>
    <w:p w14:paraId="61D51139" w14:textId="77777777" w:rsidR="00506A9F" w:rsidRPr="00506A9F" w:rsidRDefault="00506A9F" w:rsidP="00506A9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Certyfikaty SSL, w tym certyfikaty pośrednie i korzeń</w:t>
      </w:r>
    </w:p>
    <w:p w14:paraId="46029345" w14:textId="77777777" w:rsidR="00506A9F" w:rsidRPr="00506A9F" w:rsidRDefault="00506A9F" w:rsidP="00506A9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Informacje o podpisujących jednostkach certyfikujących (CA)</w:t>
      </w:r>
    </w:p>
    <w:p w14:paraId="6BD8968E" w14:textId="6B728A84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Informacje DNS:</w:t>
      </w:r>
    </w:p>
    <w:p w14:paraId="6F14B347" w14:textId="77777777" w:rsidR="00506A9F" w:rsidRPr="00506A9F" w:rsidRDefault="00506A9F" w:rsidP="00506A9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Zapisy DNS, w tym rekordy A, AAAA, MX, TXT, CNAME, NS</w:t>
      </w:r>
    </w:p>
    <w:p w14:paraId="082EA800" w14:textId="77777777" w:rsidR="00506A9F" w:rsidRPr="00506A9F" w:rsidRDefault="00506A9F" w:rsidP="00506A9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Historie zapytań DNS</w:t>
      </w:r>
    </w:p>
    <w:p w14:paraId="00EFCF90" w14:textId="2A18FFCA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lastRenderedPageBreak/>
        <w:t>Informacje o systemach operacyjnych i aplikacjach:</w:t>
      </w:r>
    </w:p>
    <w:p w14:paraId="0AFA6656" w14:textId="77777777" w:rsidR="00506A9F" w:rsidRPr="00506A9F" w:rsidRDefault="00506A9F" w:rsidP="00506A9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Identyfikacja systemów operacyjnych działających na urządzeniach</w:t>
      </w:r>
    </w:p>
    <w:p w14:paraId="4334AC5D" w14:textId="77777777" w:rsidR="00506A9F" w:rsidRPr="00506A9F" w:rsidRDefault="00506A9F" w:rsidP="00506A9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Wersje aplikacji i oprogramowania działającego na serwerach</w:t>
      </w:r>
    </w:p>
    <w:p w14:paraId="56C536D3" w14:textId="334FEB27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6A9F">
        <w:rPr>
          <w:rFonts w:ascii="Times New Roman" w:hAnsi="Times New Roman" w:cs="Times New Roman"/>
          <w:sz w:val="28"/>
          <w:szCs w:val="28"/>
        </w:rPr>
        <w:t>Geolokalizacja</w:t>
      </w:r>
      <w:proofErr w:type="spellEnd"/>
      <w:r w:rsidRPr="00506A9F">
        <w:rPr>
          <w:rFonts w:ascii="Times New Roman" w:hAnsi="Times New Roman" w:cs="Times New Roman"/>
          <w:sz w:val="28"/>
          <w:szCs w:val="28"/>
        </w:rPr>
        <w:t>:</w:t>
      </w:r>
    </w:p>
    <w:p w14:paraId="66D5264D" w14:textId="77777777" w:rsidR="00506A9F" w:rsidRPr="00506A9F" w:rsidRDefault="00506A9F" w:rsidP="00506A9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Informacje o lokalizacji fizycznej adresów IP, często na poziomie kraju, regionu i miasta</w:t>
      </w:r>
    </w:p>
    <w:p w14:paraId="1A2B3629" w14:textId="71DF8CEB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Informacje o organizacjach:</w:t>
      </w:r>
    </w:p>
    <w:p w14:paraId="06C982BD" w14:textId="77777777" w:rsidR="00506A9F" w:rsidRPr="00506A9F" w:rsidRDefault="00506A9F" w:rsidP="00506A9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Dane o organizacjach, które są właścicielami adresów IP</w:t>
      </w:r>
    </w:p>
    <w:p w14:paraId="7BA936D7" w14:textId="77777777" w:rsidR="00506A9F" w:rsidRPr="00506A9F" w:rsidRDefault="00506A9F" w:rsidP="00506A9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Informacje o autonomicznych systemach (AS), do których należą adresy IP</w:t>
      </w:r>
    </w:p>
    <w:p w14:paraId="5462F496" w14:textId="618BA9DA" w:rsidR="00506A9F" w:rsidRPr="003E3BF9" w:rsidRDefault="00506A9F" w:rsidP="0050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) Plik wsadowy </w:t>
      </w:r>
      <w:r>
        <w:rPr>
          <w:rFonts w:ascii="Times New Roman" w:hAnsi="Times New Roman" w:cs="Times New Roman"/>
          <w:sz w:val="28"/>
          <w:szCs w:val="28"/>
        </w:rPr>
        <w:t>Amass</w:t>
      </w:r>
      <w:r>
        <w:rPr>
          <w:rFonts w:ascii="Times New Roman" w:hAnsi="Times New Roman" w:cs="Times New Roman"/>
          <w:sz w:val="28"/>
          <w:szCs w:val="28"/>
        </w:rPr>
        <w:t xml:space="preserve">.sh </w:t>
      </w:r>
      <w:r w:rsidRPr="003E3BF9">
        <w:rPr>
          <w:rFonts w:ascii="Times New Roman" w:hAnsi="Times New Roman" w:cs="Times New Roman"/>
          <w:sz w:val="28"/>
          <w:szCs w:val="28"/>
        </w:rPr>
        <w:t xml:space="preserve">zbiera </w:t>
      </w:r>
      <w:r>
        <w:rPr>
          <w:rFonts w:ascii="Times New Roman" w:hAnsi="Times New Roman" w:cs="Times New Roman"/>
          <w:sz w:val="28"/>
          <w:szCs w:val="28"/>
        </w:rPr>
        <w:t>informacje podane informacje:</w:t>
      </w:r>
    </w:p>
    <w:p w14:paraId="06349114" w14:textId="236D7926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Domeny i subdomeny: Zidentyfikowane pełne nazwy domen i subdomen związane z wp.pl (np. beta.tech.wp.pl, api.ac.wp.pl).</w:t>
      </w:r>
    </w:p>
    <w:p w14:paraId="29AE67E9" w14:textId="18DA070B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Rekordy adresów: Powiązania nazw domen z ich odpowiednimi adresami IP (np. wp.pl jest związane z 212.77.98.9).</w:t>
      </w:r>
    </w:p>
    <w:p w14:paraId="22D51F9A" w14:textId="09F2C60C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Rekordy CNAME: Powiązania nazw domen z innymi nazwami domen (np. portal.twojaksiegowosc.wp.pl z a3c82b07599b8491a99012d13433ed1f-fc1f3484ce774853.elb.eu-central-1.amazonaws.com).</w:t>
      </w:r>
    </w:p>
    <w:p w14:paraId="652A1522" w14:textId="561B5011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Rekordy NS: Serwery nazw dla domen (np. ns1.wp.pl, ns2.wp.pl).</w:t>
      </w:r>
    </w:p>
    <w:p w14:paraId="1A79B06A" w14:textId="138C7DFA" w:rsidR="00506A9F" w:rsidRPr="00506A9F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Bloki adresów IP: Zakresy adresów IP, które zawierają określone adresy (np. 212.77.96.0/21 zawiera 212.77.98.9).</w:t>
      </w:r>
    </w:p>
    <w:p w14:paraId="2560203D" w14:textId="395F8D38" w:rsidR="003E3BF9" w:rsidRDefault="00506A9F" w:rsidP="00506A9F">
      <w:pPr>
        <w:rPr>
          <w:rFonts w:ascii="Times New Roman" w:hAnsi="Times New Roman" w:cs="Times New Roman"/>
          <w:sz w:val="28"/>
          <w:szCs w:val="28"/>
        </w:rPr>
      </w:pPr>
      <w:r w:rsidRPr="00506A9F">
        <w:rPr>
          <w:rFonts w:ascii="Times New Roman" w:hAnsi="Times New Roman" w:cs="Times New Roman"/>
          <w:sz w:val="28"/>
          <w:szCs w:val="28"/>
        </w:rPr>
        <w:t>ASN: Numery systemów autonomicznych i organizacje nimi zarządzające (np. 12827 jest zarządzane przez WIRTUALNAPOLSKA GDANSK).</w:t>
      </w:r>
    </w:p>
    <w:sectPr w:rsidR="003E3BF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2B7C3" w14:textId="77777777" w:rsidR="001955BF" w:rsidRDefault="001955BF">
      <w:pPr>
        <w:spacing w:after="0" w:line="240" w:lineRule="auto"/>
      </w:pPr>
      <w:r>
        <w:separator/>
      </w:r>
    </w:p>
  </w:endnote>
  <w:endnote w:type="continuationSeparator" w:id="0">
    <w:p w14:paraId="467D56D8" w14:textId="77777777" w:rsidR="001955BF" w:rsidRDefault="0019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7D71" w14:paraId="2068A05A" w14:textId="77777777">
      <w:trPr>
        <w:trHeight w:val="300"/>
      </w:trPr>
      <w:tc>
        <w:tcPr>
          <w:tcW w:w="3020" w:type="dxa"/>
        </w:tcPr>
        <w:p w14:paraId="5E3B13CB" w14:textId="77777777" w:rsidR="003D7D71" w:rsidRDefault="003D7D71">
          <w:pPr>
            <w:pStyle w:val="Nagwek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14:paraId="1B734577" w14:textId="77777777" w:rsidR="003D7D71" w:rsidRDefault="003D7D71">
          <w:pPr>
            <w:pStyle w:val="Nagwek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14:paraId="303C9D3B" w14:textId="77777777" w:rsidR="003D7D71" w:rsidRDefault="003D7D71">
          <w:pPr>
            <w:pStyle w:val="Nagwek"/>
            <w:ind w:right="-115"/>
            <w:jc w:val="right"/>
            <w:rPr>
              <w:rFonts w:ascii="Aptos" w:eastAsia="Aptos" w:hAnsi="Aptos"/>
            </w:rPr>
          </w:pPr>
        </w:p>
      </w:tc>
    </w:tr>
  </w:tbl>
  <w:p w14:paraId="68DC4DD9" w14:textId="77777777" w:rsidR="003D7D71" w:rsidRDefault="003D7D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C1ECB" w14:textId="77777777" w:rsidR="001955BF" w:rsidRDefault="001955BF">
      <w:pPr>
        <w:spacing w:after="0" w:line="240" w:lineRule="auto"/>
      </w:pPr>
      <w:r>
        <w:separator/>
      </w:r>
    </w:p>
  </w:footnote>
  <w:footnote w:type="continuationSeparator" w:id="0">
    <w:p w14:paraId="53F289BE" w14:textId="77777777" w:rsidR="001955BF" w:rsidRDefault="0019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7D71" w14:paraId="58BF6F1D" w14:textId="77777777">
      <w:trPr>
        <w:trHeight w:val="300"/>
      </w:trPr>
      <w:tc>
        <w:tcPr>
          <w:tcW w:w="3020" w:type="dxa"/>
        </w:tcPr>
        <w:p w14:paraId="139C8049" w14:textId="77777777" w:rsidR="003D7D71" w:rsidRDefault="003D7D71">
          <w:pPr>
            <w:pStyle w:val="Nagwek"/>
            <w:ind w:left="-115"/>
            <w:rPr>
              <w:rFonts w:ascii="Aptos" w:eastAsia="Aptos" w:hAnsi="Aptos"/>
            </w:rPr>
          </w:pPr>
        </w:p>
      </w:tc>
      <w:tc>
        <w:tcPr>
          <w:tcW w:w="3020" w:type="dxa"/>
        </w:tcPr>
        <w:p w14:paraId="75F21D2D" w14:textId="77777777" w:rsidR="003D7D71" w:rsidRDefault="003D7D71">
          <w:pPr>
            <w:pStyle w:val="Nagwek"/>
            <w:jc w:val="center"/>
            <w:rPr>
              <w:rFonts w:ascii="Aptos" w:eastAsia="Aptos" w:hAnsi="Aptos"/>
            </w:rPr>
          </w:pPr>
        </w:p>
      </w:tc>
      <w:tc>
        <w:tcPr>
          <w:tcW w:w="3020" w:type="dxa"/>
        </w:tcPr>
        <w:p w14:paraId="64562B13" w14:textId="77777777" w:rsidR="003D7D71" w:rsidRDefault="003D7D71">
          <w:pPr>
            <w:pStyle w:val="Nagwek"/>
            <w:ind w:right="-115"/>
            <w:jc w:val="right"/>
            <w:rPr>
              <w:rFonts w:ascii="Aptos" w:eastAsia="Aptos" w:hAnsi="Aptos"/>
            </w:rPr>
          </w:pPr>
        </w:p>
      </w:tc>
    </w:tr>
  </w:tbl>
  <w:p w14:paraId="43168500" w14:textId="77777777" w:rsidR="003D7D71" w:rsidRDefault="003D7D7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0C2"/>
    <w:multiLevelType w:val="multilevel"/>
    <w:tmpl w:val="646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5F19"/>
    <w:multiLevelType w:val="multilevel"/>
    <w:tmpl w:val="0DF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4B21"/>
    <w:multiLevelType w:val="multilevel"/>
    <w:tmpl w:val="FD6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3831"/>
    <w:multiLevelType w:val="hybridMultilevel"/>
    <w:tmpl w:val="CC08F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0CCD"/>
    <w:multiLevelType w:val="multilevel"/>
    <w:tmpl w:val="9224E4C6"/>
    <w:lvl w:ilvl="0">
      <w:start w:val="1"/>
      <w:numFmt w:val="bullet"/>
      <w:lvlText w:val="-"/>
      <w:lvlJc w:val="left"/>
      <w:pPr>
        <w:tabs>
          <w:tab w:val="num" w:pos="-218"/>
        </w:tabs>
        <w:ind w:left="502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-218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218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218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218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218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218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218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218"/>
        </w:tabs>
        <w:ind w:left="62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4B0F82"/>
    <w:multiLevelType w:val="multilevel"/>
    <w:tmpl w:val="5A7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85F42"/>
    <w:multiLevelType w:val="multilevel"/>
    <w:tmpl w:val="8108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C39F2"/>
    <w:multiLevelType w:val="multilevel"/>
    <w:tmpl w:val="665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52A20"/>
    <w:multiLevelType w:val="hybridMultilevel"/>
    <w:tmpl w:val="766ED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26C04"/>
    <w:multiLevelType w:val="multilevel"/>
    <w:tmpl w:val="6124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D717A"/>
    <w:multiLevelType w:val="multilevel"/>
    <w:tmpl w:val="557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67BE5"/>
    <w:multiLevelType w:val="multilevel"/>
    <w:tmpl w:val="BCE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F6211"/>
    <w:multiLevelType w:val="multilevel"/>
    <w:tmpl w:val="FBFE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90BF5"/>
    <w:multiLevelType w:val="hybridMultilevel"/>
    <w:tmpl w:val="C8526C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A1218E"/>
    <w:multiLevelType w:val="multilevel"/>
    <w:tmpl w:val="FC1EC99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555862"/>
    <w:multiLevelType w:val="multilevel"/>
    <w:tmpl w:val="D458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049F5"/>
    <w:multiLevelType w:val="multilevel"/>
    <w:tmpl w:val="DEF8721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165317B"/>
    <w:multiLevelType w:val="multilevel"/>
    <w:tmpl w:val="0082F4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D826B9D"/>
    <w:multiLevelType w:val="multilevel"/>
    <w:tmpl w:val="710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91189"/>
    <w:multiLevelType w:val="hybridMultilevel"/>
    <w:tmpl w:val="AD42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D1F13"/>
    <w:multiLevelType w:val="multilevel"/>
    <w:tmpl w:val="8CF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B3AED"/>
    <w:multiLevelType w:val="multilevel"/>
    <w:tmpl w:val="C44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B6318"/>
    <w:multiLevelType w:val="multilevel"/>
    <w:tmpl w:val="C5F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711A8"/>
    <w:multiLevelType w:val="multilevel"/>
    <w:tmpl w:val="229403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66492">
    <w:abstractNumId w:val="16"/>
  </w:num>
  <w:num w:numId="2" w16cid:durableId="1949653481">
    <w:abstractNumId w:val="14"/>
  </w:num>
  <w:num w:numId="3" w16cid:durableId="808549214">
    <w:abstractNumId w:val="4"/>
  </w:num>
  <w:num w:numId="4" w16cid:durableId="676732895">
    <w:abstractNumId w:val="17"/>
  </w:num>
  <w:num w:numId="5" w16cid:durableId="1150097458">
    <w:abstractNumId w:val="23"/>
  </w:num>
  <w:num w:numId="6" w16cid:durableId="570887618">
    <w:abstractNumId w:val="19"/>
  </w:num>
  <w:num w:numId="7" w16cid:durableId="1198926671">
    <w:abstractNumId w:val="8"/>
  </w:num>
  <w:num w:numId="8" w16cid:durableId="424961976">
    <w:abstractNumId w:val="13"/>
  </w:num>
  <w:num w:numId="9" w16cid:durableId="943461921">
    <w:abstractNumId w:val="3"/>
  </w:num>
  <w:num w:numId="10" w16cid:durableId="1982683915">
    <w:abstractNumId w:val="9"/>
  </w:num>
  <w:num w:numId="11" w16cid:durableId="2076732677">
    <w:abstractNumId w:val="1"/>
  </w:num>
  <w:num w:numId="12" w16cid:durableId="2048989051">
    <w:abstractNumId w:val="12"/>
  </w:num>
  <w:num w:numId="13" w16cid:durableId="2034458720">
    <w:abstractNumId w:val="22"/>
  </w:num>
  <w:num w:numId="14" w16cid:durableId="2112971665">
    <w:abstractNumId w:val="5"/>
  </w:num>
  <w:num w:numId="15" w16cid:durableId="401634538">
    <w:abstractNumId w:val="0"/>
  </w:num>
  <w:num w:numId="16" w16cid:durableId="1734350709">
    <w:abstractNumId w:val="7"/>
  </w:num>
  <w:num w:numId="17" w16cid:durableId="604769132">
    <w:abstractNumId w:val="6"/>
  </w:num>
  <w:num w:numId="18" w16cid:durableId="1563442829">
    <w:abstractNumId w:val="15"/>
  </w:num>
  <w:num w:numId="19" w16cid:durableId="1686007612">
    <w:abstractNumId w:val="21"/>
  </w:num>
  <w:num w:numId="20" w16cid:durableId="411241903">
    <w:abstractNumId w:val="2"/>
  </w:num>
  <w:num w:numId="21" w16cid:durableId="2097971021">
    <w:abstractNumId w:val="10"/>
  </w:num>
  <w:num w:numId="22" w16cid:durableId="1994946016">
    <w:abstractNumId w:val="20"/>
  </w:num>
  <w:num w:numId="23" w16cid:durableId="1776093278">
    <w:abstractNumId w:val="18"/>
  </w:num>
  <w:num w:numId="24" w16cid:durableId="13965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D71"/>
    <w:rsid w:val="001955BF"/>
    <w:rsid w:val="00277133"/>
    <w:rsid w:val="00313C3A"/>
    <w:rsid w:val="003B67E6"/>
    <w:rsid w:val="003D7D71"/>
    <w:rsid w:val="003E3BF9"/>
    <w:rsid w:val="004B1E1B"/>
    <w:rsid w:val="00506A9F"/>
    <w:rsid w:val="00DF753D"/>
    <w:rsid w:val="00E5565A"/>
    <w:rsid w:val="00E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622E"/>
  <w15:docId w15:val="{B0BBD463-C664-4132-9EC3-27736F3F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648B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D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D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D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D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D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D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D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1D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1D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1D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1D60F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1D60F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1D60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1D60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1D60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1D60F2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1D60F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1D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1D60F2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1D60F2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1D60F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D60F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4524C"/>
    <w:rPr>
      <w:color w:val="467886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D57C9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qFormat/>
  </w:style>
  <w:style w:type="character" w:customStyle="1" w:styleId="StopkaZnak">
    <w:name w:val="Stopka Znak"/>
    <w:basedOn w:val="Domylnaczcionkaakapitu"/>
    <w:link w:val="Stopka"/>
    <w:uiPriority w:val="99"/>
    <w:qFormat/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ytu">
    <w:name w:val="Title"/>
    <w:basedOn w:val="Normalny"/>
    <w:next w:val="Normalny"/>
    <w:link w:val="TytuZnak"/>
    <w:uiPriority w:val="10"/>
    <w:qFormat/>
    <w:rsid w:val="001D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D60F2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D60F2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agwekindeksu">
    <w:name w:val="index heading"/>
    <w:basedOn w:val="Nagwek"/>
  </w:style>
  <w:style w:type="paragraph" w:styleId="Nagwekspisutreci">
    <w:name w:val="TOC Heading"/>
    <w:basedOn w:val="Nagwek1"/>
    <w:next w:val="Normalny"/>
    <w:uiPriority w:val="39"/>
    <w:unhideWhenUsed/>
    <w:qFormat/>
    <w:rsid w:val="00D9351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0735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07359"/>
    <w:pPr>
      <w:spacing w:after="100"/>
      <w:ind w:left="220"/>
    </w:pPr>
  </w:style>
  <w:style w:type="paragraph" w:customStyle="1" w:styleId="caption1">
    <w:name w:val="caption1"/>
    <w:basedOn w:val="Normalny"/>
    <w:next w:val="Normalny"/>
    <w:uiPriority w:val="35"/>
    <w:unhideWhenUsed/>
    <w:qFormat/>
    <w:rsid w:val="00F139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D57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nyWeb">
    <w:name w:val="Normal (Web)"/>
    <w:basedOn w:val="Normalny"/>
    <w:uiPriority w:val="99"/>
    <w:semiHidden/>
    <w:unhideWhenUsed/>
    <w:rsid w:val="002771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B279F7BC847C4B957735640C27D78F" ma:contentTypeVersion="1" ma:contentTypeDescription="Utwórz nowy dokument." ma:contentTypeScope="" ma:versionID="9e0ad747ecd0e3114968424650fcaf54">
  <xsd:schema xmlns:xsd="http://www.w3.org/2001/XMLSchema" xmlns:xs="http://www.w3.org/2001/XMLSchema" xmlns:p="http://schemas.microsoft.com/office/2006/metadata/properties" xmlns:ns2="5d805759-3801-4c89-827a-df5319293a80" targetNamespace="http://schemas.microsoft.com/office/2006/metadata/properties" ma:root="true" ma:fieldsID="66ce8c814f4f99b81046d4e03300f07a" ns2:_="">
    <xsd:import namespace="5d805759-3801-4c89-827a-df5319293a8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05759-3801-4c89-827a-df5319293a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4077-A511-42A9-BB2E-E0ED692AD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805759-3801-4c89-827a-df5319293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A62C5-1B1A-4255-B4AD-B0C11FE95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EF83C-BB80-4C2E-A474-58206E9C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1091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Kowal Maciej</cp:lastModifiedBy>
  <cp:revision>3</cp:revision>
  <dcterms:created xsi:type="dcterms:W3CDTF">2024-06-07T21:00:00Z</dcterms:created>
  <dcterms:modified xsi:type="dcterms:W3CDTF">2024-06-12T03:57:00Z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2024-05-20T10:43:00Z</dcterms:created>
  <dc:creator>Jakub Grzesiak</dc:creator>
  <dc:description/>
  <dc:language>pl-PL</dc:language>
  <cp:lastModifiedBy>Lesiewicz Radosław</cp:lastModifiedBy>
  <dcterms:modified xsi:type="dcterms:W3CDTF">2024-05-22T23:54:04Z</dcterms:modified>
  <cp:revision>5</cp:revision>
  <dc:subject/>
  <dc:title/>
</cp:coreProperties>
</file>