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8D0A5" w14:textId="78FE439E" w:rsidR="003A7D96" w:rsidRDefault="0035645F" w:rsidP="00806AED">
      <w:pPr>
        <w:spacing w:line="480" w:lineRule="auto"/>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sidR="003A7D96">
        <w:rPr>
          <w:rFonts w:ascii="Times New Roman" w:hAnsi="Times New Roman" w:cs="Times New Roman"/>
        </w:rPr>
        <w:t>Demography of Species</w:t>
      </w:r>
      <w:r w:rsidR="00556835">
        <w:rPr>
          <w:rFonts w:ascii="Times New Roman" w:hAnsi="Times New Roman" w:cs="Times New Roman"/>
        </w:rPr>
        <w:t>; a</w:t>
      </w:r>
      <w:r w:rsidR="003A7D96">
        <w:rPr>
          <w:rFonts w:ascii="Times New Roman" w:hAnsi="Times New Roman" w:cs="Times New Roman"/>
        </w:rPr>
        <w:t xml:space="preserve"> </w:t>
      </w:r>
      <w:r w:rsidR="00556835">
        <w:rPr>
          <w:rFonts w:ascii="Times New Roman" w:hAnsi="Times New Roman" w:cs="Times New Roman"/>
        </w:rPr>
        <w:t xml:space="preserve">comparison </w:t>
      </w:r>
      <w:r w:rsidR="004C43FB">
        <w:rPr>
          <w:rFonts w:ascii="Times New Roman" w:hAnsi="Times New Roman" w:cs="Times New Roman"/>
        </w:rPr>
        <w:t xml:space="preserve">pre and post </w:t>
      </w:r>
      <w:r w:rsidR="003A7D96">
        <w:rPr>
          <w:rFonts w:ascii="Times New Roman" w:hAnsi="Times New Roman" w:cs="Times New Roman"/>
        </w:rPr>
        <w:t>Fire</w:t>
      </w:r>
      <w:r w:rsidR="00E92071">
        <w:rPr>
          <w:rFonts w:ascii="Times New Roman" w:hAnsi="Times New Roman" w:cs="Times New Roman"/>
        </w:rPr>
        <w:t xml:space="preserve"> at </w:t>
      </w:r>
      <w:r w:rsidR="004C43FB">
        <w:rPr>
          <w:rFonts w:ascii="Times New Roman" w:hAnsi="Times New Roman" w:cs="Times New Roman"/>
        </w:rPr>
        <w:t>P</w:t>
      </w:r>
      <w:r w:rsidR="00E92071">
        <w:rPr>
          <w:rFonts w:ascii="Times New Roman" w:hAnsi="Times New Roman" w:cs="Times New Roman"/>
        </w:rPr>
        <w:t>epperwood</w:t>
      </w:r>
      <w:r w:rsidR="004C43FB">
        <w:rPr>
          <w:rFonts w:ascii="Times New Roman" w:hAnsi="Times New Roman" w:cs="Times New Roman"/>
        </w:rPr>
        <w:t xml:space="preserve"> Preserve</w:t>
      </w:r>
    </w:p>
    <w:p w14:paraId="48CE8EB8" w14:textId="3745FC8A" w:rsidR="00143DED" w:rsidRDefault="00143DED" w:rsidP="00806AED">
      <w:pPr>
        <w:spacing w:line="480" w:lineRule="auto"/>
        <w:rPr>
          <w:rFonts w:ascii="Times New Roman" w:hAnsi="Times New Roman" w:cs="Times New Roman"/>
        </w:rPr>
      </w:pPr>
    </w:p>
    <w:p w14:paraId="52A597BE" w14:textId="77777777" w:rsidR="00143DED" w:rsidRPr="00925D18" w:rsidRDefault="00143DED" w:rsidP="00806AED">
      <w:pPr>
        <w:spacing w:line="480" w:lineRule="auto"/>
        <w:rPr>
          <w:rFonts w:ascii="Times New Roman" w:hAnsi="Times New Roman" w:cs="Times New Roman"/>
        </w:rPr>
      </w:pPr>
      <w:r w:rsidRPr="00925D18">
        <w:rPr>
          <w:rFonts w:ascii="Times New Roman" w:hAnsi="Times New Roman" w:cs="Times New Roman"/>
        </w:rPr>
        <w:t xml:space="preserve">Simple statement: </w:t>
      </w:r>
    </w:p>
    <w:p w14:paraId="35BB4278" w14:textId="4E5D023D" w:rsidR="00143DED" w:rsidRPr="00143DED" w:rsidRDefault="00E9450A" w:rsidP="00806AED">
      <w:pPr>
        <w:spacing w:line="480" w:lineRule="auto"/>
        <w:rPr>
          <w:rFonts w:ascii="Times New Roman" w:hAnsi="Times New Roman" w:cs="Times New Roman"/>
          <w:i/>
          <w:iCs/>
        </w:rPr>
      </w:pPr>
      <w:r>
        <w:rPr>
          <w:rFonts w:ascii="Times New Roman" w:hAnsi="Times New Roman" w:cs="Times New Roman"/>
          <w:i/>
          <w:iCs/>
        </w:rPr>
        <w:t xml:space="preserve">Fire effects as a function of size, species, and fire severity </w:t>
      </w:r>
    </w:p>
    <w:p w14:paraId="6BF1C564" w14:textId="77777777" w:rsidR="00143DED" w:rsidRPr="00925D18" w:rsidRDefault="00143DED" w:rsidP="00806AED">
      <w:pPr>
        <w:spacing w:line="480" w:lineRule="auto"/>
        <w:rPr>
          <w:rFonts w:ascii="Times New Roman" w:hAnsi="Times New Roman" w:cs="Times New Roman"/>
        </w:rPr>
      </w:pPr>
    </w:p>
    <w:p w14:paraId="352E7854" w14:textId="77777777" w:rsidR="00143DED" w:rsidRPr="00925D18" w:rsidRDefault="00143DED" w:rsidP="00806AED">
      <w:pPr>
        <w:spacing w:line="480" w:lineRule="auto"/>
        <w:rPr>
          <w:rFonts w:ascii="Times New Roman" w:hAnsi="Times New Roman" w:cs="Times New Roman"/>
        </w:rPr>
      </w:pPr>
      <w:r w:rsidRPr="00925D18">
        <w:rPr>
          <w:rFonts w:ascii="Times New Roman" w:hAnsi="Times New Roman" w:cs="Times New Roman"/>
        </w:rPr>
        <w:t xml:space="preserve">Novelty/gaps in knowledge: </w:t>
      </w:r>
    </w:p>
    <w:p w14:paraId="12F60FDB" w14:textId="43944F2C" w:rsidR="00143DED" w:rsidRPr="00143DED" w:rsidRDefault="00143DED" w:rsidP="00806AED">
      <w:pPr>
        <w:spacing w:line="480" w:lineRule="auto"/>
        <w:rPr>
          <w:rFonts w:ascii="Times New Roman" w:hAnsi="Times New Roman" w:cs="Times New Roman"/>
          <w:i/>
          <w:iCs/>
        </w:rPr>
      </w:pPr>
      <w:r w:rsidRPr="00143DED">
        <w:rPr>
          <w:rFonts w:ascii="Times New Roman" w:hAnsi="Times New Roman" w:cs="Times New Roman"/>
          <w:i/>
          <w:iCs/>
        </w:rPr>
        <w:t xml:space="preserve">Increase understanding of </w:t>
      </w:r>
      <w:r w:rsidR="005321E5">
        <w:rPr>
          <w:rFonts w:ascii="Times New Roman" w:hAnsi="Times New Roman" w:cs="Times New Roman"/>
          <w:i/>
          <w:iCs/>
        </w:rPr>
        <w:t xml:space="preserve">size dependent, </w:t>
      </w:r>
      <w:r w:rsidR="00E9450A">
        <w:rPr>
          <w:rFonts w:ascii="Times New Roman" w:hAnsi="Times New Roman" w:cs="Times New Roman"/>
          <w:i/>
          <w:iCs/>
        </w:rPr>
        <w:t>species specific survival</w:t>
      </w:r>
      <w:r w:rsidR="005321E5">
        <w:rPr>
          <w:rFonts w:ascii="Times New Roman" w:hAnsi="Times New Roman" w:cs="Times New Roman"/>
          <w:i/>
          <w:iCs/>
        </w:rPr>
        <w:t xml:space="preserve"> rates and recovery</w:t>
      </w:r>
      <w:r w:rsidR="00E9450A">
        <w:rPr>
          <w:rFonts w:ascii="Times New Roman" w:hAnsi="Times New Roman" w:cs="Times New Roman"/>
          <w:i/>
          <w:iCs/>
        </w:rPr>
        <w:t xml:space="preserve"> strategies</w:t>
      </w:r>
      <w:r w:rsidR="005321E5">
        <w:rPr>
          <w:rFonts w:ascii="Times New Roman" w:hAnsi="Times New Roman" w:cs="Times New Roman"/>
          <w:i/>
          <w:iCs/>
        </w:rPr>
        <w:t xml:space="preserve"> in </w:t>
      </w:r>
      <w:r w:rsidR="00E9450A">
        <w:rPr>
          <w:rFonts w:ascii="Times New Roman" w:hAnsi="Times New Roman" w:cs="Times New Roman"/>
          <w:i/>
          <w:iCs/>
        </w:rPr>
        <w:t>responses to wildfire</w:t>
      </w:r>
    </w:p>
    <w:p w14:paraId="17B52464" w14:textId="1B41C54E" w:rsidR="00D25665" w:rsidRDefault="00D25665" w:rsidP="00806AED">
      <w:pPr>
        <w:spacing w:line="480" w:lineRule="auto"/>
        <w:rPr>
          <w:rFonts w:ascii="Times New Roman" w:hAnsi="Times New Roman" w:cs="Times New Roman"/>
        </w:rPr>
      </w:pPr>
    </w:p>
    <w:p w14:paraId="4F66C6BC" w14:textId="34E2F855" w:rsidR="001352AA" w:rsidRDefault="001352AA" w:rsidP="00806AED">
      <w:pPr>
        <w:spacing w:line="480" w:lineRule="auto"/>
        <w:rPr>
          <w:rFonts w:ascii="Times New Roman" w:hAnsi="Times New Roman" w:cs="Times New Roman"/>
        </w:rPr>
      </w:pPr>
    </w:p>
    <w:p w14:paraId="2B5CC877" w14:textId="1657208E" w:rsidR="001352AA" w:rsidRPr="001352AA" w:rsidRDefault="001352AA" w:rsidP="00806AED">
      <w:pPr>
        <w:spacing w:line="480" w:lineRule="auto"/>
        <w:rPr>
          <w:rFonts w:ascii="Times New Roman" w:hAnsi="Times New Roman" w:cs="Times New Roman"/>
        </w:rPr>
      </w:pPr>
      <w:commentRangeStart w:id="0"/>
      <w:r>
        <w:rPr>
          <w:rFonts w:ascii="Times New Roman" w:hAnsi="Times New Roman" w:cs="Times New Roman"/>
          <w:b/>
          <w:bCs/>
        </w:rPr>
        <w:t>Title:</w:t>
      </w:r>
      <w:commentRangeEnd w:id="0"/>
      <w:r w:rsidR="00E92071">
        <w:rPr>
          <w:rStyle w:val="CommentReference"/>
        </w:rPr>
        <w:commentReference w:id="0"/>
      </w:r>
      <w:r>
        <w:rPr>
          <w:rFonts w:ascii="Times New Roman" w:hAnsi="Times New Roman" w:cs="Times New Roman"/>
          <w:b/>
          <w:bCs/>
        </w:rPr>
        <w:t xml:space="preserve"> </w:t>
      </w:r>
      <w:r w:rsidRPr="001352AA">
        <w:rPr>
          <w:rFonts w:ascii="Times New Roman" w:hAnsi="Times New Roman" w:cs="Times New Roman"/>
          <w:b/>
          <w:bCs/>
        </w:rPr>
        <w:t>Size-dependent mortality and species specific responses to varying degrees of fire severity in a California mixed hardwood system following the Tubbs Fire (Sonoma Co., October 2017).</w:t>
      </w:r>
    </w:p>
    <w:p w14:paraId="025DAD26" w14:textId="77777777" w:rsidR="001352AA" w:rsidRDefault="001352AA" w:rsidP="00806AED">
      <w:pPr>
        <w:spacing w:line="480" w:lineRule="auto"/>
        <w:rPr>
          <w:rFonts w:ascii="Times New Roman" w:hAnsi="Times New Roman" w:cs="Times New Roman"/>
        </w:rPr>
      </w:pPr>
    </w:p>
    <w:p w14:paraId="0646D89A" w14:textId="3E357599" w:rsidR="00E92993" w:rsidRDefault="00E92993" w:rsidP="00806AED">
      <w:pPr>
        <w:spacing w:line="480" w:lineRule="auto"/>
        <w:rPr>
          <w:rFonts w:ascii="Times New Roman" w:hAnsi="Times New Roman" w:cs="Times New Roman"/>
        </w:rPr>
      </w:pPr>
    </w:p>
    <w:p w14:paraId="09EFAEBD" w14:textId="731D5A56" w:rsidR="001352AA" w:rsidRDefault="001352AA" w:rsidP="00806AED">
      <w:pPr>
        <w:spacing w:line="480" w:lineRule="auto"/>
        <w:rPr>
          <w:rFonts w:ascii="Times New Roman" w:hAnsi="Times New Roman" w:cs="Times New Roman"/>
        </w:rPr>
      </w:pPr>
      <w:r w:rsidRPr="001352AA">
        <w:rPr>
          <w:rFonts w:ascii="Times New Roman" w:hAnsi="Times New Roman" w:cs="Times New Roman"/>
          <w:b/>
          <w:bCs/>
        </w:rPr>
        <w:t>Abstract</w:t>
      </w:r>
      <w:r>
        <w:rPr>
          <w:rFonts w:ascii="Times New Roman" w:hAnsi="Times New Roman" w:cs="Times New Roman"/>
        </w:rPr>
        <w:t>:</w:t>
      </w:r>
    </w:p>
    <w:p w14:paraId="481F7D3E" w14:textId="77777777" w:rsidR="001352AA" w:rsidRPr="001352AA" w:rsidRDefault="001352AA" w:rsidP="00806AED">
      <w:pPr>
        <w:spacing w:line="480" w:lineRule="auto"/>
        <w:rPr>
          <w:rFonts w:ascii="Times New Roman" w:hAnsi="Times New Roman" w:cs="Times New Roman"/>
        </w:rPr>
      </w:pPr>
    </w:p>
    <w:p w14:paraId="242C1B1A" w14:textId="77777777" w:rsidR="00806AED" w:rsidRDefault="001352AA" w:rsidP="00806AED">
      <w:pPr>
        <w:spacing w:line="480" w:lineRule="auto"/>
        <w:ind w:firstLine="720"/>
        <w:rPr>
          <w:rFonts w:ascii="Times New Roman" w:eastAsia="Times New Roman" w:hAnsi="Times New Roman" w:cs="Times New Roman"/>
          <w:color w:val="000000"/>
        </w:rPr>
      </w:pPr>
      <w:r w:rsidRPr="00631E10">
        <w:rPr>
          <w:rFonts w:ascii="Times New Roman" w:eastAsia="Times New Roman" w:hAnsi="Times New Roman" w:cs="Times New Roman"/>
          <w:color w:val="000000"/>
        </w:rPr>
        <w:t>Recent years have shown increases in both frequency and intensity of wildfires in western North America as a result of accelerating climate change. In contrast to temperate coniferous forests, many species in mixed hardwood systems resprout prolifically post-fire. This leads to different survival outcomes for hardwoods with total canopy loss but vigorous basal resprouts and topkilled conifers. Resprouting combined with diverse regeneration and drought tolerance strategies create unique post-fire trajectories that require further research.</w:t>
      </w:r>
    </w:p>
    <w:p w14:paraId="0B895221" w14:textId="01665327" w:rsidR="001352AA" w:rsidRPr="00631E10" w:rsidRDefault="001352AA" w:rsidP="00806AED">
      <w:pPr>
        <w:spacing w:line="480" w:lineRule="auto"/>
        <w:ind w:firstLine="720"/>
        <w:rPr>
          <w:rFonts w:ascii="Times New Roman" w:eastAsia="Times New Roman" w:hAnsi="Times New Roman" w:cs="Times New Roman"/>
          <w:color w:val="000000"/>
        </w:rPr>
      </w:pPr>
      <w:r w:rsidRPr="00631E10">
        <w:rPr>
          <w:rFonts w:ascii="Times New Roman" w:eastAsia="Times New Roman" w:hAnsi="Times New Roman" w:cs="Times New Roman"/>
          <w:color w:val="000000"/>
        </w:rPr>
        <w:lastRenderedPageBreak/>
        <w:t>In Sonoma County, California the Tubbs Fire (Oct. 2017) burned ~13,351ha (&gt;25% high,  &gt;35% medium severity), including large areas of oak woodland and mixed hardwood forest. In 2018 we conducted a complete demographic resurvey of a pre-existing plot network (est. 2013) at the Pepperwood Preserve (38.57°N,-122.68°W), consisting of 54 plots (20x20m) stratified across varying topographic gradients and evenly represented by evergreen and deciduous oak sites (</w:t>
      </w:r>
      <w:proofErr w:type="spellStart"/>
      <w:r w:rsidRPr="00631E10">
        <w:rPr>
          <w:rFonts w:ascii="Times New Roman" w:eastAsia="Times New Roman" w:hAnsi="Times New Roman" w:cs="Times New Roman"/>
          <w:color w:val="000000"/>
        </w:rPr>
        <w:t>Oldfather</w:t>
      </w:r>
      <w:proofErr w:type="spellEnd"/>
      <w:r w:rsidRPr="00631E10">
        <w:rPr>
          <w:rFonts w:ascii="Times New Roman" w:eastAsia="Times New Roman" w:hAnsi="Times New Roman" w:cs="Times New Roman"/>
          <w:color w:val="000000"/>
        </w:rPr>
        <w:t xml:space="preserve"> 2016). All trees (</w:t>
      </w:r>
      <w:proofErr w:type="spellStart"/>
      <w:r w:rsidRPr="00631E10">
        <w:rPr>
          <w:rFonts w:ascii="Times New Roman" w:eastAsia="Times New Roman" w:hAnsi="Times New Roman" w:cs="Times New Roman"/>
          <w:color w:val="000000"/>
        </w:rPr>
        <w:t>dbh</w:t>
      </w:r>
      <w:proofErr w:type="spellEnd"/>
      <w:r w:rsidRPr="00631E10">
        <w:rPr>
          <w:rFonts w:ascii="Times New Roman" w:eastAsia="Times New Roman" w:hAnsi="Times New Roman" w:cs="Times New Roman"/>
          <w:color w:val="000000"/>
        </w:rPr>
        <w:t xml:space="preserve"> &gt;1cm) and saplings ( &gt;50cm tall, &lt;1cm </w:t>
      </w:r>
      <w:proofErr w:type="spellStart"/>
      <w:r w:rsidRPr="00631E10">
        <w:rPr>
          <w:rFonts w:ascii="Times New Roman" w:eastAsia="Times New Roman" w:hAnsi="Times New Roman" w:cs="Times New Roman"/>
          <w:color w:val="000000"/>
        </w:rPr>
        <w:t>dbh</w:t>
      </w:r>
      <w:proofErr w:type="spellEnd"/>
      <w:r w:rsidRPr="00631E10">
        <w:rPr>
          <w:rFonts w:ascii="Times New Roman" w:eastAsia="Times New Roman" w:hAnsi="Times New Roman" w:cs="Times New Roman"/>
          <w:color w:val="000000"/>
        </w:rPr>
        <w:t>) were tagged and measured, and all seedlings (&lt;10cm) and juveniles (11-50cm) were tallied by species, both pre- and post-fire. We examined post-fire recovery in &gt;30 species to quantify mortality, topkill (with resprouting), and crown survival in relation to pre-fire size (</w:t>
      </w:r>
      <w:proofErr w:type="spellStart"/>
      <w:r w:rsidRPr="00631E10">
        <w:rPr>
          <w:rFonts w:ascii="Times New Roman" w:eastAsia="Times New Roman" w:hAnsi="Times New Roman" w:cs="Times New Roman"/>
          <w:color w:val="000000"/>
        </w:rPr>
        <w:t>dbh</w:t>
      </w:r>
      <w:proofErr w:type="spellEnd"/>
      <w:r w:rsidRPr="00631E10">
        <w:rPr>
          <w:rFonts w:ascii="Times New Roman" w:eastAsia="Times New Roman" w:hAnsi="Times New Roman" w:cs="Times New Roman"/>
          <w:color w:val="000000"/>
        </w:rPr>
        <w:t>), fire severity, and species.</w:t>
      </w:r>
    </w:p>
    <w:p w14:paraId="2E2084BF" w14:textId="77777777" w:rsidR="001352AA" w:rsidRPr="00631E10" w:rsidRDefault="001352AA" w:rsidP="00806AED">
      <w:pPr>
        <w:spacing w:line="480" w:lineRule="auto"/>
        <w:ind w:firstLine="720"/>
        <w:rPr>
          <w:rFonts w:ascii="Times New Roman" w:eastAsia="Times New Roman" w:hAnsi="Times New Roman" w:cs="Times New Roman"/>
          <w:color w:val="000000"/>
        </w:rPr>
      </w:pPr>
      <w:r w:rsidRPr="00631E10">
        <w:rPr>
          <w:rFonts w:ascii="Times New Roman" w:eastAsia="Times New Roman" w:hAnsi="Times New Roman" w:cs="Times New Roman"/>
          <w:color w:val="000000"/>
        </w:rPr>
        <w:t>Fire severity was assessed using satellite-based remote sensing metrics and correlated with post-fire assessments of canopy damage in the field. Best-fit logistic models for post-fire status (dead, topkill, live-crown) included size, fire severity, species identification, and ‘</w:t>
      </w:r>
      <w:proofErr w:type="spellStart"/>
      <w:r w:rsidRPr="00631E10">
        <w:rPr>
          <w:rFonts w:ascii="Times New Roman" w:eastAsia="Times New Roman" w:hAnsi="Times New Roman" w:cs="Times New Roman"/>
          <w:color w:val="000000"/>
        </w:rPr>
        <w:t>sizeXseverity</w:t>
      </w:r>
      <w:proofErr w:type="spellEnd"/>
      <w:r w:rsidRPr="00631E10">
        <w:rPr>
          <w:rFonts w:ascii="Times New Roman" w:eastAsia="Times New Roman" w:hAnsi="Times New Roman" w:cs="Times New Roman"/>
          <w:color w:val="000000"/>
        </w:rPr>
        <w:t>’ or ‘</w:t>
      </w:r>
      <w:proofErr w:type="spellStart"/>
      <w:r w:rsidRPr="00631E10">
        <w:rPr>
          <w:rFonts w:ascii="Times New Roman" w:eastAsia="Times New Roman" w:hAnsi="Times New Roman" w:cs="Times New Roman"/>
          <w:color w:val="000000"/>
        </w:rPr>
        <w:t>sizeXspecies</w:t>
      </w:r>
      <w:proofErr w:type="spellEnd"/>
      <w:r w:rsidRPr="00631E10">
        <w:rPr>
          <w:rFonts w:ascii="Times New Roman" w:eastAsia="Times New Roman" w:hAnsi="Times New Roman" w:cs="Times New Roman"/>
          <w:color w:val="000000"/>
        </w:rPr>
        <w:t>’ interactions. Topkill rates are unimodal in relation to size, with higher mortality at small sizes and higher crown survival for larger trees. In both high and moderate severity fire California bay, madrone, coast live oak and black oak exhibited high levels of topkill combined with basal resprouting. Douglas-fir, which lacks the ability to resprout, exhibited the highest mortality, particularly saplings in high severity. D50, the critical size to achieve 50% survival, ranged from &lt;1cm to &gt;15cm across species, on average, and decreased with fire severity, with the highest values for thinner bark species. </w:t>
      </w:r>
    </w:p>
    <w:p w14:paraId="3EE11837" w14:textId="14726C8E" w:rsidR="001352AA" w:rsidRPr="00806AED" w:rsidRDefault="001352AA" w:rsidP="00806AED">
      <w:pPr>
        <w:spacing w:line="480" w:lineRule="auto"/>
        <w:ind w:firstLine="720"/>
        <w:rPr>
          <w:rFonts w:ascii="Times New Roman" w:eastAsia="Times New Roman" w:hAnsi="Times New Roman" w:cs="Times New Roman"/>
          <w:color w:val="000000"/>
        </w:rPr>
      </w:pPr>
      <w:r w:rsidRPr="00631E10">
        <w:rPr>
          <w:rFonts w:ascii="Times New Roman" w:eastAsia="Times New Roman" w:hAnsi="Times New Roman" w:cs="Times New Roman"/>
          <w:color w:val="000000"/>
        </w:rPr>
        <w:t xml:space="preserve">These results suggest that stands dominated by resprouting hardwoods are on a trajectory to return to pre-fire conditions, more so than Douglas-fir dominated sites, where there is potential for type conversion or invasion as understory species resprout-an important implication with </w:t>
      </w:r>
      <w:r w:rsidRPr="00631E10">
        <w:rPr>
          <w:rFonts w:ascii="Times New Roman" w:eastAsia="Times New Roman" w:hAnsi="Times New Roman" w:cs="Times New Roman"/>
          <w:color w:val="000000"/>
        </w:rPr>
        <w:lastRenderedPageBreak/>
        <w:t>regard to Douglas-fir encroachment. Quantification of post-fire responses, coupled with knowledge of drought-tolerance, will help project the impacts of future climate change and wildfire on these systems.</w:t>
      </w:r>
    </w:p>
    <w:p w14:paraId="443A4B75" w14:textId="77777777" w:rsidR="001352AA" w:rsidRDefault="001352AA" w:rsidP="00806AED">
      <w:pPr>
        <w:spacing w:line="480" w:lineRule="auto"/>
        <w:rPr>
          <w:rFonts w:ascii="Times New Roman" w:hAnsi="Times New Roman" w:cs="Times New Roman"/>
        </w:rPr>
      </w:pPr>
    </w:p>
    <w:p w14:paraId="23ED42E1" w14:textId="2CE9CC32" w:rsidR="001352AA" w:rsidRDefault="001352AA" w:rsidP="00806AED">
      <w:pPr>
        <w:spacing w:line="480" w:lineRule="auto"/>
        <w:rPr>
          <w:rFonts w:ascii="Times New Roman" w:hAnsi="Times New Roman" w:cs="Times New Roman"/>
        </w:rPr>
      </w:pPr>
      <w:r w:rsidRPr="001352AA">
        <w:rPr>
          <w:rFonts w:ascii="Times New Roman" w:hAnsi="Times New Roman" w:cs="Times New Roman"/>
          <w:b/>
          <w:bCs/>
        </w:rPr>
        <w:t>Introduction</w:t>
      </w:r>
      <w:r>
        <w:rPr>
          <w:rFonts w:ascii="Times New Roman" w:hAnsi="Times New Roman" w:cs="Times New Roman"/>
        </w:rPr>
        <w:t>:</w:t>
      </w:r>
    </w:p>
    <w:p w14:paraId="69C45D2F" w14:textId="55403F8F" w:rsidR="0011152C" w:rsidRPr="00EF6458" w:rsidRDefault="0011152C" w:rsidP="00806AED">
      <w:pPr>
        <w:spacing w:line="480" w:lineRule="auto"/>
        <w:rPr>
          <w:rFonts w:ascii="Times New Roman" w:hAnsi="Times New Roman" w:cs="Times New Roman"/>
          <w:i/>
          <w:iCs/>
        </w:rPr>
      </w:pPr>
      <w:r w:rsidRPr="00EF6458">
        <w:rPr>
          <w:rFonts w:ascii="Times New Roman" w:hAnsi="Times New Roman" w:cs="Times New Roman"/>
          <w:i/>
          <w:iCs/>
        </w:rPr>
        <w:t>Outline for intro</w:t>
      </w:r>
    </w:p>
    <w:p w14:paraId="6FF46CD3" w14:textId="403951E9" w:rsidR="0011152C" w:rsidRPr="00EF6458" w:rsidRDefault="0011152C" w:rsidP="00806AED">
      <w:pPr>
        <w:spacing w:line="480" w:lineRule="auto"/>
        <w:rPr>
          <w:rFonts w:ascii="Times New Roman" w:hAnsi="Times New Roman" w:cs="Times New Roman"/>
          <w:i/>
          <w:iCs/>
        </w:rPr>
      </w:pPr>
      <w:r w:rsidRPr="00EF6458">
        <w:rPr>
          <w:rFonts w:ascii="Times New Roman" w:hAnsi="Times New Roman" w:cs="Times New Roman"/>
          <w:i/>
          <w:iCs/>
        </w:rPr>
        <w:t>-Set up fire/climate change in the region – need for investigation</w:t>
      </w:r>
    </w:p>
    <w:p w14:paraId="18AC7101" w14:textId="3A134739" w:rsidR="0011152C" w:rsidRPr="00EF6458" w:rsidRDefault="0011152C" w:rsidP="00806AED">
      <w:pPr>
        <w:spacing w:line="480" w:lineRule="auto"/>
        <w:rPr>
          <w:rFonts w:ascii="Times New Roman" w:hAnsi="Times New Roman" w:cs="Times New Roman"/>
          <w:i/>
          <w:iCs/>
        </w:rPr>
      </w:pPr>
      <w:r w:rsidRPr="00EF6458">
        <w:rPr>
          <w:rFonts w:ascii="Times New Roman" w:hAnsi="Times New Roman" w:cs="Times New Roman"/>
          <w:i/>
          <w:iCs/>
        </w:rPr>
        <w:t xml:space="preserve">-Introduce pepperwood network as a baseline for changes to forest structure in the face of climate change and disturbance. Describe Tubbs fire and conditions that led to it. </w:t>
      </w:r>
    </w:p>
    <w:p w14:paraId="3F8771E9" w14:textId="57680BC8" w:rsidR="0011152C" w:rsidRPr="00EF6458" w:rsidRDefault="0011152C" w:rsidP="00806AED">
      <w:pPr>
        <w:spacing w:line="480" w:lineRule="auto"/>
        <w:rPr>
          <w:rFonts w:ascii="Times New Roman" w:hAnsi="Times New Roman" w:cs="Times New Roman"/>
          <w:i/>
          <w:iCs/>
        </w:rPr>
      </w:pPr>
      <w:r w:rsidRPr="00EF6458">
        <w:rPr>
          <w:rFonts w:ascii="Times New Roman" w:hAnsi="Times New Roman" w:cs="Times New Roman"/>
          <w:i/>
          <w:iCs/>
        </w:rPr>
        <w:t>-Describe overall setting/ species/ climate/ fire history at PWD</w:t>
      </w:r>
    </w:p>
    <w:p w14:paraId="7ED716B2" w14:textId="31E1B59F" w:rsidR="0011152C" w:rsidRPr="00EF6458" w:rsidRDefault="0011152C" w:rsidP="00806AED">
      <w:pPr>
        <w:spacing w:line="480" w:lineRule="auto"/>
        <w:rPr>
          <w:rFonts w:ascii="Times New Roman" w:hAnsi="Times New Roman" w:cs="Times New Roman"/>
          <w:i/>
          <w:iCs/>
        </w:rPr>
      </w:pPr>
      <w:r w:rsidRPr="00EF6458">
        <w:rPr>
          <w:rFonts w:ascii="Times New Roman" w:hAnsi="Times New Roman" w:cs="Times New Roman"/>
          <w:i/>
          <w:iCs/>
        </w:rPr>
        <w:t>-Introduce resprouts/ lack of info in Ca- need for study</w:t>
      </w:r>
    </w:p>
    <w:p w14:paraId="276D1291" w14:textId="67CF3588" w:rsidR="0011152C" w:rsidRDefault="0011152C" w:rsidP="00806AED">
      <w:pPr>
        <w:spacing w:line="480" w:lineRule="auto"/>
        <w:rPr>
          <w:rFonts w:ascii="Times New Roman" w:hAnsi="Times New Roman" w:cs="Times New Roman"/>
          <w:i/>
          <w:iCs/>
        </w:rPr>
      </w:pPr>
      <w:r w:rsidRPr="00EF6458">
        <w:rPr>
          <w:rFonts w:ascii="Times New Roman" w:hAnsi="Times New Roman" w:cs="Times New Roman"/>
          <w:i/>
          <w:iCs/>
        </w:rPr>
        <w:t>-Set up out 3 outcomes/ 4 fates and goals to determine rates of each based on species and size</w:t>
      </w:r>
    </w:p>
    <w:p w14:paraId="0BF6D090" w14:textId="63E65B0B" w:rsidR="00E721E5" w:rsidRPr="00EF6458" w:rsidRDefault="00E721E5" w:rsidP="00806AED">
      <w:pPr>
        <w:spacing w:line="480" w:lineRule="auto"/>
        <w:rPr>
          <w:rFonts w:ascii="Times New Roman" w:hAnsi="Times New Roman" w:cs="Times New Roman"/>
          <w:i/>
          <w:iCs/>
        </w:rPr>
      </w:pPr>
      <w:r>
        <w:rPr>
          <w:rFonts w:ascii="Times New Roman" w:hAnsi="Times New Roman" w:cs="Times New Roman"/>
          <w:i/>
          <w:iCs/>
        </w:rPr>
        <w:t xml:space="preserve">-Take home message/ final paragraph of intro </w:t>
      </w:r>
    </w:p>
    <w:p w14:paraId="7DD389C2" w14:textId="77777777" w:rsidR="001352AA" w:rsidRPr="00806AED" w:rsidRDefault="001352AA" w:rsidP="00806AED">
      <w:pPr>
        <w:spacing w:line="480" w:lineRule="auto"/>
        <w:rPr>
          <w:rFonts w:ascii="Times New Roman" w:hAnsi="Times New Roman" w:cs="Times New Roman"/>
          <w:b/>
          <w:bCs/>
        </w:rPr>
      </w:pPr>
    </w:p>
    <w:p w14:paraId="592E20CA" w14:textId="07B8F507" w:rsidR="005321E5" w:rsidRPr="00806AED" w:rsidRDefault="005321E5" w:rsidP="00806AED">
      <w:pPr>
        <w:spacing w:line="480" w:lineRule="auto"/>
        <w:rPr>
          <w:rFonts w:ascii="Times New Roman" w:hAnsi="Times New Roman" w:cs="Times New Roman"/>
          <w:b/>
          <w:bCs/>
          <w:i/>
          <w:iCs/>
        </w:rPr>
      </w:pPr>
      <w:r w:rsidRPr="00806AED">
        <w:rPr>
          <w:rFonts w:ascii="Times New Roman" w:hAnsi="Times New Roman" w:cs="Times New Roman"/>
          <w:b/>
          <w:bCs/>
          <w:i/>
          <w:iCs/>
        </w:rPr>
        <w:t xml:space="preserve">Introduce effects of </w:t>
      </w:r>
      <w:r w:rsidRPr="00806AED">
        <w:rPr>
          <w:rFonts w:ascii="Times New Roman" w:hAnsi="Times New Roman" w:cs="Times New Roman"/>
          <w:b/>
          <w:bCs/>
          <w:i/>
          <w:iCs/>
        </w:rPr>
        <w:t>Climate change and disturbance, higher annual temps, less rainfall and more frequent fires</w:t>
      </w:r>
      <w:r w:rsidRPr="00806AED">
        <w:rPr>
          <w:rFonts w:ascii="Times New Roman" w:hAnsi="Times New Roman" w:cs="Times New Roman"/>
          <w:b/>
          <w:bCs/>
          <w:i/>
          <w:iCs/>
        </w:rPr>
        <w:t xml:space="preserve"> in the study area</w:t>
      </w:r>
      <w:r w:rsidR="00F1049F" w:rsidRPr="00806AED">
        <w:rPr>
          <w:rFonts w:ascii="Times New Roman" w:hAnsi="Times New Roman" w:cs="Times New Roman"/>
          <w:b/>
          <w:bCs/>
          <w:i/>
          <w:iCs/>
        </w:rPr>
        <w:t>:</w:t>
      </w:r>
      <w:r w:rsidRPr="00806AED">
        <w:rPr>
          <w:rFonts w:ascii="Times New Roman" w:hAnsi="Times New Roman" w:cs="Times New Roman"/>
          <w:b/>
          <w:bCs/>
          <w:i/>
          <w:iCs/>
        </w:rPr>
        <w:t xml:space="preserve"> </w:t>
      </w:r>
    </w:p>
    <w:p w14:paraId="2CE49B7F" w14:textId="77777777" w:rsidR="005321E5" w:rsidRDefault="005321E5" w:rsidP="00806AED">
      <w:pPr>
        <w:spacing w:line="480" w:lineRule="auto"/>
        <w:rPr>
          <w:rFonts w:ascii="Times New Roman" w:hAnsi="Times New Roman" w:cs="Times New Roman"/>
        </w:rPr>
      </w:pPr>
    </w:p>
    <w:p w14:paraId="298FE5FA" w14:textId="4E35B6A2" w:rsidR="00E92993" w:rsidRDefault="005321E5" w:rsidP="00806AED">
      <w:pPr>
        <w:spacing w:line="480" w:lineRule="auto"/>
        <w:rPr>
          <w:rFonts w:ascii="Times New Roman" w:hAnsi="Times New Roman" w:cs="Times New Roman"/>
        </w:rPr>
      </w:pPr>
      <w:r>
        <w:rPr>
          <w:rFonts w:ascii="Times New Roman" w:hAnsi="Times New Roman" w:cs="Times New Roman"/>
        </w:rPr>
        <w:t xml:space="preserve">In recent years, wildfires in the American west, specifically California have intensified in both size and frequency due to the prolonged effects of drought and increasing temperature. </w:t>
      </w:r>
      <w:r w:rsidR="00C673C6">
        <w:rPr>
          <w:rFonts w:ascii="Times New Roman" w:hAnsi="Times New Roman" w:cs="Times New Roman"/>
        </w:rPr>
        <w:t>(</w:t>
      </w:r>
      <w:r w:rsidR="00C673C6" w:rsidRPr="00C673C6">
        <w:rPr>
          <w:rFonts w:ascii="Times New Roman" w:hAnsi="Times New Roman" w:cs="Times New Roman"/>
          <w:i/>
          <w:iCs/>
        </w:rPr>
        <w:t>something about these factors contributing to greater fuel loads</w:t>
      </w:r>
      <w:r w:rsidR="00C673C6">
        <w:rPr>
          <w:rFonts w:ascii="Times New Roman" w:hAnsi="Times New Roman" w:cs="Times New Roman"/>
        </w:rPr>
        <w:t xml:space="preserve">) Stand replacing fires </w:t>
      </w:r>
      <w:r w:rsidR="00F1049F">
        <w:rPr>
          <w:rFonts w:ascii="Times New Roman" w:hAnsi="Times New Roman" w:cs="Times New Roman"/>
        </w:rPr>
        <w:t>can lead to changes in forest structure over time (</w:t>
      </w:r>
      <w:r w:rsidR="00C673C6" w:rsidRPr="00C673C6">
        <w:rPr>
          <w:rFonts w:ascii="Times New Roman" w:hAnsi="Times New Roman" w:cs="Times New Roman"/>
          <w:i/>
          <w:iCs/>
        </w:rPr>
        <w:t xml:space="preserve">add </w:t>
      </w:r>
      <w:r w:rsidR="00E721E5">
        <w:rPr>
          <w:rFonts w:ascii="Times New Roman" w:hAnsi="Times New Roman" w:cs="Times New Roman"/>
          <w:i/>
          <w:iCs/>
        </w:rPr>
        <w:t xml:space="preserve">more </w:t>
      </w:r>
      <w:r w:rsidR="00F1049F" w:rsidRPr="00F1049F">
        <w:rPr>
          <w:rFonts w:ascii="Times New Roman" w:hAnsi="Times New Roman" w:cs="Times New Roman"/>
          <w:i/>
          <w:iCs/>
        </w:rPr>
        <w:t>components of grant proposal here</w:t>
      </w:r>
      <w:r w:rsidR="00F1049F">
        <w:rPr>
          <w:rFonts w:ascii="Times New Roman" w:hAnsi="Times New Roman" w:cs="Times New Roman"/>
        </w:rPr>
        <w:t>)</w:t>
      </w:r>
    </w:p>
    <w:p w14:paraId="613ED9D0" w14:textId="4336EA23" w:rsidR="00612265" w:rsidRDefault="00612265" w:rsidP="00806AED">
      <w:pPr>
        <w:autoSpaceDE w:val="0"/>
        <w:autoSpaceDN w:val="0"/>
        <w:adjustRightInd w:val="0"/>
        <w:spacing w:line="480" w:lineRule="auto"/>
        <w:rPr>
          <w:rFonts w:ascii="Times New Roman" w:hAnsi="Times New Roman" w:cs="Times New Roman"/>
        </w:rPr>
      </w:pPr>
    </w:p>
    <w:p w14:paraId="2CC117EF" w14:textId="70E988D8" w:rsidR="00612265" w:rsidRPr="00612265" w:rsidRDefault="00612265" w:rsidP="00806AED">
      <w:pPr>
        <w:autoSpaceDE w:val="0"/>
        <w:autoSpaceDN w:val="0"/>
        <w:adjustRightInd w:val="0"/>
        <w:spacing w:line="480" w:lineRule="auto"/>
        <w:rPr>
          <w:rFonts w:ascii="Times New Roman" w:hAnsi="Times New Roman" w:cs="Times New Roman"/>
        </w:rPr>
      </w:pPr>
      <w:r>
        <w:rPr>
          <w:rFonts w:ascii="Times New Roman" w:hAnsi="Times New Roman" w:cs="Times New Roman"/>
        </w:rPr>
        <w:lastRenderedPageBreak/>
        <w:t>Using a plot network</w:t>
      </w:r>
      <w:r w:rsidR="0022075C">
        <w:rPr>
          <w:rFonts w:ascii="Times New Roman" w:hAnsi="Times New Roman" w:cs="Times New Roman"/>
        </w:rPr>
        <w:t xml:space="preserve"> </w:t>
      </w:r>
      <w:r w:rsidR="0022075C">
        <w:rPr>
          <w:rFonts w:ascii="Times New Roman" w:hAnsi="Times New Roman" w:cs="Times New Roman"/>
        </w:rPr>
        <w:t>established</w:t>
      </w:r>
      <w:r w:rsidR="0022075C">
        <w:rPr>
          <w:rFonts w:ascii="Times New Roman" w:hAnsi="Times New Roman" w:cs="Times New Roman"/>
        </w:rPr>
        <w:t xml:space="preserve"> in 2013 as part of </w:t>
      </w:r>
      <w:r w:rsidR="0022075C" w:rsidRPr="0022075C">
        <w:rPr>
          <w:rFonts w:ascii="Times New Roman" w:hAnsi="Times New Roman" w:cs="Times New Roman"/>
        </w:rPr>
        <w:t xml:space="preserve">the Pepperwood Forest Dynamics Project, </w:t>
      </w:r>
      <w:r>
        <w:rPr>
          <w:rFonts w:ascii="Times New Roman" w:hAnsi="Times New Roman" w:cs="Times New Roman"/>
        </w:rPr>
        <w:t>where</w:t>
      </w:r>
      <w:r w:rsidRPr="00612265">
        <w:rPr>
          <w:rFonts w:ascii="Times New Roman" w:hAnsi="Times New Roman" w:cs="Times New Roman"/>
        </w:rPr>
        <w:t xml:space="preserve"> woody community diversity and </w:t>
      </w:r>
      <w:proofErr w:type="spellStart"/>
      <w:r w:rsidRPr="00612265">
        <w:rPr>
          <w:rFonts w:ascii="Times New Roman" w:hAnsi="Times New Roman" w:cs="Times New Roman"/>
        </w:rPr>
        <w:t>topoclimat</w:t>
      </w:r>
      <w:r>
        <w:rPr>
          <w:rFonts w:ascii="Times New Roman" w:hAnsi="Times New Roman" w:cs="Times New Roman"/>
        </w:rPr>
        <w:t>e</w:t>
      </w:r>
      <w:proofErr w:type="spellEnd"/>
      <w:r>
        <w:rPr>
          <w:rFonts w:ascii="Times New Roman" w:hAnsi="Times New Roman" w:cs="Times New Roman"/>
        </w:rPr>
        <w:t xml:space="preserve"> ha</w:t>
      </w:r>
      <w:r w:rsidR="0022075C">
        <w:rPr>
          <w:rFonts w:ascii="Times New Roman" w:hAnsi="Times New Roman" w:cs="Times New Roman"/>
        </w:rPr>
        <w:t>d</w:t>
      </w:r>
      <w:r>
        <w:rPr>
          <w:rFonts w:ascii="Times New Roman" w:hAnsi="Times New Roman" w:cs="Times New Roman"/>
        </w:rPr>
        <w:t xml:space="preserve"> already been quantified (</w:t>
      </w:r>
      <w:proofErr w:type="spellStart"/>
      <w:r>
        <w:rPr>
          <w:rFonts w:ascii="Times New Roman" w:hAnsi="Times New Roman" w:cs="Times New Roman"/>
        </w:rPr>
        <w:t>Oldfather</w:t>
      </w:r>
      <w:proofErr w:type="spellEnd"/>
      <w:r>
        <w:rPr>
          <w:rFonts w:ascii="Times New Roman" w:hAnsi="Times New Roman" w:cs="Times New Roman"/>
        </w:rPr>
        <w:t xml:space="preserve"> 2</w:t>
      </w:r>
      <w:r w:rsidR="00447D1C">
        <w:rPr>
          <w:rFonts w:ascii="Times New Roman" w:hAnsi="Times New Roman" w:cs="Times New Roman"/>
        </w:rPr>
        <w:t>01</w:t>
      </w:r>
      <w:r>
        <w:rPr>
          <w:rFonts w:ascii="Times New Roman" w:hAnsi="Times New Roman" w:cs="Times New Roman"/>
        </w:rPr>
        <w:t xml:space="preserve">6) – (talk of </w:t>
      </w:r>
      <w:proofErr w:type="spellStart"/>
      <w:r>
        <w:rPr>
          <w:rFonts w:ascii="Times New Roman" w:hAnsi="Times New Roman" w:cs="Times New Roman"/>
        </w:rPr>
        <w:t>topoclimate</w:t>
      </w:r>
      <w:proofErr w:type="spellEnd"/>
      <w:r>
        <w:rPr>
          <w:rFonts w:ascii="Times New Roman" w:hAnsi="Times New Roman" w:cs="Times New Roman"/>
        </w:rPr>
        <w:t xml:space="preserve">/ hydrologic and topographic </w:t>
      </w:r>
      <w:r w:rsidR="006E5830">
        <w:rPr>
          <w:rFonts w:ascii="Times New Roman" w:hAnsi="Times New Roman" w:cs="Times New Roman"/>
        </w:rPr>
        <w:t>gradients</w:t>
      </w:r>
      <w:r>
        <w:rPr>
          <w:rFonts w:ascii="Times New Roman" w:hAnsi="Times New Roman" w:cs="Times New Roman"/>
        </w:rPr>
        <w:t xml:space="preserve"> here)</w:t>
      </w:r>
      <w:r w:rsidR="00EF6458">
        <w:rPr>
          <w:rFonts w:ascii="Times New Roman" w:hAnsi="Times New Roman" w:cs="Times New Roman"/>
        </w:rPr>
        <w:t>.</w:t>
      </w:r>
      <w:r w:rsidR="00F1049F">
        <w:rPr>
          <w:rFonts w:ascii="Times New Roman" w:hAnsi="Times New Roman" w:cs="Times New Roman"/>
        </w:rPr>
        <w:t xml:space="preserve"> </w:t>
      </w:r>
      <w:r w:rsidR="0022075C">
        <w:rPr>
          <w:rFonts w:ascii="Times New Roman" w:hAnsi="Times New Roman" w:cs="Times New Roman"/>
        </w:rPr>
        <w:t xml:space="preserve">in order </w:t>
      </w:r>
      <w:r w:rsidR="00EF6458">
        <w:rPr>
          <w:rFonts w:ascii="Times New Roman" w:hAnsi="Times New Roman" w:cs="Times New Roman"/>
        </w:rPr>
        <w:t xml:space="preserve">to </w:t>
      </w:r>
      <w:r w:rsidR="00EF6458">
        <w:rPr>
          <w:rFonts w:ascii="Times New Roman" w:hAnsi="Times New Roman" w:cs="Times New Roman"/>
        </w:rPr>
        <w:t>monitor long term forest dynamics</w:t>
      </w:r>
      <w:r w:rsidR="00EF6458">
        <w:rPr>
          <w:rFonts w:ascii="Times New Roman" w:hAnsi="Times New Roman" w:cs="Times New Roman"/>
        </w:rPr>
        <w:t xml:space="preserve"> and </w:t>
      </w:r>
      <w:r w:rsidR="0022075C">
        <w:rPr>
          <w:rFonts w:ascii="Times New Roman" w:hAnsi="Times New Roman" w:cs="Times New Roman"/>
        </w:rPr>
        <w:t xml:space="preserve">quantify changes in </w:t>
      </w:r>
      <w:r w:rsidR="00EF6458">
        <w:rPr>
          <w:rFonts w:ascii="Times New Roman" w:hAnsi="Times New Roman" w:cs="Times New Roman"/>
        </w:rPr>
        <w:t xml:space="preserve">stand structure and species composition in </w:t>
      </w:r>
      <w:r w:rsidR="0022075C">
        <w:rPr>
          <w:rFonts w:ascii="Times New Roman" w:hAnsi="Times New Roman" w:cs="Times New Roman"/>
        </w:rPr>
        <w:t>response to climate change and disturbance using baseline data.</w:t>
      </w:r>
      <w:r w:rsidR="00EF6458" w:rsidRPr="00EF6458">
        <w:rPr>
          <w:rFonts w:ascii="Times New Roman" w:hAnsi="Times New Roman" w:cs="Times New Roman"/>
        </w:rPr>
        <w:t xml:space="preserve"> </w:t>
      </w:r>
      <w:r w:rsidR="00EF6458">
        <w:rPr>
          <w:rFonts w:ascii="Times New Roman" w:hAnsi="Times New Roman" w:cs="Times New Roman"/>
        </w:rPr>
        <w:t xml:space="preserve">Plots were </w:t>
      </w:r>
      <w:r w:rsidR="00EF6458" w:rsidRPr="00631E10">
        <w:rPr>
          <w:rFonts w:ascii="Times New Roman" w:eastAsia="Times New Roman" w:hAnsi="Times New Roman" w:cs="Times New Roman"/>
          <w:color w:val="000000"/>
        </w:rPr>
        <w:t xml:space="preserve">stratified across varying topographic </w:t>
      </w:r>
      <w:r w:rsidR="00EF6458">
        <w:rPr>
          <w:rFonts w:ascii="Times New Roman" w:eastAsia="Times New Roman" w:hAnsi="Times New Roman" w:cs="Times New Roman"/>
          <w:color w:val="000000"/>
        </w:rPr>
        <w:t xml:space="preserve">and hydrologic </w:t>
      </w:r>
      <w:r w:rsidR="00EF6458" w:rsidRPr="00631E10">
        <w:rPr>
          <w:rFonts w:ascii="Times New Roman" w:eastAsia="Times New Roman" w:hAnsi="Times New Roman" w:cs="Times New Roman"/>
          <w:color w:val="000000"/>
        </w:rPr>
        <w:t>gradients and evenly represented by evergreen and deciduous oak sites (</w:t>
      </w:r>
      <w:proofErr w:type="spellStart"/>
      <w:r w:rsidR="00EF6458" w:rsidRPr="00631E10">
        <w:rPr>
          <w:rFonts w:ascii="Times New Roman" w:eastAsia="Times New Roman" w:hAnsi="Times New Roman" w:cs="Times New Roman"/>
          <w:color w:val="000000"/>
        </w:rPr>
        <w:t>Oldfather</w:t>
      </w:r>
      <w:proofErr w:type="spellEnd"/>
      <w:r w:rsidR="00EF6458" w:rsidRPr="00631E10">
        <w:rPr>
          <w:rFonts w:ascii="Times New Roman" w:eastAsia="Times New Roman" w:hAnsi="Times New Roman" w:cs="Times New Roman"/>
          <w:color w:val="000000"/>
        </w:rPr>
        <w:t xml:space="preserve"> 2016).</w:t>
      </w:r>
    </w:p>
    <w:p w14:paraId="4A99DA98" w14:textId="77777777" w:rsidR="00612265" w:rsidRPr="00612265" w:rsidRDefault="00612265" w:rsidP="00806AED">
      <w:pPr>
        <w:spacing w:line="480" w:lineRule="auto"/>
        <w:rPr>
          <w:rFonts w:ascii="Times New Roman" w:hAnsi="Times New Roman" w:cs="Times New Roman"/>
        </w:rPr>
      </w:pPr>
    </w:p>
    <w:p w14:paraId="65FF0BAA" w14:textId="5C8CA503" w:rsidR="00E92993" w:rsidRPr="00806AED" w:rsidRDefault="00F1049F" w:rsidP="00806AED">
      <w:pPr>
        <w:spacing w:line="480" w:lineRule="auto"/>
        <w:rPr>
          <w:rFonts w:ascii="Times New Roman" w:hAnsi="Times New Roman" w:cs="Times New Roman"/>
          <w:b/>
          <w:bCs/>
          <w:i/>
          <w:iCs/>
        </w:rPr>
      </w:pPr>
      <w:r w:rsidRPr="00806AED">
        <w:rPr>
          <w:rFonts w:ascii="Times New Roman" w:hAnsi="Times New Roman" w:cs="Times New Roman"/>
          <w:b/>
          <w:bCs/>
          <w:i/>
          <w:iCs/>
        </w:rPr>
        <w:t>Describe the overall setting:</w:t>
      </w:r>
    </w:p>
    <w:p w14:paraId="3B1F0826" w14:textId="63C21B34" w:rsidR="009C2998" w:rsidRPr="00806AED" w:rsidRDefault="00E92993" w:rsidP="00806AED">
      <w:pPr>
        <w:spacing w:line="480" w:lineRule="auto"/>
        <w:rPr>
          <w:rFonts w:ascii="Times New Roman" w:eastAsia="Times New Roman" w:hAnsi="Times New Roman" w:cs="Times New Roman"/>
          <w:sz w:val="20"/>
          <w:szCs w:val="20"/>
        </w:rPr>
      </w:pPr>
      <w:r>
        <w:rPr>
          <w:rFonts w:ascii="Times New Roman" w:hAnsi="Times New Roman" w:cs="Times New Roman"/>
        </w:rPr>
        <w:t xml:space="preserve">The </w:t>
      </w:r>
      <w:r w:rsidRPr="00FC6539">
        <w:rPr>
          <w:rFonts w:ascii="Times New Roman" w:hAnsi="Times New Roman" w:cs="Times New Roman"/>
        </w:rPr>
        <w:t xml:space="preserve">location is a Mediterranean climate, oak woodland, mixed hardwood with one dominant conifer species. Then </w:t>
      </w:r>
      <w:r w:rsidR="009C2998" w:rsidRPr="00FC6539">
        <w:rPr>
          <w:rFonts w:ascii="Times New Roman" w:hAnsi="Times New Roman" w:cs="Times New Roman"/>
        </w:rPr>
        <w:t>dominant</w:t>
      </w:r>
      <w:r w:rsidR="00E12632" w:rsidRPr="00FC6539">
        <w:rPr>
          <w:rFonts w:ascii="Times New Roman" w:hAnsi="Times New Roman" w:cs="Times New Roman"/>
        </w:rPr>
        <w:t xml:space="preserve"> species. The</w:t>
      </w:r>
      <w:r w:rsidR="009C2998" w:rsidRPr="00FC6539">
        <w:rPr>
          <w:rFonts w:ascii="Times New Roman" w:hAnsi="Times New Roman" w:cs="Times New Roman"/>
        </w:rPr>
        <w:t xml:space="preserve"> most abundant species include three species of deciduous oaks (</w:t>
      </w:r>
      <w:r w:rsidR="009C2998" w:rsidRPr="00FC6539">
        <w:rPr>
          <w:rFonts w:ascii="Times New Roman" w:eastAsia="Times New Roman" w:hAnsi="Times New Roman" w:cs="Times New Roman"/>
          <w:i/>
          <w:iCs/>
        </w:rPr>
        <w:t xml:space="preserve">Quercus </w:t>
      </w:r>
      <w:proofErr w:type="spellStart"/>
      <w:r w:rsidR="009C2998" w:rsidRPr="00FC6539">
        <w:rPr>
          <w:rFonts w:ascii="Times New Roman" w:eastAsia="Times New Roman" w:hAnsi="Times New Roman" w:cs="Times New Roman"/>
          <w:i/>
          <w:iCs/>
        </w:rPr>
        <w:t>garryana</w:t>
      </w:r>
      <w:proofErr w:type="spellEnd"/>
      <w:r w:rsidR="009C2998" w:rsidRPr="00FC6539">
        <w:rPr>
          <w:rFonts w:ascii="Times New Roman" w:eastAsia="Times New Roman" w:hAnsi="Times New Roman" w:cs="Times New Roman"/>
          <w:i/>
          <w:iCs/>
        </w:rPr>
        <w:t xml:space="preserve">, Quercus </w:t>
      </w:r>
      <w:proofErr w:type="spellStart"/>
      <w:r w:rsidR="009C2998" w:rsidRPr="00FC6539">
        <w:rPr>
          <w:rFonts w:ascii="Times New Roman" w:eastAsia="Times New Roman" w:hAnsi="Times New Roman" w:cs="Times New Roman"/>
          <w:i/>
          <w:iCs/>
        </w:rPr>
        <w:t>kelloggii</w:t>
      </w:r>
      <w:proofErr w:type="spellEnd"/>
      <w:r w:rsidR="009C2998" w:rsidRPr="00FC6539">
        <w:rPr>
          <w:rFonts w:ascii="Times New Roman" w:eastAsia="Times New Roman" w:hAnsi="Times New Roman" w:cs="Times New Roman"/>
          <w:i/>
          <w:iCs/>
        </w:rPr>
        <w:t xml:space="preserve">, Quercus </w:t>
      </w:r>
      <w:proofErr w:type="spellStart"/>
      <w:r w:rsidR="009C2998" w:rsidRPr="00FC6539">
        <w:rPr>
          <w:rFonts w:ascii="Times New Roman" w:eastAsia="Times New Roman" w:hAnsi="Times New Roman" w:cs="Times New Roman"/>
          <w:i/>
          <w:iCs/>
        </w:rPr>
        <w:t>douglasii</w:t>
      </w:r>
      <w:proofErr w:type="spellEnd"/>
      <w:r w:rsidR="009C2998" w:rsidRPr="00FC6539">
        <w:rPr>
          <w:rFonts w:ascii="Times New Roman" w:eastAsia="Times New Roman" w:hAnsi="Times New Roman" w:cs="Times New Roman"/>
        </w:rPr>
        <w:t>) and one evergreen oak</w:t>
      </w:r>
      <w:r w:rsidR="009C2998" w:rsidRPr="00FC6539">
        <w:rPr>
          <w:rFonts w:ascii="Times New Roman" w:eastAsia="Times New Roman" w:hAnsi="Times New Roman" w:cs="Times New Roman"/>
          <w:i/>
          <w:iCs/>
        </w:rPr>
        <w:t xml:space="preserve"> (Quercus agrifolia),</w:t>
      </w:r>
      <w:r w:rsidR="00E12632" w:rsidRPr="00FC6539">
        <w:rPr>
          <w:rFonts w:ascii="Times New Roman" w:eastAsia="Times New Roman" w:hAnsi="Times New Roman" w:cs="Times New Roman"/>
          <w:i/>
          <w:iCs/>
        </w:rPr>
        <w:t xml:space="preserve"> </w:t>
      </w:r>
      <w:r w:rsidR="00E12632" w:rsidRPr="00FC6539">
        <w:rPr>
          <w:rFonts w:ascii="Times New Roman" w:eastAsia="Times New Roman" w:hAnsi="Times New Roman" w:cs="Times New Roman"/>
        </w:rPr>
        <w:t>two</w:t>
      </w:r>
      <w:r w:rsidR="009C2998" w:rsidRPr="00FC6539">
        <w:rPr>
          <w:rFonts w:ascii="Times New Roman" w:eastAsia="Times New Roman" w:hAnsi="Times New Roman" w:cs="Times New Roman"/>
          <w:i/>
          <w:iCs/>
        </w:rPr>
        <w:t xml:space="preserve"> </w:t>
      </w:r>
      <w:r w:rsidR="009C2998" w:rsidRPr="00FC6539">
        <w:rPr>
          <w:rFonts w:ascii="Times New Roman" w:eastAsia="Times New Roman" w:hAnsi="Times New Roman" w:cs="Times New Roman"/>
        </w:rPr>
        <w:t>mixed hardwoods</w:t>
      </w:r>
      <w:r w:rsidR="009C2998" w:rsidRPr="00FC6539">
        <w:rPr>
          <w:rFonts w:ascii="Times New Roman" w:eastAsia="Times New Roman" w:hAnsi="Times New Roman" w:cs="Times New Roman"/>
          <w:i/>
          <w:iCs/>
        </w:rPr>
        <w:t xml:space="preserve"> (Umbellularia californica, Arbutus </w:t>
      </w:r>
      <w:proofErr w:type="spellStart"/>
      <w:r w:rsidR="009C2998" w:rsidRPr="00FC6539">
        <w:rPr>
          <w:rFonts w:ascii="Times New Roman" w:eastAsia="Times New Roman" w:hAnsi="Times New Roman" w:cs="Times New Roman"/>
          <w:i/>
          <w:iCs/>
        </w:rPr>
        <w:t>menziesii</w:t>
      </w:r>
      <w:proofErr w:type="spellEnd"/>
      <w:r w:rsidR="00E12632" w:rsidRPr="00FC6539">
        <w:rPr>
          <w:rFonts w:ascii="Times New Roman" w:eastAsia="Times New Roman" w:hAnsi="Times New Roman" w:cs="Times New Roman"/>
          <w:i/>
          <w:iCs/>
        </w:rPr>
        <w:t xml:space="preserve">), </w:t>
      </w:r>
      <w:r w:rsidR="00E12632" w:rsidRPr="00FC6539">
        <w:rPr>
          <w:rFonts w:ascii="Times New Roman" w:eastAsia="Times New Roman" w:hAnsi="Times New Roman" w:cs="Times New Roman"/>
        </w:rPr>
        <w:t>two</w:t>
      </w:r>
      <w:r w:rsidR="00E12632" w:rsidRPr="00FC6539">
        <w:rPr>
          <w:rFonts w:ascii="Times New Roman" w:eastAsia="Times New Roman" w:hAnsi="Times New Roman" w:cs="Times New Roman"/>
          <w:i/>
          <w:iCs/>
        </w:rPr>
        <w:t xml:space="preserve"> </w:t>
      </w:r>
      <w:r w:rsidR="00E12632" w:rsidRPr="00FC6539">
        <w:rPr>
          <w:rFonts w:ascii="Times New Roman" w:eastAsia="Times New Roman" w:hAnsi="Times New Roman" w:cs="Times New Roman"/>
        </w:rPr>
        <w:t>large woody shrubs</w:t>
      </w:r>
      <w:r w:rsidR="00E12632" w:rsidRPr="00FC6539">
        <w:rPr>
          <w:rFonts w:ascii="Times New Roman" w:eastAsia="Times New Roman" w:hAnsi="Times New Roman" w:cs="Times New Roman"/>
          <w:i/>
          <w:iCs/>
        </w:rPr>
        <w:t xml:space="preserve"> (Arctostaphylos manzanita, </w:t>
      </w:r>
      <w:proofErr w:type="spellStart"/>
      <w:r w:rsidR="00E12632" w:rsidRPr="00FC6539">
        <w:rPr>
          <w:rFonts w:ascii="Times New Roman" w:eastAsia="Times New Roman" w:hAnsi="Times New Roman" w:cs="Times New Roman"/>
          <w:i/>
          <w:iCs/>
        </w:rPr>
        <w:t>Heteromeles</w:t>
      </w:r>
      <w:proofErr w:type="spellEnd"/>
      <w:r w:rsidR="00E12632" w:rsidRPr="00FC6539">
        <w:rPr>
          <w:rFonts w:ascii="Times New Roman" w:eastAsia="Times New Roman" w:hAnsi="Times New Roman" w:cs="Times New Roman"/>
          <w:i/>
          <w:iCs/>
        </w:rPr>
        <w:t xml:space="preserve"> </w:t>
      </w:r>
      <w:proofErr w:type="spellStart"/>
      <w:r w:rsidR="00E12632" w:rsidRPr="00FC6539">
        <w:rPr>
          <w:rFonts w:ascii="Times New Roman" w:eastAsia="Times New Roman" w:hAnsi="Times New Roman" w:cs="Times New Roman"/>
          <w:i/>
          <w:iCs/>
        </w:rPr>
        <w:t>arbutifolia</w:t>
      </w:r>
      <w:proofErr w:type="spellEnd"/>
      <w:r w:rsidR="00E12632" w:rsidRPr="00FC6539">
        <w:rPr>
          <w:rFonts w:ascii="Times New Roman" w:eastAsia="Times New Roman" w:hAnsi="Times New Roman" w:cs="Times New Roman"/>
          <w:i/>
          <w:iCs/>
        </w:rPr>
        <w:t xml:space="preserve">) </w:t>
      </w:r>
      <w:r w:rsidR="00E12632" w:rsidRPr="00FC6539">
        <w:rPr>
          <w:rFonts w:ascii="Times New Roman" w:eastAsia="Times New Roman" w:hAnsi="Times New Roman" w:cs="Times New Roman"/>
        </w:rPr>
        <w:t>and one conifer species</w:t>
      </w:r>
      <w:r w:rsidR="00E12632" w:rsidRPr="00FC6539">
        <w:rPr>
          <w:rFonts w:ascii="Times New Roman" w:eastAsia="Times New Roman" w:hAnsi="Times New Roman" w:cs="Times New Roman"/>
          <w:i/>
          <w:iCs/>
        </w:rPr>
        <w:t xml:space="preserve"> (</w:t>
      </w:r>
      <w:proofErr w:type="spellStart"/>
      <w:r w:rsidR="00E12632" w:rsidRPr="00FC6539">
        <w:rPr>
          <w:rFonts w:ascii="Times New Roman" w:eastAsia="Times New Roman" w:hAnsi="Times New Roman" w:cs="Times New Roman"/>
          <w:i/>
          <w:iCs/>
        </w:rPr>
        <w:t>Pseudotsuga</w:t>
      </w:r>
      <w:proofErr w:type="spellEnd"/>
      <w:r w:rsidR="00E12632" w:rsidRPr="00FC6539">
        <w:rPr>
          <w:rFonts w:ascii="Times New Roman" w:eastAsia="Times New Roman" w:hAnsi="Times New Roman" w:cs="Times New Roman"/>
          <w:i/>
          <w:iCs/>
        </w:rPr>
        <w:t xml:space="preserve"> </w:t>
      </w:r>
      <w:proofErr w:type="spellStart"/>
      <w:r w:rsidR="00E12632" w:rsidRPr="00FC6539">
        <w:rPr>
          <w:rFonts w:ascii="Times New Roman" w:eastAsia="Times New Roman" w:hAnsi="Times New Roman" w:cs="Times New Roman"/>
          <w:i/>
          <w:iCs/>
        </w:rPr>
        <w:t>menziesii</w:t>
      </w:r>
      <w:proofErr w:type="spellEnd"/>
      <w:r w:rsidR="00E12632" w:rsidRPr="00FC6539">
        <w:rPr>
          <w:rFonts w:ascii="Times New Roman" w:eastAsia="Times New Roman" w:hAnsi="Times New Roman" w:cs="Times New Roman"/>
          <w:i/>
          <w:iCs/>
        </w:rPr>
        <w:t>).</w:t>
      </w:r>
      <w:r w:rsidR="00E12632">
        <w:rPr>
          <w:rFonts w:ascii="Verdana" w:eastAsia="Times New Roman" w:hAnsi="Verdana" w:cs="Times New Roman"/>
          <w:i/>
          <w:iCs/>
          <w:sz w:val="20"/>
          <w:szCs w:val="20"/>
        </w:rPr>
        <w:t xml:space="preserve"> </w:t>
      </w:r>
      <w:r w:rsidR="0022075C" w:rsidRPr="0022075C">
        <w:rPr>
          <w:rFonts w:ascii="Times New Roman" w:eastAsia="Times New Roman" w:hAnsi="Times New Roman" w:cs="Times New Roman"/>
        </w:rPr>
        <w:t>Secondary species include</w:t>
      </w:r>
      <w:r w:rsidR="00806AED">
        <w:rPr>
          <w:rFonts w:ascii="Times New Roman" w:eastAsia="Times New Roman" w:hAnsi="Times New Roman" w:cs="Times New Roman"/>
        </w:rPr>
        <w:t>..</w:t>
      </w:r>
      <w:r w:rsidR="00806AED" w:rsidRPr="00806AED">
        <w:rPr>
          <w:rFonts w:ascii="Verdana" w:eastAsia="Times New Roman" w:hAnsi="Verdana" w:cs="Times New Roman"/>
        </w:rPr>
        <w:t xml:space="preserve"> </w:t>
      </w:r>
      <w:r w:rsidR="00806AED" w:rsidRPr="00806AED">
        <w:rPr>
          <w:rFonts w:ascii="Times New Roman" w:eastAsia="Times New Roman" w:hAnsi="Times New Roman" w:cs="Times New Roman"/>
        </w:rPr>
        <w:t>list here or refer</w:t>
      </w:r>
      <w:r w:rsidR="00806AED">
        <w:rPr>
          <w:rFonts w:ascii="Times New Roman" w:eastAsia="Times New Roman" w:hAnsi="Times New Roman" w:cs="Times New Roman"/>
        </w:rPr>
        <w:t xml:space="preserve"> to </w:t>
      </w:r>
      <w:r w:rsidR="00806AED" w:rsidRPr="00806AED">
        <w:rPr>
          <w:rFonts w:ascii="Times New Roman" w:eastAsia="Times New Roman" w:hAnsi="Times New Roman" w:cs="Times New Roman"/>
        </w:rPr>
        <w:t>supplemental</w:t>
      </w:r>
    </w:p>
    <w:p w14:paraId="105A86B6" w14:textId="77777777" w:rsidR="00612265" w:rsidRDefault="00612265" w:rsidP="00806AED">
      <w:pPr>
        <w:spacing w:line="480" w:lineRule="auto"/>
        <w:rPr>
          <w:rFonts w:ascii="Times New Roman" w:hAnsi="Times New Roman" w:cs="Times New Roman"/>
        </w:rPr>
      </w:pPr>
    </w:p>
    <w:p w14:paraId="5E379CCE" w14:textId="41A12BE0" w:rsidR="00D36C3C" w:rsidRDefault="00CC0E76" w:rsidP="00806AED">
      <w:pPr>
        <w:spacing w:line="480" w:lineRule="auto"/>
        <w:rPr>
          <w:rFonts w:ascii="Times New Roman" w:hAnsi="Times New Roman" w:cs="Times New Roman"/>
        </w:rPr>
      </w:pPr>
      <w:r>
        <w:rPr>
          <w:rFonts w:ascii="Times New Roman" w:hAnsi="Times New Roman" w:cs="Times New Roman"/>
        </w:rPr>
        <w:t>D</w:t>
      </w:r>
      <w:r w:rsidR="00E92993" w:rsidRPr="00D36C3C">
        <w:rPr>
          <w:rFonts w:ascii="Times New Roman" w:hAnsi="Times New Roman" w:cs="Times New Roman"/>
        </w:rPr>
        <w:t>escribe the climate, rainfall averages, minimum and maximum temps</w:t>
      </w:r>
      <w:r w:rsidR="00806AED">
        <w:rPr>
          <w:rFonts w:ascii="Times New Roman" w:hAnsi="Times New Roman" w:cs="Times New Roman"/>
        </w:rPr>
        <w:t>..</w:t>
      </w:r>
      <w:r w:rsidR="00E92993" w:rsidRPr="00D36C3C">
        <w:rPr>
          <w:rFonts w:ascii="Times New Roman" w:hAnsi="Times New Roman" w:cs="Times New Roman"/>
        </w:rPr>
        <w:t>. Then focus on Pepperwood- size and location.</w:t>
      </w:r>
      <w:r w:rsidR="00612265">
        <w:rPr>
          <w:rFonts w:ascii="Times New Roman" w:hAnsi="Times New Roman" w:cs="Times New Roman"/>
        </w:rPr>
        <w:t xml:space="preserve"> 1263 ha Pepperwood Preserve in Northern California, just east of the city of Santa Rosa (Sonoma County Ca, </w:t>
      </w:r>
      <w:r w:rsidR="00612265" w:rsidRPr="00631E10">
        <w:rPr>
          <w:rFonts w:ascii="Times New Roman" w:eastAsia="Times New Roman" w:hAnsi="Times New Roman" w:cs="Times New Roman"/>
          <w:color w:val="000000"/>
        </w:rPr>
        <w:t>38.57°N,-122.68°W</w:t>
      </w:r>
      <w:r w:rsidR="00612265">
        <w:rPr>
          <w:rFonts w:ascii="Times New Roman" w:hAnsi="Times New Roman" w:cs="Times New Roman"/>
        </w:rPr>
        <w:t>).</w:t>
      </w:r>
      <w:r w:rsidR="00E92993" w:rsidRPr="00D36C3C">
        <w:rPr>
          <w:rFonts w:ascii="Times New Roman" w:hAnsi="Times New Roman" w:cs="Times New Roman"/>
        </w:rPr>
        <w:t xml:space="preserve"> Describe the historic fire intervals, </w:t>
      </w:r>
      <w:proofErr w:type="spellStart"/>
      <w:r w:rsidR="001352AA" w:rsidRPr="00D36C3C">
        <w:rPr>
          <w:rFonts w:ascii="Times New Roman" w:hAnsi="Times New Roman" w:cs="Times New Roman"/>
        </w:rPr>
        <w:t>He</w:t>
      </w:r>
      <w:r w:rsidR="00E92993" w:rsidRPr="00D36C3C">
        <w:rPr>
          <w:rFonts w:ascii="Times New Roman" w:hAnsi="Times New Roman" w:cs="Times New Roman"/>
        </w:rPr>
        <w:t>ndley</w:t>
      </w:r>
      <w:proofErr w:type="spellEnd"/>
      <w:r w:rsidR="00E92993" w:rsidRPr="00D36C3C">
        <w:rPr>
          <w:rFonts w:ascii="Times New Roman" w:hAnsi="Times New Roman" w:cs="Times New Roman"/>
        </w:rPr>
        <w:t xml:space="preserve"> in 196</w:t>
      </w:r>
      <w:r>
        <w:rPr>
          <w:rFonts w:ascii="Times New Roman" w:hAnsi="Times New Roman" w:cs="Times New Roman"/>
        </w:rPr>
        <w:t>4</w:t>
      </w:r>
      <w:r w:rsidR="00612265">
        <w:rPr>
          <w:rFonts w:ascii="Times New Roman" w:hAnsi="Times New Roman" w:cs="Times New Roman"/>
        </w:rPr>
        <w:t xml:space="preserve"> (</w:t>
      </w:r>
      <w:r w:rsidR="00612265" w:rsidRPr="00612265">
        <w:rPr>
          <w:rFonts w:ascii="Times New Roman" w:hAnsi="Times New Roman" w:cs="Times New Roman"/>
        </w:rPr>
        <w:t>Two large fires on the preserve in 1964 and 1965, and no</w:t>
      </w:r>
      <w:r w:rsidR="00FC6539">
        <w:rPr>
          <w:rFonts w:ascii="Times New Roman" w:hAnsi="Times New Roman" w:cs="Times New Roman"/>
        </w:rPr>
        <w:t xml:space="preserve"> other</w:t>
      </w:r>
      <w:r w:rsidR="00612265" w:rsidRPr="00612265">
        <w:rPr>
          <w:rFonts w:ascii="Times New Roman" w:hAnsi="Times New Roman" w:cs="Times New Roman"/>
        </w:rPr>
        <w:t xml:space="preserve"> </w:t>
      </w:r>
      <w:r w:rsidR="00FC6539">
        <w:rPr>
          <w:rFonts w:ascii="Times New Roman" w:hAnsi="Times New Roman" w:cs="Times New Roman"/>
        </w:rPr>
        <w:t xml:space="preserve">fire have </w:t>
      </w:r>
      <w:r w:rsidR="00612265" w:rsidRPr="00612265">
        <w:rPr>
          <w:rFonts w:ascii="Times New Roman" w:hAnsi="Times New Roman" w:cs="Times New Roman"/>
        </w:rPr>
        <w:t>occurred since that time (</w:t>
      </w:r>
      <w:proofErr w:type="spellStart"/>
      <w:r w:rsidR="00612265" w:rsidRPr="00612265">
        <w:rPr>
          <w:rFonts w:ascii="Times New Roman" w:hAnsi="Times New Roman" w:cs="Times New Roman"/>
        </w:rPr>
        <w:t>Halbur</w:t>
      </w:r>
      <w:proofErr w:type="spellEnd"/>
      <w:r w:rsidR="00612265" w:rsidRPr="00612265">
        <w:rPr>
          <w:rFonts w:ascii="Times New Roman" w:hAnsi="Times New Roman" w:cs="Times New Roman"/>
        </w:rPr>
        <w:t xml:space="preserve"> et al.2013)</w:t>
      </w:r>
      <w:r w:rsidR="00612265">
        <w:rPr>
          <w:rFonts w:ascii="Times New Roman" w:hAnsi="Times New Roman" w:cs="Times New Roman"/>
        </w:rPr>
        <w:t>)</w:t>
      </w:r>
      <w:r w:rsidR="00FC6539">
        <w:rPr>
          <w:rFonts w:ascii="Times New Roman" w:hAnsi="Times New Roman" w:cs="Times New Roman"/>
        </w:rPr>
        <w:t xml:space="preserve"> until </w:t>
      </w:r>
      <w:r w:rsidR="001352AA" w:rsidRPr="00D36C3C">
        <w:rPr>
          <w:rFonts w:ascii="Times New Roman" w:hAnsi="Times New Roman" w:cs="Times New Roman"/>
        </w:rPr>
        <w:t>T</w:t>
      </w:r>
      <w:r w:rsidR="00E92993" w:rsidRPr="00D36C3C">
        <w:rPr>
          <w:rFonts w:ascii="Times New Roman" w:hAnsi="Times New Roman" w:cs="Times New Roman"/>
        </w:rPr>
        <w:t xml:space="preserve">ubbs </w:t>
      </w:r>
      <w:r w:rsidR="00612265">
        <w:rPr>
          <w:rFonts w:ascii="Times New Roman" w:hAnsi="Times New Roman" w:cs="Times New Roman"/>
        </w:rPr>
        <w:t>in October of 2017</w:t>
      </w:r>
      <w:r w:rsidR="00FC6539">
        <w:rPr>
          <w:rFonts w:ascii="Times New Roman" w:hAnsi="Times New Roman" w:cs="Times New Roman"/>
        </w:rPr>
        <w:t xml:space="preserve"> followed</w:t>
      </w:r>
      <w:r w:rsidR="00E92993" w:rsidRPr="00D36C3C">
        <w:rPr>
          <w:rFonts w:ascii="Times New Roman" w:hAnsi="Times New Roman" w:cs="Times New Roman"/>
        </w:rPr>
        <w:t xml:space="preserve"> the same path</w:t>
      </w:r>
      <w:r w:rsidR="00FC6539">
        <w:rPr>
          <w:rFonts w:ascii="Times New Roman" w:hAnsi="Times New Roman" w:cs="Times New Roman"/>
        </w:rPr>
        <w:t xml:space="preserve">. </w:t>
      </w:r>
      <w:r w:rsidR="006501F0">
        <w:rPr>
          <w:rFonts w:ascii="Times New Roman" w:hAnsi="Times New Roman" w:cs="Times New Roman"/>
        </w:rPr>
        <w:t xml:space="preserve">Talk about high wind event, path of Tubbs night one, high intensity burning </w:t>
      </w:r>
      <w:r w:rsidR="00E721E5">
        <w:rPr>
          <w:rFonts w:ascii="Times New Roman" w:hAnsi="Times New Roman" w:cs="Times New Roman"/>
        </w:rPr>
        <w:t xml:space="preserve">over 85% </w:t>
      </w:r>
      <w:r w:rsidR="006501F0">
        <w:rPr>
          <w:rFonts w:ascii="Times New Roman" w:hAnsi="Times New Roman" w:cs="Times New Roman"/>
        </w:rPr>
        <w:t>of the preserve followed by several days of moderate to low intensity fire….</w:t>
      </w:r>
      <w:r w:rsidR="00FC6539">
        <w:rPr>
          <w:rFonts w:ascii="Times New Roman" w:hAnsi="Times New Roman" w:cs="Times New Roman"/>
        </w:rPr>
        <w:t>T</w:t>
      </w:r>
      <w:r w:rsidR="00E92993" w:rsidRPr="00D36C3C">
        <w:rPr>
          <w:rFonts w:ascii="Times New Roman" w:hAnsi="Times New Roman" w:cs="Times New Roman"/>
        </w:rPr>
        <w:t xml:space="preserve">hen </w:t>
      </w:r>
      <w:r w:rsidR="00FC6539">
        <w:rPr>
          <w:rFonts w:ascii="Times New Roman" w:hAnsi="Times New Roman" w:cs="Times New Roman"/>
        </w:rPr>
        <w:t xml:space="preserve">introduce </w:t>
      </w:r>
      <w:r w:rsidR="00E92993" w:rsidRPr="00D36C3C">
        <w:rPr>
          <w:rFonts w:ascii="Times New Roman" w:hAnsi="Times New Roman" w:cs="Times New Roman"/>
        </w:rPr>
        <w:lastRenderedPageBreak/>
        <w:t xml:space="preserve">the increased frequency of fire interval – </w:t>
      </w:r>
      <w:r w:rsidR="001352AA" w:rsidRPr="00D36C3C">
        <w:rPr>
          <w:rFonts w:ascii="Times New Roman" w:hAnsi="Times New Roman" w:cs="Times New Roman"/>
        </w:rPr>
        <w:t>Kincade</w:t>
      </w:r>
      <w:r w:rsidR="00612265">
        <w:rPr>
          <w:rFonts w:ascii="Times New Roman" w:hAnsi="Times New Roman" w:cs="Times New Roman"/>
        </w:rPr>
        <w:t xml:space="preserve"> fire November 2019, that burned form the opposite direction. </w:t>
      </w:r>
      <w:r w:rsidR="00E92993" w:rsidRPr="00D36C3C">
        <w:rPr>
          <w:rFonts w:ascii="Times New Roman" w:hAnsi="Times New Roman" w:cs="Times New Roman"/>
        </w:rPr>
        <w:t xml:space="preserve"> Discuss native </w:t>
      </w:r>
      <w:r w:rsidR="001352AA" w:rsidRPr="00D36C3C">
        <w:rPr>
          <w:rFonts w:ascii="Times New Roman" w:hAnsi="Times New Roman" w:cs="Times New Roman"/>
        </w:rPr>
        <w:t>history</w:t>
      </w:r>
      <w:r w:rsidR="00E92993" w:rsidRPr="00D36C3C">
        <w:rPr>
          <w:rFonts w:ascii="Times New Roman" w:hAnsi="Times New Roman" w:cs="Times New Roman"/>
        </w:rPr>
        <w:t xml:space="preserve"> of </w:t>
      </w:r>
      <w:r w:rsidR="001352AA" w:rsidRPr="00D36C3C">
        <w:rPr>
          <w:rFonts w:ascii="Times New Roman" w:hAnsi="Times New Roman" w:cs="Times New Roman"/>
        </w:rPr>
        <w:t xml:space="preserve">prescribed </w:t>
      </w:r>
      <w:r w:rsidR="00E92993" w:rsidRPr="00D36C3C">
        <w:rPr>
          <w:rFonts w:ascii="Times New Roman" w:hAnsi="Times New Roman" w:cs="Times New Roman"/>
        </w:rPr>
        <w:t xml:space="preserve">burns and </w:t>
      </w:r>
      <w:r w:rsidR="00E12632" w:rsidRPr="00D36C3C">
        <w:rPr>
          <w:rFonts w:ascii="Times New Roman" w:hAnsi="Times New Roman" w:cs="Times New Roman"/>
        </w:rPr>
        <w:t>subsequent century of fire suppression</w:t>
      </w:r>
    </w:p>
    <w:p w14:paraId="05356DF5" w14:textId="77777777" w:rsidR="0011152C" w:rsidRDefault="0011152C" w:rsidP="00806AED">
      <w:pPr>
        <w:spacing w:line="480" w:lineRule="auto"/>
        <w:rPr>
          <w:rFonts w:ascii="Times New Roman" w:hAnsi="Times New Roman" w:cs="Times New Roman"/>
        </w:rPr>
      </w:pPr>
    </w:p>
    <w:p w14:paraId="209B9E99" w14:textId="51A51DF9" w:rsidR="0011152C" w:rsidRDefault="0011152C" w:rsidP="00806AED">
      <w:pPr>
        <w:autoSpaceDE w:val="0"/>
        <w:autoSpaceDN w:val="0"/>
        <w:adjustRightInd w:val="0"/>
        <w:spacing w:line="480" w:lineRule="auto"/>
        <w:rPr>
          <w:rFonts w:ascii="Times New Roman" w:hAnsi="Times New Roman" w:cs="Times New Roman"/>
        </w:rPr>
      </w:pPr>
      <w:r>
        <w:rPr>
          <w:rFonts w:ascii="Times New Roman" w:eastAsia="Times New Roman" w:hAnsi="Times New Roman" w:cs="Times New Roman"/>
          <w:color w:val="000000"/>
        </w:rPr>
        <w:t xml:space="preserve">Historically studies on fire have been performed in conifer stands without an abundance of resprouting hardwoods, leaving little to no information on fires in the coastal oak woodlands of the west, specifically in </w:t>
      </w:r>
      <w:r w:rsidRPr="00612265">
        <w:rPr>
          <w:rFonts w:ascii="Times New Roman" w:hAnsi="Times New Roman" w:cs="Times New Roman"/>
        </w:rPr>
        <w:t>mixed evergreen-deciduous woodlands of Northern California</w:t>
      </w:r>
      <w:r>
        <w:rPr>
          <w:rFonts w:ascii="Times New Roman" w:hAnsi="Times New Roman" w:cs="Times New Roman"/>
        </w:rPr>
        <w:t xml:space="preserve"> where resprouting hardwoods contribute significantly to forest structure. </w:t>
      </w:r>
      <w:r w:rsidRPr="00806AED">
        <w:rPr>
          <w:rFonts w:ascii="Times New Roman" w:hAnsi="Times New Roman" w:cs="Times New Roman"/>
        </w:rPr>
        <w:t>(</w:t>
      </w:r>
      <w:r w:rsidRPr="00806AED">
        <w:rPr>
          <w:rFonts w:ascii="Times New Roman" w:hAnsi="Times New Roman" w:cs="Times New Roman"/>
          <w:color w:val="222222"/>
          <w:shd w:val="clear" w:color="auto" w:fill="FFFFFF"/>
        </w:rPr>
        <w:t xml:space="preserve">JG </w:t>
      </w:r>
      <w:proofErr w:type="spellStart"/>
      <w:r w:rsidRPr="00806AED">
        <w:rPr>
          <w:rFonts w:ascii="Times New Roman" w:hAnsi="Times New Roman" w:cs="Times New Roman"/>
          <w:color w:val="222222"/>
          <w:shd w:val="clear" w:color="auto" w:fill="FFFFFF"/>
        </w:rPr>
        <w:t>Pausas</w:t>
      </w:r>
      <w:proofErr w:type="spellEnd"/>
      <w:r w:rsidR="00E721E5" w:rsidRPr="00806AED">
        <w:rPr>
          <w:rFonts w:ascii="Times New Roman" w:hAnsi="Times New Roman" w:cs="Times New Roman"/>
          <w:color w:val="222222"/>
          <w:shd w:val="clear" w:color="auto" w:fill="FFFFFF"/>
        </w:rPr>
        <w:t xml:space="preserve"> lit review </w:t>
      </w:r>
      <w:r w:rsidRPr="00806AED">
        <w:rPr>
          <w:rFonts w:ascii="Times New Roman" w:hAnsi="Times New Roman" w:cs="Times New Roman"/>
          <w:color w:val="222222"/>
          <w:shd w:val="clear" w:color="auto" w:fill="FFFFFF"/>
        </w:rPr>
        <w:t>)</w:t>
      </w:r>
    </w:p>
    <w:p w14:paraId="7EEAEB87" w14:textId="155A8E56" w:rsidR="00FF5E56" w:rsidRDefault="00FF5E56" w:rsidP="00806AED">
      <w:pPr>
        <w:spacing w:line="480" w:lineRule="auto"/>
        <w:rPr>
          <w:rFonts w:ascii="Times New Roman" w:hAnsi="Times New Roman" w:cs="Times New Roman"/>
        </w:rPr>
      </w:pPr>
    </w:p>
    <w:p w14:paraId="4E13291F" w14:textId="7C3D0CA2" w:rsidR="00FF5E56" w:rsidRDefault="00FF5E56" w:rsidP="00806AED">
      <w:pPr>
        <w:spacing w:line="480" w:lineRule="auto"/>
        <w:rPr>
          <w:rFonts w:ascii="Times New Roman" w:hAnsi="Times New Roman" w:cs="Times New Roman"/>
        </w:rPr>
      </w:pPr>
      <w:r>
        <w:rPr>
          <w:rFonts w:ascii="Times New Roman" w:hAnsi="Times New Roman" w:cs="Times New Roman"/>
        </w:rPr>
        <w:t>Resprouting as a survival strategy</w:t>
      </w:r>
      <w:r w:rsidR="00FC6539">
        <w:rPr>
          <w:rFonts w:ascii="Times New Roman" w:hAnsi="Times New Roman" w:cs="Times New Roman"/>
        </w:rPr>
        <w:t xml:space="preserve"> for fire adapted species</w:t>
      </w:r>
      <w:r w:rsidR="0011152C">
        <w:rPr>
          <w:rFonts w:ascii="Times New Roman" w:hAnsi="Times New Roman" w:cs="Times New Roman"/>
        </w:rPr>
        <w:t xml:space="preserve"> </w:t>
      </w:r>
      <w:r w:rsidR="00FC6539">
        <w:rPr>
          <w:rFonts w:ascii="Times New Roman" w:hAnsi="Times New Roman" w:cs="Times New Roman"/>
        </w:rPr>
        <w:t xml:space="preserve">occurring </w:t>
      </w:r>
      <w:r w:rsidR="0011152C">
        <w:rPr>
          <w:rFonts w:ascii="Times New Roman" w:hAnsi="Times New Roman" w:cs="Times New Roman"/>
        </w:rPr>
        <w:t>with</w:t>
      </w:r>
      <w:r w:rsidR="00FC6539">
        <w:rPr>
          <w:rFonts w:ascii="Times New Roman" w:hAnsi="Times New Roman" w:cs="Times New Roman"/>
        </w:rPr>
        <w:t>in Ca</w:t>
      </w:r>
      <w:r w:rsidR="0011152C">
        <w:rPr>
          <w:rFonts w:ascii="Times New Roman" w:hAnsi="Times New Roman" w:cs="Times New Roman"/>
        </w:rPr>
        <w:t>lifornia</w:t>
      </w:r>
      <w:r w:rsidR="00FC6539">
        <w:rPr>
          <w:rFonts w:ascii="Times New Roman" w:hAnsi="Times New Roman" w:cs="Times New Roman"/>
        </w:rPr>
        <w:t xml:space="preserve"> </w:t>
      </w:r>
      <w:r w:rsidR="0011152C">
        <w:rPr>
          <w:rFonts w:ascii="Times New Roman" w:hAnsi="Times New Roman" w:cs="Times New Roman"/>
        </w:rPr>
        <w:t>oa</w:t>
      </w:r>
      <w:r w:rsidR="00FC6539">
        <w:rPr>
          <w:rFonts w:ascii="Times New Roman" w:hAnsi="Times New Roman" w:cs="Times New Roman"/>
        </w:rPr>
        <w:t>k woodlands</w:t>
      </w:r>
      <w:r w:rsidR="0011152C">
        <w:rPr>
          <w:rFonts w:ascii="Times New Roman" w:hAnsi="Times New Roman" w:cs="Times New Roman"/>
        </w:rPr>
        <w:t xml:space="preserve"> and within Mediterranean</w:t>
      </w:r>
      <w:r w:rsidR="0011152C">
        <w:rPr>
          <w:rFonts w:ascii="Times New Roman" w:hAnsi="Times New Roman" w:cs="Times New Roman"/>
        </w:rPr>
        <w:t xml:space="preserve"> ecosys</w:t>
      </w:r>
      <w:r w:rsidR="0011152C">
        <w:rPr>
          <w:rFonts w:ascii="Times New Roman" w:hAnsi="Times New Roman" w:cs="Times New Roman"/>
        </w:rPr>
        <w:t>t</w:t>
      </w:r>
      <w:r w:rsidR="0011152C">
        <w:rPr>
          <w:rFonts w:ascii="Times New Roman" w:hAnsi="Times New Roman" w:cs="Times New Roman"/>
        </w:rPr>
        <w:t>ems</w:t>
      </w:r>
      <w:r w:rsidR="0011152C">
        <w:rPr>
          <w:rFonts w:ascii="Times New Roman" w:hAnsi="Times New Roman" w:cs="Times New Roman"/>
        </w:rPr>
        <w:t xml:space="preserve"> in general</w:t>
      </w:r>
      <w:r w:rsidR="00FC6539">
        <w:rPr>
          <w:rFonts w:ascii="Times New Roman" w:hAnsi="Times New Roman" w:cs="Times New Roman"/>
        </w:rPr>
        <w:t xml:space="preserve">, </w:t>
      </w:r>
      <w:r w:rsidR="00EF6458">
        <w:rPr>
          <w:rFonts w:ascii="Times New Roman" w:hAnsi="Times New Roman" w:cs="Times New Roman"/>
        </w:rPr>
        <w:t xml:space="preserve">as a method of </w:t>
      </w:r>
      <w:r>
        <w:rPr>
          <w:rFonts w:ascii="Times New Roman" w:hAnsi="Times New Roman" w:cs="Times New Roman"/>
        </w:rPr>
        <w:t>resilience</w:t>
      </w:r>
      <w:r w:rsidR="00EF6458">
        <w:rPr>
          <w:rFonts w:ascii="Times New Roman" w:hAnsi="Times New Roman" w:cs="Times New Roman"/>
        </w:rPr>
        <w:t>/</w:t>
      </w:r>
      <w:r>
        <w:rPr>
          <w:rFonts w:ascii="Times New Roman" w:hAnsi="Times New Roman" w:cs="Times New Roman"/>
        </w:rPr>
        <w:t xml:space="preserve">resistance to fire. </w:t>
      </w:r>
    </w:p>
    <w:p w14:paraId="3F06A9C6" w14:textId="77777777" w:rsidR="00E721E5" w:rsidRDefault="00E721E5" w:rsidP="00806AED">
      <w:pPr>
        <w:spacing w:line="480" w:lineRule="auto"/>
        <w:rPr>
          <w:rFonts w:ascii="Times New Roman" w:hAnsi="Times New Roman" w:cs="Times New Roman"/>
        </w:rPr>
      </w:pPr>
    </w:p>
    <w:p w14:paraId="490F35EF" w14:textId="72338F20" w:rsidR="0022075C" w:rsidRDefault="006501F0" w:rsidP="00806AED">
      <w:pPr>
        <w:spacing w:line="480" w:lineRule="auto"/>
        <w:rPr>
          <w:rFonts w:ascii="Times New Roman" w:eastAsia="Times New Roman" w:hAnsi="Times New Roman" w:cs="Times New Roman"/>
          <w:color w:val="000000"/>
        </w:rPr>
      </w:pPr>
      <w:r>
        <w:rPr>
          <w:rFonts w:ascii="Times New Roman" w:hAnsi="Times New Roman" w:cs="Times New Roman"/>
        </w:rPr>
        <w:t xml:space="preserve">Introduce the 4 </w:t>
      </w:r>
      <w:r w:rsidR="00FC6539">
        <w:rPr>
          <w:rFonts w:ascii="Times New Roman" w:hAnsi="Times New Roman" w:cs="Times New Roman"/>
        </w:rPr>
        <w:t xml:space="preserve">outcomes nested within </w:t>
      </w:r>
      <w:r w:rsidR="00556835">
        <w:rPr>
          <w:rFonts w:ascii="Times New Roman" w:eastAsia="Times New Roman" w:hAnsi="Times New Roman" w:cs="Times New Roman"/>
          <w:color w:val="000000"/>
        </w:rPr>
        <w:t xml:space="preserve">3 </w:t>
      </w:r>
      <w:r w:rsidR="0022075C">
        <w:rPr>
          <w:rFonts w:ascii="Times New Roman" w:eastAsia="Times New Roman" w:hAnsi="Times New Roman" w:cs="Times New Roman"/>
          <w:color w:val="000000"/>
        </w:rPr>
        <w:t>fates</w:t>
      </w:r>
      <w:r w:rsidR="00556835" w:rsidRPr="00EA4DD9">
        <w:rPr>
          <w:rFonts w:ascii="Times New Roman" w:eastAsia="Times New Roman" w:hAnsi="Times New Roman" w:cs="Times New Roman"/>
          <w:color w:val="000000"/>
        </w:rPr>
        <w:t xml:space="preserve"> post-fire…</w:t>
      </w:r>
    </w:p>
    <w:p w14:paraId="2A68D1C3" w14:textId="1A421B8A" w:rsidR="00E721E5" w:rsidRDefault="00E721E5" w:rsidP="00806AE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Fates </w:t>
      </w:r>
    </w:p>
    <w:p w14:paraId="2F10CAC3" w14:textId="1AE0D99F" w:rsidR="0022075C" w:rsidRDefault="0022075C" w:rsidP="00806AED">
      <w:pPr>
        <w:pStyle w:val="ListParagraph"/>
        <w:numPr>
          <w:ilvl w:val="0"/>
          <w:numId w:val="7"/>
        </w:numPr>
        <w:spacing w:line="480" w:lineRule="auto"/>
        <w:rPr>
          <w:rFonts w:ascii="Times New Roman" w:eastAsia="Times New Roman" w:hAnsi="Times New Roman" w:cs="Times New Roman"/>
          <w:color w:val="000000"/>
        </w:rPr>
      </w:pPr>
      <w:r w:rsidRPr="0022075C">
        <w:rPr>
          <w:rFonts w:ascii="Times New Roman" w:eastAsia="Times New Roman" w:hAnsi="Times New Roman" w:cs="Times New Roman"/>
          <w:color w:val="000000"/>
        </w:rPr>
        <w:t>Dead</w:t>
      </w:r>
      <w:r>
        <w:rPr>
          <w:rFonts w:ascii="Times New Roman" w:eastAsia="Times New Roman" w:hAnsi="Times New Roman" w:cs="Times New Roman"/>
          <w:color w:val="000000"/>
        </w:rPr>
        <w:t xml:space="preserve"> </w:t>
      </w:r>
      <w:r w:rsidR="00E721E5">
        <w:rPr>
          <w:rFonts w:ascii="Times New Roman" w:eastAsia="Times New Roman" w:hAnsi="Times New Roman" w:cs="Times New Roman"/>
          <w:color w:val="000000"/>
        </w:rPr>
        <w:t>(</w:t>
      </w:r>
      <w:r w:rsidR="00E721E5" w:rsidRPr="00556835">
        <w:rPr>
          <w:rFonts w:ascii="Times New Roman" w:eastAsia="Times New Roman" w:hAnsi="Times New Roman" w:cs="Times New Roman"/>
          <w:color w:val="000000"/>
        </w:rPr>
        <w:t>total canopy loss</w:t>
      </w:r>
      <w:r w:rsidR="00E721E5">
        <w:rPr>
          <w:rFonts w:ascii="Times New Roman" w:eastAsia="Times New Roman" w:hAnsi="Times New Roman" w:cs="Times New Roman"/>
          <w:color w:val="000000"/>
        </w:rPr>
        <w:t xml:space="preserve">, </w:t>
      </w:r>
      <w:r w:rsidR="00E721E5" w:rsidRPr="00556835">
        <w:rPr>
          <w:rFonts w:ascii="Times New Roman" w:eastAsia="Times New Roman" w:hAnsi="Times New Roman" w:cs="Times New Roman"/>
          <w:color w:val="000000"/>
        </w:rPr>
        <w:t>no basal resprouts</w:t>
      </w:r>
      <w:r w:rsidR="00E721E5">
        <w:rPr>
          <w:rFonts w:ascii="Times New Roman" w:eastAsia="Times New Roman" w:hAnsi="Times New Roman" w:cs="Times New Roman"/>
          <w:color w:val="000000"/>
        </w:rPr>
        <w:t>)</w:t>
      </w:r>
    </w:p>
    <w:p w14:paraId="4D79D10F" w14:textId="20B26207" w:rsidR="0022075C" w:rsidRDefault="0022075C" w:rsidP="00806AED">
      <w:pPr>
        <w:pStyle w:val="ListParagraph"/>
        <w:numPr>
          <w:ilvl w:val="0"/>
          <w:numId w:val="7"/>
        </w:numPr>
        <w:spacing w:line="480" w:lineRule="auto"/>
        <w:rPr>
          <w:rFonts w:ascii="Times New Roman" w:eastAsia="Times New Roman" w:hAnsi="Times New Roman" w:cs="Times New Roman"/>
          <w:color w:val="000000"/>
        </w:rPr>
      </w:pPr>
      <w:r w:rsidRPr="0022075C">
        <w:rPr>
          <w:rFonts w:ascii="Times New Roman" w:eastAsia="Times New Roman" w:hAnsi="Times New Roman" w:cs="Times New Roman"/>
          <w:color w:val="000000"/>
        </w:rPr>
        <w:t xml:space="preserve">Topkilled </w:t>
      </w:r>
      <w:r w:rsidR="00E721E5">
        <w:rPr>
          <w:rFonts w:ascii="Times New Roman" w:eastAsia="Times New Roman" w:hAnsi="Times New Roman" w:cs="Times New Roman"/>
          <w:color w:val="000000"/>
        </w:rPr>
        <w:t>(</w:t>
      </w:r>
      <w:r w:rsidR="00E721E5" w:rsidRPr="00EA4DD9">
        <w:rPr>
          <w:rFonts w:ascii="Times New Roman" w:eastAsia="Times New Roman" w:hAnsi="Times New Roman" w:cs="Times New Roman"/>
          <w:color w:val="000000"/>
        </w:rPr>
        <w:t>total canopy loss, with basal resprouts</w:t>
      </w:r>
      <w:r w:rsidR="00E721E5">
        <w:rPr>
          <w:rFonts w:ascii="Times New Roman" w:eastAsia="Times New Roman" w:hAnsi="Times New Roman" w:cs="Times New Roman"/>
          <w:color w:val="000000"/>
        </w:rPr>
        <w:t>)</w:t>
      </w:r>
    </w:p>
    <w:p w14:paraId="28F4C881" w14:textId="6F793E68" w:rsidR="0022075C" w:rsidRDefault="0022075C" w:rsidP="00806AED">
      <w:pPr>
        <w:pStyle w:val="ListParagraph"/>
        <w:numPr>
          <w:ilvl w:val="0"/>
          <w:numId w:val="7"/>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Crown</w:t>
      </w:r>
      <w:r w:rsidR="007F26D7">
        <w:rPr>
          <w:rFonts w:ascii="Times New Roman" w:eastAsia="Times New Roman" w:hAnsi="Times New Roman" w:cs="Times New Roman"/>
          <w:color w:val="000000"/>
        </w:rPr>
        <w:t xml:space="preserve"> survival (</w:t>
      </w:r>
      <w:r w:rsidR="00E721E5">
        <w:rPr>
          <w:rFonts w:ascii="Times New Roman" w:eastAsia="Times New Roman" w:hAnsi="Times New Roman" w:cs="Times New Roman"/>
          <w:color w:val="000000"/>
        </w:rPr>
        <w:t xml:space="preserve">canopy survival, </w:t>
      </w:r>
      <w:r w:rsidR="007F26D7">
        <w:rPr>
          <w:rFonts w:ascii="Times New Roman" w:eastAsia="Times New Roman" w:hAnsi="Times New Roman" w:cs="Times New Roman"/>
          <w:color w:val="000000"/>
        </w:rPr>
        <w:t>with or without resprouts)</w:t>
      </w:r>
    </w:p>
    <w:p w14:paraId="02A967C1" w14:textId="6BD56B9C" w:rsidR="0022075C" w:rsidRDefault="00E721E5" w:rsidP="00806AE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Outcomes</w:t>
      </w:r>
    </w:p>
    <w:p w14:paraId="591E3438" w14:textId="3AE53783" w:rsidR="0022075C" w:rsidRDefault="0022075C" w:rsidP="00806AED">
      <w:pPr>
        <w:pStyle w:val="ListParagraph"/>
        <w:numPr>
          <w:ilvl w:val="0"/>
          <w:numId w:val="8"/>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DN mortality </w:t>
      </w:r>
    </w:p>
    <w:p w14:paraId="39F3DF67" w14:textId="76C13F42" w:rsidR="0022075C" w:rsidRPr="0022075C" w:rsidRDefault="0022075C" w:rsidP="00806AED">
      <w:pPr>
        <w:pStyle w:val="ListParagraph"/>
        <w:numPr>
          <w:ilvl w:val="0"/>
          <w:numId w:val="8"/>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DR topkilled with resprouts </w:t>
      </w:r>
    </w:p>
    <w:p w14:paraId="46C54265" w14:textId="3E152F1E" w:rsidR="0022075C" w:rsidRDefault="0022075C" w:rsidP="00806AED">
      <w:pPr>
        <w:pStyle w:val="ListParagraph"/>
        <w:numPr>
          <w:ilvl w:val="0"/>
          <w:numId w:val="8"/>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LN live (green crown, no resprouts</w:t>
      </w:r>
      <w:r w:rsidR="006501F0">
        <w:rPr>
          <w:rFonts w:ascii="Times New Roman" w:eastAsia="Times New Roman" w:hAnsi="Times New Roman" w:cs="Times New Roman"/>
          <w:color w:val="000000"/>
        </w:rPr>
        <w:t>)</w:t>
      </w:r>
    </w:p>
    <w:p w14:paraId="74C7E281" w14:textId="5F232A19" w:rsidR="00925D18" w:rsidRPr="00806AED" w:rsidRDefault="0022075C" w:rsidP="00806AED">
      <w:pPr>
        <w:pStyle w:val="ListParagraph"/>
        <w:numPr>
          <w:ilvl w:val="0"/>
          <w:numId w:val="8"/>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LR live (green crown with resprouts</w:t>
      </w:r>
      <w:r w:rsidR="006501F0">
        <w:rPr>
          <w:rFonts w:ascii="Times New Roman" w:eastAsia="Times New Roman" w:hAnsi="Times New Roman" w:cs="Times New Roman"/>
          <w:color w:val="000000"/>
        </w:rPr>
        <w:t xml:space="preserve">) </w:t>
      </w:r>
    </w:p>
    <w:p w14:paraId="33496C98" w14:textId="0E630128" w:rsidR="00925D18" w:rsidRPr="00806AED" w:rsidRDefault="00925D18" w:rsidP="00806AED">
      <w:pPr>
        <w:spacing w:line="480" w:lineRule="auto"/>
        <w:rPr>
          <w:rFonts w:ascii="Times New Roman" w:hAnsi="Times New Roman" w:cs="Times New Roman"/>
          <w:b/>
          <w:bCs/>
          <w:i/>
          <w:iCs/>
        </w:rPr>
      </w:pPr>
      <w:r w:rsidRPr="00806AED">
        <w:rPr>
          <w:rFonts w:ascii="Times New Roman" w:hAnsi="Times New Roman" w:cs="Times New Roman"/>
          <w:b/>
          <w:bCs/>
          <w:i/>
          <w:iCs/>
        </w:rPr>
        <w:lastRenderedPageBreak/>
        <w:t>Last paragraph</w:t>
      </w:r>
      <w:r w:rsidR="00806AED">
        <w:rPr>
          <w:rFonts w:ascii="Times New Roman" w:hAnsi="Times New Roman" w:cs="Times New Roman"/>
          <w:b/>
          <w:bCs/>
          <w:i/>
          <w:iCs/>
        </w:rPr>
        <w:t>:</w:t>
      </w:r>
    </w:p>
    <w:p w14:paraId="56397199" w14:textId="77777777" w:rsidR="00925D18" w:rsidRPr="0011152C" w:rsidRDefault="00925D18" w:rsidP="00806AED">
      <w:pPr>
        <w:spacing w:line="480" w:lineRule="auto"/>
        <w:rPr>
          <w:rFonts w:ascii="Times New Roman" w:hAnsi="Times New Roman" w:cs="Times New Roman"/>
          <w:color w:val="000000" w:themeColor="text1"/>
        </w:rPr>
      </w:pPr>
    </w:p>
    <w:p w14:paraId="0C6D3B86" w14:textId="687D0BC7" w:rsidR="003B2A56" w:rsidRPr="0011152C" w:rsidRDefault="00DF637C" w:rsidP="00806AED">
      <w:pPr>
        <w:spacing w:line="480" w:lineRule="auto"/>
        <w:rPr>
          <w:rFonts w:ascii="Times New Roman" w:hAnsi="Times New Roman" w:cs="Times New Roman"/>
          <w:color w:val="000000" w:themeColor="text1"/>
        </w:rPr>
      </w:pPr>
      <w:r w:rsidRPr="0011152C">
        <w:rPr>
          <w:rFonts w:ascii="Times New Roman" w:hAnsi="Times New Roman" w:cs="Times New Roman"/>
          <w:color w:val="000000" w:themeColor="text1"/>
        </w:rPr>
        <w:t>In this study we aim t</w:t>
      </w:r>
      <w:r w:rsidR="00C673C6" w:rsidRPr="0011152C">
        <w:rPr>
          <w:rFonts w:ascii="Times New Roman" w:hAnsi="Times New Roman" w:cs="Times New Roman"/>
          <w:color w:val="000000" w:themeColor="text1"/>
        </w:rPr>
        <w:t xml:space="preserve">o determine the </w:t>
      </w:r>
      <w:r w:rsidR="0011152C" w:rsidRPr="0011152C">
        <w:rPr>
          <w:rFonts w:ascii="Times New Roman" w:hAnsi="Times New Roman" w:cs="Times New Roman"/>
          <w:color w:val="000000" w:themeColor="text1"/>
        </w:rPr>
        <w:t xml:space="preserve">size dependent, </w:t>
      </w:r>
      <w:r w:rsidR="00C673C6" w:rsidRPr="0011152C">
        <w:rPr>
          <w:rFonts w:ascii="Times New Roman" w:hAnsi="Times New Roman" w:cs="Times New Roman"/>
          <w:color w:val="000000" w:themeColor="text1"/>
        </w:rPr>
        <w:t xml:space="preserve">species specific rates of </w:t>
      </w:r>
      <w:r w:rsidR="00C673C6" w:rsidRPr="0011152C">
        <w:rPr>
          <w:rFonts w:ascii="Times New Roman" w:hAnsi="Times New Roman" w:cs="Times New Roman"/>
          <w:color w:val="000000" w:themeColor="text1"/>
        </w:rPr>
        <w:t xml:space="preserve">mortality, topkill, and </w:t>
      </w:r>
      <w:r w:rsidR="0011152C" w:rsidRPr="0011152C">
        <w:rPr>
          <w:rFonts w:ascii="Times New Roman" w:hAnsi="Times New Roman" w:cs="Times New Roman"/>
          <w:color w:val="000000" w:themeColor="text1"/>
        </w:rPr>
        <w:t xml:space="preserve">crown survival across </w:t>
      </w:r>
      <w:r w:rsidR="00E721E5">
        <w:rPr>
          <w:rFonts w:ascii="Times New Roman" w:hAnsi="Times New Roman" w:cs="Times New Roman"/>
          <w:color w:val="000000" w:themeColor="text1"/>
        </w:rPr>
        <w:t xml:space="preserve">a </w:t>
      </w:r>
      <w:r w:rsidR="0011152C" w:rsidRPr="0011152C">
        <w:rPr>
          <w:rFonts w:ascii="Times New Roman" w:hAnsi="Times New Roman" w:cs="Times New Roman"/>
          <w:color w:val="000000" w:themeColor="text1"/>
        </w:rPr>
        <w:t>fire gradient from low to</w:t>
      </w:r>
      <w:r w:rsidR="00C673C6" w:rsidRPr="0011152C">
        <w:rPr>
          <w:rFonts w:ascii="Times New Roman" w:hAnsi="Times New Roman" w:cs="Times New Roman"/>
          <w:color w:val="000000" w:themeColor="text1"/>
        </w:rPr>
        <w:t xml:space="preserve"> high-severity, and </w:t>
      </w:r>
      <w:r w:rsidR="0011152C" w:rsidRPr="0011152C">
        <w:rPr>
          <w:rFonts w:ascii="Times New Roman" w:hAnsi="Times New Roman" w:cs="Times New Roman"/>
          <w:color w:val="000000" w:themeColor="text1"/>
        </w:rPr>
        <w:t xml:space="preserve">determine </w:t>
      </w:r>
      <w:r w:rsidR="00C673C6" w:rsidRPr="0011152C">
        <w:rPr>
          <w:rFonts w:ascii="Times New Roman" w:hAnsi="Times New Roman" w:cs="Times New Roman"/>
          <w:color w:val="000000" w:themeColor="text1"/>
        </w:rPr>
        <w:t>how responses differ between saplings and trees</w:t>
      </w:r>
      <w:r w:rsidR="00C673C6" w:rsidRPr="0011152C">
        <w:rPr>
          <w:rFonts w:ascii="Times New Roman" w:hAnsi="Times New Roman" w:cs="Times New Roman"/>
          <w:color w:val="000000" w:themeColor="text1"/>
        </w:rPr>
        <w:t xml:space="preserve"> for the </w:t>
      </w:r>
      <w:r w:rsidR="00C673C6" w:rsidRPr="0011152C">
        <w:rPr>
          <w:rFonts w:ascii="Times New Roman" w:hAnsi="Times New Roman" w:cs="Times New Roman"/>
          <w:color w:val="000000" w:themeColor="text1"/>
        </w:rPr>
        <w:t>dominant tree species</w:t>
      </w:r>
      <w:r w:rsidR="00C673C6" w:rsidRPr="0011152C">
        <w:rPr>
          <w:rFonts w:ascii="Times New Roman" w:hAnsi="Times New Roman" w:cs="Times New Roman"/>
          <w:color w:val="000000" w:themeColor="text1"/>
        </w:rPr>
        <w:t xml:space="preserve"> present</w:t>
      </w:r>
      <w:r w:rsidR="00E721E5">
        <w:rPr>
          <w:rFonts w:ascii="Times New Roman" w:hAnsi="Times New Roman" w:cs="Times New Roman"/>
          <w:color w:val="000000" w:themeColor="text1"/>
        </w:rPr>
        <w:t xml:space="preserve"> within the PWD forest dynamics plot network</w:t>
      </w:r>
      <w:r w:rsidR="00C673C6" w:rsidRPr="0011152C">
        <w:rPr>
          <w:rFonts w:ascii="Times New Roman" w:hAnsi="Times New Roman" w:cs="Times New Roman"/>
          <w:color w:val="000000" w:themeColor="text1"/>
        </w:rPr>
        <w:t xml:space="preserve">. </w:t>
      </w:r>
      <w:r w:rsidR="0011152C">
        <w:rPr>
          <w:rFonts w:ascii="Times New Roman" w:hAnsi="Times New Roman" w:cs="Times New Roman"/>
          <w:color w:val="000000" w:themeColor="text1"/>
        </w:rPr>
        <w:t xml:space="preserve">We do this </w:t>
      </w:r>
      <w:r w:rsidR="0011152C">
        <w:rPr>
          <w:rFonts w:ascii="Times New Roman" w:hAnsi="Times New Roman" w:cs="Times New Roman"/>
        </w:rPr>
        <w:t>i</w:t>
      </w:r>
      <w:r w:rsidR="003B2A56">
        <w:rPr>
          <w:rFonts w:ascii="Times New Roman" w:hAnsi="Times New Roman" w:cs="Times New Roman"/>
        </w:rPr>
        <w:t xml:space="preserve">n order to </w:t>
      </w:r>
      <w:r w:rsidR="00D877D0">
        <w:rPr>
          <w:rFonts w:ascii="Times New Roman" w:hAnsi="Times New Roman" w:cs="Times New Roman"/>
        </w:rPr>
        <w:t>increase</w:t>
      </w:r>
      <w:r w:rsidR="003B2A56">
        <w:rPr>
          <w:rFonts w:ascii="Times New Roman" w:hAnsi="Times New Roman" w:cs="Times New Roman"/>
        </w:rPr>
        <w:t xml:space="preserve"> understanding of post fire </w:t>
      </w:r>
      <w:r w:rsidR="00D877D0">
        <w:rPr>
          <w:rFonts w:ascii="Times New Roman" w:hAnsi="Times New Roman" w:cs="Times New Roman"/>
        </w:rPr>
        <w:t>survival</w:t>
      </w:r>
      <w:r w:rsidR="003B2A56">
        <w:rPr>
          <w:rFonts w:ascii="Times New Roman" w:hAnsi="Times New Roman" w:cs="Times New Roman"/>
        </w:rPr>
        <w:t xml:space="preserve"> </w:t>
      </w:r>
      <w:r w:rsidR="00717D47">
        <w:rPr>
          <w:rFonts w:ascii="Times New Roman" w:hAnsi="Times New Roman" w:cs="Times New Roman"/>
        </w:rPr>
        <w:t xml:space="preserve">/ recovery </w:t>
      </w:r>
      <w:r w:rsidR="003B2A56">
        <w:rPr>
          <w:rFonts w:ascii="Times New Roman" w:hAnsi="Times New Roman" w:cs="Times New Roman"/>
        </w:rPr>
        <w:t xml:space="preserve">strategies </w:t>
      </w:r>
      <w:r w:rsidR="00806AED">
        <w:rPr>
          <w:rFonts w:ascii="Times New Roman" w:hAnsi="Times New Roman" w:cs="Times New Roman"/>
        </w:rPr>
        <w:t xml:space="preserve">for some of </w:t>
      </w:r>
      <w:r w:rsidR="00C673C6">
        <w:rPr>
          <w:rFonts w:ascii="Times New Roman" w:hAnsi="Times New Roman" w:cs="Times New Roman"/>
        </w:rPr>
        <w:t xml:space="preserve">the </w:t>
      </w:r>
      <w:r w:rsidR="00806AED">
        <w:rPr>
          <w:rFonts w:ascii="Times New Roman" w:hAnsi="Times New Roman" w:cs="Times New Roman"/>
        </w:rPr>
        <w:t xml:space="preserve">most </w:t>
      </w:r>
      <w:r w:rsidR="00D877D0">
        <w:rPr>
          <w:rFonts w:ascii="Times New Roman" w:hAnsi="Times New Roman" w:cs="Times New Roman"/>
        </w:rPr>
        <w:t>abundant</w:t>
      </w:r>
      <w:r w:rsidR="00C673C6">
        <w:rPr>
          <w:rFonts w:ascii="Times New Roman" w:hAnsi="Times New Roman" w:cs="Times New Roman"/>
        </w:rPr>
        <w:t xml:space="preserve"> </w:t>
      </w:r>
      <w:r w:rsidR="003B2A56">
        <w:rPr>
          <w:rFonts w:ascii="Times New Roman" w:hAnsi="Times New Roman" w:cs="Times New Roman"/>
        </w:rPr>
        <w:t xml:space="preserve">woody species </w:t>
      </w:r>
      <w:r w:rsidR="00D877D0">
        <w:rPr>
          <w:rFonts w:ascii="Times New Roman" w:hAnsi="Times New Roman" w:cs="Times New Roman"/>
        </w:rPr>
        <w:t xml:space="preserve">in </w:t>
      </w:r>
      <w:r w:rsidR="00806AED">
        <w:rPr>
          <w:rFonts w:ascii="Times New Roman" w:hAnsi="Times New Roman" w:cs="Times New Roman"/>
        </w:rPr>
        <w:t>California</w:t>
      </w:r>
      <w:r w:rsidR="00D877D0">
        <w:rPr>
          <w:rFonts w:ascii="Times New Roman" w:hAnsi="Times New Roman" w:cs="Times New Roman"/>
        </w:rPr>
        <w:t xml:space="preserve"> oak woodlands</w:t>
      </w:r>
      <w:r w:rsidR="00E721E5">
        <w:rPr>
          <w:rFonts w:ascii="Times New Roman" w:hAnsi="Times New Roman" w:cs="Times New Roman"/>
        </w:rPr>
        <w:t xml:space="preserve">. </w:t>
      </w:r>
    </w:p>
    <w:p w14:paraId="7C732527" w14:textId="6865513C" w:rsidR="001352AA" w:rsidRDefault="001352AA" w:rsidP="00806AED">
      <w:pPr>
        <w:spacing w:line="480" w:lineRule="auto"/>
        <w:rPr>
          <w:rFonts w:ascii="Times New Roman" w:hAnsi="Times New Roman" w:cs="Times New Roman"/>
        </w:rPr>
      </w:pPr>
    </w:p>
    <w:p w14:paraId="11EA659C" w14:textId="6848B9FB" w:rsidR="001352AA" w:rsidRDefault="001352AA" w:rsidP="00806AED">
      <w:pPr>
        <w:spacing w:line="480" w:lineRule="auto"/>
        <w:rPr>
          <w:rFonts w:ascii="Times New Roman" w:hAnsi="Times New Roman" w:cs="Times New Roman"/>
        </w:rPr>
      </w:pPr>
    </w:p>
    <w:p w14:paraId="4913C7BF" w14:textId="3617A6CB" w:rsidR="001352AA" w:rsidRDefault="001352AA" w:rsidP="00806AED">
      <w:pPr>
        <w:spacing w:line="480" w:lineRule="auto"/>
        <w:rPr>
          <w:rFonts w:ascii="Times New Roman" w:hAnsi="Times New Roman" w:cs="Times New Roman"/>
        </w:rPr>
      </w:pPr>
      <w:r w:rsidRPr="001352AA">
        <w:rPr>
          <w:rFonts w:ascii="Times New Roman" w:hAnsi="Times New Roman" w:cs="Times New Roman"/>
          <w:b/>
          <w:bCs/>
        </w:rPr>
        <w:t>Methods</w:t>
      </w:r>
      <w:r>
        <w:rPr>
          <w:rFonts w:ascii="Times New Roman" w:hAnsi="Times New Roman" w:cs="Times New Roman"/>
        </w:rPr>
        <w:t>:</w:t>
      </w:r>
    </w:p>
    <w:p w14:paraId="446698E8" w14:textId="2F04C9FC" w:rsidR="002976E2" w:rsidRDefault="002976E2" w:rsidP="00806AED">
      <w:pPr>
        <w:spacing w:line="480" w:lineRule="auto"/>
        <w:rPr>
          <w:rFonts w:ascii="Times New Roman" w:hAnsi="Times New Roman" w:cs="Times New Roman"/>
        </w:rPr>
      </w:pPr>
    </w:p>
    <w:p w14:paraId="54E2E0CA" w14:textId="1593774B" w:rsidR="00E721E5" w:rsidRPr="00806AED" w:rsidRDefault="002976E2" w:rsidP="00806AED">
      <w:pPr>
        <w:spacing w:line="480" w:lineRule="auto"/>
        <w:rPr>
          <w:rFonts w:ascii="Times New Roman" w:hAnsi="Times New Roman" w:cs="Times New Roman"/>
          <w:b/>
          <w:bCs/>
          <w:i/>
          <w:iCs/>
        </w:rPr>
      </w:pPr>
      <w:r w:rsidRPr="00E721E5">
        <w:rPr>
          <w:rFonts w:ascii="Times New Roman" w:hAnsi="Times New Roman" w:cs="Times New Roman"/>
          <w:b/>
          <w:bCs/>
          <w:i/>
          <w:iCs/>
        </w:rPr>
        <w:t xml:space="preserve">Field Surveys: </w:t>
      </w:r>
    </w:p>
    <w:p w14:paraId="3793E0F4" w14:textId="77777777" w:rsidR="00C01259" w:rsidRDefault="00925D18" w:rsidP="00806AED">
      <w:pPr>
        <w:spacing w:line="480" w:lineRule="auto"/>
        <w:rPr>
          <w:rFonts w:ascii="Times New Roman" w:eastAsia="Times New Roman" w:hAnsi="Times New Roman" w:cs="Times New Roman"/>
          <w:color w:val="000000"/>
        </w:rPr>
      </w:pPr>
      <w:r>
        <w:rPr>
          <w:rFonts w:ascii="Times New Roman" w:hAnsi="Times New Roman" w:cs="Times New Roman"/>
        </w:rPr>
        <w:t>I</w:t>
      </w:r>
      <w:r w:rsidR="002976E2">
        <w:rPr>
          <w:rFonts w:ascii="Times New Roman" w:hAnsi="Times New Roman" w:cs="Times New Roman"/>
        </w:rPr>
        <w:t xml:space="preserve">n 2013 </w:t>
      </w:r>
      <w:r>
        <w:rPr>
          <w:rFonts w:ascii="Times New Roman" w:hAnsi="Times New Roman" w:cs="Times New Roman"/>
        </w:rPr>
        <w:t>a</w:t>
      </w:r>
      <w:r w:rsidR="002976E2">
        <w:rPr>
          <w:rFonts w:ascii="Times New Roman" w:hAnsi="Times New Roman" w:cs="Times New Roman"/>
        </w:rPr>
        <w:t xml:space="preserve"> network</w:t>
      </w:r>
      <w:r w:rsidR="00EF6458">
        <w:rPr>
          <w:rFonts w:ascii="Times New Roman" w:hAnsi="Times New Roman" w:cs="Times New Roman"/>
        </w:rPr>
        <w:t xml:space="preserve"> of forest research plots</w:t>
      </w:r>
      <w:r w:rsidR="002976E2">
        <w:rPr>
          <w:rFonts w:ascii="Times New Roman" w:hAnsi="Times New Roman" w:cs="Times New Roman"/>
        </w:rPr>
        <w:t xml:space="preserve"> </w:t>
      </w:r>
      <w:r>
        <w:rPr>
          <w:rFonts w:ascii="Times New Roman" w:hAnsi="Times New Roman" w:cs="Times New Roman"/>
        </w:rPr>
        <w:t xml:space="preserve">was </w:t>
      </w:r>
      <w:r w:rsidR="002976E2">
        <w:rPr>
          <w:rFonts w:ascii="Times New Roman" w:hAnsi="Times New Roman" w:cs="Times New Roman"/>
        </w:rPr>
        <w:t xml:space="preserve">installed </w:t>
      </w:r>
      <w:r>
        <w:rPr>
          <w:rFonts w:ascii="Times New Roman" w:hAnsi="Times New Roman" w:cs="Times New Roman"/>
        </w:rPr>
        <w:t xml:space="preserve">at the </w:t>
      </w:r>
      <w:r w:rsidR="007E54A7">
        <w:rPr>
          <w:rFonts w:ascii="Times New Roman" w:hAnsi="Times New Roman" w:cs="Times New Roman"/>
        </w:rPr>
        <w:t xml:space="preserve">1263 ha </w:t>
      </w:r>
      <w:r>
        <w:rPr>
          <w:rFonts w:ascii="Times New Roman" w:hAnsi="Times New Roman" w:cs="Times New Roman"/>
        </w:rPr>
        <w:t xml:space="preserve">Pepperwood Preserve in </w:t>
      </w:r>
      <w:r w:rsidR="007E54A7">
        <w:rPr>
          <w:rFonts w:ascii="Times New Roman" w:hAnsi="Times New Roman" w:cs="Times New Roman"/>
        </w:rPr>
        <w:t xml:space="preserve">Northern California, just east of the city of </w:t>
      </w:r>
      <w:r>
        <w:rPr>
          <w:rFonts w:ascii="Times New Roman" w:hAnsi="Times New Roman" w:cs="Times New Roman"/>
        </w:rPr>
        <w:t xml:space="preserve">Santa Rosa </w:t>
      </w:r>
      <w:r w:rsidR="007E54A7">
        <w:rPr>
          <w:rFonts w:ascii="Times New Roman" w:hAnsi="Times New Roman" w:cs="Times New Roman"/>
        </w:rPr>
        <w:t xml:space="preserve">(Sonoma County Ca, </w:t>
      </w:r>
      <w:r w:rsidR="007E54A7" w:rsidRPr="00631E10">
        <w:rPr>
          <w:rFonts w:ascii="Times New Roman" w:eastAsia="Times New Roman" w:hAnsi="Times New Roman" w:cs="Times New Roman"/>
          <w:color w:val="000000"/>
        </w:rPr>
        <w:t>38.57°N,-122.68°W</w:t>
      </w:r>
      <w:r w:rsidR="007E54A7">
        <w:rPr>
          <w:rFonts w:ascii="Times New Roman" w:hAnsi="Times New Roman" w:cs="Times New Roman"/>
        </w:rPr>
        <w:t>)</w:t>
      </w:r>
      <w:r>
        <w:rPr>
          <w:rFonts w:ascii="Times New Roman" w:hAnsi="Times New Roman" w:cs="Times New Roman"/>
        </w:rPr>
        <w:t xml:space="preserve">  </w:t>
      </w:r>
      <w:commentRangeStart w:id="1"/>
      <w:r w:rsidR="00EF6458">
        <w:rPr>
          <w:rFonts w:ascii="Times New Roman" w:hAnsi="Times New Roman" w:cs="Times New Roman"/>
        </w:rPr>
        <w:t>with</w:t>
      </w:r>
      <w:r w:rsidR="007E54A7">
        <w:rPr>
          <w:rFonts w:ascii="Times New Roman" w:hAnsi="Times New Roman" w:cs="Times New Roman"/>
        </w:rPr>
        <w:t>in a coastal mixed hardwood forest</w:t>
      </w:r>
      <w:r w:rsidR="00EF6458">
        <w:rPr>
          <w:rFonts w:ascii="Times New Roman" w:hAnsi="Times New Roman" w:cs="Times New Roman"/>
        </w:rPr>
        <w:t xml:space="preserve"> </w:t>
      </w:r>
      <w:r w:rsidR="00EF6458">
        <w:rPr>
          <w:rFonts w:ascii="Times New Roman" w:hAnsi="Times New Roman" w:cs="Times New Roman"/>
        </w:rPr>
        <w:t>in order to monitor long term forest dynamics in response to climate change and disturbance</w:t>
      </w:r>
      <w:commentRangeEnd w:id="1"/>
      <w:r w:rsidR="008C172B">
        <w:rPr>
          <w:rStyle w:val="CommentReference"/>
        </w:rPr>
        <w:commentReference w:id="1"/>
      </w:r>
      <w:r>
        <w:rPr>
          <w:rFonts w:ascii="Times New Roman" w:hAnsi="Times New Roman" w:cs="Times New Roman"/>
        </w:rPr>
        <w:t xml:space="preserve">. The network </w:t>
      </w:r>
      <w:r w:rsidRPr="00631E10">
        <w:rPr>
          <w:rFonts w:ascii="Times New Roman" w:eastAsia="Times New Roman" w:hAnsi="Times New Roman" w:cs="Times New Roman"/>
          <w:color w:val="000000"/>
        </w:rPr>
        <w:t xml:space="preserve">consisting of 54 plots (20x20m) </w:t>
      </w:r>
      <w:r>
        <w:rPr>
          <w:rFonts w:ascii="Times New Roman" w:eastAsia="Times New Roman" w:hAnsi="Times New Roman" w:cs="Times New Roman"/>
          <w:color w:val="000000"/>
        </w:rPr>
        <w:t xml:space="preserve">was </w:t>
      </w:r>
      <w:r w:rsidRPr="00631E10">
        <w:rPr>
          <w:rFonts w:ascii="Times New Roman" w:eastAsia="Times New Roman" w:hAnsi="Times New Roman" w:cs="Times New Roman"/>
          <w:color w:val="000000"/>
        </w:rPr>
        <w:t xml:space="preserve">stratified across varying topographic </w:t>
      </w:r>
      <w:r w:rsidR="007E54A7">
        <w:rPr>
          <w:rFonts w:ascii="Times New Roman" w:eastAsia="Times New Roman" w:hAnsi="Times New Roman" w:cs="Times New Roman"/>
          <w:color w:val="000000"/>
        </w:rPr>
        <w:t xml:space="preserve">and hydrologic </w:t>
      </w:r>
      <w:r w:rsidRPr="00631E10">
        <w:rPr>
          <w:rFonts w:ascii="Times New Roman" w:eastAsia="Times New Roman" w:hAnsi="Times New Roman" w:cs="Times New Roman"/>
          <w:color w:val="000000"/>
        </w:rPr>
        <w:t>gradients and evenly represented by evergreen and deciduous oak sites (</w:t>
      </w:r>
      <w:proofErr w:type="spellStart"/>
      <w:r w:rsidRPr="00631E10">
        <w:rPr>
          <w:rFonts w:ascii="Times New Roman" w:eastAsia="Times New Roman" w:hAnsi="Times New Roman" w:cs="Times New Roman"/>
          <w:color w:val="000000"/>
        </w:rPr>
        <w:t>Oldfather</w:t>
      </w:r>
      <w:proofErr w:type="spellEnd"/>
      <w:r w:rsidRPr="00631E10">
        <w:rPr>
          <w:rFonts w:ascii="Times New Roman" w:eastAsia="Times New Roman" w:hAnsi="Times New Roman" w:cs="Times New Roman"/>
          <w:color w:val="000000"/>
        </w:rPr>
        <w:t xml:space="preserve"> 2016). All </w:t>
      </w:r>
      <w:r w:rsidR="007E54A7">
        <w:rPr>
          <w:rFonts w:ascii="Times New Roman" w:eastAsia="Times New Roman" w:hAnsi="Times New Roman" w:cs="Times New Roman"/>
          <w:color w:val="000000"/>
        </w:rPr>
        <w:t xml:space="preserve">individual </w:t>
      </w:r>
      <w:r w:rsidRPr="00631E10">
        <w:rPr>
          <w:rFonts w:ascii="Times New Roman" w:eastAsia="Times New Roman" w:hAnsi="Times New Roman" w:cs="Times New Roman"/>
          <w:color w:val="000000"/>
        </w:rPr>
        <w:t>trees</w:t>
      </w:r>
      <w:r w:rsidR="00E121B2">
        <w:rPr>
          <w:rFonts w:ascii="Times New Roman" w:eastAsia="Times New Roman" w:hAnsi="Times New Roman" w:cs="Times New Roman"/>
          <w:color w:val="000000"/>
        </w:rPr>
        <w:t xml:space="preserve"> or shrubs</w:t>
      </w:r>
      <w:r w:rsidRPr="00631E10">
        <w:rPr>
          <w:rFonts w:ascii="Times New Roman" w:eastAsia="Times New Roman" w:hAnsi="Times New Roman" w:cs="Times New Roman"/>
          <w:color w:val="000000"/>
        </w:rPr>
        <w:t xml:space="preserve"> </w:t>
      </w:r>
      <w:r w:rsidR="007E54A7">
        <w:rPr>
          <w:rFonts w:ascii="Times New Roman" w:eastAsia="Times New Roman" w:hAnsi="Times New Roman" w:cs="Times New Roman"/>
          <w:color w:val="000000"/>
        </w:rPr>
        <w:t xml:space="preserve">with </w:t>
      </w:r>
      <w:r w:rsidR="00E121B2">
        <w:rPr>
          <w:rFonts w:ascii="Times New Roman" w:eastAsia="Times New Roman" w:hAnsi="Times New Roman" w:cs="Times New Roman"/>
          <w:color w:val="000000"/>
        </w:rPr>
        <w:t>a minimum</w:t>
      </w:r>
      <w:r w:rsidR="007E54A7">
        <w:rPr>
          <w:rFonts w:ascii="Times New Roman" w:eastAsia="Times New Roman" w:hAnsi="Times New Roman" w:cs="Times New Roman"/>
          <w:color w:val="000000"/>
        </w:rPr>
        <w:t xml:space="preserve"> 1cm diameter at breast height </w:t>
      </w:r>
      <w:r w:rsidRPr="00631E10">
        <w:rPr>
          <w:rFonts w:ascii="Times New Roman" w:eastAsia="Times New Roman" w:hAnsi="Times New Roman" w:cs="Times New Roman"/>
          <w:color w:val="000000"/>
        </w:rPr>
        <w:t>(</w:t>
      </w:r>
      <w:r w:rsidR="007E54A7">
        <w:rPr>
          <w:rFonts w:ascii="Times New Roman" w:eastAsia="Times New Roman" w:hAnsi="Times New Roman" w:cs="Times New Roman"/>
          <w:color w:val="000000"/>
        </w:rPr>
        <w:t xml:space="preserve">DBH), </w:t>
      </w:r>
      <w:r w:rsidR="00E121B2">
        <w:rPr>
          <w:rFonts w:ascii="Times New Roman" w:eastAsia="Times New Roman" w:hAnsi="Times New Roman" w:cs="Times New Roman"/>
          <w:color w:val="000000"/>
        </w:rPr>
        <w:t xml:space="preserve">and </w:t>
      </w:r>
      <w:r w:rsidRPr="00631E10">
        <w:rPr>
          <w:rFonts w:ascii="Times New Roman" w:eastAsia="Times New Roman" w:hAnsi="Times New Roman" w:cs="Times New Roman"/>
          <w:color w:val="000000"/>
        </w:rPr>
        <w:t xml:space="preserve">saplings </w:t>
      </w:r>
      <w:r w:rsidR="00E121B2">
        <w:rPr>
          <w:rFonts w:ascii="Times New Roman" w:eastAsia="Times New Roman" w:hAnsi="Times New Roman" w:cs="Times New Roman"/>
          <w:color w:val="000000"/>
        </w:rPr>
        <w:t>taller that 50cm but</w:t>
      </w:r>
      <w:r w:rsidRPr="00631E10">
        <w:rPr>
          <w:rFonts w:ascii="Times New Roman" w:eastAsia="Times New Roman" w:hAnsi="Times New Roman" w:cs="Times New Roman"/>
          <w:color w:val="000000"/>
        </w:rPr>
        <w:t xml:space="preserve"> &lt;1cm </w:t>
      </w:r>
      <w:r w:rsidR="00E121B2">
        <w:rPr>
          <w:rFonts w:ascii="Times New Roman" w:eastAsia="Times New Roman" w:hAnsi="Times New Roman" w:cs="Times New Roman"/>
          <w:color w:val="000000"/>
        </w:rPr>
        <w:t>DBH</w:t>
      </w:r>
      <w:r w:rsidRPr="00631E10">
        <w:rPr>
          <w:rFonts w:ascii="Times New Roman" w:eastAsia="Times New Roman" w:hAnsi="Times New Roman" w:cs="Times New Roman"/>
          <w:color w:val="000000"/>
        </w:rPr>
        <w:t xml:space="preserve"> were tagged </w:t>
      </w:r>
      <w:r>
        <w:rPr>
          <w:rFonts w:ascii="Times New Roman" w:eastAsia="Times New Roman" w:hAnsi="Times New Roman" w:cs="Times New Roman"/>
          <w:color w:val="000000"/>
        </w:rPr>
        <w:t xml:space="preserve">with a </w:t>
      </w:r>
      <w:r w:rsidR="00E121B2">
        <w:rPr>
          <w:rFonts w:ascii="Times New Roman" w:eastAsia="Times New Roman" w:hAnsi="Times New Roman" w:cs="Times New Roman"/>
          <w:color w:val="000000"/>
        </w:rPr>
        <w:t xml:space="preserve">permanent </w:t>
      </w:r>
      <w:r>
        <w:rPr>
          <w:rFonts w:ascii="Times New Roman" w:eastAsia="Times New Roman" w:hAnsi="Times New Roman" w:cs="Times New Roman"/>
          <w:color w:val="000000"/>
        </w:rPr>
        <w:t>unique identification number</w:t>
      </w:r>
      <w:r w:rsidR="00E121B2">
        <w:rPr>
          <w:rFonts w:ascii="Times New Roman" w:eastAsia="Times New Roman" w:hAnsi="Times New Roman" w:cs="Times New Roman"/>
          <w:color w:val="000000"/>
        </w:rPr>
        <w:t xml:space="preserve">. Additionally all </w:t>
      </w:r>
      <w:r w:rsidRPr="00631E10">
        <w:rPr>
          <w:rFonts w:ascii="Times New Roman" w:eastAsia="Times New Roman" w:hAnsi="Times New Roman" w:cs="Times New Roman"/>
          <w:color w:val="000000"/>
        </w:rPr>
        <w:t>seedlings (&lt;10cm</w:t>
      </w:r>
      <w:r w:rsidR="00E121B2">
        <w:rPr>
          <w:rFonts w:ascii="Times New Roman" w:eastAsia="Times New Roman" w:hAnsi="Times New Roman" w:cs="Times New Roman"/>
          <w:color w:val="000000"/>
        </w:rPr>
        <w:t xml:space="preserve"> tall</w:t>
      </w:r>
      <w:r w:rsidRPr="00631E10">
        <w:rPr>
          <w:rFonts w:ascii="Times New Roman" w:eastAsia="Times New Roman" w:hAnsi="Times New Roman" w:cs="Times New Roman"/>
          <w:color w:val="000000"/>
        </w:rPr>
        <w:t>) and juveniles (</w:t>
      </w:r>
      <w:r w:rsidR="00E121B2">
        <w:rPr>
          <w:rFonts w:ascii="Times New Roman" w:eastAsia="Times New Roman" w:hAnsi="Times New Roman" w:cs="Times New Roman"/>
          <w:color w:val="000000"/>
        </w:rPr>
        <w:t>&gt;</w:t>
      </w:r>
      <w:r w:rsidRPr="00631E10">
        <w:rPr>
          <w:rFonts w:ascii="Times New Roman" w:eastAsia="Times New Roman" w:hAnsi="Times New Roman" w:cs="Times New Roman"/>
          <w:color w:val="000000"/>
        </w:rPr>
        <w:t>1</w:t>
      </w:r>
      <w:r w:rsidR="00E121B2">
        <w:rPr>
          <w:rFonts w:ascii="Times New Roman" w:eastAsia="Times New Roman" w:hAnsi="Times New Roman" w:cs="Times New Roman"/>
          <w:color w:val="000000"/>
        </w:rPr>
        <w:t>0cm &lt;</w:t>
      </w:r>
      <w:r w:rsidRPr="00631E10">
        <w:rPr>
          <w:rFonts w:ascii="Times New Roman" w:eastAsia="Times New Roman" w:hAnsi="Times New Roman" w:cs="Times New Roman"/>
          <w:color w:val="000000"/>
        </w:rPr>
        <w:t>50cm</w:t>
      </w:r>
      <w:r w:rsidR="00E121B2">
        <w:rPr>
          <w:rFonts w:ascii="Times New Roman" w:eastAsia="Times New Roman" w:hAnsi="Times New Roman" w:cs="Times New Roman"/>
          <w:color w:val="000000"/>
        </w:rPr>
        <w:t xml:space="preserve"> tall</w:t>
      </w:r>
      <w:r w:rsidRPr="00631E10">
        <w:rPr>
          <w:rFonts w:ascii="Times New Roman" w:eastAsia="Times New Roman" w:hAnsi="Times New Roman" w:cs="Times New Roman"/>
          <w:color w:val="000000"/>
        </w:rPr>
        <w:t>) were tallied by species</w:t>
      </w:r>
      <w:r w:rsidR="00343BD7">
        <w:rPr>
          <w:rFonts w:ascii="Times New Roman" w:eastAsia="Times New Roman" w:hAnsi="Times New Roman" w:cs="Times New Roman"/>
          <w:color w:val="000000"/>
        </w:rPr>
        <w:t xml:space="preserve"> </w:t>
      </w:r>
      <w:r w:rsidRPr="00631E10">
        <w:rPr>
          <w:rFonts w:ascii="Times New Roman" w:eastAsia="Times New Roman" w:hAnsi="Times New Roman" w:cs="Times New Roman"/>
          <w:color w:val="000000"/>
        </w:rPr>
        <w:t xml:space="preserve">both pre- and post-fire. </w:t>
      </w:r>
      <w:r w:rsidR="00F74D3A">
        <w:rPr>
          <w:rFonts w:ascii="Times New Roman" w:eastAsia="Times New Roman" w:hAnsi="Times New Roman" w:cs="Times New Roman"/>
          <w:color w:val="000000"/>
        </w:rPr>
        <w:t xml:space="preserve">For saplings we measured the height of each individual, the basal diameter (at 10cm) of the main (largest) stem, and indicated the number of additional stems branching off below 10cm. For </w:t>
      </w:r>
      <w:r w:rsidR="00F74D3A">
        <w:rPr>
          <w:rFonts w:ascii="Times New Roman" w:eastAsia="Times New Roman" w:hAnsi="Times New Roman" w:cs="Times New Roman"/>
          <w:color w:val="000000"/>
        </w:rPr>
        <w:lastRenderedPageBreak/>
        <w:t xml:space="preserve">trees, diameter of the main stem was measured at 1.4m and was recorded for each additional stem that branched off the main stem below breast height. </w:t>
      </w:r>
      <w:commentRangeStart w:id="2"/>
      <w:commentRangeStart w:id="3"/>
      <w:r w:rsidR="00F74D3A">
        <w:rPr>
          <w:rFonts w:ascii="Times New Roman" w:eastAsia="Times New Roman" w:hAnsi="Times New Roman" w:cs="Times New Roman"/>
          <w:color w:val="000000"/>
        </w:rPr>
        <w:t xml:space="preserve">These measurements were </w:t>
      </w:r>
      <w:r w:rsidR="00E7367F">
        <w:rPr>
          <w:rFonts w:ascii="Times New Roman" w:eastAsia="Times New Roman" w:hAnsi="Times New Roman" w:cs="Times New Roman"/>
          <w:color w:val="000000"/>
        </w:rPr>
        <w:t>later</w:t>
      </w:r>
      <w:r w:rsidR="00F74D3A">
        <w:rPr>
          <w:rFonts w:ascii="Times New Roman" w:eastAsia="Times New Roman" w:hAnsi="Times New Roman" w:cs="Times New Roman"/>
          <w:color w:val="000000"/>
        </w:rPr>
        <w:t xml:space="preserve"> used to calculate basal area per tagged </w:t>
      </w:r>
      <w:r w:rsidR="00F74D3A" w:rsidRPr="00EA4DD9">
        <w:rPr>
          <w:rFonts w:ascii="Times New Roman" w:eastAsia="Times New Roman" w:hAnsi="Times New Roman" w:cs="Times New Roman"/>
          <w:color w:val="000000"/>
        </w:rPr>
        <w:t>individual.</w:t>
      </w:r>
      <w:commentRangeEnd w:id="2"/>
      <w:r w:rsidR="00E7367F">
        <w:rPr>
          <w:rStyle w:val="CommentReference"/>
        </w:rPr>
        <w:commentReference w:id="2"/>
      </w:r>
      <w:commentRangeEnd w:id="3"/>
      <w:r w:rsidR="008C172B">
        <w:rPr>
          <w:rStyle w:val="CommentReference"/>
        </w:rPr>
        <w:commentReference w:id="3"/>
      </w:r>
      <w:r w:rsidR="00F74D3A" w:rsidRPr="00EA4DD9">
        <w:rPr>
          <w:rFonts w:ascii="Times New Roman" w:eastAsia="Times New Roman" w:hAnsi="Times New Roman" w:cs="Times New Roman"/>
          <w:color w:val="000000"/>
        </w:rPr>
        <w:t xml:space="preserve"> </w:t>
      </w:r>
    </w:p>
    <w:p w14:paraId="391E73DA" w14:textId="77777777" w:rsidR="00C01259" w:rsidRDefault="00C01259" w:rsidP="00806AED">
      <w:pPr>
        <w:spacing w:line="480" w:lineRule="auto"/>
        <w:rPr>
          <w:rFonts w:ascii="Times New Roman" w:eastAsia="Times New Roman" w:hAnsi="Times New Roman" w:cs="Times New Roman"/>
          <w:color w:val="000000"/>
        </w:rPr>
      </w:pPr>
    </w:p>
    <w:p w14:paraId="0DD65562" w14:textId="36B81EEA" w:rsidR="00C01259" w:rsidRDefault="00AC4FF2" w:rsidP="00806AE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Following the Tubbs fire a full demographic resurvey was completed in 2018 and growth measurements were recorded for all individuals</w:t>
      </w:r>
      <w:r w:rsidR="00630461">
        <w:rPr>
          <w:rFonts w:ascii="Times New Roman" w:eastAsia="Times New Roman" w:hAnsi="Times New Roman" w:cs="Times New Roman"/>
          <w:color w:val="000000"/>
        </w:rPr>
        <w:t xml:space="preserve"> that remained from the 2013 survey. All new recruits were tagged and measured following the original 2013 protocols. Whenever possible diameter measurements were taken on the same stem and at the same location to capture growth data, regardless of an individual stems fate post fire. </w:t>
      </w:r>
      <w:r w:rsidR="00C01259">
        <w:rPr>
          <w:rFonts w:ascii="Times New Roman" w:eastAsia="Times New Roman" w:hAnsi="Times New Roman" w:cs="Times New Roman"/>
          <w:color w:val="000000"/>
        </w:rPr>
        <w:t>The o</w:t>
      </w:r>
      <w:r w:rsidR="00630461">
        <w:rPr>
          <w:rFonts w:ascii="Times New Roman" w:eastAsia="Times New Roman" w:hAnsi="Times New Roman" w:cs="Times New Roman"/>
          <w:color w:val="000000"/>
        </w:rPr>
        <w:t xml:space="preserve">nly group of individuals </w:t>
      </w:r>
      <w:r w:rsidR="00C01259">
        <w:rPr>
          <w:rFonts w:ascii="Times New Roman" w:eastAsia="Times New Roman" w:hAnsi="Times New Roman" w:cs="Times New Roman"/>
          <w:color w:val="000000"/>
        </w:rPr>
        <w:t>not measured we</w:t>
      </w:r>
      <w:r w:rsidR="00630461">
        <w:rPr>
          <w:rFonts w:ascii="Times New Roman" w:eastAsia="Times New Roman" w:hAnsi="Times New Roman" w:cs="Times New Roman"/>
          <w:color w:val="000000"/>
        </w:rPr>
        <w:t>re new recruits that</w:t>
      </w:r>
      <w:r w:rsidR="00C01259">
        <w:rPr>
          <w:rFonts w:ascii="Times New Roman" w:eastAsia="Times New Roman" w:hAnsi="Times New Roman" w:cs="Times New Roman"/>
          <w:color w:val="000000"/>
        </w:rPr>
        <w:t xml:space="preserve"> were killed in the fire with no stems remaining. I</w:t>
      </w:r>
      <w:r w:rsidR="00630461">
        <w:rPr>
          <w:rFonts w:ascii="Times New Roman" w:eastAsia="Times New Roman" w:hAnsi="Times New Roman" w:cs="Times New Roman"/>
          <w:color w:val="000000"/>
        </w:rPr>
        <w:t xml:space="preserve">f evidence </w:t>
      </w:r>
      <w:r w:rsidR="00C01259">
        <w:rPr>
          <w:rFonts w:ascii="Times New Roman" w:eastAsia="Times New Roman" w:hAnsi="Times New Roman" w:cs="Times New Roman"/>
          <w:color w:val="000000"/>
        </w:rPr>
        <w:t xml:space="preserve">of a dead untagged individual </w:t>
      </w:r>
      <w:r w:rsidR="00630461">
        <w:rPr>
          <w:rFonts w:ascii="Times New Roman" w:eastAsia="Times New Roman" w:hAnsi="Times New Roman" w:cs="Times New Roman"/>
          <w:color w:val="000000"/>
        </w:rPr>
        <w:t>remined they were measure</w:t>
      </w:r>
      <w:r w:rsidR="00C01259">
        <w:rPr>
          <w:rFonts w:ascii="Times New Roman" w:eastAsia="Times New Roman" w:hAnsi="Times New Roman" w:cs="Times New Roman"/>
          <w:color w:val="000000"/>
        </w:rPr>
        <w:t>d</w:t>
      </w:r>
      <w:r w:rsidR="00630461">
        <w:rPr>
          <w:rFonts w:ascii="Times New Roman" w:eastAsia="Times New Roman" w:hAnsi="Times New Roman" w:cs="Times New Roman"/>
          <w:color w:val="000000"/>
        </w:rPr>
        <w:t xml:space="preserve"> but not tagged</w:t>
      </w:r>
      <w:commentRangeStart w:id="4"/>
      <w:r w:rsidR="00630461">
        <w:rPr>
          <w:rFonts w:ascii="Times New Roman" w:eastAsia="Times New Roman" w:hAnsi="Times New Roman" w:cs="Times New Roman"/>
          <w:color w:val="000000"/>
        </w:rPr>
        <w:t>.</w:t>
      </w:r>
      <w:r w:rsidR="00C01259">
        <w:rPr>
          <w:rFonts w:ascii="Times New Roman" w:eastAsia="Times New Roman" w:hAnsi="Times New Roman" w:cs="Times New Roman"/>
          <w:color w:val="000000"/>
        </w:rPr>
        <w:t xml:space="preserve"> This group of unmeasured individuals was l</w:t>
      </w:r>
      <w:r w:rsidR="00630461">
        <w:rPr>
          <w:rFonts w:ascii="Times New Roman" w:eastAsia="Times New Roman" w:hAnsi="Times New Roman" w:cs="Times New Roman"/>
          <w:color w:val="000000"/>
        </w:rPr>
        <w:t xml:space="preserve">ikely </w:t>
      </w:r>
      <w:r w:rsidR="00C01259">
        <w:rPr>
          <w:rFonts w:ascii="Times New Roman" w:eastAsia="Times New Roman" w:hAnsi="Times New Roman" w:cs="Times New Roman"/>
          <w:color w:val="000000"/>
        </w:rPr>
        <w:t xml:space="preserve">only </w:t>
      </w:r>
      <w:r w:rsidR="00630461">
        <w:rPr>
          <w:rFonts w:ascii="Times New Roman" w:eastAsia="Times New Roman" w:hAnsi="Times New Roman" w:cs="Times New Roman"/>
          <w:color w:val="000000"/>
        </w:rPr>
        <w:t>a very small number of saplings</w:t>
      </w:r>
      <w:commentRangeEnd w:id="4"/>
      <w:r w:rsidR="00C01259">
        <w:rPr>
          <w:rStyle w:val="CommentReference"/>
        </w:rPr>
        <w:commentReference w:id="4"/>
      </w:r>
      <w:r w:rsidR="00C01259">
        <w:rPr>
          <w:rFonts w:ascii="Times New Roman" w:eastAsia="Times New Roman" w:hAnsi="Times New Roman" w:cs="Times New Roman"/>
          <w:color w:val="000000"/>
        </w:rPr>
        <w:t xml:space="preserve">. </w:t>
      </w:r>
      <w:r w:rsidR="00630461">
        <w:rPr>
          <w:rFonts w:ascii="Times New Roman" w:eastAsia="Times New Roman" w:hAnsi="Times New Roman" w:cs="Times New Roman"/>
          <w:color w:val="000000"/>
        </w:rPr>
        <w:t xml:space="preserve">Four new plots were installed in 2018 to account for the underrepresentation of plots in </w:t>
      </w:r>
      <w:r w:rsidR="00630461">
        <w:rPr>
          <w:rFonts w:ascii="Times New Roman" w:eastAsia="Times New Roman" w:hAnsi="Times New Roman" w:cs="Times New Roman"/>
          <w:color w:val="000000"/>
        </w:rPr>
        <w:t>the highest severity burn zone</w:t>
      </w:r>
      <w:r w:rsidR="00630461">
        <w:rPr>
          <w:rFonts w:ascii="Times New Roman" w:eastAsia="Times New Roman" w:hAnsi="Times New Roman" w:cs="Times New Roman"/>
          <w:color w:val="000000"/>
        </w:rPr>
        <w:t xml:space="preserve"> and dead individuals, while not tagged, were included in measurements to best determine pre fire biomass. </w:t>
      </w:r>
    </w:p>
    <w:p w14:paraId="2B2349B7" w14:textId="77777777" w:rsidR="00C01259" w:rsidRDefault="00C01259" w:rsidP="00806AED">
      <w:pPr>
        <w:spacing w:line="480" w:lineRule="auto"/>
        <w:rPr>
          <w:rFonts w:ascii="Times New Roman" w:eastAsia="Times New Roman" w:hAnsi="Times New Roman" w:cs="Times New Roman"/>
          <w:color w:val="000000"/>
        </w:rPr>
      </w:pPr>
    </w:p>
    <w:p w14:paraId="19F3FACD" w14:textId="464DA0EC" w:rsidR="00343BD7" w:rsidRDefault="008C172B" w:rsidP="00806AE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trees, each </w:t>
      </w:r>
      <w:r>
        <w:rPr>
          <w:rFonts w:ascii="Times New Roman" w:eastAsia="Times New Roman" w:hAnsi="Times New Roman" w:cs="Times New Roman"/>
          <w:color w:val="000000"/>
        </w:rPr>
        <w:t>individual stem</w:t>
      </w:r>
      <w:r>
        <w:rPr>
          <w:rFonts w:ascii="Times New Roman" w:eastAsia="Times New Roman" w:hAnsi="Times New Roman" w:cs="Times New Roman"/>
          <w:color w:val="000000"/>
        </w:rPr>
        <w:t xml:space="preserve">, and each individual sapling were then </w:t>
      </w:r>
      <w:r w:rsidR="008412D2">
        <w:rPr>
          <w:rFonts w:ascii="Times New Roman" w:eastAsia="Times New Roman" w:hAnsi="Times New Roman" w:cs="Times New Roman"/>
          <w:color w:val="000000"/>
        </w:rPr>
        <w:t xml:space="preserve">categorized </w:t>
      </w:r>
      <w:r>
        <w:rPr>
          <w:rFonts w:ascii="Times New Roman" w:eastAsia="Times New Roman" w:hAnsi="Times New Roman" w:cs="Times New Roman"/>
          <w:color w:val="000000"/>
        </w:rPr>
        <w:t xml:space="preserve">based on </w:t>
      </w:r>
      <w:r>
        <w:rPr>
          <w:rFonts w:ascii="Times New Roman" w:eastAsia="Times New Roman" w:hAnsi="Times New Roman" w:cs="Times New Roman"/>
          <w:color w:val="000000"/>
        </w:rPr>
        <w:t>canopy survival</w:t>
      </w:r>
      <w:r w:rsidR="008412D2">
        <w:rPr>
          <w:rFonts w:ascii="Times New Roman" w:eastAsia="Times New Roman" w:hAnsi="Times New Roman" w:cs="Times New Roman"/>
          <w:color w:val="000000"/>
        </w:rPr>
        <w:t xml:space="preserve"> and the presence or absence of basal resprouts</w:t>
      </w:r>
      <w:r>
        <w:rPr>
          <w:rFonts w:ascii="Times New Roman" w:eastAsia="Times New Roman" w:hAnsi="Times New Roman" w:cs="Times New Roman"/>
          <w:color w:val="000000"/>
        </w:rPr>
        <w:t xml:space="preserve">. Prescence of any surviving canopy indicated the individual was alive and had survived the fire. </w:t>
      </w:r>
      <w:r w:rsidR="008412D2">
        <w:rPr>
          <w:rFonts w:ascii="Times New Roman" w:eastAsia="Times New Roman" w:hAnsi="Times New Roman" w:cs="Times New Roman"/>
          <w:color w:val="000000"/>
        </w:rPr>
        <w:t xml:space="preserve">The amount of </w:t>
      </w:r>
      <w:r w:rsidR="008412D2">
        <w:rPr>
          <w:rFonts w:ascii="Times New Roman" w:eastAsia="Times New Roman" w:hAnsi="Times New Roman" w:cs="Times New Roman"/>
          <w:color w:val="000000"/>
        </w:rPr>
        <w:t>“green crown”</w:t>
      </w:r>
      <w:r w:rsidR="008412D2">
        <w:rPr>
          <w:rFonts w:ascii="Times New Roman" w:eastAsia="Times New Roman" w:hAnsi="Times New Roman" w:cs="Times New Roman"/>
          <w:color w:val="000000"/>
        </w:rPr>
        <w:t xml:space="preserve"> remaining was </w:t>
      </w:r>
      <w:r w:rsidR="008412D2">
        <w:rPr>
          <w:rFonts w:ascii="Times New Roman" w:eastAsia="Times New Roman" w:hAnsi="Times New Roman" w:cs="Times New Roman"/>
          <w:color w:val="000000"/>
        </w:rPr>
        <w:t xml:space="preserve">then </w:t>
      </w:r>
      <w:r w:rsidR="008412D2">
        <w:rPr>
          <w:rFonts w:ascii="Times New Roman" w:eastAsia="Times New Roman" w:hAnsi="Times New Roman" w:cs="Times New Roman"/>
          <w:color w:val="000000"/>
        </w:rPr>
        <w:t xml:space="preserve">recorded by assigning a category based on percentage of living canopy 0-5 </w:t>
      </w:r>
      <w:r w:rsidR="008412D2" w:rsidRPr="00E7367F">
        <w:rPr>
          <w:rFonts w:ascii="Times New Roman" w:eastAsia="Times New Roman" w:hAnsi="Times New Roman" w:cs="Times New Roman"/>
          <w:color w:val="000000"/>
        </w:rPr>
        <w:t>(1. &lt;5%; 2. 6-33%; 3. 34-66%; 4. 67-94%; 5. &gt;95%)</w:t>
      </w:r>
      <w:r w:rsidR="008412D2">
        <w:rPr>
          <w:rFonts w:ascii="Times New Roman" w:eastAsia="Times New Roman" w:hAnsi="Times New Roman" w:cs="Times New Roman"/>
          <w:color w:val="000000"/>
        </w:rPr>
        <w:t xml:space="preserve"> and the presence or absence of basal resprouts was noted. If there was no canopy survival, but basal resprouts were present the individual was categorized as alive and “topkilled”. In the event of total canopy loss and absence of basal resprouts the individual was categorized as “dead”. </w:t>
      </w:r>
      <w:r w:rsidR="00FC45A5">
        <w:rPr>
          <w:rFonts w:ascii="Times New Roman" w:eastAsia="Times New Roman" w:hAnsi="Times New Roman" w:cs="Times New Roman"/>
          <w:color w:val="000000"/>
        </w:rPr>
        <w:t xml:space="preserve">If an individual was top-killed and </w:t>
      </w:r>
      <w:r w:rsidR="00FC45A5">
        <w:rPr>
          <w:rFonts w:ascii="Times New Roman" w:eastAsia="Times New Roman" w:hAnsi="Times New Roman" w:cs="Times New Roman"/>
          <w:color w:val="000000"/>
        </w:rPr>
        <w:lastRenderedPageBreak/>
        <w:t xml:space="preserve">resprouting from the base, then the number of basal resprouts over 50cm tall (sapling criteria) were tallied, and </w:t>
      </w:r>
      <w:commentRangeStart w:id="5"/>
      <w:r w:rsidR="00FC45A5">
        <w:rPr>
          <w:rFonts w:ascii="Times New Roman" w:eastAsia="Times New Roman" w:hAnsi="Times New Roman" w:cs="Times New Roman"/>
          <w:color w:val="000000"/>
        </w:rPr>
        <w:t xml:space="preserve">the height of the tallest measured. </w:t>
      </w:r>
      <w:commentRangeEnd w:id="5"/>
      <w:r w:rsidR="008412D2">
        <w:rPr>
          <w:rStyle w:val="CommentReference"/>
        </w:rPr>
        <w:commentReference w:id="5"/>
      </w:r>
    </w:p>
    <w:p w14:paraId="12BCB026" w14:textId="77777777" w:rsidR="00C01259" w:rsidRDefault="00C01259" w:rsidP="00806AED">
      <w:pPr>
        <w:spacing w:line="480" w:lineRule="auto"/>
        <w:rPr>
          <w:rFonts w:ascii="Times New Roman" w:eastAsia="Times New Roman" w:hAnsi="Times New Roman" w:cs="Times New Roman"/>
          <w:color w:val="000000"/>
        </w:rPr>
      </w:pPr>
    </w:p>
    <w:p w14:paraId="5EAF6578" w14:textId="1DC68E7F" w:rsidR="00C01259" w:rsidRPr="006501F0" w:rsidRDefault="00C01259" w:rsidP="00806AED">
      <w:pPr>
        <w:spacing w:line="480" w:lineRule="auto"/>
        <w:rPr>
          <w:rFonts w:ascii="Times New Roman" w:hAnsi="Times New Roman" w:cs="Times New Roman"/>
          <w:i/>
          <w:iCs/>
        </w:rPr>
      </w:pPr>
      <w:r>
        <w:rPr>
          <w:rFonts w:ascii="Times New Roman" w:hAnsi="Times New Roman" w:cs="Times New Roman"/>
        </w:rPr>
        <w:t>T</w:t>
      </w:r>
      <w:r w:rsidRPr="00F74D3A">
        <w:rPr>
          <w:rFonts w:ascii="Times New Roman" w:hAnsi="Times New Roman" w:cs="Times New Roman"/>
        </w:rPr>
        <w:t>emperature and relative humidity</w:t>
      </w:r>
      <w:r>
        <w:rPr>
          <w:rFonts w:ascii="Times New Roman" w:hAnsi="Times New Roman" w:cs="Times New Roman"/>
        </w:rPr>
        <w:t xml:space="preserve"> </w:t>
      </w:r>
      <w:r w:rsidRPr="00F74D3A">
        <w:rPr>
          <w:rFonts w:ascii="Times New Roman" w:hAnsi="Times New Roman" w:cs="Times New Roman"/>
        </w:rPr>
        <w:t xml:space="preserve">were </w:t>
      </w:r>
      <w:r>
        <w:rPr>
          <w:rFonts w:ascii="Times New Roman" w:hAnsi="Times New Roman" w:cs="Times New Roman"/>
        </w:rPr>
        <w:t xml:space="preserve">recorded </w:t>
      </w:r>
      <w:r w:rsidRPr="00F74D3A">
        <w:rPr>
          <w:rFonts w:ascii="Times New Roman" w:hAnsi="Times New Roman" w:cs="Times New Roman"/>
        </w:rPr>
        <w:t>in all plots at 30-minute intervals</w:t>
      </w:r>
      <w:r>
        <w:rPr>
          <w:rFonts w:ascii="Times New Roman" w:hAnsi="Times New Roman" w:cs="Times New Roman"/>
        </w:rPr>
        <w:t xml:space="preserve"> from 2013-2018 using a</w:t>
      </w:r>
      <w:r w:rsidRPr="00F74D3A">
        <w:rPr>
          <w:rFonts w:ascii="Times New Roman" w:hAnsi="Times New Roman" w:cs="Times New Roman"/>
        </w:rPr>
        <w:t xml:space="preserve"> HOBO datalogger (Hobo model U23, Onset Corp.,</w:t>
      </w:r>
      <w:proofErr w:type="spellStart"/>
      <w:r w:rsidRPr="00F74D3A">
        <w:rPr>
          <w:rFonts w:ascii="Times New Roman" w:hAnsi="Times New Roman" w:cs="Times New Roman"/>
        </w:rPr>
        <w:t>Bourne</w:t>
      </w:r>
      <w:proofErr w:type="spellEnd"/>
      <w:r w:rsidRPr="00F74D3A">
        <w:rPr>
          <w:rFonts w:ascii="Times New Roman" w:hAnsi="Times New Roman" w:cs="Times New Roman"/>
        </w:rPr>
        <w:t xml:space="preserve">, MA) </w:t>
      </w:r>
      <w:r>
        <w:rPr>
          <w:rFonts w:ascii="Times New Roman" w:hAnsi="Times New Roman" w:cs="Times New Roman"/>
        </w:rPr>
        <w:t>positioned</w:t>
      </w:r>
      <w:r w:rsidRPr="00F74D3A">
        <w:rPr>
          <w:rFonts w:ascii="Times New Roman" w:hAnsi="Times New Roman" w:cs="Times New Roman"/>
        </w:rPr>
        <w:t xml:space="preserve"> inside a solar radiation shield</w:t>
      </w:r>
      <w:r>
        <w:rPr>
          <w:rFonts w:ascii="Times New Roman" w:hAnsi="Times New Roman" w:cs="Times New Roman"/>
        </w:rPr>
        <w:t xml:space="preserve"> at </w:t>
      </w:r>
      <w:r w:rsidRPr="00F74D3A">
        <w:rPr>
          <w:rFonts w:ascii="Times New Roman" w:hAnsi="Times New Roman" w:cs="Times New Roman"/>
        </w:rPr>
        <w:t>1.2 m above the ground</w:t>
      </w:r>
      <w:r>
        <w:rPr>
          <w:rFonts w:ascii="Times New Roman" w:hAnsi="Times New Roman" w:cs="Times New Roman"/>
        </w:rPr>
        <w:t xml:space="preserve"> and located </w:t>
      </w:r>
      <w:r w:rsidRPr="00F74D3A">
        <w:rPr>
          <w:rFonts w:ascii="Times New Roman" w:hAnsi="Times New Roman" w:cs="Times New Roman"/>
        </w:rPr>
        <w:t xml:space="preserve">5 m outside </w:t>
      </w:r>
      <w:r>
        <w:rPr>
          <w:rFonts w:ascii="Times New Roman" w:hAnsi="Times New Roman" w:cs="Times New Roman"/>
        </w:rPr>
        <w:t xml:space="preserve">each plot </w:t>
      </w:r>
      <w:r w:rsidRPr="00F74D3A">
        <w:rPr>
          <w:rFonts w:ascii="Times New Roman" w:hAnsi="Times New Roman" w:cs="Times New Roman"/>
        </w:rPr>
        <w:t xml:space="preserve">in a location </w:t>
      </w:r>
      <w:r>
        <w:rPr>
          <w:rFonts w:ascii="Times New Roman" w:hAnsi="Times New Roman" w:cs="Times New Roman"/>
        </w:rPr>
        <w:t xml:space="preserve">with </w:t>
      </w:r>
      <w:r w:rsidRPr="00F74D3A">
        <w:rPr>
          <w:rFonts w:ascii="Times New Roman" w:hAnsi="Times New Roman" w:cs="Times New Roman"/>
        </w:rPr>
        <w:t>similar light availability and</w:t>
      </w:r>
      <w:r>
        <w:rPr>
          <w:rFonts w:ascii="Times New Roman" w:hAnsi="Times New Roman" w:cs="Times New Roman"/>
        </w:rPr>
        <w:t xml:space="preserve"> </w:t>
      </w:r>
      <w:r w:rsidRPr="00F74D3A">
        <w:rPr>
          <w:rFonts w:ascii="Times New Roman" w:hAnsi="Times New Roman" w:cs="Times New Roman"/>
        </w:rPr>
        <w:t>species composition</w:t>
      </w:r>
      <w:r>
        <w:rPr>
          <w:rFonts w:ascii="Times New Roman" w:hAnsi="Times New Roman" w:cs="Times New Roman"/>
        </w:rPr>
        <w:t xml:space="preserve">. Soil moisture readings were taken at 16 locations within each plot in the spring (early May) of each sample year using a </w:t>
      </w:r>
      <w:proofErr w:type="spellStart"/>
      <w:r>
        <w:rPr>
          <w:rFonts w:ascii="Times New Roman" w:hAnsi="Times New Roman" w:cs="Times New Roman"/>
        </w:rPr>
        <w:t>Cambpell</w:t>
      </w:r>
      <w:proofErr w:type="spellEnd"/>
      <w:r>
        <w:rPr>
          <w:rFonts w:ascii="Times New Roman" w:hAnsi="Times New Roman" w:cs="Times New Roman"/>
        </w:rPr>
        <w:t xml:space="preserve"> </w:t>
      </w:r>
      <w:proofErr w:type="spellStart"/>
      <w:r>
        <w:rPr>
          <w:rFonts w:ascii="Times New Roman" w:hAnsi="Times New Roman" w:cs="Times New Roman"/>
        </w:rPr>
        <w:t>Hydrosense</w:t>
      </w:r>
      <w:proofErr w:type="spellEnd"/>
      <w:r>
        <w:rPr>
          <w:rFonts w:ascii="Times New Roman" w:hAnsi="Times New Roman" w:cs="Times New Roman"/>
        </w:rPr>
        <w:t xml:space="preserve">, Model CS659 with 12cm rods. Herbaceous </w:t>
      </w:r>
      <w:r>
        <w:rPr>
          <w:rFonts w:ascii="Times New Roman" w:hAnsi="Times New Roman" w:cs="Times New Roman"/>
        </w:rPr>
        <w:t xml:space="preserve">understory </w:t>
      </w:r>
      <w:r>
        <w:rPr>
          <w:rFonts w:ascii="Times New Roman" w:hAnsi="Times New Roman" w:cs="Times New Roman"/>
        </w:rPr>
        <w:t>surveys were conducted in April of each yea</w:t>
      </w:r>
      <w:r>
        <w:rPr>
          <w:rFonts w:ascii="Times New Roman" w:hAnsi="Times New Roman" w:cs="Times New Roman"/>
        </w:rPr>
        <w:t xml:space="preserve">r. </w:t>
      </w:r>
      <w:r w:rsidRPr="006501F0">
        <w:rPr>
          <w:rFonts w:ascii="Times New Roman" w:hAnsi="Times New Roman" w:cs="Times New Roman"/>
          <w:i/>
          <w:iCs/>
        </w:rPr>
        <w:t>(</w:t>
      </w:r>
      <w:r w:rsidRPr="006501F0">
        <w:rPr>
          <w:rFonts w:ascii="Times New Roman" w:hAnsi="Times New Roman" w:cs="Times New Roman"/>
          <w:i/>
          <w:iCs/>
        </w:rPr>
        <w:t>do we need to include any of these things if we don't report on microclimate/ soil moisture/ herbaceous understory?</w:t>
      </w:r>
      <w:r w:rsidRPr="006501F0">
        <w:rPr>
          <w:rFonts w:ascii="Times New Roman" w:hAnsi="Times New Roman" w:cs="Times New Roman"/>
          <w:i/>
          <w:iCs/>
        </w:rPr>
        <w:t>)</w:t>
      </w:r>
    </w:p>
    <w:p w14:paraId="060CA5C6" w14:textId="1AAA04ED" w:rsidR="00343BD7" w:rsidRPr="006501F0" w:rsidRDefault="00343BD7" w:rsidP="00806AED">
      <w:pPr>
        <w:spacing w:line="480" w:lineRule="auto"/>
        <w:rPr>
          <w:rFonts w:ascii="Times New Roman" w:eastAsia="Times New Roman" w:hAnsi="Times New Roman" w:cs="Times New Roman"/>
          <w:i/>
          <w:iCs/>
          <w:color w:val="000000"/>
        </w:rPr>
      </w:pPr>
    </w:p>
    <w:p w14:paraId="383822E4" w14:textId="4628A5D0" w:rsidR="006501F0" w:rsidRPr="006501F0" w:rsidRDefault="006501F0" w:rsidP="00806AED">
      <w:pPr>
        <w:spacing w:line="480" w:lineRule="auto"/>
        <w:rPr>
          <w:rFonts w:ascii="Times New Roman" w:eastAsia="Times New Roman" w:hAnsi="Times New Roman" w:cs="Times New Roman"/>
          <w:i/>
          <w:iCs/>
          <w:color w:val="000000"/>
        </w:rPr>
      </w:pPr>
      <w:r>
        <w:rPr>
          <w:rFonts w:ascii="Times New Roman" w:eastAsia="Times New Roman" w:hAnsi="Times New Roman" w:cs="Times New Roman"/>
          <w:color w:val="000000"/>
        </w:rPr>
        <w:t xml:space="preserve">A second full demographic resurvey was conducted on all 54 plots in 2019 and a partial resurvey (burned plots only) was conducted in 2020 following the Kincade fire. </w:t>
      </w:r>
      <w:r w:rsidRPr="006501F0">
        <w:rPr>
          <w:rFonts w:ascii="Times New Roman" w:eastAsia="Times New Roman" w:hAnsi="Times New Roman" w:cs="Times New Roman"/>
          <w:i/>
          <w:iCs/>
          <w:color w:val="000000"/>
        </w:rPr>
        <w:t xml:space="preserve">(elaborate </w:t>
      </w:r>
      <w:r>
        <w:rPr>
          <w:rFonts w:ascii="Times New Roman" w:eastAsia="Times New Roman" w:hAnsi="Times New Roman" w:cs="Times New Roman"/>
          <w:i/>
          <w:iCs/>
          <w:color w:val="000000"/>
        </w:rPr>
        <w:t xml:space="preserve">on those survey methods </w:t>
      </w:r>
      <w:r w:rsidRPr="006501F0">
        <w:rPr>
          <w:rFonts w:ascii="Times New Roman" w:eastAsia="Times New Roman" w:hAnsi="Times New Roman" w:cs="Times New Roman"/>
          <w:i/>
          <w:iCs/>
          <w:color w:val="000000"/>
        </w:rPr>
        <w:t>here?)</w:t>
      </w:r>
    </w:p>
    <w:p w14:paraId="7FC7A5B5" w14:textId="77777777" w:rsidR="006501F0" w:rsidRDefault="006501F0" w:rsidP="00806AED">
      <w:pPr>
        <w:spacing w:line="480" w:lineRule="auto"/>
        <w:rPr>
          <w:rFonts w:ascii="Times New Roman" w:eastAsia="Times New Roman" w:hAnsi="Times New Roman" w:cs="Times New Roman"/>
          <w:color w:val="000000"/>
        </w:rPr>
      </w:pPr>
    </w:p>
    <w:p w14:paraId="55A577B6" w14:textId="39DCA738" w:rsidR="00E7367F" w:rsidRDefault="00925D18" w:rsidP="00806AED">
      <w:pPr>
        <w:spacing w:line="480" w:lineRule="auto"/>
        <w:rPr>
          <w:rFonts w:ascii="Times New Roman" w:eastAsia="Times New Roman" w:hAnsi="Times New Roman" w:cs="Times New Roman"/>
          <w:color w:val="000000"/>
        </w:rPr>
      </w:pPr>
      <w:r w:rsidRPr="00631E10">
        <w:rPr>
          <w:rFonts w:ascii="Times New Roman" w:eastAsia="Times New Roman" w:hAnsi="Times New Roman" w:cs="Times New Roman"/>
          <w:color w:val="000000"/>
        </w:rPr>
        <w:t xml:space="preserve">We examined post-fire </w:t>
      </w:r>
      <w:r w:rsidR="008412D2">
        <w:rPr>
          <w:rFonts w:ascii="Times New Roman" w:eastAsia="Times New Roman" w:hAnsi="Times New Roman" w:cs="Times New Roman"/>
          <w:color w:val="000000"/>
        </w:rPr>
        <w:t xml:space="preserve">outcomes </w:t>
      </w:r>
      <w:r w:rsidRPr="00631E10">
        <w:rPr>
          <w:rFonts w:ascii="Times New Roman" w:eastAsia="Times New Roman" w:hAnsi="Times New Roman" w:cs="Times New Roman"/>
          <w:color w:val="000000"/>
        </w:rPr>
        <w:t xml:space="preserve">in </w:t>
      </w:r>
      <w:r w:rsidR="0026442D">
        <w:rPr>
          <w:rFonts w:ascii="Times New Roman" w:eastAsia="Times New Roman" w:hAnsi="Times New Roman" w:cs="Times New Roman"/>
          <w:color w:val="000000"/>
        </w:rPr>
        <w:t xml:space="preserve">all </w:t>
      </w:r>
      <w:r w:rsidR="0039190E">
        <w:rPr>
          <w:rFonts w:ascii="Times New Roman" w:eastAsia="Times New Roman" w:hAnsi="Times New Roman" w:cs="Times New Roman"/>
          <w:color w:val="000000"/>
        </w:rPr>
        <w:t>28 (30 with oak hybrids- leaving them out)</w:t>
      </w:r>
      <w:r w:rsidR="00E121B2">
        <w:rPr>
          <w:rFonts w:ascii="Times New Roman" w:eastAsia="Times New Roman" w:hAnsi="Times New Roman" w:cs="Times New Roman"/>
          <w:color w:val="000000"/>
        </w:rPr>
        <w:t xml:space="preserve"> woody </w:t>
      </w:r>
      <w:r w:rsidRPr="00631E10">
        <w:rPr>
          <w:rFonts w:ascii="Times New Roman" w:eastAsia="Times New Roman" w:hAnsi="Times New Roman" w:cs="Times New Roman"/>
          <w:color w:val="000000"/>
        </w:rPr>
        <w:t>species</w:t>
      </w:r>
      <w:r w:rsidR="008412D2">
        <w:rPr>
          <w:rFonts w:ascii="Times New Roman" w:eastAsia="Times New Roman" w:hAnsi="Times New Roman" w:cs="Times New Roman"/>
          <w:color w:val="000000"/>
        </w:rPr>
        <w:t xml:space="preserve"> </w:t>
      </w:r>
      <w:r w:rsidR="0026442D">
        <w:rPr>
          <w:rFonts w:ascii="Times New Roman" w:eastAsia="Times New Roman" w:hAnsi="Times New Roman" w:cs="Times New Roman"/>
          <w:color w:val="000000"/>
        </w:rPr>
        <w:t>present</w:t>
      </w:r>
      <w:r w:rsidR="006501F0">
        <w:rPr>
          <w:rFonts w:ascii="Times New Roman" w:eastAsia="Times New Roman" w:hAnsi="Times New Roman" w:cs="Times New Roman"/>
          <w:color w:val="000000"/>
        </w:rPr>
        <w:t xml:space="preserve"> (supplemental table 1), with the exception of p</w:t>
      </w:r>
      <w:r w:rsidR="006501F0">
        <w:rPr>
          <w:rFonts w:ascii="Times New Roman" w:eastAsia="Times New Roman" w:hAnsi="Times New Roman" w:cs="Times New Roman"/>
          <w:color w:val="000000"/>
        </w:rPr>
        <w:t>oison oak (</w:t>
      </w:r>
      <w:r w:rsidR="006501F0" w:rsidRPr="00E121B2">
        <w:rPr>
          <w:rFonts w:ascii="Times New Roman" w:eastAsia="Times New Roman" w:hAnsi="Times New Roman" w:cs="Times New Roman"/>
          <w:i/>
          <w:iCs/>
          <w:color w:val="000000"/>
        </w:rPr>
        <w:t xml:space="preserve">Toxicodendron </w:t>
      </w:r>
      <w:proofErr w:type="spellStart"/>
      <w:r w:rsidR="006501F0" w:rsidRPr="00E121B2">
        <w:rPr>
          <w:rFonts w:ascii="Times New Roman" w:eastAsia="Times New Roman" w:hAnsi="Times New Roman" w:cs="Times New Roman"/>
          <w:i/>
          <w:iCs/>
          <w:color w:val="000000"/>
        </w:rPr>
        <w:t>diversilobum</w:t>
      </w:r>
      <w:proofErr w:type="spellEnd"/>
      <w:r w:rsidR="006501F0">
        <w:rPr>
          <w:rFonts w:ascii="Times New Roman" w:eastAsia="Times New Roman" w:hAnsi="Times New Roman" w:cs="Times New Roman"/>
          <w:color w:val="000000"/>
        </w:rPr>
        <w:t xml:space="preserve">) </w:t>
      </w:r>
      <w:r w:rsidR="006501F0">
        <w:rPr>
          <w:rFonts w:ascii="Times New Roman" w:eastAsia="Times New Roman" w:hAnsi="Times New Roman" w:cs="Times New Roman"/>
          <w:color w:val="000000"/>
        </w:rPr>
        <w:t xml:space="preserve">which </w:t>
      </w:r>
      <w:r w:rsidR="006501F0">
        <w:rPr>
          <w:rFonts w:ascii="Times New Roman" w:eastAsia="Times New Roman" w:hAnsi="Times New Roman" w:cs="Times New Roman"/>
          <w:color w:val="000000"/>
        </w:rPr>
        <w:t>was abundant but excluded</w:t>
      </w:r>
      <w:r w:rsidR="006501F0">
        <w:rPr>
          <w:rFonts w:ascii="Times New Roman" w:eastAsia="Times New Roman" w:hAnsi="Times New Roman" w:cs="Times New Roman"/>
          <w:color w:val="000000"/>
        </w:rPr>
        <w:t xml:space="preserve">, </w:t>
      </w:r>
      <w:r w:rsidR="00E7367F">
        <w:rPr>
          <w:rFonts w:ascii="Times New Roman" w:eastAsia="Times New Roman" w:hAnsi="Times New Roman" w:cs="Times New Roman"/>
          <w:color w:val="000000"/>
        </w:rPr>
        <w:t xml:space="preserve">in order </w:t>
      </w:r>
      <w:r w:rsidRPr="00631E10">
        <w:rPr>
          <w:rFonts w:ascii="Times New Roman" w:eastAsia="Times New Roman" w:hAnsi="Times New Roman" w:cs="Times New Roman"/>
          <w:color w:val="000000"/>
        </w:rPr>
        <w:t>to quantify mortality, top</w:t>
      </w:r>
      <w:r w:rsidR="00E121B2">
        <w:rPr>
          <w:rFonts w:ascii="Times New Roman" w:eastAsia="Times New Roman" w:hAnsi="Times New Roman" w:cs="Times New Roman"/>
          <w:color w:val="000000"/>
        </w:rPr>
        <w:t>-</w:t>
      </w:r>
      <w:r w:rsidRPr="00631E10">
        <w:rPr>
          <w:rFonts w:ascii="Times New Roman" w:eastAsia="Times New Roman" w:hAnsi="Times New Roman" w:cs="Times New Roman"/>
          <w:color w:val="000000"/>
        </w:rPr>
        <w:t>kill (with resprouting), and crown survival in relation to pre-fire size (</w:t>
      </w:r>
      <w:r w:rsidR="00A07096">
        <w:rPr>
          <w:rFonts w:ascii="Times New Roman" w:eastAsia="Times New Roman" w:hAnsi="Times New Roman" w:cs="Times New Roman"/>
          <w:color w:val="000000"/>
        </w:rPr>
        <w:t>DBH</w:t>
      </w:r>
      <w:r w:rsidRPr="00631E10">
        <w:rPr>
          <w:rFonts w:ascii="Times New Roman" w:eastAsia="Times New Roman" w:hAnsi="Times New Roman" w:cs="Times New Roman"/>
          <w:color w:val="000000"/>
        </w:rPr>
        <w:t>), fire severity, and species.</w:t>
      </w:r>
      <w:r w:rsidR="00EA4DD9" w:rsidRPr="00EA4DD9">
        <w:rPr>
          <w:rFonts w:ascii="Times New Roman" w:eastAsia="Times New Roman" w:hAnsi="Times New Roman" w:cs="Times New Roman"/>
          <w:color w:val="000000"/>
        </w:rPr>
        <w:t xml:space="preserve"> </w:t>
      </w:r>
      <w:r w:rsidR="006501F0">
        <w:rPr>
          <w:rFonts w:ascii="Times New Roman" w:eastAsia="Times New Roman" w:hAnsi="Times New Roman" w:cs="Times New Roman"/>
          <w:color w:val="000000"/>
        </w:rPr>
        <w:t xml:space="preserve">More focused </w:t>
      </w:r>
      <w:r w:rsidR="00AC4FF2">
        <w:rPr>
          <w:rFonts w:ascii="Times New Roman" w:eastAsia="Times New Roman" w:hAnsi="Times New Roman" w:cs="Times New Roman"/>
          <w:color w:val="000000"/>
        </w:rPr>
        <w:t xml:space="preserve">analyses were performed </w:t>
      </w:r>
      <w:r w:rsidR="0026442D">
        <w:rPr>
          <w:rFonts w:ascii="Times New Roman" w:eastAsia="Times New Roman" w:hAnsi="Times New Roman" w:cs="Times New Roman"/>
          <w:color w:val="000000"/>
        </w:rPr>
        <w:t>on the 9 most abundant species</w:t>
      </w:r>
      <w:r w:rsidR="006501F0">
        <w:rPr>
          <w:rFonts w:ascii="Times New Roman" w:eastAsia="Times New Roman" w:hAnsi="Times New Roman" w:cs="Times New Roman"/>
          <w:color w:val="000000"/>
        </w:rPr>
        <w:t xml:space="preserve"> present in the plot network. </w:t>
      </w:r>
    </w:p>
    <w:p w14:paraId="72BD3098" w14:textId="5BD7B958" w:rsidR="00EA4DD9" w:rsidRDefault="00EA4DD9" w:rsidP="00806AED">
      <w:pPr>
        <w:spacing w:line="480" w:lineRule="auto"/>
        <w:rPr>
          <w:rFonts w:ascii="Times New Roman" w:eastAsia="Times New Roman" w:hAnsi="Times New Roman" w:cs="Times New Roman"/>
          <w:color w:val="000000"/>
        </w:rPr>
      </w:pPr>
    </w:p>
    <w:p w14:paraId="6967B489" w14:textId="77777777" w:rsidR="00925D18" w:rsidRDefault="00925D18" w:rsidP="00806AED">
      <w:pPr>
        <w:spacing w:line="480" w:lineRule="auto"/>
        <w:rPr>
          <w:rFonts w:ascii="Times New Roman" w:hAnsi="Times New Roman" w:cs="Times New Roman"/>
        </w:rPr>
      </w:pPr>
    </w:p>
    <w:p w14:paraId="1C7B7773" w14:textId="47A22EAC" w:rsidR="00925D18" w:rsidRDefault="00925D18" w:rsidP="00806AED">
      <w:pPr>
        <w:spacing w:line="480" w:lineRule="auto"/>
        <w:rPr>
          <w:rFonts w:ascii="Times New Roman" w:hAnsi="Times New Roman" w:cs="Times New Roman"/>
        </w:rPr>
      </w:pPr>
    </w:p>
    <w:p w14:paraId="2EA36870" w14:textId="05C6FA63" w:rsidR="00925D18" w:rsidRPr="00806AED" w:rsidRDefault="00925D18" w:rsidP="00806AED">
      <w:pPr>
        <w:spacing w:line="480" w:lineRule="auto"/>
        <w:rPr>
          <w:rFonts w:ascii="Times New Roman" w:hAnsi="Times New Roman" w:cs="Times New Roman"/>
          <w:b/>
          <w:bCs/>
          <w:i/>
          <w:iCs/>
        </w:rPr>
      </w:pPr>
      <w:r w:rsidRPr="00E721E5">
        <w:rPr>
          <w:rFonts w:ascii="Times New Roman" w:hAnsi="Times New Roman" w:cs="Times New Roman"/>
          <w:b/>
          <w:bCs/>
          <w:i/>
          <w:iCs/>
        </w:rPr>
        <w:t xml:space="preserve">Analysis: </w:t>
      </w:r>
    </w:p>
    <w:p w14:paraId="78B70BBA" w14:textId="52571A5E" w:rsidR="00925D18" w:rsidRDefault="00925D18" w:rsidP="00806AED">
      <w:pPr>
        <w:spacing w:line="480" w:lineRule="auto"/>
        <w:rPr>
          <w:rFonts w:ascii="Times New Roman" w:hAnsi="Times New Roman" w:cs="Times New Roman"/>
        </w:rPr>
      </w:pPr>
      <w:r>
        <w:rPr>
          <w:rFonts w:ascii="Times New Roman" w:hAnsi="Times New Roman" w:cs="Times New Roman"/>
        </w:rPr>
        <w:t xml:space="preserve">Calculated fire severity using the </w:t>
      </w:r>
      <w:r w:rsidRPr="00925D18">
        <w:rPr>
          <w:rFonts w:ascii="Times New Roman" w:hAnsi="Times New Roman" w:cs="Times New Roman"/>
        </w:rPr>
        <w:t>'Tubbs.MTBS.RDNBR.30'</w:t>
      </w:r>
    </w:p>
    <w:p w14:paraId="33E569A8" w14:textId="2149C560" w:rsidR="00925D18" w:rsidRDefault="00925D18" w:rsidP="00806AED">
      <w:pPr>
        <w:spacing w:line="480" w:lineRule="auto"/>
        <w:rPr>
          <w:rFonts w:ascii="Times New Roman" w:hAnsi="Times New Roman" w:cs="Times New Roman"/>
        </w:rPr>
      </w:pPr>
    </w:p>
    <w:p w14:paraId="4CD8575A" w14:textId="0375961B" w:rsidR="00E92071" w:rsidRDefault="00925D18" w:rsidP="00806AED">
      <w:pPr>
        <w:spacing w:line="480" w:lineRule="auto"/>
        <w:rPr>
          <w:rFonts w:ascii="Times New Roman" w:hAnsi="Times New Roman" w:cs="Times New Roman"/>
        </w:rPr>
      </w:pPr>
      <w:r>
        <w:rPr>
          <w:rFonts w:ascii="Times New Roman" w:hAnsi="Times New Roman" w:cs="Times New Roman"/>
        </w:rPr>
        <w:t>Chose four fire severity breaks b</w:t>
      </w:r>
      <w:r w:rsidRPr="00925D18">
        <w:rPr>
          <w:rFonts w:ascii="Times New Roman" w:hAnsi="Times New Roman" w:cs="Times New Roman"/>
        </w:rPr>
        <w:t xml:space="preserve">ased on </w:t>
      </w:r>
      <w:r w:rsidR="00E721E5">
        <w:rPr>
          <w:rFonts w:ascii="Times New Roman" w:hAnsi="Times New Roman" w:cs="Times New Roman"/>
        </w:rPr>
        <w:t xml:space="preserve">RBR values determined by </w:t>
      </w:r>
      <w:r w:rsidRPr="00925D18">
        <w:rPr>
          <w:rFonts w:ascii="Times New Roman" w:hAnsi="Times New Roman" w:cs="Times New Roman"/>
        </w:rPr>
        <w:t xml:space="preserve">Parks et al. 2014, </w:t>
      </w:r>
      <w:r w:rsidR="00E9450A">
        <w:rPr>
          <w:rFonts w:ascii="Times New Roman" w:hAnsi="Times New Roman" w:cs="Times New Roman"/>
        </w:rPr>
        <w:t xml:space="preserve">opted to not </w:t>
      </w:r>
      <w:r w:rsidRPr="00925D18">
        <w:rPr>
          <w:rFonts w:ascii="Times New Roman" w:hAnsi="Times New Roman" w:cs="Times New Roman"/>
        </w:rPr>
        <w:t>us</w:t>
      </w:r>
      <w:r w:rsidR="00E9450A">
        <w:rPr>
          <w:rFonts w:ascii="Times New Roman" w:hAnsi="Times New Roman" w:cs="Times New Roman"/>
        </w:rPr>
        <w:t>e</w:t>
      </w:r>
      <w:r w:rsidRPr="00925D18">
        <w:rPr>
          <w:rFonts w:ascii="Times New Roman" w:hAnsi="Times New Roman" w:cs="Times New Roman"/>
        </w:rPr>
        <w:t xml:space="preserve"> intermediate split at 304</w:t>
      </w:r>
      <w:r>
        <w:rPr>
          <w:rFonts w:ascii="Times New Roman" w:hAnsi="Times New Roman" w:cs="Times New Roman"/>
        </w:rPr>
        <w:t xml:space="preserve">: Unburned, </w:t>
      </w:r>
      <w:r w:rsidRPr="00925D18">
        <w:rPr>
          <w:rFonts w:ascii="Times New Roman" w:hAnsi="Times New Roman" w:cs="Times New Roman"/>
        </w:rPr>
        <w:t>Low &lt;170, Medium 170-700</w:t>
      </w:r>
      <w:r>
        <w:rPr>
          <w:rFonts w:ascii="Times New Roman" w:hAnsi="Times New Roman" w:cs="Times New Roman"/>
        </w:rPr>
        <w:t xml:space="preserve">, </w:t>
      </w:r>
      <w:r w:rsidRPr="00925D18">
        <w:rPr>
          <w:rFonts w:ascii="Times New Roman" w:hAnsi="Times New Roman" w:cs="Times New Roman"/>
        </w:rPr>
        <w:t>High: &gt;700</w:t>
      </w:r>
      <w:r>
        <w:rPr>
          <w:rFonts w:ascii="Times New Roman" w:hAnsi="Times New Roman" w:cs="Times New Roman"/>
        </w:rPr>
        <w:t xml:space="preserve">. </w:t>
      </w:r>
    </w:p>
    <w:p w14:paraId="0957CF20" w14:textId="08B1AE95" w:rsidR="00925D18" w:rsidRDefault="00925D18" w:rsidP="00806AED">
      <w:pPr>
        <w:spacing w:line="480" w:lineRule="auto"/>
        <w:rPr>
          <w:rFonts w:ascii="Times New Roman" w:hAnsi="Times New Roman" w:cs="Times New Roman"/>
        </w:rPr>
      </w:pPr>
    </w:p>
    <w:p w14:paraId="23834733" w14:textId="579A6410" w:rsidR="00925D18" w:rsidRDefault="0074264C" w:rsidP="00806AED">
      <w:pPr>
        <w:spacing w:line="480" w:lineRule="auto"/>
        <w:rPr>
          <w:rFonts w:ascii="Times New Roman" w:hAnsi="Times New Roman" w:cs="Times New Roman"/>
        </w:rPr>
      </w:pPr>
      <w:r>
        <w:rPr>
          <w:rFonts w:ascii="Times New Roman" w:hAnsi="Times New Roman" w:cs="Times New Roman"/>
        </w:rPr>
        <w:t>Calculated</w:t>
      </w:r>
      <w:r w:rsidR="00925D18">
        <w:rPr>
          <w:rFonts w:ascii="Times New Roman" w:hAnsi="Times New Roman" w:cs="Times New Roman"/>
        </w:rPr>
        <w:t xml:space="preserve"> </w:t>
      </w:r>
      <w:proofErr w:type="spellStart"/>
      <w:r w:rsidR="00925D18">
        <w:rPr>
          <w:rFonts w:ascii="Times New Roman" w:hAnsi="Times New Roman" w:cs="Times New Roman"/>
        </w:rPr>
        <w:t>logDBH</w:t>
      </w:r>
      <w:proofErr w:type="spellEnd"/>
      <w:r w:rsidR="00925D18">
        <w:rPr>
          <w:rFonts w:ascii="Times New Roman" w:hAnsi="Times New Roman" w:cs="Times New Roman"/>
        </w:rPr>
        <w:t xml:space="preserve"> for size</w:t>
      </w:r>
    </w:p>
    <w:p w14:paraId="0B7459EA" w14:textId="77777777" w:rsidR="00E721E5" w:rsidRDefault="00E721E5" w:rsidP="00806AED">
      <w:pPr>
        <w:spacing w:line="480" w:lineRule="auto"/>
        <w:rPr>
          <w:rFonts w:ascii="Times New Roman" w:hAnsi="Times New Roman" w:cs="Times New Roman"/>
        </w:rPr>
      </w:pPr>
    </w:p>
    <w:p w14:paraId="1D8F183F" w14:textId="304B9A9F" w:rsidR="0074264C" w:rsidRDefault="0074264C" w:rsidP="00806AED">
      <w:pPr>
        <w:spacing w:line="480" w:lineRule="auto"/>
        <w:rPr>
          <w:rFonts w:ascii="Times New Roman" w:hAnsi="Times New Roman" w:cs="Times New Roman"/>
        </w:rPr>
      </w:pPr>
      <w:r>
        <w:rPr>
          <w:rFonts w:ascii="Times New Roman" w:hAnsi="Times New Roman" w:cs="Times New Roman"/>
        </w:rPr>
        <w:t>Converted s</w:t>
      </w:r>
      <w:r w:rsidRPr="0074264C">
        <w:rPr>
          <w:rFonts w:ascii="Times New Roman" w:hAnsi="Times New Roman" w:cs="Times New Roman"/>
        </w:rPr>
        <w:t xml:space="preserve">apling diameters to adjusted values based on </w:t>
      </w:r>
      <w:proofErr w:type="spellStart"/>
      <w:r w:rsidRPr="0074264C">
        <w:rPr>
          <w:rFonts w:ascii="Times New Roman" w:hAnsi="Times New Roman" w:cs="Times New Roman"/>
        </w:rPr>
        <w:t>dbh~sa</w:t>
      </w:r>
      <w:r>
        <w:rPr>
          <w:rFonts w:ascii="Times New Roman" w:hAnsi="Times New Roman" w:cs="Times New Roman"/>
        </w:rPr>
        <w:t>bd</w:t>
      </w:r>
      <w:proofErr w:type="spellEnd"/>
      <w:r>
        <w:rPr>
          <w:rFonts w:ascii="Times New Roman" w:hAnsi="Times New Roman" w:cs="Times New Roman"/>
        </w:rPr>
        <w:t xml:space="preserve"> </w:t>
      </w:r>
      <w:r w:rsidRPr="0074264C">
        <w:rPr>
          <w:rFonts w:ascii="Times New Roman" w:hAnsi="Times New Roman" w:cs="Times New Roman"/>
        </w:rPr>
        <w:t>regression</w:t>
      </w:r>
    </w:p>
    <w:p w14:paraId="4D8C28BB" w14:textId="77777777" w:rsidR="007F26D7" w:rsidRDefault="007F26D7" w:rsidP="00806AED">
      <w:pPr>
        <w:spacing w:line="480" w:lineRule="auto"/>
        <w:rPr>
          <w:rFonts w:ascii="Times New Roman" w:hAnsi="Times New Roman" w:cs="Times New Roman"/>
        </w:rPr>
      </w:pPr>
    </w:p>
    <w:p w14:paraId="4F252C06" w14:textId="2A9E5C5C" w:rsidR="007F26D7" w:rsidRPr="00E9450A" w:rsidRDefault="007F26D7" w:rsidP="00806AED">
      <w:pPr>
        <w:spacing w:line="480" w:lineRule="auto"/>
        <w:rPr>
          <w:rFonts w:ascii="Times New Roman" w:hAnsi="Times New Roman" w:cs="Times New Roman"/>
        </w:rPr>
      </w:pPr>
      <w:r w:rsidRPr="00E9450A">
        <w:rPr>
          <w:rFonts w:ascii="Times New Roman" w:hAnsi="Times New Roman" w:cs="Times New Roman"/>
        </w:rPr>
        <w:t>Plotted response variables as a function of size, with isoclines as a function fire severity</w:t>
      </w:r>
      <w:r>
        <w:rPr>
          <w:rFonts w:ascii="Times New Roman" w:hAnsi="Times New Roman" w:cs="Times New Roman"/>
        </w:rPr>
        <w:t>. I</w:t>
      </w:r>
      <w:r w:rsidRPr="00E9450A">
        <w:rPr>
          <w:rFonts w:ascii="Times New Roman" w:hAnsi="Times New Roman" w:cs="Times New Roman"/>
        </w:rPr>
        <w:t>ncreasing lines indicate survival is higher for larger trees, but overall lower at higher fire severity</w:t>
      </w:r>
      <w:r w:rsidR="00E721E5">
        <w:rPr>
          <w:rFonts w:ascii="Times New Roman" w:hAnsi="Times New Roman" w:cs="Times New Roman"/>
        </w:rPr>
        <w:t>.</w:t>
      </w:r>
    </w:p>
    <w:p w14:paraId="538266F5" w14:textId="5EDEA2BB" w:rsidR="00E92071" w:rsidRDefault="00E92071" w:rsidP="00806AED">
      <w:pPr>
        <w:spacing w:line="480" w:lineRule="auto"/>
        <w:rPr>
          <w:rFonts w:ascii="Times New Roman" w:hAnsi="Times New Roman" w:cs="Times New Roman"/>
        </w:rPr>
      </w:pPr>
    </w:p>
    <w:p w14:paraId="62E93308" w14:textId="50E47604" w:rsidR="00E9450A" w:rsidRDefault="00E9450A" w:rsidP="00806AED">
      <w:pPr>
        <w:spacing w:line="480" w:lineRule="auto"/>
        <w:rPr>
          <w:rFonts w:ascii="Times New Roman" w:hAnsi="Times New Roman" w:cs="Times New Roman"/>
        </w:rPr>
      </w:pPr>
      <w:r w:rsidRPr="006327C1">
        <w:rPr>
          <w:rFonts w:ascii="Times New Roman" w:hAnsi="Times New Roman" w:cs="Times New Roman"/>
        </w:rPr>
        <w:t>We ran a series of Best-fit logistic models for post-fire status (dead, topkill, live-crown) included size, fire severity, species identification, and ‘</w:t>
      </w:r>
      <w:proofErr w:type="spellStart"/>
      <w:r w:rsidRPr="006327C1">
        <w:rPr>
          <w:rFonts w:ascii="Times New Roman" w:hAnsi="Times New Roman" w:cs="Times New Roman"/>
        </w:rPr>
        <w:t>sizeXseverity</w:t>
      </w:r>
      <w:proofErr w:type="spellEnd"/>
      <w:r w:rsidRPr="006327C1">
        <w:rPr>
          <w:rFonts w:ascii="Times New Roman" w:hAnsi="Times New Roman" w:cs="Times New Roman"/>
        </w:rPr>
        <w:t>’ or ‘</w:t>
      </w:r>
      <w:proofErr w:type="spellStart"/>
      <w:r w:rsidRPr="006327C1">
        <w:rPr>
          <w:rFonts w:ascii="Times New Roman" w:hAnsi="Times New Roman" w:cs="Times New Roman"/>
        </w:rPr>
        <w:t>sizeXspecies</w:t>
      </w:r>
      <w:proofErr w:type="spellEnd"/>
      <w:r w:rsidRPr="006327C1">
        <w:rPr>
          <w:rFonts w:ascii="Times New Roman" w:hAnsi="Times New Roman" w:cs="Times New Roman"/>
        </w:rPr>
        <w:t xml:space="preserve">’ interactions. </w:t>
      </w:r>
    </w:p>
    <w:p w14:paraId="0E16D5AC" w14:textId="77777777" w:rsidR="003B2A56" w:rsidRDefault="003B2A56" w:rsidP="00806AED">
      <w:pPr>
        <w:spacing w:line="480" w:lineRule="auto"/>
        <w:rPr>
          <w:rFonts w:ascii="Times New Roman" w:hAnsi="Times New Roman" w:cs="Times New Roman"/>
          <w:b/>
          <w:bCs/>
        </w:rPr>
      </w:pPr>
    </w:p>
    <w:p w14:paraId="1D0FD711" w14:textId="516AE214" w:rsidR="003B2A56" w:rsidRPr="001A573A" w:rsidRDefault="003B2A56" w:rsidP="00806AED">
      <w:pPr>
        <w:spacing w:line="480" w:lineRule="auto"/>
        <w:rPr>
          <w:rFonts w:ascii="Times New Roman" w:hAnsi="Times New Roman" w:cs="Times New Roman"/>
        </w:rPr>
      </w:pPr>
      <w:r w:rsidRPr="001A573A">
        <w:rPr>
          <w:rFonts w:ascii="Times New Roman" w:hAnsi="Times New Roman" w:cs="Times New Roman"/>
        </w:rPr>
        <w:t>Delayed mortality</w:t>
      </w:r>
      <w:r w:rsidR="007F26D7">
        <w:rPr>
          <w:rFonts w:ascii="Times New Roman" w:hAnsi="Times New Roman" w:cs="Times New Roman"/>
        </w:rPr>
        <w:t xml:space="preserve">- </w:t>
      </w:r>
      <w:r w:rsidR="00C17167">
        <w:rPr>
          <w:rFonts w:ascii="Times New Roman" w:hAnsi="Times New Roman" w:cs="Times New Roman"/>
        </w:rPr>
        <w:t>(</w:t>
      </w:r>
      <w:r w:rsidR="007F26D7">
        <w:rPr>
          <w:rFonts w:ascii="Times New Roman" w:hAnsi="Times New Roman" w:cs="Times New Roman"/>
        </w:rPr>
        <w:t xml:space="preserve">did </w:t>
      </w:r>
      <w:r w:rsidR="00C30D83">
        <w:rPr>
          <w:rFonts w:ascii="Times New Roman" w:hAnsi="Times New Roman" w:cs="Times New Roman"/>
        </w:rPr>
        <w:t xml:space="preserve">we actually do this in </w:t>
      </w:r>
      <w:proofErr w:type="spellStart"/>
      <w:r w:rsidR="00C30D83">
        <w:rPr>
          <w:rFonts w:ascii="Times New Roman" w:hAnsi="Times New Roman" w:cs="Times New Roman"/>
        </w:rPr>
        <w:t>tALL</w:t>
      </w:r>
      <w:proofErr w:type="spellEnd"/>
      <w:r w:rsidR="00C30D83">
        <w:rPr>
          <w:rFonts w:ascii="Times New Roman" w:hAnsi="Times New Roman" w:cs="Times New Roman"/>
        </w:rPr>
        <w:t>?</w:t>
      </w:r>
      <w:r w:rsidR="00C17167">
        <w:rPr>
          <w:rFonts w:ascii="Times New Roman" w:hAnsi="Times New Roman" w:cs="Times New Roman"/>
        </w:rPr>
        <w:t>- is there anything to report?)</w:t>
      </w:r>
    </w:p>
    <w:p w14:paraId="03BA67C5" w14:textId="12C4C963" w:rsidR="003B2A56" w:rsidRPr="007F26D7" w:rsidRDefault="003B2A56" w:rsidP="00806AED">
      <w:pPr>
        <w:spacing w:line="480" w:lineRule="auto"/>
        <w:rPr>
          <w:rFonts w:ascii="Times New Roman" w:hAnsi="Times New Roman" w:cs="Times New Roman"/>
        </w:rPr>
      </w:pPr>
      <w:r w:rsidRPr="007F26D7">
        <w:rPr>
          <w:rFonts w:ascii="Times New Roman" w:hAnsi="Times New Roman" w:cs="Times New Roman"/>
        </w:rPr>
        <w:t>How many more died in 2019</w:t>
      </w:r>
      <w:r w:rsidR="00EF6458">
        <w:rPr>
          <w:rFonts w:ascii="Times New Roman" w:hAnsi="Times New Roman" w:cs="Times New Roman"/>
        </w:rPr>
        <w:t>.</w:t>
      </w:r>
      <w:r w:rsidRPr="007F26D7">
        <w:rPr>
          <w:rFonts w:ascii="Times New Roman" w:hAnsi="Times New Roman" w:cs="Times New Roman"/>
        </w:rPr>
        <w:t xml:space="preserve"> Alive in 2013 and 2018 but dead in 2019</w:t>
      </w:r>
      <w:r w:rsidR="003D40DE" w:rsidRPr="007F26D7">
        <w:rPr>
          <w:rFonts w:ascii="Times New Roman" w:hAnsi="Times New Roman" w:cs="Times New Roman"/>
        </w:rPr>
        <w:t xml:space="preserve">…or </w:t>
      </w:r>
      <w:r w:rsidR="00C30D83">
        <w:rPr>
          <w:rFonts w:ascii="Times New Roman" w:hAnsi="Times New Roman" w:cs="Times New Roman"/>
        </w:rPr>
        <w:t xml:space="preserve">even </w:t>
      </w:r>
      <w:r w:rsidR="003D40DE" w:rsidRPr="007F26D7">
        <w:rPr>
          <w:rFonts w:ascii="Times New Roman" w:hAnsi="Times New Roman" w:cs="Times New Roman"/>
        </w:rPr>
        <w:t>2020?</w:t>
      </w:r>
    </w:p>
    <w:p w14:paraId="212B93B6" w14:textId="77777777" w:rsidR="003B2A56" w:rsidRPr="001A573A" w:rsidRDefault="003B2A56" w:rsidP="00806AED">
      <w:pPr>
        <w:spacing w:line="480" w:lineRule="auto"/>
        <w:rPr>
          <w:rFonts w:ascii="Times New Roman" w:hAnsi="Times New Roman" w:cs="Times New Roman"/>
        </w:rPr>
      </w:pPr>
    </w:p>
    <w:p w14:paraId="1FCE67DD" w14:textId="45BC52BE" w:rsidR="003B2A56" w:rsidRPr="001A573A" w:rsidRDefault="003B2A56" w:rsidP="00806AED">
      <w:pPr>
        <w:spacing w:line="480" w:lineRule="auto"/>
        <w:rPr>
          <w:rFonts w:ascii="Times New Roman" w:hAnsi="Times New Roman" w:cs="Times New Roman"/>
        </w:rPr>
      </w:pPr>
      <w:r w:rsidRPr="001A573A">
        <w:rPr>
          <w:rFonts w:ascii="Times New Roman" w:hAnsi="Times New Roman" w:cs="Times New Roman"/>
        </w:rPr>
        <w:lastRenderedPageBreak/>
        <w:t>Loss of biomass</w:t>
      </w:r>
      <w:r w:rsidR="00C17167">
        <w:rPr>
          <w:rFonts w:ascii="Times New Roman" w:hAnsi="Times New Roman" w:cs="Times New Roman"/>
        </w:rPr>
        <w:t xml:space="preserve">( started this using </w:t>
      </w:r>
      <w:proofErr w:type="spellStart"/>
      <w:r w:rsidR="00C17167">
        <w:rPr>
          <w:rFonts w:ascii="Times New Roman" w:hAnsi="Times New Roman" w:cs="Times New Roman"/>
        </w:rPr>
        <w:t>dyplr</w:t>
      </w:r>
      <w:proofErr w:type="spellEnd"/>
      <w:r w:rsidR="00C17167">
        <w:rPr>
          <w:rFonts w:ascii="Times New Roman" w:hAnsi="Times New Roman" w:cs="Times New Roman"/>
        </w:rPr>
        <w:t xml:space="preserve">- last few lines of </w:t>
      </w:r>
      <w:proofErr w:type="spellStart"/>
      <w:r w:rsidR="00C17167">
        <w:rPr>
          <w:rFonts w:ascii="Times New Roman" w:hAnsi="Times New Roman" w:cs="Times New Roman"/>
        </w:rPr>
        <w:t>examine.data</w:t>
      </w:r>
      <w:proofErr w:type="spellEnd"/>
      <w:r w:rsidR="00C17167">
        <w:rPr>
          <w:rFonts w:ascii="Times New Roman" w:hAnsi="Times New Roman" w:cs="Times New Roman"/>
        </w:rPr>
        <w:t>- but never converted to an object for further manipulation)</w:t>
      </w:r>
    </w:p>
    <w:p w14:paraId="4C734C58" w14:textId="77777777" w:rsidR="003B2A56" w:rsidRPr="001A573A" w:rsidRDefault="003B2A56" w:rsidP="00806AED">
      <w:pPr>
        <w:pStyle w:val="ListParagraph"/>
        <w:numPr>
          <w:ilvl w:val="0"/>
          <w:numId w:val="2"/>
        </w:numPr>
        <w:spacing w:line="480" w:lineRule="auto"/>
        <w:rPr>
          <w:rFonts w:ascii="Times New Roman" w:hAnsi="Times New Roman" w:cs="Times New Roman"/>
        </w:rPr>
      </w:pPr>
      <w:r w:rsidRPr="001A573A">
        <w:rPr>
          <w:rFonts w:ascii="Times New Roman" w:hAnsi="Times New Roman" w:cs="Times New Roman"/>
        </w:rPr>
        <w:t>What was the loss of BA (DBH/BD) per species from 13-18?</w:t>
      </w:r>
    </w:p>
    <w:p w14:paraId="7E44BB9C" w14:textId="3481F91F" w:rsidR="003B2A56" w:rsidRDefault="003B2A56" w:rsidP="00806AED">
      <w:pPr>
        <w:pStyle w:val="ListParagraph"/>
        <w:numPr>
          <w:ilvl w:val="1"/>
          <w:numId w:val="2"/>
        </w:numPr>
        <w:spacing w:line="480" w:lineRule="auto"/>
        <w:rPr>
          <w:rFonts w:ascii="Times New Roman" w:hAnsi="Times New Roman" w:cs="Times New Roman"/>
        </w:rPr>
      </w:pPr>
      <w:r w:rsidRPr="001A573A">
        <w:rPr>
          <w:rFonts w:ascii="Times New Roman" w:hAnsi="Times New Roman" w:cs="Times New Roman"/>
        </w:rPr>
        <w:t>Add</w:t>
      </w:r>
      <w:r w:rsidR="007F26D7">
        <w:rPr>
          <w:rFonts w:ascii="Times New Roman" w:hAnsi="Times New Roman" w:cs="Times New Roman"/>
        </w:rPr>
        <w:t xml:space="preserve">ed </w:t>
      </w:r>
      <w:r w:rsidRPr="001A573A">
        <w:rPr>
          <w:rFonts w:ascii="Times New Roman" w:hAnsi="Times New Roman" w:cs="Times New Roman"/>
        </w:rPr>
        <w:t>loss of 99###’s – they were dead in 18 but not present in 13 so d</w:t>
      </w:r>
      <w:r w:rsidR="007F26D7">
        <w:rPr>
          <w:rFonts w:ascii="Times New Roman" w:hAnsi="Times New Roman" w:cs="Times New Roman"/>
        </w:rPr>
        <w:t>id</w:t>
      </w:r>
      <w:r w:rsidRPr="001A573A">
        <w:rPr>
          <w:rFonts w:ascii="Times New Roman" w:hAnsi="Times New Roman" w:cs="Times New Roman"/>
        </w:rPr>
        <w:t xml:space="preserve">n't show up in tag matching. </w:t>
      </w:r>
      <w:r w:rsidR="006E5830">
        <w:rPr>
          <w:rFonts w:ascii="Times New Roman" w:hAnsi="Times New Roman" w:cs="Times New Roman"/>
        </w:rPr>
        <w:t>C</w:t>
      </w:r>
      <w:r w:rsidRPr="001A573A">
        <w:rPr>
          <w:rFonts w:ascii="Times New Roman" w:hAnsi="Times New Roman" w:cs="Times New Roman"/>
        </w:rPr>
        <w:t>reate</w:t>
      </w:r>
      <w:r w:rsidR="006E5830">
        <w:rPr>
          <w:rFonts w:ascii="Times New Roman" w:hAnsi="Times New Roman" w:cs="Times New Roman"/>
        </w:rPr>
        <w:t>d</w:t>
      </w:r>
      <w:r w:rsidRPr="001A573A">
        <w:rPr>
          <w:rFonts w:ascii="Times New Roman" w:hAnsi="Times New Roman" w:cs="Times New Roman"/>
        </w:rPr>
        <w:t xml:space="preserve"> dummies in 2013 for these.</w:t>
      </w:r>
    </w:p>
    <w:p w14:paraId="2DDE423D" w14:textId="075A58BF" w:rsidR="003B2A56" w:rsidRPr="007F26D7" w:rsidRDefault="0035645F" w:rsidP="00806AED">
      <w:pPr>
        <w:pStyle w:val="ListParagraph"/>
        <w:numPr>
          <w:ilvl w:val="2"/>
          <w:numId w:val="2"/>
        </w:numPr>
        <w:spacing w:line="480" w:lineRule="auto"/>
        <w:rPr>
          <w:rFonts w:ascii="Times New Roman" w:hAnsi="Times New Roman" w:cs="Times New Roman"/>
          <w:i/>
          <w:iCs/>
        </w:rPr>
      </w:pPr>
      <w:r w:rsidRPr="007F26D7">
        <w:rPr>
          <w:rFonts w:ascii="Times New Roman" w:hAnsi="Times New Roman" w:cs="Times New Roman"/>
          <w:i/>
          <w:iCs/>
        </w:rPr>
        <w:t xml:space="preserve">Are there </w:t>
      </w:r>
      <w:r w:rsidR="003B2A56" w:rsidRPr="007F26D7">
        <w:rPr>
          <w:rFonts w:ascii="Times New Roman" w:hAnsi="Times New Roman" w:cs="Times New Roman"/>
          <w:i/>
          <w:iCs/>
        </w:rPr>
        <w:t xml:space="preserve">any </w:t>
      </w:r>
      <w:r w:rsidRPr="007F26D7">
        <w:rPr>
          <w:rFonts w:ascii="Times New Roman" w:hAnsi="Times New Roman" w:cs="Times New Roman"/>
          <w:i/>
          <w:iCs/>
        </w:rPr>
        <w:t xml:space="preserve">new </w:t>
      </w:r>
      <w:r w:rsidR="003B2A56" w:rsidRPr="007F26D7">
        <w:rPr>
          <w:rFonts w:ascii="Times New Roman" w:hAnsi="Times New Roman" w:cs="Times New Roman"/>
          <w:i/>
          <w:iCs/>
        </w:rPr>
        <w:t>SA</w:t>
      </w:r>
      <w:r w:rsidRPr="007F26D7">
        <w:rPr>
          <w:rFonts w:ascii="Times New Roman" w:hAnsi="Times New Roman" w:cs="Times New Roman"/>
          <w:i/>
          <w:iCs/>
        </w:rPr>
        <w:t>s</w:t>
      </w:r>
      <w:r w:rsidR="003B2A56" w:rsidRPr="007F26D7">
        <w:rPr>
          <w:rFonts w:ascii="Times New Roman" w:hAnsi="Times New Roman" w:cs="Times New Roman"/>
          <w:i/>
          <w:iCs/>
        </w:rPr>
        <w:t xml:space="preserve"> in 2018 </w:t>
      </w:r>
      <w:r w:rsidRPr="007F26D7">
        <w:rPr>
          <w:rFonts w:ascii="Times New Roman" w:hAnsi="Times New Roman" w:cs="Times New Roman"/>
          <w:i/>
          <w:iCs/>
        </w:rPr>
        <w:t xml:space="preserve">with a tag number </w:t>
      </w:r>
      <w:r w:rsidR="003B2A56" w:rsidRPr="007F26D7">
        <w:rPr>
          <w:rFonts w:ascii="Times New Roman" w:hAnsi="Times New Roman" w:cs="Times New Roman"/>
          <w:i/>
          <w:iCs/>
        </w:rPr>
        <w:t xml:space="preserve">that </w:t>
      </w:r>
      <w:r w:rsidRPr="007F26D7">
        <w:rPr>
          <w:rFonts w:ascii="Times New Roman" w:hAnsi="Times New Roman" w:cs="Times New Roman"/>
          <w:i/>
          <w:iCs/>
        </w:rPr>
        <w:t xml:space="preserve">were DN and </w:t>
      </w:r>
      <w:r w:rsidR="003B2A56" w:rsidRPr="007F26D7">
        <w:rPr>
          <w:rFonts w:ascii="Times New Roman" w:hAnsi="Times New Roman" w:cs="Times New Roman"/>
          <w:i/>
          <w:iCs/>
        </w:rPr>
        <w:t xml:space="preserve">then </w:t>
      </w:r>
      <w:r w:rsidRPr="007F26D7">
        <w:rPr>
          <w:rFonts w:ascii="Times New Roman" w:hAnsi="Times New Roman" w:cs="Times New Roman"/>
          <w:i/>
          <w:iCs/>
        </w:rPr>
        <w:t>not present in 2019 ? if so they should have been 999’s and need to be treated the same as subset above</w:t>
      </w:r>
    </w:p>
    <w:p w14:paraId="1B2535CE" w14:textId="592D93EA" w:rsidR="003D40DE" w:rsidRPr="001A573A" w:rsidRDefault="003D40DE" w:rsidP="00806AED">
      <w:pPr>
        <w:pStyle w:val="ListParagraph"/>
        <w:numPr>
          <w:ilvl w:val="1"/>
          <w:numId w:val="2"/>
        </w:numPr>
        <w:spacing w:line="480" w:lineRule="auto"/>
        <w:rPr>
          <w:rFonts w:ascii="Times New Roman" w:hAnsi="Times New Roman" w:cs="Times New Roman"/>
        </w:rPr>
      </w:pPr>
      <w:r>
        <w:rPr>
          <w:rFonts w:ascii="Times New Roman" w:hAnsi="Times New Roman" w:cs="Times New Roman"/>
        </w:rPr>
        <w:t>Use</w:t>
      </w:r>
      <w:r w:rsidR="007F26D7">
        <w:rPr>
          <w:rFonts w:ascii="Times New Roman" w:hAnsi="Times New Roman" w:cs="Times New Roman"/>
        </w:rPr>
        <w:t>d</w:t>
      </w:r>
      <w:r>
        <w:rPr>
          <w:rFonts w:ascii="Times New Roman" w:hAnsi="Times New Roman" w:cs="Times New Roman"/>
        </w:rPr>
        <w:t xml:space="preserve"> 2018 sizes for loss of BA</w:t>
      </w:r>
      <w:r w:rsidR="0035645F">
        <w:rPr>
          <w:rFonts w:ascii="Times New Roman" w:hAnsi="Times New Roman" w:cs="Times New Roman"/>
        </w:rPr>
        <w:t>.</w:t>
      </w:r>
      <w:r>
        <w:rPr>
          <w:rFonts w:ascii="Times New Roman" w:hAnsi="Times New Roman" w:cs="Times New Roman"/>
        </w:rPr>
        <w:t xml:space="preserve"> Use 2013 sizes to fill in missing ones in 2018 OR formula to estimate growth from 2013-2018 and back per species/ size class</w:t>
      </w:r>
    </w:p>
    <w:p w14:paraId="1E15D918" w14:textId="77777777" w:rsidR="00925D18" w:rsidRDefault="00925D18" w:rsidP="00806AED">
      <w:pPr>
        <w:spacing w:line="480" w:lineRule="auto"/>
        <w:rPr>
          <w:rFonts w:ascii="Times New Roman" w:hAnsi="Times New Roman" w:cs="Times New Roman"/>
        </w:rPr>
      </w:pPr>
    </w:p>
    <w:p w14:paraId="3D88A053" w14:textId="73605A10" w:rsidR="00C30D83" w:rsidRPr="00E92071" w:rsidRDefault="00C17167" w:rsidP="00806AED">
      <w:pPr>
        <w:spacing w:line="480" w:lineRule="auto"/>
        <w:rPr>
          <w:rFonts w:ascii="Times New Roman" w:hAnsi="Times New Roman" w:cs="Times New Roman"/>
        </w:rPr>
      </w:pPr>
      <w:r>
        <w:rPr>
          <w:rFonts w:ascii="Times New Roman" w:hAnsi="Times New Roman" w:cs="Times New Roman"/>
        </w:rPr>
        <w:t>Built i</w:t>
      </w:r>
      <w:r w:rsidR="00C30D83" w:rsidRPr="00E92071">
        <w:rPr>
          <w:rFonts w:ascii="Times New Roman" w:hAnsi="Times New Roman" w:cs="Times New Roman"/>
        </w:rPr>
        <w:t>ndividual fate model to see the fate of every tree</w:t>
      </w:r>
      <w:r w:rsidR="00C30D83">
        <w:rPr>
          <w:rFonts w:ascii="Times New Roman" w:hAnsi="Times New Roman" w:cs="Times New Roman"/>
        </w:rPr>
        <w:t xml:space="preserve">- </w:t>
      </w:r>
      <w:r w:rsidR="00C30D83" w:rsidRPr="00E92071">
        <w:rPr>
          <w:rFonts w:ascii="Times New Roman" w:hAnsi="Times New Roman" w:cs="Times New Roman"/>
        </w:rPr>
        <w:t xml:space="preserve">track an individual from date tagged to date of interest. </w:t>
      </w:r>
      <w:r w:rsidR="00C30D83">
        <w:rPr>
          <w:rFonts w:ascii="Times New Roman" w:hAnsi="Times New Roman" w:cs="Times New Roman"/>
        </w:rPr>
        <w:t>T</w:t>
      </w:r>
      <w:r w:rsidR="00C30D83" w:rsidRPr="00E92071">
        <w:rPr>
          <w:rFonts w:ascii="Times New Roman" w:hAnsi="Times New Roman" w:cs="Times New Roman"/>
        </w:rPr>
        <w:t xml:space="preserve">rees </w:t>
      </w:r>
      <w:r w:rsidR="00C30D83">
        <w:rPr>
          <w:rFonts w:ascii="Times New Roman" w:hAnsi="Times New Roman" w:cs="Times New Roman"/>
        </w:rPr>
        <w:t xml:space="preserve">that died in 2018 or 2019 </w:t>
      </w:r>
      <w:r w:rsidR="00C30D83" w:rsidRPr="00E92071">
        <w:rPr>
          <w:rFonts w:ascii="Times New Roman" w:hAnsi="Times New Roman" w:cs="Times New Roman"/>
        </w:rPr>
        <w:t>weren’t resurveyed and w</w:t>
      </w:r>
      <w:r w:rsidR="00C30D83">
        <w:rPr>
          <w:rFonts w:ascii="Times New Roman" w:hAnsi="Times New Roman" w:cs="Times New Roman"/>
        </w:rPr>
        <w:t>ould</w:t>
      </w:r>
      <w:r w:rsidR="00C30D83" w:rsidRPr="00E92071">
        <w:rPr>
          <w:rFonts w:ascii="Times New Roman" w:hAnsi="Times New Roman" w:cs="Times New Roman"/>
        </w:rPr>
        <w:t xml:space="preserve"> be left out </w:t>
      </w:r>
      <w:r w:rsidR="00C30D83">
        <w:rPr>
          <w:rFonts w:ascii="Times New Roman" w:hAnsi="Times New Roman" w:cs="Times New Roman"/>
        </w:rPr>
        <w:t xml:space="preserve">(for example tracking an </w:t>
      </w:r>
      <w:proofErr w:type="spellStart"/>
      <w:r w:rsidR="00C30D83">
        <w:rPr>
          <w:rFonts w:ascii="Times New Roman" w:hAnsi="Times New Roman" w:cs="Times New Roman"/>
        </w:rPr>
        <w:t>indiv</w:t>
      </w:r>
      <w:proofErr w:type="spellEnd"/>
      <w:r w:rsidR="00C30D83">
        <w:rPr>
          <w:rFonts w:ascii="Times New Roman" w:hAnsi="Times New Roman" w:cs="Times New Roman"/>
        </w:rPr>
        <w:t xml:space="preserve"> </w:t>
      </w:r>
      <w:r w:rsidR="00C30D83" w:rsidRPr="00E92071">
        <w:rPr>
          <w:rFonts w:ascii="Times New Roman" w:hAnsi="Times New Roman" w:cs="Times New Roman"/>
        </w:rPr>
        <w:t xml:space="preserve">from </w:t>
      </w:r>
      <w:r w:rsidR="00C30D83">
        <w:rPr>
          <w:rFonts w:ascii="Times New Roman" w:hAnsi="Times New Roman" w:cs="Times New Roman"/>
        </w:rPr>
        <w:t xml:space="preserve">2013 out to </w:t>
      </w:r>
      <w:r w:rsidR="00C30D83" w:rsidRPr="00E92071">
        <w:rPr>
          <w:rFonts w:ascii="Times New Roman" w:hAnsi="Times New Roman" w:cs="Times New Roman"/>
        </w:rPr>
        <w:t>2019</w:t>
      </w:r>
      <w:r w:rsidR="00C30D83">
        <w:rPr>
          <w:rFonts w:ascii="Times New Roman" w:hAnsi="Times New Roman" w:cs="Times New Roman"/>
        </w:rPr>
        <w:t xml:space="preserve"> or </w:t>
      </w:r>
      <w:r w:rsidR="00C30D83" w:rsidRPr="00E92071">
        <w:rPr>
          <w:rFonts w:ascii="Times New Roman" w:hAnsi="Times New Roman" w:cs="Times New Roman"/>
        </w:rPr>
        <w:t xml:space="preserve">2020 but </w:t>
      </w:r>
      <w:r w:rsidR="00C30D83">
        <w:rPr>
          <w:rFonts w:ascii="Times New Roman" w:hAnsi="Times New Roman" w:cs="Times New Roman"/>
        </w:rPr>
        <w:t xml:space="preserve">the </w:t>
      </w:r>
      <w:r w:rsidR="00C30D83" w:rsidRPr="00E92071">
        <w:rPr>
          <w:rFonts w:ascii="Times New Roman" w:hAnsi="Times New Roman" w:cs="Times New Roman"/>
        </w:rPr>
        <w:t>individual died in 2018.</w:t>
      </w:r>
      <w:r w:rsidR="00C30D83">
        <w:rPr>
          <w:rFonts w:ascii="Times New Roman" w:hAnsi="Times New Roman" w:cs="Times New Roman"/>
        </w:rPr>
        <w:t>)</w:t>
      </w:r>
    </w:p>
    <w:p w14:paraId="3D7B5A42" w14:textId="77777777" w:rsidR="00C30D83" w:rsidRPr="00E92071" w:rsidRDefault="00C30D83" w:rsidP="00806AED">
      <w:pPr>
        <w:spacing w:line="480" w:lineRule="auto"/>
        <w:rPr>
          <w:rFonts w:ascii="Times New Roman" w:hAnsi="Times New Roman" w:cs="Times New Roman"/>
        </w:rPr>
      </w:pPr>
    </w:p>
    <w:p w14:paraId="4DBA6E44" w14:textId="41BDABA6" w:rsidR="00C30D83" w:rsidRPr="00E92071" w:rsidRDefault="00C17167" w:rsidP="00806AED">
      <w:pPr>
        <w:spacing w:line="480" w:lineRule="auto"/>
        <w:rPr>
          <w:rFonts w:ascii="Times New Roman" w:hAnsi="Times New Roman" w:cs="Times New Roman"/>
        </w:rPr>
      </w:pPr>
      <w:r>
        <w:rPr>
          <w:rFonts w:ascii="Times New Roman" w:hAnsi="Times New Roman" w:cs="Times New Roman"/>
        </w:rPr>
        <w:t>------</w:t>
      </w:r>
    </w:p>
    <w:p w14:paraId="002D6EA0" w14:textId="77777777" w:rsidR="00F96559" w:rsidRPr="00C17167" w:rsidRDefault="00F96559" w:rsidP="00806AED">
      <w:pPr>
        <w:autoSpaceDE w:val="0"/>
        <w:autoSpaceDN w:val="0"/>
        <w:adjustRightInd w:val="0"/>
        <w:spacing w:line="480" w:lineRule="auto"/>
        <w:rPr>
          <w:rFonts w:ascii="Times New Roman" w:hAnsi="Times New Roman" w:cs="Times New Roman"/>
          <w:b/>
          <w:bCs/>
          <w:sz w:val="20"/>
          <w:szCs w:val="20"/>
        </w:rPr>
      </w:pPr>
      <w:r w:rsidRPr="00C17167">
        <w:rPr>
          <w:rFonts w:ascii="Times New Roman" w:hAnsi="Times New Roman" w:cs="Times New Roman"/>
          <w:b/>
          <w:bCs/>
          <w:sz w:val="20"/>
          <w:szCs w:val="20"/>
        </w:rPr>
        <w:t>Growth Analysis (notes)</w:t>
      </w:r>
    </w:p>
    <w:p w14:paraId="69F98EEB" w14:textId="77777777" w:rsidR="00F96559" w:rsidRPr="00C17167" w:rsidRDefault="00F96559" w:rsidP="00806AED">
      <w:pPr>
        <w:autoSpaceDE w:val="0"/>
        <w:autoSpaceDN w:val="0"/>
        <w:adjustRightInd w:val="0"/>
        <w:spacing w:line="480" w:lineRule="auto"/>
        <w:rPr>
          <w:rFonts w:ascii="Times New Roman" w:hAnsi="Times New Roman" w:cs="Times New Roman"/>
          <w:sz w:val="20"/>
          <w:szCs w:val="20"/>
        </w:rPr>
      </w:pPr>
      <w:r w:rsidRPr="00C17167">
        <w:rPr>
          <w:rFonts w:ascii="Times New Roman" w:hAnsi="Times New Roman" w:cs="Times New Roman"/>
          <w:sz w:val="20"/>
          <w:szCs w:val="20"/>
        </w:rPr>
        <w:t>Loss of Basal Area per species?</w:t>
      </w:r>
    </w:p>
    <w:p w14:paraId="25ECC051" w14:textId="77777777" w:rsidR="00F96559" w:rsidRPr="00C17167" w:rsidRDefault="00F96559" w:rsidP="00806AED">
      <w:pPr>
        <w:autoSpaceDE w:val="0"/>
        <w:autoSpaceDN w:val="0"/>
        <w:adjustRightInd w:val="0"/>
        <w:spacing w:line="480" w:lineRule="auto"/>
        <w:rPr>
          <w:rFonts w:ascii="Times New Roman" w:hAnsi="Times New Roman" w:cs="Times New Roman"/>
          <w:sz w:val="20"/>
          <w:szCs w:val="20"/>
        </w:rPr>
      </w:pPr>
    </w:p>
    <w:p w14:paraId="069A975B" w14:textId="77777777" w:rsidR="00F96559" w:rsidRPr="00C17167" w:rsidRDefault="00F96559" w:rsidP="00806AED">
      <w:pPr>
        <w:autoSpaceDE w:val="0"/>
        <w:autoSpaceDN w:val="0"/>
        <w:adjustRightInd w:val="0"/>
        <w:spacing w:line="480" w:lineRule="auto"/>
        <w:rPr>
          <w:rFonts w:ascii="Times New Roman" w:hAnsi="Times New Roman" w:cs="Times New Roman"/>
          <w:sz w:val="20"/>
          <w:szCs w:val="20"/>
        </w:rPr>
      </w:pPr>
      <w:r w:rsidRPr="00C17167">
        <w:rPr>
          <w:rFonts w:ascii="Times New Roman" w:hAnsi="Times New Roman" w:cs="Times New Roman"/>
          <w:sz w:val="20"/>
          <w:szCs w:val="20"/>
        </w:rPr>
        <w:t>Overall BA of species per plot in 2013 and 2018 -looking at change post fire</w:t>
      </w:r>
    </w:p>
    <w:p w14:paraId="73AD2CD0" w14:textId="77777777" w:rsidR="00F96559" w:rsidRPr="00C17167" w:rsidRDefault="00F96559" w:rsidP="00806AED">
      <w:pPr>
        <w:autoSpaceDE w:val="0"/>
        <w:autoSpaceDN w:val="0"/>
        <w:adjustRightInd w:val="0"/>
        <w:spacing w:line="480" w:lineRule="auto"/>
        <w:rPr>
          <w:rFonts w:ascii="Times New Roman" w:hAnsi="Times New Roman" w:cs="Times New Roman"/>
          <w:sz w:val="20"/>
          <w:szCs w:val="20"/>
        </w:rPr>
      </w:pPr>
      <w:r w:rsidRPr="00C17167">
        <w:rPr>
          <w:rFonts w:ascii="Times New Roman" w:hAnsi="Times New Roman" w:cs="Times New Roman"/>
          <w:sz w:val="20"/>
          <w:szCs w:val="20"/>
        </w:rPr>
        <w:t>For TR – use DBH / BA in 2013 compare to DBH of dead and living trees in 2018</w:t>
      </w:r>
    </w:p>
    <w:p w14:paraId="559D0E97" w14:textId="77777777" w:rsidR="00F96559" w:rsidRPr="00C17167" w:rsidRDefault="00F96559" w:rsidP="00806AED">
      <w:pPr>
        <w:autoSpaceDE w:val="0"/>
        <w:autoSpaceDN w:val="0"/>
        <w:adjustRightInd w:val="0"/>
        <w:spacing w:line="480" w:lineRule="auto"/>
        <w:rPr>
          <w:rFonts w:ascii="Times New Roman" w:hAnsi="Times New Roman" w:cs="Times New Roman"/>
          <w:sz w:val="20"/>
          <w:szCs w:val="20"/>
        </w:rPr>
      </w:pPr>
      <w:r w:rsidRPr="00C17167">
        <w:rPr>
          <w:rFonts w:ascii="Times New Roman" w:hAnsi="Times New Roman" w:cs="Times New Roman"/>
          <w:sz w:val="20"/>
          <w:szCs w:val="20"/>
        </w:rPr>
        <w:t xml:space="preserve">- growth until night before fire </w:t>
      </w:r>
    </w:p>
    <w:p w14:paraId="05458768" w14:textId="77777777" w:rsidR="00F96559" w:rsidRPr="00C17167" w:rsidRDefault="00F96559" w:rsidP="00806AED">
      <w:pPr>
        <w:autoSpaceDE w:val="0"/>
        <w:autoSpaceDN w:val="0"/>
        <w:adjustRightInd w:val="0"/>
        <w:spacing w:line="480" w:lineRule="auto"/>
        <w:rPr>
          <w:rFonts w:ascii="Times New Roman" w:hAnsi="Times New Roman" w:cs="Times New Roman"/>
          <w:sz w:val="20"/>
          <w:szCs w:val="20"/>
        </w:rPr>
      </w:pPr>
    </w:p>
    <w:p w14:paraId="57685E5F" w14:textId="77777777" w:rsidR="00F96559" w:rsidRPr="00C17167" w:rsidRDefault="00F96559" w:rsidP="00806AED">
      <w:pPr>
        <w:autoSpaceDE w:val="0"/>
        <w:autoSpaceDN w:val="0"/>
        <w:adjustRightInd w:val="0"/>
        <w:spacing w:line="480" w:lineRule="auto"/>
        <w:rPr>
          <w:rFonts w:ascii="Times New Roman" w:hAnsi="Times New Roman" w:cs="Times New Roman"/>
          <w:sz w:val="20"/>
          <w:szCs w:val="20"/>
        </w:rPr>
      </w:pPr>
      <w:r w:rsidRPr="00C17167">
        <w:rPr>
          <w:rFonts w:ascii="Times New Roman" w:hAnsi="Times New Roman" w:cs="Times New Roman"/>
          <w:sz w:val="20"/>
          <w:szCs w:val="20"/>
        </w:rPr>
        <w:t xml:space="preserve">For SAs- use BD in 2013 and BD of OG in 2018 on all preexisting tags </w:t>
      </w:r>
    </w:p>
    <w:p w14:paraId="59F94830" w14:textId="77777777" w:rsidR="00F96559" w:rsidRPr="00C17167" w:rsidRDefault="00F96559" w:rsidP="00806AED">
      <w:pPr>
        <w:autoSpaceDE w:val="0"/>
        <w:autoSpaceDN w:val="0"/>
        <w:adjustRightInd w:val="0"/>
        <w:spacing w:line="480" w:lineRule="auto"/>
        <w:rPr>
          <w:rFonts w:ascii="Times New Roman" w:hAnsi="Times New Roman" w:cs="Times New Roman"/>
          <w:sz w:val="20"/>
          <w:szCs w:val="20"/>
        </w:rPr>
      </w:pPr>
      <w:r w:rsidRPr="00C17167">
        <w:rPr>
          <w:rFonts w:ascii="Times New Roman" w:hAnsi="Times New Roman" w:cs="Times New Roman"/>
          <w:sz w:val="20"/>
          <w:szCs w:val="20"/>
        </w:rPr>
        <w:t>-excluding new tags will show growth</w:t>
      </w:r>
    </w:p>
    <w:p w14:paraId="4B5345EF" w14:textId="77777777" w:rsidR="00F96559" w:rsidRPr="00C17167" w:rsidRDefault="00F96559" w:rsidP="00806AED">
      <w:pPr>
        <w:autoSpaceDE w:val="0"/>
        <w:autoSpaceDN w:val="0"/>
        <w:adjustRightInd w:val="0"/>
        <w:spacing w:line="480" w:lineRule="auto"/>
        <w:rPr>
          <w:rFonts w:ascii="Times New Roman" w:hAnsi="Times New Roman" w:cs="Times New Roman"/>
          <w:sz w:val="20"/>
          <w:szCs w:val="20"/>
        </w:rPr>
      </w:pPr>
      <w:r w:rsidRPr="00C17167">
        <w:rPr>
          <w:rFonts w:ascii="Times New Roman" w:hAnsi="Times New Roman" w:cs="Times New Roman"/>
          <w:sz w:val="20"/>
          <w:szCs w:val="20"/>
        </w:rPr>
        <w:lastRenderedPageBreak/>
        <w:t xml:space="preserve">-including new tags will show growth + recruitment to SA status </w:t>
      </w:r>
    </w:p>
    <w:p w14:paraId="54AEBC43" w14:textId="77777777" w:rsidR="00F96559" w:rsidRPr="00C17167" w:rsidRDefault="00F96559" w:rsidP="00806AED">
      <w:pPr>
        <w:autoSpaceDE w:val="0"/>
        <w:autoSpaceDN w:val="0"/>
        <w:adjustRightInd w:val="0"/>
        <w:spacing w:line="480" w:lineRule="auto"/>
        <w:rPr>
          <w:rFonts w:ascii="Times New Roman" w:hAnsi="Times New Roman" w:cs="Times New Roman"/>
          <w:sz w:val="20"/>
          <w:szCs w:val="20"/>
        </w:rPr>
      </w:pPr>
    </w:p>
    <w:p w14:paraId="4E793965" w14:textId="77777777" w:rsidR="00F96559" w:rsidRPr="00C17167" w:rsidRDefault="00F96559" w:rsidP="00806AED">
      <w:pPr>
        <w:spacing w:line="480" w:lineRule="auto"/>
        <w:rPr>
          <w:rFonts w:ascii="Times New Roman" w:hAnsi="Times New Roman" w:cs="Times New Roman"/>
          <w:sz w:val="20"/>
          <w:szCs w:val="20"/>
        </w:rPr>
      </w:pPr>
      <w:r w:rsidRPr="00C17167">
        <w:rPr>
          <w:rFonts w:ascii="Times New Roman" w:hAnsi="Times New Roman" w:cs="Times New Roman"/>
          <w:sz w:val="20"/>
          <w:szCs w:val="20"/>
        </w:rPr>
        <w:t xml:space="preserve">Can calculate change in BD from 2018 to 2019 </w:t>
      </w:r>
      <w:proofErr w:type="spellStart"/>
      <w:r w:rsidRPr="00C17167">
        <w:rPr>
          <w:rFonts w:ascii="Times New Roman" w:hAnsi="Times New Roman" w:cs="Times New Roman"/>
          <w:sz w:val="20"/>
          <w:szCs w:val="20"/>
        </w:rPr>
        <w:t>bc</w:t>
      </w:r>
      <w:proofErr w:type="spellEnd"/>
      <w:r w:rsidRPr="00C17167">
        <w:rPr>
          <w:rFonts w:ascii="Times New Roman" w:hAnsi="Times New Roman" w:cs="Times New Roman"/>
          <w:sz w:val="20"/>
          <w:szCs w:val="20"/>
        </w:rPr>
        <w:t xml:space="preserve"> BD measurements are of now dead OG -( </w:t>
      </w:r>
      <w:proofErr w:type="spellStart"/>
      <w:r w:rsidRPr="00C17167">
        <w:rPr>
          <w:rFonts w:ascii="Times New Roman" w:hAnsi="Times New Roman" w:cs="Times New Roman"/>
          <w:sz w:val="20"/>
          <w:szCs w:val="20"/>
        </w:rPr>
        <w:t>i</w:t>
      </w:r>
      <w:proofErr w:type="spellEnd"/>
      <w:r w:rsidRPr="00C17167">
        <w:rPr>
          <w:rFonts w:ascii="Times New Roman" w:hAnsi="Times New Roman" w:cs="Times New Roman"/>
          <w:sz w:val="20"/>
          <w:szCs w:val="20"/>
        </w:rPr>
        <w:t xml:space="preserve"> think) but height is of </w:t>
      </w:r>
      <w:proofErr w:type="spellStart"/>
      <w:r w:rsidRPr="00C17167">
        <w:rPr>
          <w:rFonts w:ascii="Times New Roman" w:hAnsi="Times New Roman" w:cs="Times New Roman"/>
          <w:sz w:val="20"/>
          <w:szCs w:val="20"/>
        </w:rPr>
        <w:t>Bsprout</w:t>
      </w:r>
      <w:proofErr w:type="spellEnd"/>
      <w:r w:rsidRPr="00C17167">
        <w:rPr>
          <w:rFonts w:ascii="Times New Roman" w:hAnsi="Times New Roman" w:cs="Times New Roman"/>
          <w:sz w:val="20"/>
          <w:szCs w:val="20"/>
        </w:rPr>
        <w:t xml:space="preserve"> (in 2020 BD is of </w:t>
      </w:r>
      <w:proofErr w:type="spellStart"/>
      <w:r w:rsidRPr="00C17167">
        <w:rPr>
          <w:rFonts w:ascii="Times New Roman" w:hAnsi="Times New Roman" w:cs="Times New Roman"/>
          <w:sz w:val="20"/>
          <w:szCs w:val="20"/>
        </w:rPr>
        <w:t>Bsprout</w:t>
      </w:r>
      <w:proofErr w:type="spellEnd"/>
      <w:r w:rsidRPr="00C17167">
        <w:rPr>
          <w:rFonts w:ascii="Times New Roman" w:hAnsi="Times New Roman" w:cs="Times New Roman"/>
          <w:sz w:val="20"/>
          <w:szCs w:val="20"/>
        </w:rPr>
        <w:t>)</w:t>
      </w:r>
    </w:p>
    <w:p w14:paraId="1B9BB67A" w14:textId="77777777" w:rsidR="00F96559" w:rsidRPr="00C17167" w:rsidRDefault="00F96559" w:rsidP="00806AED">
      <w:pPr>
        <w:autoSpaceDE w:val="0"/>
        <w:autoSpaceDN w:val="0"/>
        <w:adjustRightInd w:val="0"/>
        <w:spacing w:line="480" w:lineRule="auto"/>
        <w:rPr>
          <w:rFonts w:ascii="Times New Roman" w:hAnsi="Times New Roman" w:cs="Times New Roman"/>
          <w:sz w:val="20"/>
          <w:szCs w:val="20"/>
        </w:rPr>
      </w:pPr>
    </w:p>
    <w:p w14:paraId="3FB4378B" w14:textId="77777777" w:rsidR="00F96559" w:rsidRPr="00C17167" w:rsidRDefault="00F96559" w:rsidP="00806AED">
      <w:pPr>
        <w:autoSpaceDE w:val="0"/>
        <w:autoSpaceDN w:val="0"/>
        <w:adjustRightInd w:val="0"/>
        <w:spacing w:line="480" w:lineRule="auto"/>
        <w:rPr>
          <w:rFonts w:ascii="Times New Roman" w:hAnsi="Times New Roman" w:cs="Times New Roman"/>
          <w:sz w:val="20"/>
          <w:szCs w:val="20"/>
        </w:rPr>
      </w:pPr>
    </w:p>
    <w:p w14:paraId="7FC3A56F" w14:textId="77777777" w:rsidR="00F96559" w:rsidRPr="00C17167" w:rsidRDefault="00F96559" w:rsidP="00806AED">
      <w:pPr>
        <w:autoSpaceDE w:val="0"/>
        <w:autoSpaceDN w:val="0"/>
        <w:adjustRightInd w:val="0"/>
        <w:spacing w:line="480" w:lineRule="auto"/>
        <w:rPr>
          <w:rFonts w:ascii="Times New Roman" w:hAnsi="Times New Roman" w:cs="Times New Roman"/>
          <w:sz w:val="20"/>
          <w:szCs w:val="20"/>
        </w:rPr>
      </w:pPr>
      <w:r w:rsidRPr="00C17167">
        <w:rPr>
          <w:rFonts w:ascii="Times New Roman" w:hAnsi="Times New Roman" w:cs="Times New Roman"/>
          <w:sz w:val="20"/>
          <w:szCs w:val="20"/>
        </w:rPr>
        <w:t xml:space="preserve">Can calculate loss of BD in SA’s from fire by comparing change from 2018 (BD night before fire- </w:t>
      </w:r>
      <w:proofErr w:type="spellStart"/>
      <w:r w:rsidRPr="00C17167">
        <w:rPr>
          <w:rFonts w:ascii="Times New Roman" w:hAnsi="Times New Roman" w:cs="Times New Roman"/>
          <w:sz w:val="20"/>
          <w:szCs w:val="20"/>
        </w:rPr>
        <w:t>bc</w:t>
      </w:r>
      <w:proofErr w:type="spellEnd"/>
      <w:r w:rsidRPr="00C17167">
        <w:rPr>
          <w:rFonts w:ascii="Times New Roman" w:hAnsi="Times New Roman" w:cs="Times New Roman"/>
          <w:sz w:val="20"/>
          <w:szCs w:val="20"/>
        </w:rPr>
        <w:t xml:space="preserve"> BD was taken for OG dead on 0/1) and 2019 BD which is now of </w:t>
      </w:r>
      <w:proofErr w:type="spellStart"/>
      <w:r w:rsidRPr="00C17167">
        <w:rPr>
          <w:rFonts w:ascii="Times New Roman" w:hAnsi="Times New Roman" w:cs="Times New Roman"/>
          <w:sz w:val="20"/>
          <w:szCs w:val="20"/>
        </w:rPr>
        <w:t>Bsprout</w:t>
      </w:r>
      <w:proofErr w:type="spellEnd"/>
    </w:p>
    <w:p w14:paraId="0FAEA0A4" w14:textId="77777777" w:rsidR="00F96559" w:rsidRPr="00C17167" w:rsidRDefault="00F96559" w:rsidP="00806AED">
      <w:pPr>
        <w:autoSpaceDE w:val="0"/>
        <w:autoSpaceDN w:val="0"/>
        <w:adjustRightInd w:val="0"/>
        <w:spacing w:line="480" w:lineRule="auto"/>
        <w:rPr>
          <w:rFonts w:ascii="Times New Roman" w:hAnsi="Times New Roman" w:cs="Times New Roman"/>
          <w:sz w:val="20"/>
          <w:szCs w:val="20"/>
        </w:rPr>
      </w:pPr>
    </w:p>
    <w:p w14:paraId="39557D3C" w14:textId="77777777" w:rsidR="00F96559" w:rsidRPr="00C17167" w:rsidRDefault="00F96559" w:rsidP="00806AED">
      <w:pPr>
        <w:spacing w:line="480" w:lineRule="auto"/>
        <w:rPr>
          <w:rFonts w:ascii="Times New Roman" w:hAnsi="Times New Roman" w:cs="Times New Roman"/>
          <w:b/>
          <w:bCs/>
          <w:sz w:val="20"/>
          <w:szCs w:val="20"/>
        </w:rPr>
      </w:pPr>
      <w:r w:rsidRPr="00C17167">
        <w:rPr>
          <w:rFonts w:ascii="Times New Roman" w:hAnsi="Times New Roman" w:cs="Times New Roman"/>
          <w:b/>
          <w:bCs/>
          <w:sz w:val="20"/>
          <w:szCs w:val="20"/>
        </w:rPr>
        <w:t xml:space="preserve">General notes for consideration: </w:t>
      </w:r>
    </w:p>
    <w:p w14:paraId="1FB22F7B" w14:textId="77777777" w:rsidR="00F96559" w:rsidRPr="00C17167" w:rsidRDefault="00F96559" w:rsidP="00806AED">
      <w:pPr>
        <w:spacing w:line="480" w:lineRule="auto"/>
        <w:rPr>
          <w:rFonts w:ascii="Times New Roman" w:hAnsi="Times New Roman" w:cs="Times New Roman"/>
          <w:sz w:val="20"/>
          <w:szCs w:val="20"/>
        </w:rPr>
      </w:pPr>
      <w:r w:rsidRPr="00C17167">
        <w:rPr>
          <w:rFonts w:ascii="Times New Roman" w:hAnsi="Times New Roman" w:cs="Times New Roman"/>
          <w:sz w:val="20"/>
          <w:szCs w:val="20"/>
        </w:rPr>
        <w:t xml:space="preserve">-TS’s in 2013 are converted to </w:t>
      </w:r>
      <w:proofErr w:type="spellStart"/>
      <w:r w:rsidRPr="00C17167">
        <w:rPr>
          <w:rFonts w:ascii="Times New Roman" w:hAnsi="Times New Roman" w:cs="Times New Roman"/>
          <w:sz w:val="20"/>
          <w:szCs w:val="20"/>
        </w:rPr>
        <w:t>bsprouts</w:t>
      </w:r>
      <w:proofErr w:type="spellEnd"/>
      <w:r w:rsidRPr="00C17167">
        <w:rPr>
          <w:rFonts w:ascii="Times New Roman" w:hAnsi="Times New Roman" w:cs="Times New Roman"/>
          <w:sz w:val="20"/>
          <w:szCs w:val="20"/>
        </w:rPr>
        <w:t>..but how are they dealt with in 2018+..should they be treated as SA’s or left out of analysis when selecting type TR or SA? How many are there?</w:t>
      </w:r>
    </w:p>
    <w:p w14:paraId="11D43C81" w14:textId="77777777" w:rsidR="00F96559" w:rsidRPr="00C17167" w:rsidRDefault="00F96559" w:rsidP="00806AED">
      <w:pPr>
        <w:spacing w:line="480" w:lineRule="auto"/>
        <w:rPr>
          <w:rFonts w:ascii="Times New Roman" w:hAnsi="Times New Roman" w:cs="Times New Roman"/>
          <w:sz w:val="20"/>
          <w:szCs w:val="20"/>
        </w:rPr>
      </w:pPr>
    </w:p>
    <w:p w14:paraId="1621EAE5" w14:textId="77777777" w:rsidR="00F96559" w:rsidRPr="00C17167" w:rsidRDefault="00F96559" w:rsidP="00806AED">
      <w:pPr>
        <w:spacing w:line="480" w:lineRule="auto"/>
        <w:rPr>
          <w:rFonts w:ascii="Times New Roman" w:hAnsi="Times New Roman" w:cs="Times New Roman"/>
          <w:sz w:val="20"/>
          <w:szCs w:val="20"/>
        </w:rPr>
      </w:pPr>
      <w:r w:rsidRPr="00C17167">
        <w:rPr>
          <w:rFonts w:ascii="Times New Roman" w:hAnsi="Times New Roman" w:cs="Times New Roman"/>
          <w:sz w:val="20"/>
          <w:szCs w:val="20"/>
        </w:rPr>
        <w:t xml:space="preserve">-In 2013, make sure we are NOT adding 1 to “stems under 10cm” A one in that column is it because there was only one main stem. In 2018 and beyond it was a 0 unless there was 1 additional stem present. </w:t>
      </w:r>
    </w:p>
    <w:p w14:paraId="2E3D185A" w14:textId="77777777" w:rsidR="00F96559" w:rsidRPr="00C17167" w:rsidRDefault="00F96559" w:rsidP="00806AED">
      <w:pPr>
        <w:spacing w:line="480" w:lineRule="auto"/>
        <w:rPr>
          <w:rFonts w:ascii="Times New Roman" w:hAnsi="Times New Roman" w:cs="Times New Roman"/>
          <w:sz w:val="20"/>
          <w:szCs w:val="20"/>
        </w:rPr>
      </w:pPr>
    </w:p>
    <w:p w14:paraId="78DC0145" w14:textId="77777777" w:rsidR="00F96559" w:rsidRPr="00C17167" w:rsidRDefault="00F96559" w:rsidP="00806AED">
      <w:pPr>
        <w:spacing w:line="480" w:lineRule="auto"/>
        <w:rPr>
          <w:rFonts w:ascii="Times New Roman" w:hAnsi="Times New Roman" w:cs="Times New Roman"/>
          <w:sz w:val="20"/>
          <w:szCs w:val="20"/>
        </w:rPr>
      </w:pPr>
      <w:r w:rsidRPr="00C17167">
        <w:rPr>
          <w:rFonts w:ascii="Times New Roman" w:hAnsi="Times New Roman" w:cs="Times New Roman"/>
          <w:sz w:val="20"/>
          <w:szCs w:val="20"/>
        </w:rPr>
        <w:t xml:space="preserve">-Did we decide to leave stems under 10cm out as to not overinflate BD estimates by multiplying main stem by number of stems under ten cm? Confirm </w:t>
      </w:r>
    </w:p>
    <w:p w14:paraId="08208D79" w14:textId="77777777" w:rsidR="00AC4FF2" w:rsidRPr="00E92071" w:rsidRDefault="00AC4FF2" w:rsidP="00806AED">
      <w:pPr>
        <w:spacing w:line="480" w:lineRule="auto"/>
        <w:rPr>
          <w:rFonts w:ascii="Times New Roman" w:hAnsi="Times New Roman" w:cs="Times New Roman"/>
        </w:rPr>
      </w:pPr>
    </w:p>
    <w:p w14:paraId="2D68DEB5" w14:textId="44D17CC3" w:rsidR="00925D18" w:rsidRPr="00806AED" w:rsidRDefault="00C17167" w:rsidP="00806AED">
      <w:pPr>
        <w:spacing w:line="480" w:lineRule="auto"/>
        <w:rPr>
          <w:rFonts w:ascii="Times New Roman" w:hAnsi="Times New Roman" w:cs="Times New Roman"/>
          <w:b/>
          <w:bCs/>
        </w:rPr>
      </w:pPr>
      <w:r>
        <w:rPr>
          <w:rFonts w:ascii="Times New Roman" w:hAnsi="Times New Roman" w:cs="Times New Roman"/>
          <w:b/>
          <w:bCs/>
        </w:rPr>
        <w:t>-----</w:t>
      </w:r>
    </w:p>
    <w:p w14:paraId="69D9C9AC" w14:textId="58BC2384" w:rsidR="001352AA" w:rsidRDefault="001352AA" w:rsidP="00806AED">
      <w:pPr>
        <w:spacing w:line="480" w:lineRule="auto"/>
        <w:rPr>
          <w:rFonts w:ascii="Times New Roman" w:hAnsi="Times New Roman" w:cs="Times New Roman"/>
        </w:rPr>
      </w:pPr>
    </w:p>
    <w:p w14:paraId="44AB7125" w14:textId="1CC81C6F" w:rsidR="00A55082" w:rsidRDefault="00A55082" w:rsidP="00806AED">
      <w:pPr>
        <w:spacing w:line="480" w:lineRule="auto"/>
        <w:rPr>
          <w:rFonts w:ascii="Times New Roman" w:hAnsi="Times New Roman" w:cs="Times New Roman"/>
          <w:b/>
          <w:bCs/>
        </w:rPr>
      </w:pPr>
      <w:r w:rsidRPr="00A55082">
        <w:rPr>
          <w:rFonts w:ascii="Times New Roman" w:hAnsi="Times New Roman" w:cs="Times New Roman"/>
          <w:b/>
          <w:bCs/>
        </w:rPr>
        <w:t>Results:</w:t>
      </w:r>
    </w:p>
    <w:p w14:paraId="1CD00E91" w14:textId="46C3A145" w:rsidR="00925D18" w:rsidRDefault="00925D18" w:rsidP="00806AED">
      <w:pPr>
        <w:spacing w:line="480" w:lineRule="auto"/>
        <w:rPr>
          <w:rFonts w:ascii="Times New Roman" w:hAnsi="Times New Roman" w:cs="Times New Roman"/>
          <w:b/>
          <w:bCs/>
        </w:rPr>
      </w:pPr>
    </w:p>
    <w:p w14:paraId="37C77FC7" w14:textId="03A6523E" w:rsidR="000E1957" w:rsidRDefault="00E9450A" w:rsidP="00806AED">
      <w:pPr>
        <w:spacing w:line="480" w:lineRule="auto"/>
        <w:ind w:firstLine="720"/>
        <w:rPr>
          <w:rFonts w:ascii="Times New Roman" w:hAnsi="Times New Roman" w:cs="Times New Roman"/>
        </w:rPr>
      </w:pPr>
      <w:r>
        <w:rPr>
          <w:rFonts w:ascii="Times New Roman" w:hAnsi="Times New Roman" w:cs="Times New Roman"/>
        </w:rPr>
        <w:t xml:space="preserve">Of the 54 research plots, </w:t>
      </w:r>
      <w:r w:rsidR="00301309">
        <w:rPr>
          <w:rFonts w:ascii="Times New Roman" w:hAnsi="Times New Roman" w:cs="Times New Roman"/>
        </w:rPr>
        <w:t>7</w:t>
      </w:r>
      <w:r>
        <w:rPr>
          <w:rFonts w:ascii="Times New Roman" w:hAnsi="Times New Roman" w:cs="Times New Roman"/>
        </w:rPr>
        <w:t xml:space="preserve"> burned at high</w:t>
      </w:r>
      <w:r w:rsidR="00343BD7">
        <w:rPr>
          <w:rFonts w:ascii="Times New Roman" w:hAnsi="Times New Roman" w:cs="Times New Roman"/>
        </w:rPr>
        <w:t xml:space="preserve"> severity</w:t>
      </w:r>
      <w:r>
        <w:rPr>
          <w:rFonts w:ascii="Times New Roman" w:hAnsi="Times New Roman" w:cs="Times New Roman"/>
        </w:rPr>
        <w:t xml:space="preserve">, </w:t>
      </w:r>
      <w:r w:rsidR="00301309">
        <w:rPr>
          <w:rFonts w:ascii="Times New Roman" w:hAnsi="Times New Roman" w:cs="Times New Roman"/>
        </w:rPr>
        <w:t>40 burned at moderate to low (</w:t>
      </w:r>
      <w:r>
        <w:rPr>
          <w:rFonts w:ascii="Times New Roman" w:hAnsi="Times New Roman" w:cs="Times New Roman"/>
        </w:rPr>
        <w:t>1</w:t>
      </w:r>
      <w:r w:rsidR="00301309">
        <w:rPr>
          <w:rFonts w:ascii="Times New Roman" w:hAnsi="Times New Roman" w:cs="Times New Roman"/>
        </w:rPr>
        <w:t>8</w:t>
      </w:r>
      <w:r>
        <w:rPr>
          <w:rFonts w:ascii="Times New Roman" w:hAnsi="Times New Roman" w:cs="Times New Roman"/>
        </w:rPr>
        <w:t xml:space="preserve"> moderate</w:t>
      </w:r>
      <w:r w:rsidR="00301309">
        <w:rPr>
          <w:rFonts w:ascii="Times New Roman" w:hAnsi="Times New Roman" w:cs="Times New Roman"/>
        </w:rPr>
        <w:t xml:space="preserve">, </w:t>
      </w:r>
      <w:r>
        <w:rPr>
          <w:rFonts w:ascii="Times New Roman" w:hAnsi="Times New Roman" w:cs="Times New Roman"/>
        </w:rPr>
        <w:t>22 low</w:t>
      </w:r>
      <w:r w:rsidR="00301309">
        <w:rPr>
          <w:rFonts w:ascii="Times New Roman" w:hAnsi="Times New Roman" w:cs="Times New Roman"/>
        </w:rPr>
        <w:t>)</w:t>
      </w:r>
      <w:r w:rsidR="00343BD7">
        <w:rPr>
          <w:rFonts w:ascii="Times New Roman" w:hAnsi="Times New Roman" w:cs="Times New Roman"/>
        </w:rPr>
        <w:t xml:space="preserve"> and 7 were unburned</w:t>
      </w:r>
      <w:r>
        <w:rPr>
          <w:rFonts w:ascii="Times New Roman" w:hAnsi="Times New Roman" w:cs="Times New Roman"/>
        </w:rPr>
        <w:t xml:space="preserve">. </w:t>
      </w:r>
      <w:r w:rsidR="00343BD7">
        <w:rPr>
          <w:rFonts w:ascii="Times New Roman" w:hAnsi="Times New Roman" w:cs="Times New Roman"/>
        </w:rPr>
        <w:t xml:space="preserve">Of the </w:t>
      </w:r>
      <w:r w:rsidR="0039190E">
        <w:rPr>
          <w:rFonts w:ascii="Times New Roman" w:hAnsi="Times New Roman" w:cs="Times New Roman"/>
        </w:rPr>
        <w:t>28</w:t>
      </w:r>
      <w:r w:rsidR="00925D18">
        <w:rPr>
          <w:rFonts w:ascii="Times New Roman" w:hAnsi="Times New Roman" w:cs="Times New Roman"/>
        </w:rPr>
        <w:t xml:space="preserve"> woody species </w:t>
      </w:r>
      <w:r w:rsidR="00343BD7">
        <w:rPr>
          <w:rFonts w:ascii="Times New Roman" w:hAnsi="Times New Roman" w:cs="Times New Roman"/>
        </w:rPr>
        <w:t>occurring</w:t>
      </w:r>
      <w:r w:rsidR="00925D18">
        <w:rPr>
          <w:rFonts w:ascii="Times New Roman" w:hAnsi="Times New Roman" w:cs="Times New Roman"/>
        </w:rPr>
        <w:t xml:space="preserve"> in the plot network (supplemental</w:t>
      </w:r>
      <w:r w:rsidR="00D6705B">
        <w:rPr>
          <w:rFonts w:ascii="Times New Roman" w:hAnsi="Times New Roman" w:cs="Times New Roman"/>
        </w:rPr>
        <w:t xml:space="preserve"> table </w:t>
      </w:r>
      <w:r w:rsidR="00C17167">
        <w:rPr>
          <w:rFonts w:ascii="Times New Roman" w:hAnsi="Times New Roman" w:cs="Times New Roman"/>
        </w:rPr>
        <w:t>1</w:t>
      </w:r>
      <w:r w:rsidR="00925D18">
        <w:rPr>
          <w:rFonts w:ascii="Times New Roman" w:hAnsi="Times New Roman" w:cs="Times New Roman"/>
        </w:rPr>
        <w:t xml:space="preserve">), </w:t>
      </w:r>
      <w:r w:rsidR="0004705A">
        <w:rPr>
          <w:rFonts w:ascii="Times New Roman" w:hAnsi="Times New Roman" w:cs="Times New Roman"/>
        </w:rPr>
        <w:t>14</w:t>
      </w:r>
      <w:r w:rsidR="00925D18">
        <w:rPr>
          <w:rFonts w:ascii="Times New Roman" w:hAnsi="Times New Roman" w:cs="Times New Roman"/>
        </w:rPr>
        <w:t xml:space="preserve"> are tree species, including </w:t>
      </w:r>
      <w:r w:rsidR="004D2E48">
        <w:rPr>
          <w:rFonts w:ascii="Times New Roman" w:hAnsi="Times New Roman" w:cs="Times New Roman"/>
        </w:rPr>
        <w:t>7</w:t>
      </w:r>
      <w:r w:rsidR="00925D18">
        <w:rPr>
          <w:rFonts w:ascii="Times New Roman" w:hAnsi="Times New Roman" w:cs="Times New Roman"/>
        </w:rPr>
        <w:t xml:space="preserve"> species of oaks, and </w:t>
      </w:r>
      <w:r w:rsidR="0004705A">
        <w:rPr>
          <w:rFonts w:ascii="Times New Roman" w:hAnsi="Times New Roman" w:cs="Times New Roman"/>
        </w:rPr>
        <w:t>14</w:t>
      </w:r>
      <w:r w:rsidR="00925D18">
        <w:rPr>
          <w:rFonts w:ascii="Times New Roman" w:hAnsi="Times New Roman" w:cs="Times New Roman"/>
        </w:rPr>
        <w:t xml:space="preserve"> are shrub species. </w:t>
      </w:r>
      <w:r w:rsidR="00925D18">
        <w:rPr>
          <w:rFonts w:ascii="Times New Roman" w:hAnsi="Times New Roman" w:cs="Times New Roman"/>
        </w:rPr>
        <w:lastRenderedPageBreak/>
        <w:t>Out of these</w:t>
      </w:r>
      <w:r w:rsidR="00306815">
        <w:rPr>
          <w:rFonts w:ascii="Times New Roman" w:hAnsi="Times New Roman" w:cs="Times New Roman"/>
        </w:rPr>
        <w:t>,</w:t>
      </w:r>
      <w:r w:rsidR="00925D18">
        <w:rPr>
          <w:rFonts w:ascii="Times New Roman" w:hAnsi="Times New Roman" w:cs="Times New Roman"/>
        </w:rPr>
        <w:t xml:space="preserve"> </w:t>
      </w:r>
      <w:commentRangeStart w:id="6"/>
      <w:r w:rsidR="00925D18">
        <w:rPr>
          <w:rFonts w:ascii="Times New Roman" w:hAnsi="Times New Roman" w:cs="Times New Roman"/>
        </w:rPr>
        <w:t xml:space="preserve">9 species </w:t>
      </w:r>
      <w:commentRangeEnd w:id="6"/>
      <w:r w:rsidR="004D4D83">
        <w:rPr>
          <w:rStyle w:val="CommentReference"/>
        </w:rPr>
        <w:commentReference w:id="6"/>
      </w:r>
      <w:r w:rsidR="00925D18">
        <w:rPr>
          <w:rFonts w:ascii="Times New Roman" w:hAnsi="Times New Roman" w:cs="Times New Roman"/>
        </w:rPr>
        <w:t xml:space="preserve">were considered abundant </w:t>
      </w:r>
      <w:r w:rsidR="00C17167">
        <w:rPr>
          <w:rFonts w:ascii="Times New Roman" w:hAnsi="Times New Roman" w:cs="Times New Roman"/>
        </w:rPr>
        <w:t xml:space="preserve">within the plot network </w:t>
      </w:r>
      <w:r w:rsidR="00925D18">
        <w:rPr>
          <w:rFonts w:ascii="Times New Roman" w:hAnsi="Times New Roman" w:cs="Times New Roman"/>
        </w:rPr>
        <w:t xml:space="preserve">and </w:t>
      </w:r>
      <w:r w:rsidR="00AA4ED2">
        <w:rPr>
          <w:rFonts w:ascii="Times New Roman" w:hAnsi="Times New Roman" w:cs="Times New Roman"/>
        </w:rPr>
        <w:t>included in</w:t>
      </w:r>
      <w:r w:rsidR="00925D18">
        <w:rPr>
          <w:rFonts w:ascii="Times New Roman" w:hAnsi="Times New Roman" w:cs="Times New Roman"/>
        </w:rPr>
        <w:t xml:space="preserve"> analys</w:t>
      </w:r>
      <w:r w:rsidR="00C17167">
        <w:rPr>
          <w:rFonts w:ascii="Times New Roman" w:hAnsi="Times New Roman" w:cs="Times New Roman"/>
        </w:rPr>
        <w:t>e</w:t>
      </w:r>
      <w:r w:rsidR="00925D18">
        <w:rPr>
          <w:rFonts w:ascii="Times New Roman" w:hAnsi="Times New Roman" w:cs="Times New Roman"/>
        </w:rPr>
        <w:t xml:space="preserve">s. </w:t>
      </w:r>
    </w:p>
    <w:p w14:paraId="5E599BB5" w14:textId="77777777" w:rsidR="000E1957" w:rsidRDefault="000E1957" w:rsidP="00806AED">
      <w:pPr>
        <w:spacing w:line="480" w:lineRule="auto"/>
        <w:ind w:firstLine="720"/>
        <w:rPr>
          <w:rFonts w:ascii="Times New Roman" w:hAnsi="Times New Roman" w:cs="Times New Roman"/>
        </w:rPr>
      </w:pPr>
    </w:p>
    <w:p w14:paraId="6EDB67FA" w14:textId="3473076A" w:rsidR="000E1957" w:rsidRDefault="0035645F" w:rsidP="00806AED">
      <w:pPr>
        <w:spacing w:line="480" w:lineRule="auto"/>
        <w:ind w:firstLine="720"/>
        <w:rPr>
          <w:rFonts w:ascii="Times New Roman" w:hAnsi="Times New Roman" w:cs="Times New Roman"/>
        </w:rPr>
      </w:pPr>
      <w:r>
        <w:rPr>
          <w:rFonts w:ascii="Times New Roman" w:hAnsi="Times New Roman" w:cs="Times New Roman"/>
        </w:rPr>
        <w:t xml:space="preserve">All individual stems were assigned one of the four following </w:t>
      </w:r>
      <w:r w:rsidR="00C17167">
        <w:rPr>
          <w:rFonts w:ascii="Times New Roman" w:hAnsi="Times New Roman" w:cs="Times New Roman"/>
        </w:rPr>
        <w:t>outcomes</w:t>
      </w:r>
      <w:r>
        <w:rPr>
          <w:rFonts w:ascii="Times New Roman" w:hAnsi="Times New Roman" w:cs="Times New Roman"/>
        </w:rPr>
        <w:t xml:space="preserve"> post fire: Dead </w:t>
      </w:r>
      <w:r w:rsidR="004D2E48">
        <w:rPr>
          <w:rFonts w:ascii="Times New Roman" w:hAnsi="Times New Roman" w:cs="Times New Roman"/>
        </w:rPr>
        <w:t xml:space="preserve">canopy </w:t>
      </w:r>
      <w:r>
        <w:rPr>
          <w:rFonts w:ascii="Times New Roman" w:hAnsi="Times New Roman" w:cs="Times New Roman"/>
        </w:rPr>
        <w:t xml:space="preserve">with no resprouts (DN), dead </w:t>
      </w:r>
      <w:r w:rsidR="004D2E48">
        <w:rPr>
          <w:rFonts w:ascii="Times New Roman" w:hAnsi="Times New Roman" w:cs="Times New Roman"/>
        </w:rPr>
        <w:t xml:space="preserve">canopy </w:t>
      </w:r>
      <w:r>
        <w:rPr>
          <w:rFonts w:ascii="Times New Roman" w:hAnsi="Times New Roman" w:cs="Times New Roman"/>
        </w:rPr>
        <w:t xml:space="preserve">with resprouts (DR), </w:t>
      </w:r>
      <w:r w:rsidR="004D2E48">
        <w:rPr>
          <w:rFonts w:ascii="Times New Roman" w:hAnsi="Times New Roman" w:cs="Times New Roman"/>
        </w:rPr>
        <w:t>l</w:t>
      </w:r>
      <w:r>
        <w:rPr>
          <w:rFonts w:ascii="Times New Roman" w:hAnsi="Times New Roman" w:cs="Times New Roman"/>
        </w:rPr>
        <w:t xml:space="preserve">ive </w:t>
      </w:r>
      <w:r w:rsidR="004D2E48">
        <w:rPr>
          <w:rFonts w:ascii="Times New Roman" w:hAnsi="Times New Roman" w:cs="Times New Roman"/>
        </w:rPr>
        <w:t xml:space="preserve">canopy </w:t>
      </w:r>
      <w:r>
        <w:rPr>
          <w:rFonts w:ascii="Times New Roman" w:hAnsi="Times New Roman" w:cs="Times New Roman"/>
        </w:rPr>
        <w:t xml:space="preserve">with no resprouts (LN), or live </w:t>
      </w:r>
      <w:r w:rsidR="004D2E48">
        <w:rPr>
          <w:rFonts w:ascii="Times New Roman" w:hAnsi="Times New Roman" w:cs="Times New Roman"/>
        </w:rPr>
        <w:t xml:space="preserve">canopy </w:t>
      </w:r>
      <w:r>
        <w:rPr>
          <w:rFonts w:ascii="Times New Roman" w:hAnsi="Times New Roman" w:cs="Times New Roman"/>
        </w:rPr>
        <w:t>with resprouts (LR)</w:t>
      </w:r>
      <w:r w:rsidR="004D2E48">
        <w:rPr>
          <w:rFonts w:ascii="Times New Roman" w:hAnsi="Times New Roman" w:cs="Times New Roman"/>
        </w:rPr>
        <w:t xml:space="preserve">. </w:t>
      </w:r>
    </w:p>
    <w:p w14:paraId="019DB215" w14:textId="77777777" w:rsidR="004D2E48" w:rsidRDefault="004D2E48" w:rsidP="00806AED">
      <w:pPr>
        <w:spacing w:line="480" w:lineRule="auto"/>
        <w:ind w:firstLine="720"/>
        <w:rPr>
          <w:rFonts w:ascii="Times New Roman" w:hAnsi="Times New Roman" w:cs="Times New Roman"/>
        </w:rPr>
      </w:pPr>
    </w:p>
    <w:p w14:paraId="2B55E68A" w14:textId="77777777" w:rsidR="004D2E48" w:rsidRDefault="004D2E48" w:rsidP="00806AED">
      <w:pPr>
        <w:spacing w:line="480" w:lineRule="auto"/>
        <w:ind w:firstLine="720"/>
        <w:rPr>
          <w:rFonts w:ascii="Times New Roman" w:hAnsi="Times New Roman" w:cs="Times New Roman"/>
        </w:rPr>
      </w:pPr>
    </w:p>
    <w:p w14:paraId="79762B13" w14:textId="303B15FD" w:rsidR="0035645F" w:rsidRDefault="0035645F" w:rsidP="00806AED">
      <w:pPr>
        <w:spacing w:line="480" w:lineRule="auto"/>
        <w:ind w:firstLine="720"/>
        <w:rPr>
          <w:rFonts w:ascii="Times New Roman" w:hAnsi="Times New Roman" w:cs="Times New Roman"/>
        </w:rPr>
      </w:pPr>
      <w:r>
        <w:rPr>
          <w:rFonts w:ascii="Times New Roman" w:hAnsi="Times New Roman" w:cs="Times New Roman"/>
        </w:rPr>
        <w:t>[For only 624</w:t>
      </w:r>
      <w:r w:rsidR="000E1957">
        <w:rPr>
          <w:rFonts w:ascii="Times New Roman" w:hAnsi="Times New Roman" w:cs="Times New Roman"/>
        </w:rPr>
        <w:t>2</w:t>
      </w:r>
      <w:r>
        <w:rPr>
          <w:rFonts w:ascii="Times New Roman" w:hAnsi="Times New Roman" w:cs="Times New Roman"/>
        </w:rPr>
        <w:t xml:space="preserve"> of 694</w:t>
      </w:r>
      <w:r w:rsidR="000E1957">
        <w:rPr>
          <w:rFonts w:ascii="Times New Roman" w:hAnsi="Times New Roman" w:cs="Times New Roman"/>
        </w:rPr>
        <w:t>6</w:t>
      </w:r>
      <w:r>
        <w:rPr>
          <w:rFonts w:ascii="Times New Roman" w:hAnsi="Times New Roman" w:cs="Times New Roman"/>
        </w:rPr>
        <w:t xml:space="preserve"> </w:t>
      </w:r>
      <w:proofErr w:type="spellStart"/>
      <w:r>
        <w:rPr>
          <w:rFonts w:ascii="Times New Roman" w:hAnsi="Times New Roman" w:cs="Times New Roman"/>
        </w:rPr>
        <w:t>indvs</w:t>
      </w:r>
      <w:proofErr w:type="spellEnd"/>
      <w:r>
        <w:rPr>
          <w:rFonts w:ascii="Times New Roman" w:hAnsi="Times New Roman" w:cs="Times New Roman"/>
        </w:rPr>
        <w:t>? line 147 examine data- is the difference the 999’s?</w:t>
      </w:r>
      <w:r w:rsidR="00C17167">
        <w:rPr>
          <w:rFonts w:ascii="Times New Roman" w:hAnsi="Times New Roman" w:cs="Times New Roman"/>
        </w:rPr>
        <w:t xml:space="preserve"> or is this the number of TS’s</w:t>
      </w:r>
      <w:r w:rsidR="000E1957">
        <w:rPr>
          <w:rFonts w:ascii="Times New Roman" w:hAnsi="Times New Roman" w:cs="Times New Roman"/>
        </w:rPr>
        <w:t>- NO!! it's the 704 added in 2019</w:t>
      </w:r>
      <w:r>
        <w:rPr>
          <w:rFonts w:ascii="Times New Roman" w:hAnsi="Times New Roman" w:cs="Times New Roman"/>
        </w:rPr>
        <w:t>]</w:t>
      </w:r>
    </w:p>
    <w:p w14:paraId="66B2EE8B" w14:textId="77777777" w:rsidR="0035645F" w:rsidRDefault="0035645F" w:rsidP="00806AED">
      <w:pPr>
        <w:spacing w:line="480" w:lineRule="auto"/>
        <w:ind w:firstLine="720"/>
        <w:rPr>
          <w:rFonts w:ascii="Times New Roman" w:hAnsi="Times New Roman" w:cs="Times New Roman"/>
        </w:rPr>
      </w:pPr>
    </w:p>
    <w:p w14:paraId="036F3C40" w14:textId="77777777" w:rsidR="00925D18" w:rsidRDefault="00925D18" w:rsidP="00806AED">
      <w:pPr>
        <w:spacing w:line="480" w:lineRule="auto"/>
        <w:rPr>
          <w:rFonts w:ascii="Times New Roman" w:hAnsi="Times New Roman" w:cs="Times New Roman"/>
        </w:rPr>
      </w:pPr>
    </w:p>
    <w:p w14:paraId="0A28E667" w14:textId="7D5AE6A8" w:rsidR="00F24EC6" w:rsidRDefault="00925D18" w:rsidP="00806AED">
      <w:pPr>
        <w:spacing w:line="480" w:lineRule="auto"/>
        <w:ind w:firstLine="720"/>
        <w:rPr>
          <w:rFonts w:ascii="Times New Roman" w:hAnsi="Times New Roman" w:cs="Times New Roman"/>
        </w:rPr>
      </w:pPr>
      <w:r w:rsidRPr="00CE4C50">
        <w:rPr>
          <w:rFonts w:ascii="Times New Roman" w:hAnsi="Times New Roman" w:cs="Times New Roman"/>
          <w:strike/>
        </w:rPr>
        <w:t xml:space="preserve">Of the </w:t>
      </w:r>
      <w:r w:rsidR="0004705A" w:rsidRPr="00CE4C50">
        <w:rPr>
          <w:rFonts w:ascii="Times New Roman" w:hAnsi="Times New Roman" w:cs="Times New Roman"/>
          <w:strike/>
        </w:rPr>
        <w:t>694</w:t>
      </w:r>
      <w:r w:rsidR="0078673F" w:rsidRPr="00CE4C50">
        <w:rPr>
          <w:rFonts w:ascii="Times New Roman" w:hAnsi="Times New Roman" w:cs="Times New Roman"/>
          <w:strike/>
        </w:rPr>
        <w:t xml:space="preserve">6 </w:t>
      </w:r>
      <w:r w:rsidR="0035645F" w:rsidRPr="00CE4C50">
        <w:rPr>
          <w:rFonts w:ascii="Times New Roman" w:hAnsi="Times New Roman" w:cs="Times New Roman"/>
          <w:strike/>
        </w:rPr>
        <w:t>(</w:t>
      </w:r>
      <w:r w:rsidR="00306815" w:rsidRPr="00CE4C50">
        <w:rPr>
          <w:rFonts w:ascii="Times New Roman" w:hAnsi="Times New Roman" w:cs="Times New Roman"/>
          <w:strike/>
        </w:rPr>
        <w:t>remove</w:t>
      </w:r>
      <w:r w:rsidR="005E4A14" w:rsidRPr="00CE4C50">
        <w:rPr>
          <w:rFonts w:ascii="Times New Roman" w:hAnsi="Times New Roman" w:cs="Times New Roman"/>
          <w:strike/>
        </w:rPr>
        <w:t xml:space="preserve"> TS’s for this to be accurate </w:t>
      </w:r>
      <w:r w:rsidR="0035645F" w:rsidRPr="00CE4C50">
        <w:rPr>
          <w:rFonts w:ascii="Times New Roman" w:hAnsi="Times New Roman" w:cs="Times New Roman"/>
          <w:strike/>
        </w:rPr>
        <w:t xml:space="preserve"> </w:t>
      </w:r>
      <w:commentRangeStart w:id="7"/>
      <w:r w:rsidR="0035645F" w:rsidRPr="00CE4C50">
        <w:rPr>
          <w:rFonts w:ascii="Times New Roman" w:hAnsi="Times New Roman" w:cs="Times New Roman"/>
          <w:strike/>
        </w:rPr>
        <w:t>2</w:t>
      </w:r>
      <w:r w:rsidR="005E4A14" w:rsidRPr="00CE4C50">
        <w:rPr>
          <w:rFonts w:ascii="Times New Roman" w:hAnsi="Times New Roman" w:cs="Times New Roman"/>
          <w:strike/>
        </w:rPr>
        <w:t>19</w:t>
      </w:r>
      <w:r w:rsidR="0035645F" w:rsidRPr="00CE4C50">
        <w:rPr>
          <w:rFonts w:ascii="Times New Roman" w:hAnsi="Times New Roman" w:cs="Times New Roman"/>
          <w:strike/>
        </w:rPr>
        <w:t xml:space="preserve"> in 2018 </w:t>
      </w:r>
      <w:commentRangeEnd w:id="7"/>
      <w:r w:rsidR="0035645F" w:rsidRPr="00CE4C50">
        <w:rPr>
          <w:rStyle w:val="CommentReference"/>
          <w:strike/>
        </w:rPr>
        <w:commentReference w:id="7"/>
      </w:r>
      <w:r w:rsidR="0078673F" w:rsidRPr="00CE4C50">
        <w:rPr>
          <w:rFonts w:ascii="Times New Roman" w:hAnsi="Times New Roman" w:cs="Times New Roman"/>
          <w:strike/>
        </w:rPr>
        <w:t xml:space="preserve"> and 2</w:t>
      </w:r>
      <w:r w:rsidR="005E4A14" w:rsidRPr="00CE4C50">
        <w:rPr>
          <w:rFonts w:ascii="Times New Roman" w:hAnsi="Times New Roman" w:cs="Times New Roman"/>
          <w:strike/>
        </w:rPr>
        <w:t>64</w:t>
      </w:r>
      <w:r w:rsidR="0078673F" w:rsidRPr="00CE4C50">
        <w:rPr>
          <w:rFonts w:ascii="Times New Roman" w:hAnsi="Times New Roman" w:cs="Times New Roman"/>
          <w:strike/>
        </w:rPr>
        <w:t xml:space="preserve"> in 2013</w:t>
      </w:r>
      <w:r w:rsidR="00F24EC6" w:rsidRPr="00CE4C50">
        <w:rPr>
          <w:rFonts w:ascii="Times New Roman" w:hAnsi="Times New Roman" w:cs="Times New Roman"/>
          <w:strike/>
        </w:rPr>
        <w:t xml:space="preserve"> 169 on 2019 and 25 in 2020</w:t>
      </w:r>
      <w:r w:rsidR="0035645F" w:rsidRPr="00CE4C50">
        <w:rPr>
          <w:rFonts w:ascii="Times New Roman" w:hAnsi="Times New Roman" w:cs="Times New Roman"/>
          <w:strike/>
        </w:rPr>
        <w:t>)</w:t>
      </w:r>
      <w:r w:rsidRPr="00CE4C50">
        <w:rPr>
          <w:rFonts w:ascii="Times New Roman" w:hAnsi="Times New Roman" w:cs="Times New Roman"/>
          <w:strike/>
        </w:rPr>
        <w:t xml:space="preserve"> tagged individuals tracked from pre fire in 2013 to post fire status in 2018 </w:t>
      </w:r>
      <w:commentRangeStart w:id="8"/>
      <w:commentRangeStart w:id="9"/>
      <w:r w:rsidRPr="00CE4C50">
        <w:rPr>
          <w:rFonts w:ascii="Times New Roman" w:hAnsi="Times New Roman" w:cs="Times New Roman"/>
          <w:strike/>
        </w:rPr>
        <w:t>4</w:t>
      </w:r>
      <w:r w:rsidR="0078673F" w:rsidRPr="00CE4C50">
        <w:rPr>
          <w:rFonts w:ascii="Times New Roman" w:hAnsi="Times New Roman" w:cs="Times New Roman"/>
          <w:strike/>
        </w:rPr>
        <w:t>3</w:t>
      </w:r>
      <w:r w:rsidRPr="00CE4C50">
        <w:rPr>
          <w:rFonts w:ascii="Times New Roman" w:hAnsi="Times New Roman" w:cs="Times New Roman"/>
          <w:strike/>
        </w:rPr>
        <w:t>.</w:t>
      </w:r>
      <w:r w:rsidR="0078673F" w:rsidRPr="00CE4C50">
        <w:rPr>
          <w:rFonts w:ascii="Times New Roman" w:hAnsi="Times New Roman" w:cs="Times New Roman"/>
          <w:strike/>
        </w:rPr>
        <w:t>5</w:t>
      </w:r>
      <w:r w:rsidRPr="00CE4C50">
        <w:rPr>
          <w:rFonts w:ascii="Times New Roman" w:hAnsi="Times New Roman" w:cs="Times New Roman"/>
          <w:strike/>
        </w:rPr>
        <w:t xml:space="preserve">% </w:t>
      </w:r>
      <w:commentRangeEnd w:id="8"/>
      <w:r w:rsidR="00B558FB" w:rsidRPr="00CE4C50">
        <w:rPr>
          <w:rStyle w:val="CommentReference"/>
          <w:strike/>
        </w:rPr>
        <w:commentReference w:id="8"/>
      </w:r>
      <w:commentRangeEnd w:id="9"/>
      <w:r w:rsidR="00826070" w:rsidRPr="00CE4C50">
        <w:rPr>
          <w:rStyle w:val="CommentReference"/>
          <w:strike/>
        </w:rPr>
        <w:commentReference w:id="9"/>
      </w:r>
      <w:r w:rsidRPr="00CE4C50">
        <w:rPr>
          <w:rFonts w:ascii="Times New Roman" w:hAnsi="Times New Roman" w:cs="Times New Roman"/>
          <w:strike/>
        </w:rPr>
        <w:t xml:space="preserve">of all individuals died. The mortality rate among trees was </w:t>
      </w:r>
      <w:r w:rsidR="00B558FB" w:rsidRPr="00CE4C50">
        <w:rPr>
          <w:rFonts w:ascii="Times New Roman" w:hAnsi="Times New Roman" w:cs="Times New Roman"/>
          <w:strike/>
        </w:rPr>
        <w:t>36</w:t>
      </w:r>
      <w:r w:rsidRPr="00CE4C50">
        <w:rPr>
          <w:rFonts w:ascii="Times New Roman" w:hAnsi="Times New Roman" w:cs="Times New Roman"/>
          <w:strike/>
        </w:rPr>
        <w:t>.</w:t>
      </w:r>
      <w:r w:rsidR="00B558FB" w:rsidRPr="00CE4C50">
        <w:rPr>
          <w:rFonts w:ascii="Times New Roman" w:hAnsi="Times New Roman" w:cs="Times New Roman"/>
          <w:strike/>
        </w:rPr>
        <w:t>8</w:t>
      </w:r>
      <w:r w:rsidRPr="00CE4C50">
        <w:rPr>
          <w:rFonts w:ascii="Times New Roman" w:hAnsi="Times New Roman" w:cs="Times New Roman"/>
          <w:strike/>
        </w:rPr>
        <w:t xml:space="preserve">% and among saplings was </w:t>
      </w:r>
      <w:r w:rsidR="0078673F" w:rsidRPr="00CE4C50">
        <w:rPr>
          <w:rFonts w:ascii="Times New Roman" w:hAnsi="Times New Roman" w:cs="Times New Roman"/>
          <w:strike/>
        </w:rPr>
        <w:t>50</w:t>
      </w:r>
      <w:r w:rsidRPr="00CE4C50">
        <w:rPr>
          <w:rFonts w:ascii="Times New Roman" w:hAnsi="Times New Roman" w:cs="Times New Roman"/>
          <w:strike/>
        </w:rPr>
        <w:t>.</w:t>
      </w:r>
      <w:r w:rsidR="0078673F" w:rsidRPr="00CE4C50">
        <w:rPr>
          <w:rFonts w:ascii="Times New Roman" w:hAnsi="Times New Roman" w:cs="Times New Roman"/>
          <w:strike/>
        </w:rPr>
        <w:t>0</w:t>
      </w:r>
      <w:r w:rsidRPr="00CE4C50">
        <w:rPr>
          <w:rFonts w:ascii="Times New Roman" w:hAnsi="Times New Roman" w:cs="Times New Roman"/>
          <w:strike/>
        </w:rPr>
        <w:t xml:space="preserve">%. </w:t>
      </w:r>
      <w:r w:rsidR="00CE4C50" w:rsidRPr="00CE4C50">
        <w:rPr>
          <w:rFonts w:ascii="Times New Roman" w:hAnsi="Times New Roman" w:cs="Times New Roman"/>
        </w:rPr>
        <w:t xml:space="preserve"> ( These numbers are off by 1000 now???</w:t>
      </w:r>
      <w:r w:rsidR="000E1957">
        <w:rPr>
          <w:rFonts w:ascii="Times New Roman" w:hAnsi="Times New Roman" w:cs="Times New Roman"/>
        </w:rPr>
        <w:t xml:space="preserve"> I think 6946 </w:t>
      </w:r>
      <w:r w:rsidR="004D2E48">
        <w:rPr>
          <w:rFonts w:ascii="Times New Roman" w:hAnsi="Times New Roman" w:cs="Times New Roman"/>
        </w:rPr>
        <w:t xml:space="preserve">is the total trees in </w:t>
      </w:r>
      <w:proofErr w:type="spellStart"/>
      <w:r w:rsidR="004D2E48">
        <w:rPr>
          <w:rFonts w:ascii="Times New Roman" w:hAnsi="Times New Roman" w:cs="Times New Roman"/>
        </w:rPr>
        <w:t>tALL</w:t>
      </w:r>
      <w:proofErr w:type="spellEnd"/>
      <w:r w:rsidR="004D2E48">
        <w:rPr>
          <w:rFonts w:ascii="Times New Roman" w:hAnsi="Times New Roman" w:cs="Times New Roman"/>
        </w:rPr>
        <w:t xml:space="preserve"> and </w:t>
      </w:r>
      <w:r w:rsidR="000E1957">
        <w:rPr>
          <w:rFonts w:ascii="Times New Roman" w:hAnsi="Times New Roman" w:cs="Times New Roman"/>
        </w:rPr>
        <w:t>includes the 704 trees added in 2019 and the 264 TS’s in 2013</w:t>
      </w:r>
      <w:r w:rsidR="00CE4C50" w:rsidRPr="00CE4C50">
        <w:rPr>
          <w:rFonts w:ascii="Times New Roman" w:hAnsi="Times New Roman" w:cs="Times New Roman"/>
        </w:rPr>
        <w:t>)</w:t>
      </w:r>
    </w:p>
    <w:p w14:paraId="382464D3" w14:textId="77777777" w:rsidR="00CE4C50" w:rsidRDefault="00CE4C50" w:rsidP="00806AED">
      <w:pPr>
        <w:spacing w:line="480" w:lineRule="auto"/>
        <w:ind w:firstLine="720"/>
        <w:rPr>
          <w:rFonts w:ascii="Times New Roman" w:hAnsi="Times New Roman" w:cs="Times New Roman"/>
        </w:rPr>
      </w:pPr>
    </w:p>
    <w:p w14:paraId="78B2D836" w14:textId="47921E12" w:rsidR="00CE4C50" w:rsidRPr="00CE4C50" w:rsidRDefault="00CE4C50" w:rsidP="00806AED">
      <w:pPr>
        <w:spacing w:line="480" w:lineRule="auto"/>
        <w:ind w:firstLine="720"/>
        <w:rPr>
          <w:rFonts w:ascii="Times New Roman" w:hAnsi="Times New Roman" w:cs="Times New Roman"/>
        </w:rPr>
      </w:pPr>
      <w:r w:rsidRPr="00CE4C50">
        <w:rPr>
          <w:rFonts w:ascii="Times New Roman" w:hAnsi="Times New Roman" w:cs="Times New Roman"/>
        </w:rPr>
        <w:t xml:space="preserve">Of the </w:t>
      </w:r>
      <w:r>
        <w:rPr>
          <w:rFonts w:ascii="Times New Roman" w:hAnsi="Times New Roman" w:cs="Times New Roman"/>
        </w:rPr>
        <w:t>5978</w:t>
      </w:r>
      <w:r w:rsidRPr="00CE4C50">
        <w:rPr>
          <w:rFonts w:ascii="Times New Roman" w:hAnsi="Times New Roman" w:cs="Times New Roman"/>
        </w:rPr>
        <w:t xml:space="preserve"> (remove</w:t>
      </w:r>
      <w:r>
        <w:rPr>
          <w:rFonts w:ascii="Times New Roman" w:hAnsi="Times New Roman" w:cs="Times New Roman"/>
        </w:rPr>
        <w:t>d</w:t>
      </w:r>
      <w:r w:rsidRPr="00CE4C50">
        <w:rPr>
          <w:rFonts w:ascii="Times New Roman" w:hAnsi="Times New Roman" w:cs="Times New Roman"/>
        </w:rPr>
        <w:t xml:space="preserve"> TS’s to be accurate  </w:t>
      </w:r>
      <w:commentRangeStart w:id="10"/>
      <w:r w:rsidRPr="00CE4C50">
        <w:rPr>
          <w:rFonts w:ascii="Times New Roman" w:hAnsi="Times New Roman" w:cs="Times New Roman"/>
        </w:rPr>
        <w:t xml:space="preserve">219 in 2018 </w:t>
      </w:r>
      <w:commentRangeEnd w:id="10"/>
      <w:r w:rsidRPr="00CE4C50">
        <w:rPr>
          <w:rStyle w:val="CommentReference"/>
        </w:rPr>
        <w:commentReference w:id="10"/>
      </w:r>
      <w:r w:rsidRPr="00CE4C50">
        <w:rPr>
          <w:rFonts w:ascii="Times New Roman" w:hAnsi="Times New Roman" w:cs="Times New Roman"/>
        </w:rPr>
        <w:t xml:space="preserve"> and 264 in 2013) tagged individuals tracked from pre fire in 2013 to post fire status in 2018 </w:t>
      </w:r>
      <w:commentRangeStart w:id="11"/>
      <w:commentRangeStart w:id="12"/>
      <w:r w:rsidRPr="00CE4C50">
        <w:rPr>
          <w:rFonts w:ascii="Times New Roman" w:hAnsi="Times New Roman" w:cs="Times New Roman"/>
        </w:rPr>
        <w:t>4</w:t>
      </w:r>
      <w:r>
        <w:rPr>
          <w:rFonts w:ascii="Times New Roman" w:hAnsi="Times New Roman" w:cs="Times New Roman"/>
        </w:rPr>
        <w:t>1</w:t>
      </w:r>
      <w:r w:rsidRPr="00CE4C50">
        <w:rPr>
          <w:rFonts w:ascii="Times New Roman" w:hAnsi="Times New Roman" w:cs="Times New Roman"/>
        </w:rPr>
        <w:t>.</w:t>
      </w:r>
      <w:r>
        <w:rPr>
          <w:rFonts w:ascii="Times New Roman" w:hAnsi="Times New Roman" w:cs="Times New Roman"/>
        </w:rPr>
        <w:t>3</w:t>
      </w:r>
      <w:r w:rsidRPr="00CE4C50">
        <w:rPr>
          <w:rFonts w:ascii="Times New Roman" w:hAnsi="Times New Roman" w:cs="Times New Roman"/>
        </w:rPr>
        <w:t xml:space="preserve">% </w:t>
      </w:r>
      <w:commentRangeEnd w:id="11"/>
      <w:r w:rsidRPr="00CE4C50">
        <w:rPr>
          <w:rStyle w:val="CommentReference"/>
        </w:rPr>
        <w:commentReference w:id="11"/>
      </w:r>
      <w:commentRangeEnd w:id="12"/>
      <w:r w:rsidRPr="00CE4C50">
        <w:rPr>
          <w:rStyle w:val="CommentReference"/>
        </w:rPr>
        <w:commentReference w:id="12"/>
      </w:r>
      <w:r w:rsidRPr="00CE4C50">
        <w:rPr>
          <w:rFonts w:ascii="Times New Roman" w:hAnsi="Times New Roman" w:cs="Times New Roman"/>
        </w:rPr>
        <w:t xml:space="preserve">of all individuals died. The mortality rate among trees was 36.8% and among saplings was </w:t>
      </w:r>
      <w:r>
        <w:rPr>
          <w:rFonts w:ascii="Times New Roman" w:hAnsi="Times New Roman" w:cs="Times New Roman"/>
        </w:rPr>
        <w:t>45</w:t>
      </w:r>
      <w:r w:rsidRPr="00CE4C50">
        <w:rPr>
          <w:rFonts w:ascii="Times New Roman" w:hAnsi="Times New Roman" w:cs="Times New Roman"/>
        </w:rPr>
        <w:t>.</w:t>
      </w:r>
      <w:r>
        <w:rPr>
          <w:rFonts w:ascii="Times New Roman" w:hAnsi="Times New Roman" w:cs="Times New Roman"/>
        </w:rPr>
        <w:t>1</w:t>
      </w:r>
      <w:r w:rsidRPr="00CE4C50">
        <w:rPr>
          <w:rFonts w:ascii="Times New Roman" w:hAnsi="Times New Roman" w:cs="Times New Roman"/>
        </w:rPr>
        <w:t>%.</w:t>
      </w:r>
    </w:p>
    <w:p w14:paraId="69A14C5E" w14:textId="77777777" w:rsidR="00F24EC6" w:rsidRDefault="00F24EC6" w:rsidP="00806AED">
      <w:pPr>
        <w:spacing w:line="480" w:lineRule="auto"/>
        <w:ind w:firstLine="720"/>
        <w:rPr>
          <w:rFonts w:ascii="Times New Roman" w:hAnsi="Times New Roman" w:cs="Times New Roman"/>
        </w:rPr>
      </w:pPr>
    </w:p>
    <w:p w14:paraId="17D69682" w14:textId="22C9CC12" w:rsidR="0035645F" w:rsidRPr="0035645F" w:rsidRDefault="0035645F" w:rsidP="00806AED">
      <w:pPr>
        <w:spacing w:line="480" w:lineRule="auto"/>
        <w:ind w:firstLine="720"/>
        <w:rPr>
          <w:rFonts w:ascii="Times New Roman" w:hAnsi="Times New Roman" w:cs="Times New Roman"/>
        </w:rPr>
      </w:pPr>
      <w:r>
        <w:rPr>
          <w:rFonts w:ascii="Times New Roman" w:hAnsi="Times New Roman" w:cs="Times New Roman"/>
        </w:rPr>
        <w:lastRenderedPageBreak/>
        <w:t xml:space="preserve">When considering only the subset of the 9 most abundant species </w:t>
      </w:r>
      <w:r w:rsidR="00C637C8">
        <w:rPr>
          <w:rFonts w:ascii="Times New Roman" w:hAnsi="Times New Roman" w:cs="Times New Roman"/>
        </w:rPr>
        <w:t>36.7</w:t>
      </w:r>
      <w:r>
        <w:rPr>
          <w:rFonts w:ascii="Times New Roman" w:hAnsi="Times New Roman" w:cs="Times New Roman"/>
        </w:rPr>
        <w:t xml:space="preserve">% of trees </w:t>
      </w:r>
      <w:r w:rsidR="00CE4C50">
        <w:rPr>
          <w:rFonts w:ascii="Times New Roman" w:hAnsi="Times New Roman" w:cs="Times New Roman"/>
        </w:rPr>
        <w:t>died (DN)</w:t>
      </w:r>
      <w:r w:rsidR="00C637C8">
        <w:rPr>
          <w:rFonts w:ascii="Times New Roman" w:hAnsi="Times New Roman" w:cs="Times New Roman"/>
        </w:rPr>
        <w:t xml:space="preserve"> and</w:t>
      </w:r>
      <w:r w:rsidR="00CE4C50">
        <w:rPr>
          <w:rFonts w:ascii="Times New Roman" w:hAnsi="Times New Roman" w:cs="Times New Roman"/>
        </w:rPr>
        <w:t xml:space="preserve"> </w:t>
      </w:r>
      <w:r w:rsidR="00C637C8">
        <w:rPr>
          <w:rFonts w:ascii="Times New Roman" w:hAnsi="Times New Roman" w:cs="Times New Roman"/>
        </w:rPr>
        <w:t>20</w:t>
      </w:r>
      <w:r w:rsidR="00CE4C50">
        <w:rPr>
          <w:rFonts w:ascii="Times New Roman" w:hAnsi="Times New Roman" w:cs="Times New Roman"/>
        </w:rPr>
        <w:t xml:space="preserve">% </w:t>
      </w:r>
      <w:r>
        <w:rPr>
          <w:rFonts w:ascii="Times New Roman" w:hAnsi="Times New Roman" w:cs="Times New Roman"/>
        </w:rPr>
        <w:t>were topkilled with resprouts</w:t>
      </w:r>
      <w:r w:rsidR="00C637C8">
        <w:rPr>
          <w:rFonts w:ascii="Times New Roman" w:hAnsi="Times New Roman" w:cs="Times New Roman"/>
        </w:rPr>
        <w:t xml:space="preserve"> </w:t>
      </w:r>
      <w:r w:rsidR="00C637C8">
        <w:rPr>
          <w:rFonts w:ascii="Times New Roman" w:hAnsi="Times New Roman" w:cs="Times New Roman"/>
        </w:rPr>
        <w:t>(DR)</w:t>
      </w:r>
      <w:r w:rsidR="00C637C8">
        <w:rPr>
          <w:rFonts w:ascii="Times New Roman" w:hAnsi="Times New Roman" w:cs="Times New Roman"/>
        </w:rPr>
        <w:t>. 43.3% retained a living canopy and of those</w:t>
      </w:r>
      <w:r>
        <w:rPr>
          <w:rFonts w:ascii="Times New Roman" w:hAnsi="Times New Roman" w:cs="Times New Roman"/>
        </w:rPr>
        <w:t xml:space="preserve"> </w:t>
      </w:r>
      <w:r w:rsidR="00C637C8">
        <w:rPr>
          <w:rFonts w:ascii="Times New Roman" w:hAnsi="Times New Roman" w:cs="Times New Roman"/>
        </w:rPr>
        <w:t>9.9%</w:t>
      </w:r>
      <w:r>
        <w:rPr>
          <w:rFonts w:ascii="Times New Roman" w:hAnsi="Times New Roman" w:cs="Times New Roman"/>
        </w:rPr>
        <w:t xml:space="preserve"> resprouted (LR)</w:t>
      </w:r>
      <w:r w:rsidR="005E4A14">
        <w:rPr>
          <w:rFonts w:ascii="Times New Roman" w:hAnsi="Times New Roman" w:cs="Times New Roman"/>
        </w:rPr>
        <w:t xml:space="preserve"> </w:t>
      </w:r>
      <w:r>
        <w:rPr>
          <w:rFonts w:ascii="Times New Roman" w:hAnsi="Times New Roman" w:cs="Times New Roman"/>
        </w:rPr>
        <w:t xml:space="preserve">and </w:t>
      </w:r>
      <w:r w:rsidR="00C637C8">
        <w:rPr>
          <w:rFonts w:ascii="Times New Roman" w:hAnsi="Times New Roman" w:cs="Times New Roman"/>
        </w:rPr>
        <w:t>33.4%</w:t>
      </w:r>
      <w:r>
        <w:rPr>
          <w:rFonts w:ascii="Times New Roman" w:hAnsi="Times New Roman" w:cs="Times New Roman"/>
        </w:rPr>
        <w:t xml:space="preserve"> did not </w:t>
      </w:r>
      <w:r w:rsidR="00C637C8">
        <w:rPr>
          <w:rFonts w:ascii="Times New Roman" w:hAnsi="Times New Roman" w:cs="Times New Roman"/>
        </w:rPr>
        <w:t xml:space="preserve">resprout </w:t>
      </w:r>
      <w:r>
        <w:rPr>
          <w:rFonts w:ascii="Times New Roman" w:hAnsi="Times New Roman" w:cs="Times New Roman"/>
        </w:rPr>
        <w:t>(LN). For saplings</w:t>
      </w:r>
      <w:r w:rsidR="00C637C8">
        <w:rPr>
          <w:rFonts w:ascii="Times New Roman" w:hAnsi="Times New Roman" w:cs="Times New Roman"/>
        </w:rPr>
        <w:t xml:space="preserve"> 49.8 </w:t>
      </w:r>
      <w:r w:rsidR="00C637C8">
        <w:rPr>
          <w:rFonts w:ascii="Times New Roman" w:hAnsi="Times New Roman" w:cs="Times New Roman"/>
        </w:rPr>
        <w:t>% died (DN) and 2</w:t>
      </w:r>
      <w:r w:rsidR="00C637C8">
        <w:rPr>
          <w:rFonts w:ascii="Times New Roman" w:hAnsi="Times New Roman" w:cs="Times New Roman"/>
        </w:rPr>
        <w:t>8.5</w:t>
      </w:r>
      <w:r w:rsidR="00C637C8">
        <w:rPr>
          <w:rFonts w:ascii="Times New Roman" w:hAnsi="Times New Roman" w:cs="Times New Roman"/>
        </w:rPr>
        <w:t xml:space="preserve">% were topkilled with resprouts (DR). </w:t>
      </w:r>
      <w:r w:rsidR="00C637C8">
        <w:rPr>
          <w:rFonts w:ascii="Times New Roman" w:hAnsi="Times New Roman" w:cs="Times New Roman"/>
        </w:rPr>
        <w:t>21.7</w:t>
      </w:r>
      <w:r w:rsidR="00C637C8">
        <w:rPr>
          <w:rFonts w:ascii="Times New Roman" w:hAnsi="Times New Roman" w:cs="Times New Roman"/>
        </w:rPr>
        <w:t xml:space="preserve">% retained a living canopy and of those </w:t>
      </w:r>
      <w:r w:rsidR="00C637C8">
        <w:rPr>
          <w:rFonts w:ascii="Times New Roman" w:hAnsi="Times New Roman" w:cs="Times New Roman"/>
        </w:rPr>
        <w:t>0</w:t>
      </w:r>
      <w:r w:rsidR="00C637C8">
        <w:rPr>
          <w:rFonts w:ascii="Times New Roman" w:hAnsi="Times New Roman" w:cs="Times New Roman"/>
        </w:rPr>
        <w:t>.</w:t>
      </w:r>
      <w:r w:rsidR="00C637C8">
        <w:rPr>
          <w:rFonts w:ascii="Times New Roman" w:hAnsi="Times New Roman" w:cs="Times New Roman"/>
        </w:rPr>
        <w:t>4</w:t>
      </w:r>
      <w:r w:rsidR="00C637C8">
        <w:rPr>
          <w:rFonts w:ascii="Times New Roman" w:hAnsi="Times New Roman" w:cs="Times New Roman"/>
        </w:rPr>
        <w:t xml:space="preserve">% resprouted (LR) and </w:t>
      </w:r>
      <w:r w:rsidR="00C637C8">
        <w:rPr>
          <w:rFonts w:ascii="Times New Roman" w:hAnsi="Times New Roman" w:cs="Times New Roman"/>
        </w:rPr>
        <w:t>21.3</w:t>
      </w:r>
      <w:r w:rsidR="00C637C8">
        <w:rPr>
          <w:rFonts w:ascii="Times New Roman" w:hAnsi="Times New Roman" w:cs="Times New Roman"/>
        </w:rPr>
        <w:t>% did not resprout (LN).</w:t>
      </w:r>
      <w:r w:rsidR="00C637C8">
        <w:rPr>
          <w:rFonts w:ascii="Times New Roman" w:hAnsi="Times New Roman" w:cs="Times New Roman"/>
        </w:rPr>
        <w:t xml:space="preserve"> </w:t>
      </w:r>
      <w:r w:rsidR="00925D18">
        <w:rPr>
          <w:rFonts w:ascii="Times New Roman" w:hAnsi="Times New Roman" w:cs="Times New Roman"/>
        </w:rPr>
        <w:t xml:space="preserve">The survival rates per </w:t>
      </w:r>
      <w:r>
        <w:rPr>
          <w:rFonts w:ascii="Times New Roman" w:hAnsi="Times New Roman" w:cs="Times New Roman"/>
        </w:rPr>
        <w:t xml:space="preserve">abundant </w:t>
      </w:r>
      <w:r w:rsidR="00925D18">
        <w:rPr>
          <w:rFonts w:ascii="Times New Roman" w:hAnsi="Times New Roman" w:cs="Times New Roman"/>
        </w:rPr>
        <w:t>species are listed in Table</w:t>
      </w:r>
      <w:r>
        <w:rPr>
          <w:rFonts w:ascii="Times New Roman" w:hAnsi="Times New Roman" w:cs="Times New Roman"/>
        </w:rPr>
        <w:t xml:space="preserve">s </w:t>
      </w:r>
      <w:r w:rsidR="00925D18">
        <w:rPr>
          <w:rFonts w:ascii="Times New Roman" w:hAnsi="Times New Roman" w:cs="Times New Roman"/>
        </w:rPr>
        <w:t>A</w:t>
      </w:r>
      <w:r w:rsidR="00343BD7">
        <w:rPr>
          <w:rFonts w:ascii="Times New Roman" w:hAnsi="Times New Roman" w:cs="Times New Roman"/>
        </w:rPr>
        <w:t xml:space="preserve"> and B</w:t>
      </w:r>
      <w:r w:rsidR="00AA4ED2">
        <w:rPr>
          <w:rFonts w:ascii="Times New Roman" w:hAnsi="Times New Roman" w:cs="Times New Roman"/>
        </w:rPr>
        <w:t xml:space="preserve"> </w:t>
      </w:r>
      <w:r>
        <w:rPr>
          <w:rFonts w:ascii="Times New Roman" w:hAnsi="Times New Roman" w:cs="Times New Roman"/>
        </w:rPr>
        <w:t>(decide whether to report raw numbers for each fate or percentages)</w:t>
      </w:r>
    </w:p>
    <w:p w14:paraId="7CCB9313" w14:textId="28D62BF3" w:rsidR="00925D18" w:rsidRDefault="00925D18" w:rsidP="00806AED">
      <w:pPr>
        <w:spacing w:line="480" w:lineRule="auto"/>
        <w:rPr>
          <w:rFonts w:ascii="Times New Roman" w:hAnsi="Times New Roman" w:cs="Times New Roman"/>
        </w:rPr>
      </w:pPr>
    </w:p>
    <w:p w14:paraId="48E2D448" w14:textId="0F36BE2E" w:rsidR="00925D18" w:rsidRDefault="00925D18" w:rsidP="00806AED">
      <w:pPr>
        <w:spacing w:line="480" w:lineRule="auto"/>
        <w:ind w:firstLine="720"/>
        <w:rPr>
          <w:rFonts w:ascii="Times New Roman" w:hAnsi="Times New Roman" w:cs="Times New Roman"/>
        </w:rPr>
      </w:pPr>
      <w:r>
        <w:rPr>
          <w:rFonts w:ascii="Times New Roman" w:hAnsi="Times New Roman" w:cs="Times New Roman"/>
        </w:rPr>
        <w:t>We ran a series of generalized linear mixed models using data from pre and post fire, w</w:t>
      </w:r>
      <w:r w:rsidR="00A04021">
        <w:rPr>
          <w:rFonts w:ascii="Times New Roman" w:hAnsi="Times New Roman" w:cs="Times New Roman"/>
        </w:rPr>
        <w:t xml:space="preserve">ith </w:t>
      </w:r>
      <w:r>
        <w:rPr>
          <w:rFonts w:ascii="Times New Roman" w:hAnsi="Times New Roman" w:cs="Times New Roman"/>
        </w:rPr>
        <w:t>response variable</w:t>
      </w:r>
      <w:r w:rsidR="00A04021">
        <w:rPr>
          <w:rFonts w:ascii="Times New Roman" w:hAnsi="Times New Roman" w:cs="Times New Roman"/>
        </w:rPr>
        <w:t xml:space="preserve">s for </w:t>
      </w:r>
      <w:r w:rsidR="006327C1">
        <w:rPr>
          <w:rFonts w:ascii="Times New Roman" w:hAnsi="Times New Roman" w:cs="Times New Roman"/>
        </w:rPr>
        <w:t xml:space="preserve">either </w:t>
      </w:r>
      <w:r w:rsidR="00A04021">
        <w:rPr>
          <w:rFonts w:ascii="Times New Roman" w:hAnsi="Times New Roman" w:cs="Times New Roman"/>
        </w:rPr>
        <w:t>Alive</w:t>
      </w:r>
      <w:r w:rsidR="006327C1">
        <w:rPr>
          <w:rFonts w:ascii="Times New Roman" w:hAnsi="Times New Roman" w:cs="Times New Roman"/>
        </w:rPr>
        <w:t xml:space="preserve"> (Live.</w:t>
      </w:r>
      <w:r w:rsidR="006E5830">
        <w:rPr>
          <w:rFonts w:ascii="Times New Roman" w:hAnsi="Times New Roman" w:cs="Times New Roman"/>
        </w:rPr>
        <w:t>18</w:t>
      </w:r>
      <w:r w:rsidR="006327C1">
        <w:rPr>
          <w:rFonts w:ascii="Times New Roman" w:hAnsi="Times New Roman" w:cs="Times New Roman"/>
        </w:rPr>
        <w:t>)</w:t>
      </w:r>
      <w:r w:rsidR="00A04021">
        <w:rPr>
          <w:rFonts w:ascii="Times New Roman" w:hAnsi="Times New Roman" w:cs="Times New Roman"/>
        </w:rPr>
        <w:t xml:space="preserve">, </w:t>
      </w:r>
      <w:r w:rsidR="006327C1">
        <w:rPr>
          <w:rFonts w:ascii="Times New Roman" w:hAnsi="Times New Roman" w:cs="Times New Roman"/>
        </w:rPr>
        <w:t>which included top killed</w:t>
      </w:r>
      <w:r w:rsidR="00A04021">
        <w:rPr>
          <w:rFonts w:ascii="Times New Roman" w:hAnsi="Times New Roman" w:cs="Times New Roman"/>
        </w:rPr>
        <w:t xml:space="preserve"> </w:t>
      </w:r>
      <w:r w:rsidR="006327C1">
        <w:rPr>
          <w:rFonts w:ascii="Times New Roman" w:hAnsi="Times New Roman" w:cs="Times New Roman"/>
        </w:rPr>
        <w:t xml:space="preserve">individuals </w:t>
      </w:r>
      <w:r w:rsidR="00A04021">
        <w:rPr>
          <w:rFonts w:ascii="Times New Roman" w:hAnsi="Times New Roman" w:cs="Times New Roman"/>
        </w:rPr>
        <w:t xml:space="preserve">with resprouts, </w:t>
      </w:r>
      <w:r w:rsidR="006327C1">
        <w:rPr>
          <w:rFonts w:ascii="Times New Roman" w:hAnsi="Times New Roman" w:cs="Times New Roman"/>
        </w:rPr>
        <w:t xml:space="preserve">or living </w:t>
      </w:r>
      <w:r w:rsidR="00AE0D59">
        <w:rPr>
          <w:rFonts w:ascii="Times New Roman" w:hAnsi="Times New Roman" w:cs="Times New Roman"/>
        </w:rPr>
        <w:t>canopy</w:t>
      </w:r>
      <w:r w:rsidR="006327C1">
        <w:rPr>
          <w:rFonts w:ascii="Times New Roman" w:hAnsi="Times New Roman" w:cs="Times New Roman"/>
        </w:rPr>
        <w:t xml:space="preserve"> (g.Crown</w:t>
      </w:r>
      <w:r w:rsidR="006E5830">
        <w:rPr>
          <w:rFonts w:ascii="Times New Roman" w:hAnsi="Times New Roman" w:cs="Times New Roman"/>
        </w:rPr>
        <w:t>.18</w:t>
      </w:r>
      <w:r w:rsidR="006327C1">
        <w:rPr>
          <w:rFonts w:ascii="Times New Roman" w:hAnsi="Times New Roman" w:cs="Times New Roman"/>
        </w:rPr>
        <w:t>), which included any individual with a green canopy, regardless of resprouting. Predictor variables included in the model were size (log DBH) fire severity (low, med high)</w:t>
      </w:r>
      <w:r w:rsidR="000455DD">
        <w:rPr>
          <w:rFonts w:ascii="Times New Roman" w:hAnsi="Times New Roman" w:cs="Times New Roman"/>
        </w:rPr>
        <w:t xml:space="preserve">, species </w:t>
      </w:r>
      <w:r w:rsidR="006327C1">
        <w:rPr>
          <w:rFonts w:ascii="Times New Roman" w:hAnsi="Times New Roman" w:cs="Times New Roman"/>
        </w:rPr>
        <w:t>and year (pre fire vs post fire) {</w:t>
      </w:r>
      <w:r w:rsidR="00571CEA" w:rsidRPr="00571CEA">
        <w:t xml:space="preserve"> </w:t>
      </w:r>
      <w:proofErr w:type="spellStart"/>
      <w:r w:rsidR="00571CEA" w:rsidRPr="00571CEA">
        <w:rPr>
          <w:rFonts w:ascii="Times New Roman" w:hAnsi="Times New Roman" w:cs="Times New Roman"/>
        </w:rPr>
        <w:t>glm</w:t>
      </w:r>
      <w:proofErr w:type="spellEnd"/>
      <w:r w:rsidR="00571CEA" w:rsidRPr="00571CEA">
        <w:rPr>
          <w:rFonts w:ascii="Times New Roman" w:hAnsi="Times New Roman" w:cs="Times New Roman"/>
        </w:rPr>
        <w:t>(formula = Live.</w:t>
      </w:r>
      <w:r w:rsidR="006E5830">
        <w:rPr>
          <w:rFonts w:ascii="Times New Roman" w:hAnsi="Times New Roman" w:cs="Times New Roman"/>
        </w:rPr>
        <w:t>18</w:t>
      </w:r>
      <w:r w:rsidR="00571CEA" w:rsidRPr="00571CEA">
        <w:rPr>
          <w:rFonts w:ascii="Times New Roman" w:hAnsi="Times New Roman" w:cs="Times New Roman"/>
        </w:rPr>
        <w:t xml:space="preserve"> ~ </w:t>
      </w:r>
      <w:proofErr w:type="spellStart"/>
      <w:r w:rsidR="00571CEA" w:rsidRPr="00571CEA">
        <w:rPr>
          <w:rFonts w:ascii="Times New Roman" w:hAnsi="Times New Roman" w:cs="Times New Roman"/>
        </w:rPr>
        <w:t>ldbh</w:t>
      </w:r>
      <w:proofErr w:type="spellEnd"/>
      <w:r w:rsidR="00571CEA" w:rsidRPr="00571CEA">
        <w:rPr>
          <w:rFonts w:ascii="Times New Roman" w:hAnsi="Times New Roman" w:cs="Times New Roman"/>
        </w:rPr>
        <w:t xml:space="preserve"> + </w:t>
      </w:r>
      <w:proofErr w:type="spellStart"/>
      <w:r w:rsidR="00571CEA" w:rsidRPr="00571CEA">
        <w:rPr>
          <w:rFonts w:ascii="Times New Roman" w:hAnsi="Times New Roman" w:cs="Times New Roman"/>
        </w:rPr>
        <w:t>as.factor</w:t>
      </w:r>
      <w:proofErr w:type="spellEnd"/>
      <w:r w:rsidR="00571CEA" w:rsidRPr="00571CEA">
        <w:rPr>
          <w:rFonts w:ascii="Times New Roman" w:hAnsi="Times New Roman" w:cs="Times New Roman"/>
        </w:rPr>
        <w:t>(</w:t>
      </w:r>
      <w:proofErr w:type="spellStart"/>
      <w:r w:rsidR="00571CEA" w:rsidRPr="00571CEA">
        <w:rPr>
          <w:rFonts w:ascii="Times New Roman" w:hAnsi="Times New Roman" w:cs="Times New Roman"/>
        </w:rPr>
        <w:t>fsLevel</w:t>
      </w:r>
      <w:proofErr w:type="spellEnd"/>
      <w:r w:rsidR="00571CEA" w:rsidRPr="00571CEA">
        <w:rPr>
          <w:rFonts w:ascii="Times New Roman" w:hAnsi="Times New Roman" w:cs="Times New Roman"/>
        </w:rPr>
        <w:t>) + Species.</w:t>
      </w:r>
      <w:r w:rsidR="006E5830">
        <w:rPr>
          <w:rFonts w:ascii="Times New Roman" w:hAnsi="Times New Roman" w:cs="Times New Roman"/>
        </w:rPr>
        <w:t>13</w:t>
      </w:r>
      <w:r w:rsidR="00571CEA" w:rsidRPr="00571CEA">
        <w:rPr>
          <w:rFonts w:ascii="Times New Roman" w:hAnsi="Times New Roman" w:cs="Times New Roman"/>
        </w:rPr>
        <w:t xml:space="preserve">, family = "binomial", data = </w:t>
      </w:r>
      <w:proofErr w:type="spellStart"/>
      <w:r w:rsidR="00571CEA" w:rsidRPr="00571CEA">
        <w:rPr>
          <w:rFonts w:ascii="Times New Roman" w:hAnsi="Times New Roman" w:cs="Times New Roman"/>
        </w:rPr>
        <w:t>t</w:t>
      </w:r>
      <w:r w:rsidR="0035645F">
        <w:rPr>
          <w:rFonts w:ascii="Times New Roman" w:hAnsi="Times New Roman" w:cs="Times New Roman"/>
        </w:rPr>
        <w:t>All</w:t>
      </w:r>
      <w:r w:rsidR="00571CEA" w:rsidRPr="00571CEA">
        <w:rPr>
          <w:rFonts w:ascii="Times New Roman" w:hAnsi="Times New Roman" w:cs="Times New Roman"/>
        </w:rPr>
        <w:t>s</w:t>
      </w:r>
      <w:proofErr w:type="spellEnd"/>
      <w:r w:rsidR="00571CEA" w:rsidRPr="00571CEA">
        <w:rPr>
          <w:rFonts w:ascii="Times New Roman" w:hAnsi="Times New Roman" w:cs="Times New Roman"/>
        </w:rPr>
        <w:t>)</w:t>
      </w:r>
      <w:r w:rsidR="006327C1">
        <w:rPr>
          <w:rFonts w:ascii="Times New Roman" w:hAnsi="Times New Roman" w:cs="Times New Roman"/>
        </w:rPr>
        <w:t>}.</w:t>
      </w:r>
    </w:p>
    <w:p w14:paraId="2B58D3FD" w14:textId="77777777" w:rsidR="0035645F" w:rsidRDefault="0035645F" w:rsidP="00806AED">
      <w:pPr>
        <w:spacing w:line="480" w:lineRule="auto"/>
        <w:ind w:firstLine="720"/>
        <w:rPr>
          <w:rFonts w:ascii="Times New Roman" w:hAnsi="Times New Roman" w:cs="Times New Roman"/>
        </w:rPr>
      </w:pPr>
    </w:p>
    <w:p w14:paraId="13357FF2" w14:textId="5F4BA663" w:rsidR="0035645F" w:rsidRDefault="0035645F" w:rsidP="00806AED">
      <w:pPr>
        <w:spacing w:line="480" w:lineRule="auto"/>
        <w:ind w:firstLine="720"/>
        <w:rPr>
          <w:rFonts w:ascii="Times New Roman" w:hAnsi="Times New Roman" w:cs="Times New Roman"/>
        </w:rPr>
      </w:pPr>
      <w:r>
        <w:rPr>
          <w:rFonts w:ascii="Times New Roman" w:hAnsi="Times New Roman" w:cs="Times New Roman"/>
        </w:rPr>
        <w:t>Full model</w:t>
      </w:r>
    </w:p>
    <w:p w14:paraId="0F3C377C" w14:textId="103B0465" w:rsidR="0035645F" w:rsidRDefault="0035645F" w:rsidP="00806AED">
      <w:pPr>
        <w:spacing w:line="480" w:lineRule="auto"/>
        <w:ind w:firstLine="720"/>
        <w:rPr>
          <w:rFonts w:ascii="Times New Roman" w:hAnsi="Times New Roman" w:cs="Times New Roman"/>
        </w:rPr>
      </w:pPr>
      <w:r w:rsidRPr="0035645F">
        <w:rPr>
          <w:rFonts w:ascii="Times New Roman" w:hAnsi="Times New Roman" w:cs="Times New Roman"/>
        </w:rPr>
        <w:t>fit5 &lt;- glm(yval~ld10+ld10.2+fsCat+northness+Species.18,data=tAlls,family='binomial')</w:t>
      </w:r>
    </w:p>
    <w:p w14:paraId="1B323F71" w14:textId="419AC3A7" w:rsidR="0035645F" w:rsidRDefault="0035645F" w:rsidP="00806AED">
      <w:pPr>
        <w:spacing w:line="480" w:lineRule="auto"/>
        <w:ind w:firstLine="720"/>
        <w:rPr>
          <w:rFonts w:ascii="Times New Roman" w:hAnsi="Times New Roman" w:cs="Times New Roman"/>
        </w:rPr>
      </w:pPr>
      <w:r>
        <w:rPr>
          <w:rFonts w:ascii="Times New Roman" w:hAnsi="Times New Roman" w:cs="Times New Roman"/>
        </w:rPr>
        <w:t xml:space="preserve">without </w:t>
      </w:r>
      <w:proofErr w:type="spellStart"/>
      <w:r>
        <w:rPr>
          <w:rFonts w:ascii="Times New Roman" w:hAnsi="Times New Roman" w:cs="Times New Roman"/>
        </w:rPr>
        <w:t>northness</w:t>
      </w:r>
      <w:proofErr w:type="spellEnd"/>
    </w:p>
    <w:p w14:paraId="63B6B459" w14:textId="51FA5E37" w:rsidR="0035645F" w:rsidRDefault="0035645F" w:rsidP="00806AED">
      <w:pPr>
        <w:spacing w:line="480" w:lineRule="auto"/>
        <w:ind w:firstLine="720"/>
        <w:rPr>
          <w:rFonts w:ascii="Times New Roman" w:hAnsi="Times New Roman" w:cs="Times New Roman"/>
        </w:rPr>
      </w:pPr>
      <w:r w:rsidRPr="0035645F">
        <w:rPr>
          <w:rFonts w:ascii="Times New Roman" w:hAnsi="Times New Roman" w:cs="Times New Roman"/>
        </w:rPr>
        <w:t>fit5x &lt;- glm(yval~ld10+ld10.2+fsCat+Species.18,data=tAlls,family='binomial')</w:t>
      </w:r>
    </w:p>
    <w:p w14:paraId="5649C2AB" w14:textId="463CC9B2" w:rsidR="0035645F" w:rsidRDefault="0035645F" w:rsidP="00806AED">
      <w:pPr>
        <w:spacing w:line="480" w:lineRule="auto"/>
        <w:ind w:firstLine="720"/>
        <w:rPr>
          <w:rFonts w:ascii="Times New Roman" w:hAnsi="Times New Roman" w:cs="Times New Roman"/>
        </w:rPr>
      </w:pPr>
      <w:r>
        <w:rPr>
          <w:rFonts w:ascii="Times New Roman" w:hAnsi="Times New Roman" w:cs="Times New Roman"/>
        </w:rPr>
        <w:t>without quadratic</w:t>
      </w:r>
    </w:p>
    <w:p w14:paraId="6CDCF491" w14:textId="07D8F8F0" w:rsidR="0035645F" w:rsidRDefault="0035645F" w:rsidP="00806AED">
      <w:pPr>
        <w:spacing w:line="480" w:lineRule="auto"/>
        <w:ind w:firstLine="720"/>
        <w:rPr>
          <w:rFonts w:ascii="Times New Roman" w:hAnsi="Times New Roman" w:cs="Times New Roman"/>
        </w:rPr>
      </w:pPr>
      <w:r w:rsidRPr="0035645F">
        <w:rPr>
          <w:rFonts w:ascii="Times New Roman" w:hAnsi="Times New Roman" w:cs="Times New Roman"/>
        </w:rPr>
        <w:t>fit5l &lt;- glm(yval~ld10+fsCat+northness+Species.18,data=tAlls,family='binomial')</w:t>
      </w:r>
    </w:p>
    <w:p w14:paraId="53A80599" w14:textId="6FEB9F03" w:rsidR="00D877D0" w:rsidRDefault="00D877D0" w:rsidP="00806AED">
      <w:pPr>
        <w:spacing w:line="480" w:lineRule="auto"/>
        <w:rPr>
          <w:rFonts w:ascii="Times New Roman" w:hAnsi="Times New Roman" w:cs="Times New Roman"/>
        </w:rPr>
      </w:pPr>
    </w:p>
    <w:p w14:paraId="36442B96" w14:textId="4935823E" w:rsidR="00D877D0" w:rsidRPr="00D877D0" w:rsidRDefault="00D877D0" w:rsidP="00806AED">
      <w:pPr>
        <w:spacing w:line="480" w:lineRule="auto"/>
        <w:ind w:firstLine="720"/>
        <w:rPr>
          <w:rFonts w:ascii="Times New Roman" w:hAnsi="Times New Roman" w:cs="Times New Roman"/>
        </w:rPr>
      </w:pPr>
      <w:r>
        <w:rPr>
          <w:rFonts w:ascii="Times New Roman" w:hAnsi="Times New Roman" w:cs="Times New Roman"/>
        </w:rPr>
        <w:t>These models allowed us to p</w:t>
      </w:r>
      <w:r w:rsidRPr="00D877D0">
        <w:rPr>
          <w:rFonts w:ascii="Times New Roman" w:hAnsi="Times New Roman" w:cs="Times New Roman"/>
        </w:rPr>
        <w:t>redict post fire outcome</w:t>
      </w:r>
      <w:r>
        <w:rPr>
          <w:rFonts w:ascii="Times New Roman" w:hAnsi="Times New Roman" w:cs="Times New Roman"/>
        </w:rPr>
        <w:t>s</w:t>
      </w:r>
      <w:r w:rsidRPr="00D877D0">
        <w:rPr>
          <w:rFonts w:ascii="Times New Roman" w:hAnsi="Times New Roman" w:cs="Times New Roman"/>
        </w:rPr>
        <w:t xml:space="preserve"> as a function of size</w:t>
      </w:r>
      <w:r w:rsidR="00297A44">
        <w:rPr>
          <w:rFonts w:ascii="Times New Roman" w:hAnsi="Times New Roman" w:cs="Times New Roman"/>
        </w:rPr>
        <w:t>.</w:t>
      </w:r>
      <w:r>
        <w:rPr>
          <w:rFonts w:ascii="Times New Roman" w:hAnsi="Times New Roman" w:cs="Times New Roman"/>
        </w:rPr>
        <w:t xml:space="preserve"> Figure </w:t>
      </w:r>
      <w:r w:rsidR="00297A44">
        <w:rPr>
          <w:rFonts w:ascii="Times New Roman" w:hAnsi="Times New Roman" w:cs="Times New Roman"/>
        </w:rPr>
        <w:t>X</w:t>
      </w:r>
    </w:p>
    <w:p w14:paraId="7048E6AA" w14:textId="580E26E2" w:rsidR="00D877D0" w:rsidRPr="00D877D0" w:rsidRDefault="00D877D0" w:rsidP="00806AED">
      <w:pPr>
        <w:spacing w:line="480" w:lineRule="auto"/>
        <w:rPr>
          <w:rFonts w:ascii="Times New Roman" w:hAnsi="Times New Roman" w:cs="Times New Roman"/>
        </w:rPr>
      </w:pPr>
      <w:r w:rsidRPr="00D877D0">
        <w:rPr>
          <w:rFonts w:ascii="Times New Roman" w:hAnsi="Times New Roman" w:cs="Times New Roman"/>
        </w:rPr>
        <w:lastRenderedPageBreak/>
        <w:t>These are binomial regression analysis for each outcome, plotted on one graph, we can also use a multinomial regression and get nearly identical results (</w:t>
      </w:r>
      <w:r w:rsidR="00120A4F">
        <w:rPr>
          <w:rFonts w:ascii="Times New Roman" w:hAnsi="Times New Roman" w:cs="Times New Roman"/>
        </w:rPr>
        <w:t xml:space="preserve">did </w:t>
      </w:r>
      <w:r w:rsidRPr="00D877D0">
        <w:rPr>
          <w:rFonts w:ascii="Times New Roman" w:hAnsi="Times New Roman" w:cs="Times New Roman"/>
        </w:rPr>
        <w:t xml:space="preserve">we </w:t>
      </w:r>
      <w:r w:rsidR="00120A4F">
        <w:rPr>
          <w:rFonts w:ascii="Times New Roman" w:hAnsi="Times New Roman" w:cs="Times New Roman"/>
        </w:rPr>
        <w:t xml:space="preserve">decide to </w:t>
      </w:r>
      <w:r w:rsidRPr="00D877D0">
        <w:rPr>
          <w:rFonts w:ascii="Times New Roman" w:hAnsi="Times New Roman" w:cs="Times New Roman"/>
        </w:rPr>
        <w:t>use those instead?)</w:t>
      </w:r>
    </w:p>
    <w:p w14:paraId="77D6978A" w14:textId="77777777" w:rsidR="00806AED" w:rsidRDefault="00806AED" w:rsidP="00806AED">
      <w:pPr>
        <w:spacing w:line="480" w:lineRule="auto"/>
        <w:rPr>
          <w:rFonts w:ascii="Times New Roman" w:hAnsi="Times New Roman" w:cs="Times New Roman"/>
        </w:rPr>
      </w:pPr>
    </w:p>
    <w:p w14:paraId="5441FD2A" w14:textId="77777777" w:rsidR="00806AED" w:rsidRDefault="00806AED" w:rsidP="00806AED">
      <w:pPr>
        <w:spacing w:line="480" w:lineRule="auto"/>
        <w:rPr>
          <w:rFonts w:ascii="Times New Roman" w:hAnsi="Times New Roman" w:cs="Times New Roman"/>
          <w:b/>
          <w:bCs/>
        </w:rPr>
      </w:pPr>
    </w:p>
    <w:p w14:paraId="0B50D110" w14:textId="304C3D40" w:rsidR="00A55082" w:rsidRDefault="00A55082" w:rsidP="00806AED">
      <w:pPr>
        <w:spacing w:line="480" w:lineRule="auto"/>
        <w:rPr>
          <w:rFonts w:ascii="Times New Roman" w:hAnsi="Times New Roman" w:cs="Times New Roman"/>
          <w:b/>
          <w:bCs/>
        </w:rPr>
      </w:pPr>
      <w:r w:rsidRPr="00A55082">
        <w:rPr>
          <w:rFonts w:ascii="Times New Roman" w:hAnsi="Times New Roman" w:cs="Times New Roman"/>
          <w:b/>
          <w:bCs/>
        </w:rPr>
        <w:t>Discussion:</w:t>
      </w:r>
    </w:p>
    <w:p w14:paraId="6AAF192B" w14:textId="5A657297" w:rsidR="003B2A56" w:rsidRDefault="003B2A56" w:rsidP="00806AED">
      <w:pPr>
        <w:spacing w:line="480" w:lineRule="auto"/>
        <w:rPr>
          <w:rFonts w:ascii="Times New Roman" w:hAnsi="Times New Roman" w:cs="Times New Roman"/>
          <w:b/>
          <w:bCs/>
        </w:rPr>
      </w:pPr>
    </w:p>
    <w:p w14:paraId="1BAFCCEE" w14:textId="0C1EE387" w:rsidR="003B2A56" w:rsidRPr="003B2A56" w:rsidRDefault="003B2A56" w:rsidP="00806AED">
      <w:pPr>
        <w:spacing w:line="480" w:lineRule="auto"/>
        <w:rPr>
          <w:rFonts w:ascii="Times New Roman" w:hAnsi="Times New Roman" w:cs="Times New Roman"/>
        </w:rPr>
      </w:pPr>
      <w:r w:rsidRPr="003B2A56">
        <w:rPr>
          <w:rFonts w:ascii="Times New Roman" w:hAnsi="Times New Roman" w:cs="Times New Roman"/>
        </w:rPr>
        <w:t>Stands dominated by resprouting hardwoods likely to return to pre-fire conditions overtime</w:t>
      </w:r>
    </w:p>
    <w:p w14:paraId="0905E833" w14:textId="77777777" w:rsidR="003B2A56" w:rsidRDefault="003B2A56" w:rsidP="00806AED">
      <w:pPr>
        <w:spacing w:line="480" w:lineRule="auto"/>
        <w:rPr>
          <w:rFonts w:ascii="Times New Roman" w:hAnsi="Times New Roman" w:cs="Times New Roman"/>
        </w:rPr>
      </w:pPr>
    </w:p>
    <w:p w14:paraId="4255816E" w14:textId="180B6A9E" w:rsidR="003B2A56" w:rsidRPr="003B2A56" w:rsidRDefault="003B2A56" w:rsidP="00806AED">
      <w:pPr>
        <w:spacing w:line="480" w:lineRule="auto"/>
        <w:rPr>
          <w:rFonts w:ascii="Times New Roman" w:hAnsi="Times New Roman" w:cs="Times New Roman"/>
        </w:rPr>
      </w:pPr>
      <w:r w:rsidRPr="003B2A56">
        <w:rPr>
          <w:rFonts w:ascii="Times New Roman" w:hAnsi="Times New Roman" w:cs="Times New Roman"/>
        </w:rPr>
        <w:t xml:space="preserve">Douglas-fir dominated sites- potential for type conversion or invasion as understory species </w:t>
      </w:r>
    </w:p>
    <w:p w14:paraId="7E9A6CFB" w14:textId="77777777" w:rsidR="003B2A56" w:rsidRDefault="003B2A56" w:rsidP="00806AED">
      <w:pPr>
        <w:spacing w:line="480" w:lineRule="auto"/>
        <w:rPr>
          <w:rFonts w:ascii="Times New Roman" w:hAnsi="Times New Roman" w:cs="Times New Roman"/>
        </w:rPr>
      </w:pPr>
    </w:p>
    <w:p w14:paraId="655330ED" w14:textId="42A993DD" w:rsidR="003B2A56" w:rsidRPr="003B2A56" w:rsidRDefault="003B2A56" w:rsidP="00806AED">
      <w:pPr>
        <w:spacing w:line="480" w:lineRule="auto"/>
        <w:rPr>
          <w:rFonts w:ascii="Times New Roman" w:hAnsi="Times New Roman" w:cs="Times New Roman"/>
        </w:rPr>
      </w:pPr>
      <w:r w:rsidRPr="003B2A56">
        <w:rPr>
          <w:rFonts w:ascii="Times New Roman" w:hAnsi="Times New Roman" w:cs="Times New Roman"/>
        </w:rPr>
        <w:t>Quantification of post-fire responses, coupled with knowledge of drought-tolerance, can help project the impacts of future climate change and wildfire on these systems.</w:t>
      </w:r>
    </w:p>
    <w:p w14:paraId="06A039F4" w14:textId="4BDBF166" w:rsidR="00A55082" w:rsidRDefault="00A55082" w:rsidP="00806AED">
      <w:pPr>
        <w:spacing w:line="480" w:lineRule="auto"/>
        <w:rPr>
          <w:rFonts w:ascii="Times New Roman" w:hAnsi="Times New Roman" w:cs="Times New Roman"/>
          <w:b/>
          <w:bCs/>
        </w:rPr>
      </w:pPr>
    </w:p>
    <w:p w14:paraId="1C261610" w14:textId="77777777" w:rsidR="001A573A" w:rsidRDefault="001A573A" w:rsidP="00806AED">
      <w:pPr>
        <w:spacing w:line="480" w:lineRule="auto"/>
        <w:rPr>
          <w:rFonts w:ascii="Times New Roman" w:hAnsi="Times New Roman" w:cs="Times New Roman"/>
        </w:rPr>
      </w:pPr>
      <w:r>
        <w:rPr>
          <w:rFonts w:ascii="Times New Roman" w:hAnsi="Times New Roman" w:cs="Times New Roman"/>
        </w:rPr>
        <w:t>-</w:t>
      </w:r>
      <w:r w:rsidR="00A55082" w:rsidRPr="00A55082">
        <w:rPr>
          <w:rFonts w:ascii="Times New Roman" w:hAnsi="Times New Roman" w:cs="Times New Roman"/>
        </w:rPr>
        <w:t>Bark thickness as future direction</w:t>
      </w:r>
      <w:r>
        <w:rPr>
          <w:rFonts w:ascii="Times New Roman" w:hAnsi="Times New Roman" w:cs="Times New Roman"/>
        </w:rPr>
        <w:t xml:space="preserve">- </w:t>
      </w:r>
    </w:p>
    <w:p w14:paraId="49FD8352" w14:textId="466141CC" w:rsidR="001A573A" w:rsidRDefault="001A573A" w:rsidP="00806AED">
      <w:pPr>
        <w:spacing w:line="480" w:lineRule="auto"/>
        <w:rPr>
          <w:rFonts w:ascii="Times New Roman" w:hAnsi="Times New Roman" w:cs="Times New Roman"/>
        </w:rPr>
      </w:pPr>
      <w:r>
        <w:rPr>
          <w:rFonts w:ascii="Times New Roman" w:hAnsi="Times New Roman" w:cs="Times New Roman"/>
        </w:rPr>
        <w:t xml:space="preserve">DBH not a causal predictor of survival, really a proxy for bark thickness and height. </w:t>
      </w:r>
    </w:p>
    <w:p w14:paraId="20CD3F73" w14:textId="42CD5FBF" w:rsidR="001A573A" w:rsidRDefault="001A573A" w:rsidP="00806AED">
      <w:pPr>
        <w:spacing w:line="480" w:lineRule="auto"/>
        <w:ind w:firstLine="720"/>
        <w:rPr>
          <w:rFonts w:ascii="Times New Roman" w:hAnsi="Times New Roman" w:cs="Times New Roman"/>
        </w:rPr>
      </w:pPr>
      <w:r>
        <w:rPr>
          <w:rFonts w:ascii="Times New Roman" w:hAnsi="Times New Roman" w:cs="Times New Roman"/>
        </w:rPr>
        <w:t xml:space="preserve">Use estimates of bark thickness? </w:t>
      </w:r>
      <w:r w:rsidR="0035645F">
        <w:rPr>
          <w:rFonts w:ascii="Times New Roman" w:hAnsi="Times New Roman" w:cs="Times New Roman"/>
        </w:rPr>
        <w:t>DONE- no relationship</w:t>
      </w:r>
    </w:p>
    <w:p w14:paraId="50CE9BA8" w14:textId="15B2A0E8" w:rsidR="001A573A" w:rsidRDefault="001A573A" w:rsidP="00806AED">
      <w:pPr>
        <w:spacing w:line="480" w:lineRule="auto"/>
        <w:ind w:firstLine="720"/>
        <w:rPr>
          <w:rFonts w:ascii="Times New Roman" w:hAnsi="Times New Roman" w:cs="Times New Roman"/>
        </w:rPr>
      </w:pPr>
      <w:r>
        <w:rPr>
          <w:rFonts w:ascii="Times New Roman" w:hAnsi="Times New Roman" w:cs="Times New Roman"/>
        </w:rPr>
        <w:t xml:space="preserve">Is there a universal relationship/ predictor for bark thickness / species? </w:t>
      </w:r>
      <w:r w:rsidR="0035645F">
        <w:rPr>
          <w:rFonts w:ascii="Times New Roman" w:hAnsi="Times New Roman" w:cs="Times New Roman"/>
        </w:rPr>
        <w:t>NO</w:t>
      </w:r>
    </w:p>
    <w:p w14:paraId="541D7794" w14:textId="1487FCF9" w:rsidR="001A573A" w:rsidRDefault="001A573A" w:rsidP="00806AED">
      <w:pPr>
        <w:spacing w:line="480" w:lineRule="auto"/>
        <w:ind w:firstLine="720"/>
        <w:rPr>
          <w:rFonts w:ascii="Times New Roman" w:hAnsi="Times New Roman" w:cs="Times New Roman"/>
        </w:rPr>
      </w:pPr>
      <w:r>
        <w:rPr>
          <w:rFonts w:ascii="Times New Roman" w:hAnsi="Times New Roman" w:cs="Times New Roman"/>
        </w:rPr>
        <w:t xml:space="preserve">Can we get tree height from Lisa </w:t>
      </w:r>
      <w:proofErr w:type="spellStart"/>
      <w:r>
        <w:rPr>
          <w:rFonts w:ascii="Times New Roman" w:hAnsi="Times New Roman" w:cs="Times New Roman"/>
        </w:rPr>
        <w:t>Bently</w:t>
      </w:r>
      <w:proofErr w:type="spellEnd"/>
      <w:r>
        <w:rPr>
          <w:rFonts w:ascii="Times New Roman" w:hAnsi="Times New Roman" w:cs="Times New Roman"/>
        </w:rPr>
        <w:t xml:space="preserve">- </w:t>
      </w:r>
      <w:r w:rsidR="0035645F">
        <w:rPr>
          <w:rFonts w:ascii="Times New Roman" w:hAnsi="Times New Roman" w:cs="Times New Roman"/>
        </w:rPr>
        <w:t xml:space="preserve">NO </w:t>
      </w:r>
      <w:r>
        <w:rPr>
          <w:rFonts w:ascii="Times New Roman" w:hAnsi="Times New Roman" w:cs="Times New Roman"/>
        </w:rPr>
        <w:t>needs to be extracted</w:t>
      </w:r>
      <w:r w:rsidR="0035645F">
        <w:rPr>
          <w:rFonts w:ascii="Times New Roman" w:hAnsi="Times New Roman" w:cs="Times New Roman"/>
        </w:rPr>
        <w:t>…</w:t>
      </w:r>
    </w:p>
    <w:p w14:paraId="4FC8B2E4" w14:textId="354433B4" w:rsidR="00A55082" w:rsidRDefault="001A573A" w:rsidP="00806AED">
      <w:pPr>
        <w:spacing w:line="480" w:lineRule="auto"/>
        <w:ind w:firstLine="720"/>
        <w:rPr>
          <w:rFonts w:ascii="Times New Roman" w:hAnsi="Times New Roman" w:cs="Times New Roman"/>
        </w:rPr>
      </w:pPr>
      <w:r>
        <w:rPr>
          <w:rFonts w:ascii="Times New Roman" w:hAnsi="Times New Roman" w:cs="Times New Roman"/>
        </w:rPr>
        <w:t xml:space="preserve">Zane cooper – </w:t>
      </w:r>
      <w:proofErr w:type="spellStart"/>
      <w:r>
        <w:rPr>
          <w:rFonts w:ascii="Times New Roman" w:hAnsi="Times New Roman" w:cs="Times New Roman"/>
        </w:rPr>
        <w:t>ssu</w:t>
      </w:r>
      <w:proofErr w:type="spellEnd"/>
      <w:r>
        <w:rPr>
          <w:rFonts w:ascii="Times New Roman" w:hAnsi="Times New Roman" w:cs="Times New Roman"/>
        </w:rPr>
        <w:t xml:space="preserve"> masters student estimates at least 40hrs of work</w:t>
      </w:r>
    </w:p>
    <w:p w14:paraId="148041E2" w14:textId="7762C023" w:rsidR="00D25665" w:rsidRDefault="00D25665" w:rsidP="00806AED">
      <w:pPr>
        <w:spacing w:line="480" w:lineRule="auto"/>
        <w:ind w:firstLine="720"/>
        <w:rPr>
          <w:rFonts w:ascii="Times New Roman" w:hAnsi="Times New Roman" w:cs="Times New Roman"/>
        </w:rPr>
      </w:pPr>
      <w:r>
        <w:rPr>
          <w:rFonts w:ascii="Times New Roman" w:hAnsi="Times New Roman" w:cs="Times New Roman"/>
        </w:rPr>
        <w:t>Allometry of bark thickness and size- 5cm of all species</w:t>
      </w:r>
    </w:p>
    <w:p w14:paraId="2271F6AD" w14:textId="6268F9D1" w:rsidR="00D25665" w:rsidRDefault="00D25665" w:rsidP="00806AED">
      <w:pPr>
        <w:spacing w:line="480" w:lineRule="auto"/>
        <w:ind w:firstLine="720"/>
        <w:rPr>
          <w:rFonts w:ascii="Times New Roman" w:hAnsi="Times New Roman" w:cs="Times New Roman"/>
        </w:rPr>
      </w:pPr>
      <w:r>
        <w:rPr>
          <w:rFonts w:ascii="Times New Roman" w:hAnsi="Times New Roman" w:cs="Times New Roman"/>
        </w:rPr>
        <w:t>Use DBH but interpret with reference to bark thickness based on common size</w:t>
      </w:r>
    </w:p>
    <w:p w14:paraId="4099F253" w14:textId="77777777" w:rsidR="001A573A" w:rsidRDefault="001A573A" w:rsidP="00806AED">
      <w:pPr>
        <w:spacing w:line="480" w:lineRule="auto"/>
        <w:ind w:firstLine="720"/>
        <w:rPr>
          <w:rFonts w:ascii="Times New Roman" w:hAnsi="Times New Roman" w:cs="Times New Roman"/>
        </w:rPr>
      </w:pPr>
    </w:p>
    <w:p w14:paraId="6B840190" w14:textId="54CA4095" w:rsidR="001A573A" w:rsidRDefault="001A573A" w:rsidP="00806AED">
      <w:pPr>
        <w:spacing w:line="480" w:lineRule="auto"/>
        <w:ind w:firstLine="720"/>
        <w:rPr>
          <w:rFonts w:ascii="Times New Roman" w:hAnsi="Times New Roman" w:cs="Times New Roman"/>
        </w:rPr>
      </w:pPr>
      <w:r>
        <w:rPr>
          <w:rFonts w:ascii="Times New Roman" w:hAnsi="Times New Roman" w:cs="Times New Roman"/>
        </w:rPr>
        <w:t xml:space="preserve">Handbook of plant functional Ecology – Julietta </w:t>
      </w:r>
      <w:proofErr w:type="spellStart"/>
      <w:r>
        <w:rPr>
          <w:rFonts w:ascii="Times New Roman" w:hAnsi="Times New Roman" w:cs="Times New Roman"/>
        </w:rPr>
        <w:t>Rosell</w:t>
      </w:r>
      <w:proofErr w:type="spellEnd"/>
      <w:r>
        <w:rPr>
          <w:rFonts w:ascii="Times New Roman" w:hAnsi="Times New Roman" w:cs="Times New Roman"/>
        </w:rPr>
        <w:t xml:space="preserve">-  how to measure bark thickness </w:t>
      </w:r>
    </w:p>
    <w:p w14:paraId="2EAB8080" w14:textId="77777777" w:rsidR="001A573A" w:rsidRDefault="001A573A" w:rsidP="00806AED">
      <w:pPr>
        <w:spacing w:line="480" w:lineRule="auto"/>
        <w:rPr>
          <w:rFonts w:ascii="Times New Roman" w:hAnsi="Times New Roman" w:cs="Times New Roman"/>
        </w:rPr>
      </w:pPr>
    </w:p>
    <w:p w14:paraId="36ECE52D" w14:textId="77777777" w:rsidR="001A573A" w:rsidRDefault="001A573A" w:rsidP="00806AED">
      <w:pPr>
        <w:spacing w:line="480" w:lineRule="auto"/>
        <w:rPr>
          <w:rFonts w:ascii="Times New Roman" w:hAnsi="Times New Roman" w:cs="Times New Roman"/>
        </w:rPr>
      </w:pPr>
      <w:r>
        <w:rPr>
          <w:rFonts w:ascii="Times New Roman" w:hAnsi="Times New Roman" w:cs="Times New Roman"/>
        </w:rPr>
        <w:t>-</w:t>
      </w:r>
      <w:r w:rsidR="002976E2">
        <w:rPr>
          <w:rFonts w:ascii="Times New Roman" w:hAnsi="Times New Roman" w:cs="Times New Roman"/>
        </w:rPr>
        <w:t>Species composition</w:t>
      </w:r>
      <w:r>
        <w:rPr>
          <w:rFonts w:ascii="Times New Roman" w:hAnsi="Times New Roman" w:cs="Times New Roman"/>
        </w:rPr>
        <w:t>/ community shifts</w:t>
      </w:r>
    </w:p>
    <w:p w14:paraId="6FC6FF31" w14:textId="760BDDDC" w:rsidR="0035645F" w:rsidRDefault="0035645F" w:rsidP="00806AED">
      <w:pPr>
        <w:spacing w:line="480" w:lineRule="auto"/>
        <w:rPr>
          <w:rFonts w:ascii="Times New Roman" w:hAnsi="Times New Roman" w:cs="Times New Roman"/>
        </w:rPr>
      </w:pPr>
      <w:r>
        <w:rPr>
          <w:rFonts w:ascii="Times New Roman" w:hAnsi="Times New Roman" w:cs="Times New Roman"/>
        </w:rPr>
        <w:t>DA analysis on</w:t>
      </w:r>
      <w:r w:rsidRPr="00E92071">
        <w:rPr>
          <w:rFonts w:ascii="Times New Roman" w:hAnsi="Times New Roman" w:cs="Times New Roman"/>
        </w:rPr>
        <w:t xml:space="preserve"> community shift</w:t>
      </w:r>
      <w:r>
        <w:rPr>
          <w:rFonts w:ascii="Times New Roman" w:hAnsi="Times New Roman" w:cs="Times New Roman"/>
        </w:rPr>
        <w:t xml:space="preserve">- </w:t>
      </w:r>
      <w:r w:rsidR="00F96559">
        <w:rPr>
          <w:rFonts w:ascii="Times New Roman" w:hAnsi="Times New Roman" w:cs="Times New Roman"/>
        </w:rPr>
        <w:t xml:space="preserve">to date </w:t>
      </w:r>
      <w:r>
        <w:rPr>
          <w:rFonts w:ascii="Times New Roman" w:hAnsi="Times New Roman" w:cs="Times New Roman"/>
        </w:rPr>
        <w:t xml:space="preserve">no evidence to support community shifts, but this is using tree data within specific size class. What about saplings in high severity- thinking </w:t>
      </w:r>
      <w:proofErr w:type="spellStart"/>
      <w:r>
        <w:rPr>
          <w:rFonts w:ascii="Times New Roman" w:hAnsi="Times New Roman" w:cs="Times New Roman"/>
        </w:rPr>
        <w:t>ceacun</w:t>
      </w:r>
      <w:proofErr w:type="spellEnd"/>
      <w:r>
        <w:rPr>
          <w:rFonts w:ascii="Times New Roman" w:hAnsi="Times New Roman" w:cs="Times New Roman"/>
        </w:rPr>
        <w:t xml:space="preserve"> on grouse hill?</w:t>
      </w:r>
    </w:p>
    <w:p w14:paraId="6866C5DF" w14:textId="77777777" w:rsidR="001A573A" w:rsidRDefault="001A573A" w:rsidP="00806AED">
      <w:pPr>
        <w:spacing w:line="480" w:lineRule="auto"/>
        <w:rPr>
          <w:rFonts w:ascii="Times New Roman" w:hAnsi="Times New Roman" w:cs="Times New Roman"/>
          <w:b/>
          <w:bCs/>
        </w:rPr>
      </w:pPr>
    </w:p>
    <w:p w14:paraId="46226849" w14:textId="49C1DF11" w:rsidR="002976E2" w:rsidRDefault="002976E2" w:rsidP="00806AED">
      <w:pPr>
        <w:spacing w:line="480" w:lineRule="auto"/>
        <w:rPr>
          <w:rFonts w:ascii="Times New Roman" w:hAnsi="Times New Roman" w:cs="Times New Roman"/>
        </w:rPr>
      </w:pPr>
    </w:p>
    <w:p w14:paraId="05F360BB" w14:textId="77777777" w:rsidR="00806AED" w:rsidRDefault="00806AED" w:rsidP="00806AED">
      <w:pPr>
        <w:spacing w:line="480" w:lineRule="auto"/>
        <w:rPr>
          <w:rFonts w:ascii="Times New Roman" w:hAnsi="Times New Roman" w:cs="Times New Roman"/>
          <w:b/>
          <w:bCs/>
        </w:rPr>
      </w:pPr>
    </w:p>
    <w:p w14:paraId="6AF3A4ED" w14:textId="5216A37B" w:rsidR="00E92071" w:rsidRPr="00E92071" w:rsidRDefault="00806AED" w:rsidP="00806AED">
      <w:pPr>
        <w:spacing w:line="480" w:lineRule="auto"/>
        <w:rPr>
          <w:rFonts w:ascii="Times New Roman" w:hAnsi="Times New Roman" w:cs="Times New Roman"/>
          <w:b/>
          <w:bCs/>
        </w:rPr>
      </w:pPr>
      <w:r w:rsidRPr="00E92071">
        <w:rPr>
          <w:rFonts w:ascii="Times New Roman" w:hAnsi="Times New Roman" w:cs="Times New Roman"/>
          <w:b/>
          <w:bCs/>
        </w:rPr>
        <w:t>Lit</w:t>
      </w:r>
      <w:r>
        <w:rPr>
          <w:rFonts w:ascii="Times New Roman" w:hAnsi="Times New Roman" w:cs="Times New Roman"/>
          <w:b/>
          <w:bCs/>
        </w:rPr>
        <w:t xml:space="preserve">erature </w:t>
      </w:r>
      <w:r w:rsidR="00E92071" w:rsidRPr="00E92071">
        <w:rPr>
          <w:rFonts w:ascii="Times New Roman" w:hAnsi="Times New Roman" w:cs="Times New Roman"/>
          <w:b/>
          <w:bCs/>
        </w:rPr>
        <w:t>Cited:</w:t>
      </w:r>
    </w:p>
    <w:p w14:paraId="5424F8C6" w14:textId="296899A6" w:rsidR="00556835" w:rsidRDefault="00556835" w:rsidP="00806AED">
      <w:pPr>
        <w:spacing w:line="480" w:lineRule="auto"/>
        <w:rPr>
          <w:rFonts w:ascii="Times New Roman" w:hAnsi="Times New Roman" w:cs="Times New Roman"/>
        </w:rPr>
      </w:pPr>
    </w:p>
    <w:p w14:paraId="2D8D3165" w14:textId="59230C01" w:rsidR="00717D47" w:rsidRDefault="00717D47" w:rsidP="00806AED">
      <w:pPr>
        <w:spacing w:line="480" w:lineRule="auto"/>
        <w:rPr>
          <w:rFonts w:ascii="Times New Roman" w:hAnsi="Times New Roman" w:cs="Times New Roman"/>
        </w:rPr>
      </w:pPr>
      <w:proofErr w:type="spellStart"/>
      <w:r w:rsidRPr="00717D47">
        <w:rPr>
          <w:rFonts w:ascii="Times New Roman" w:hAnsi="Times New Roman" w:cs="Times New Roman"/>
        </w:rPr>
        <w:t>Halbur</w:t>
      </w:r>
      <w:proofErr w:type="spellEnd"/>
      <w:r w:rsidRPr="00717D47">
        <w:rPr>
          <w:rFonts w:ascii="Times New Roman" w:hAnsi="Times New Roman" w:cs="Times New Roman"/>
        </w:rPr>
        <w:t xml:space="preserve"> M, Kennedy M, Ackerly D, </w:t>
      </w:r>
      <w:proofErr w:type="spellStart"/>
      <w:r w:rsidRPr="00717D47">
        <w:rPr>
          <w:rFonts w:ascii="Times New Roman" w:hAnsi="Times New Roman" w:cs="Times New Roman"/>
        </w:rPr>
        <w:t>Micheli</w:t>
      </w:r>
      <w:proofErr w:type="spellEnd"/>
      <w:r w:rsidRPr="00717D47">
        <w:rPr>
          <w:rFonts w:ascii="Times New Roman" w:hAnsi="Times New Roman" w:cs="Times New Roman"/>
        </w:rPr>
        <w:t xml:space="preserve"> L, Thorne J. 2013. Creating</w:t>
      </w:r>
      <w:r>
        <w:rPr>
          <w:rFonts w:ascii="Times New Roman" w:hAnsi="Times New Roman" w:cs="Times New Roman"/>
        </w:rPr>
        <w:t xml:space="preserve"> </w:t>
      </w:r>
      <w:r w:rsidRPr="00717D47">
        <w:rPr>
          <w:rFonts w:ascii="Times New Roman" w:hAnsi="Times New Roman" w:cs="Times New Roman"/>
        </w:rPr>
        <w:t>a Detailed Vegetation Map for Pepperwood Preserve. Moore</w:t>
      </w:r>
      <w:r>
        <w:rPr>
          <w:rFonts w:ascii="Times New Roman" w:hAnsi="Times New Roman" w:cs="Times New Roman"/>
        </w:rPr>
        <w:t xml:space="preserve"> </w:t>
      </w:r>
      <w:r w:rsidRPr="00717D47">
        <w:rPr>
          <w:rFonts w:ascii="Times New Roman" w:hAnsi="Times New Roman" w:cs="Times New Roman"/>
        </w:rPr>
        <w:t>Foundation Technical Report.</w:t>
      </w:r>
    </w:p>
    <w:p w14:paraId="27FC2346" w14:textId="77777777" w:rsidR="00717D47" w:rsidRDefault="00717D47" w:rsidP="00806AED">
      <w:pPr>
        <w:spacing w:line="480" w:lineRule="auto"/>
        <w:rPr>
          <w:rFonts w:ascii="Times New Roman" w:hAnsi="Times New Roman" w:cs="Times New Roman"/>
        </w:rPr>
      </w:pPr>
    </w:p>
    <w:p w14:paraId="2CDB475A" w14:textId="7330ADEC" w:rsidR="00556835" w:rsidRDefault="00556835" w:rsidP="00806AED">
      <w:pPr>
        <w:spacing w:line="480" w:lineRule="auto"/>
        <w:rPr>
          <w:rFonts w:ascii="Times New Roman" w:hAnsi="Times New Roman" w:cs="Times New Roman"/>
        </w:rPr>
      </w:pPr>
      <w:proofErr w:type="spellStart"/>
      <w:r w:rsidRPr="00556835">
        <w:rPr>
          <w:rFonts w:ascii="Times New Roman" w:hAnsi="Times New Roman" w:cs="Times New Roman"/>
        </w:rPr>
        <w:t>Oldfather</w:t>
      </w:r>
      <w:proofErr w:type="spellEnd"/>
      <w:r w:rsidRPr="00556835">
        <w:rPr>
          <w:rFonts w:ascii="Times New Roman" w:hAnsi="Times New Roman" w:cs="Times New Roman"/>
        </w:rPr>
        <w:t xml:space="preserve"> MF, Britton MN, </w:t>
      </w:r>
      <w:proofErr w:type="spellStart"/>
      <w:r w:rsidRPr="00556835">
        <w:rPr>
          <w:rFonts w:ascii="Times New Roman" w:hAnsi="Times New Roman" w:cs="Times New Roman"/>
        </w:rPr>
        <w:t>Papper</w:t>
      </w:r>
      <w:proofErr w:type="spellEnd"/>
      <w:r w:rsidRPr="00556835">
        <w:rPr>
          <w:rFonts w:ascii="Times New Roman" w:hAnsi="Times New Roman" w:cs="Times New Roman"/>
        </w:rPr>
        <w:t xml:space="preserve"> PD, Koontz MJ, </w:t>
      </w:r>
      <w:proofErr w:type="spellStart"/>
      <w:r w:rsidRPr="00556835">
        <w:rPr>
          <w:rFonts w:ascii="Times New Roman" w:hAnsi="Times New Roman" w:cs="Times New Roman"/>
        </w:rPr>
        <w:t>Halbur</w:t>
      </w:r>
      <w:proofErr w:type="spellEnd"/>
      <w:r w:rsidRPr="00556835">
        <w:rPr>
          <w:rFonts w:ascii="Times New Roman" w:hAnsi="Times New Roman" w:cs="Times New Roman"/>
        </w:rPr>
        <w:t xml:space="preserve"> MM, Dodge C, Flint AL, Flint LE, Ackerly DD. 2016. Effects of</w:t>
      </w:r>
      <w:r>
        <w:rPr>
          <w:rFonts w:ascii="Times New Roman" w:hAnsi="Times New Roman" w:cs="Times New Roman"/>
        </w:rPr>
        <w:t xml:space="preserve"> </w:t>
      </w:r>
      <w:proofErr w:type="spellStart"/>
      <w:r w:rsidRPr="00556835">
        <w:rPr>
          <w:rFonts w:ascii="Times New Roman" w:hAnsi="Times New Roman" w:cs="Times New Roman"/>
        </w:rPr>
        <w:t>topoclimatic</w:t>
      </w:r>
      <w:proofErr w:type="spellEnd"/>
      <w:r w:rsidRPr="00556835">
        <w:rPr>
          <w:rFonts w:ascii="Times New Roman" w:hAnsi="Times New Roman" w:cs="Times New Roman"/>
        </w:rPr>
        <w:t xml:space="preserve"> complexity on the composition of woody plant communities. </w:t>
      </w:r>
      <w:proofErr w:type="spellStart"/>
      <w:r w:rsidRPr="00556835">
        <w:rPr>
          <w:rFonts w:ascii="Times New Roman" w:hAnsi="Times New Roman" w:cs="Times New Roman"/>
        </w:rPr>
        <w:t>AoB</w:t>
      </w:r>
      <w:proofErr w:type="spellEnd"/>
      <w:r w:rsidRPr="00556835">
        <w:rPr>
          <w:rFonts w:ascii="Times New Roman" w:hAnsi="Times New Roman" w:cs="Times New Roman"/>
        </w:rPr>
        <w:t xml:space="preserve"> PLANTS 8: plw049; </w:t>
      </w:r>
      <w:proofErr w:type="spellStart"/>
      <w:r w:rsidRPr="00556835">
        <w:rPr>
          <w:rFonts w:ascii="Times New Roman" w:hAnsi="Times New Roman" w:cs="Times New Roman"/>
        </w:rPr>
        <w:t>doi</w:t>
      </w:r>
      <w:proofErr w:type="spellEnd"/>
      <w:r w:rsidRPr="00556835">
        <w:rPr>
          <w:rFonts w:ascii="Times New Roman" w:hAnsi="Times New Roman" w:cs="Times New Roman"/>
        </w:rPr>
        <w:t>: 10.1093/</w:t>
      </w:r>
      <w:proofErr w:type="spellStart"/>
      <w:r w:rsidRPr="00556835">
        <w:rPr>
          <w:rFonts w:ascii="Times New Roman" w:hAnsi="Times New Roman" w:cs="Times New Roman"/>
        </w:rPr>
        <w:t>aobpla</w:t>
      </w:r>
      <w:proofErr w:type="spellEnd"/>
      <w:r w:rsidRPr="00556835">
        <w:rPr>
          <w:rFonts w:ascii="Times New Roman" w:hAnsi="Times New Roman" w:cs="Times New Roman"/>
        </w:rPr>
        <w:t>/plw049</w:t>
      </w:r>
    </w:p>
    <w:p w14:paraId="34B20608" w14:textId="2C9E2BE9" w:rsidR="00556835" w:rsidRDefault="00556835" w:rsidP="00806AED">
      <w:pPr>
        <w:spacing w:line="480" w:lineRule="auto"/>
        <w:rPr>
          <w:rFonts w:ascii="Times New Roman" w:hAnsi="Times New Roman" w:cs="Times New Roman"/>
        </w:rPr>
      </w:pPr>
    </w:p>
    <w:p w14:paraId="4B075CAA" w14:textId="1B2615BA" w:rsidR="00556835" w:rsidRDefault="00556835" w:rsidP="00806AED">
      <w:pPr>
        <w:spacing w:line="480" w:lineRule="auto"/>
        <w:rPr>
          <w:rFonts w:ascii="Times New Roman" w:hAnsi="Times New Roman" w:cs="Times New Roman"/>
        </w:rPr>
      </w:pPr>
      <w:r w:rsidRPr="00556835">
        <w:rPr>
          <w:rFonts w:ascii="Times New Roman" w:hAnsi="Times New Roman" w:cs="Times New Roman"/>
        </w:rPr>
        <w:t>Parks SA, Dillon GK, Miller C. A New Metric for Quantifying Burn Severity: The Relativized Burn Ratio. </w:t>
      </w:r>
      <w:r w:rsidRPr="00556835">
        <w:rPr>
          <w:rFonts w:ascii="Times New Roman" w:hAnsi="Times New Roman" w:cs="Times New Roman"/>
          <w:i/>
          <w:iCs/>
        </w:rPr>
        <w:t>Remote Sensing</w:t>
      </w:r>
      <w:r w:rsidRPr="00556835">
        <w:rPr>
          <w:rFonts w:ascii="Times New Roman" w:hAnsi="Times New Roman" w:cs="Times New Roman"/>
        </w:rPr>
        <w:t xml:space="preserve">. 2014; 6(3):1827-1844. </w:t>
      </w:r>
      <w:hyperlink r:id="rId9" w:history="1">
        <w:r w:rsidR="00DD5ABC" w:rsidRPr="009C4C22">
          <w:rPr>
            <w:rStyle w:val="Hyperlink"/>
            <w:rFonts w:ascii="Times New Roman" w:hAnsi="Times New Roman" w:cs="Times New Roman"/>
          </w:rPr>
          <w:t>https://doi.org/10.3390/rs6031827</w:t>
        </w:r>
      </w:hyperlink>
    </w:p>
    <w:p w14:paraId="1EC0989F" w14:textId="1F1C47C1" w:rsidR="00DD5ABC" w:rsidRDefault="00DD5ABC" w:rsidP="00806AED">
      <w:pPr>
        <w:spacing w:line="480" w:lineRule="auto"/>
        <w:rPr>
          <w:rFonts w:ascii="Times New Roman" w:hAnsi="Times New Roman" w:cs="Times New Roman"/>
        </w:rPr>
      </w:pPr>
    </w:p>
    <w:p w14:paraId="1AF98005" w14:textId="24588277" w:rsidR="00DD5ABC" w:rsidRDefault="00DD5ABC" w:rsidP="00806AED">
      <w:pPr>
        <w:spacing w:line="480" w:lineRule="auto"/>
        <w:rPr>
          <w:rFonts w:ascii="Times New Roman" w:hAnsi="Times New Roman" w:cs="Times New Roman"/>
        </w:rPr>
      </w:pPr>
      <w:r w:rsidRPr="00DD5ABC">
        <w:rPr>
          <w:rFonts w:ascii="Times New Roman" w:hAnsi="Times New Roman" w:cs="Times New Roman"/>
        </w:rPr>
        <w:t xml:space="preserve">Studio Team (2020). RStudio: Integrated Development for R. RStudio, PBC, Boston, MA URL </w:t>
      </w:r>
      <w:hyperlink r:id="rId10" w:history="1">
        <w:r w:rsidR="00D6705B" w:rsidRPr="00331AF8">
          <w:rPr>
            <w:rStyle w:val="Hyperlink"/>
            <w:rFonts w:ascii="Times New Roman" w:hAnsi="Times New Roman" w:cs="Times New Roman"/>
          </w:rPr>
          <w:t>http://www.rstudio.com/</w:t>
        </w:r>
      </w:hyperlink>
    </w:p>
    <w:p w14:paraId="58F5E00F" w14:textId="77777777" w:rsidR="00D6705B" w:rsidRDefault="00D6705B" w:rsidP="00806AED">
      <w:pPr>
        <w:spacing w:line="480" w:lineRule="auto"/>
        <w:rPr>
          <w:rFonts w:ascii="Times New Roman" w:hAnsi="Times New Roman" w:cs="Times New Roman"/>
        </w:rPr>
      </w:pPr>
    </w:p>
    <w:p w14:paraId="520CF63B" w14:textId="77777777" w:rsidR="00D6705B" w:rsidRDefault="00D6705B" w:rsidP="00806AED">
      <w:pPr>
        <w:spacing w:line="480" w:lineRule="auto"/>
        <w:rPr>
          <w:rFonts w:ascii="Times New Roman" w:hAnsi="Times New Roman" w:cs="Times New Roman"/>
        </w:rPr>
      </w:pPr>
    </w:p>
    <w:p w14:paraId="5B63984B" w14:textId="77777777" w:rsidR="00D6705B" w:rsidRDefault="00D6705B" w:rsidP="00806AED">
      <w:pPr>
        <w:spacing w:line="480" w:lineRule="auto"/>
        <w:rPr>
          <w:rFonts w:ascii="Times New Roman" w:hAnsi="Times New Roman" w:cs="Times New Roman"/>
        </w:rPr>
      </w:pPr>
    </w:p>
    <w:p w14:paraId="554EC318" w14:textId="77777777" w:rsidR="00D6705B" w:rsidRPr="00806AED" w:rsidRDefault="00D6705B" w:rsidP="00806AED">
      <w:pPr>
        <w:spacing w:line="480" w:lineRule="auto"/>
        <w:rPr>
          <w:rFonts w:ascii="Times New Roman" w:hAnsi="Times New Roman" w:cs="Times New Roman"/>
          <w:b/>
          <w:bCs/>
        </w:rPr>
      </w:pPr>
      <w:r w:rsidRPr="00806AED">
        <w:rPr>
          <w:rFonts w:ascii="Times New Roman" w:hAnsi="Times New Roman" w:cs="Times New Roman"/>
          <w:b/>
          <w:bCs/>
        </w:rPr>
        <w:t xml:space="preserve">Supplemental Tables  </w:t>
      </w:r>
    </w:p>
    <w:p w14:paraId="205AEECA" w14:textId="77777777" w:rsidR="00D6705B" w:rsidRDefault="00D6705B" w:rsidP="00806AED">
      <w:pPr>
        <w:spacing w:line="480" w:lineRule="auto"/>
        <w:rPr>
          <w:rFonts w:ascii="Times New Roman" w:hAnsi="Times New Roman" w:cs="Times New Roman"/>
        </w:rPr>
      </w:pPr>
    </w:p>
    <w:p w14:paraId="150BAEA8" w14:textId="01030715" w:rsidR="00D6705B" w:rsidRDefault="00D6705B" w:rsidP="00806AED">
      <w:pPr>
        <w:spacing w:line="480" w:lineRule="auto"/>
        <w:rPr>
          <w:rFonts w:ascii="Times New Roman" w:hAnsi="Times New Roman" w:cs="Times New Roman"/>
        </w:rPr>
      </w:pPr>
      <w:r>
        <w:rPr>
          <w:rFonts w:ascii="Times New Roman" w:hAnsi="Times New Roman" w:cs="Times New Roman"/>
        </w:rPr>
        <w:t>Table 1. (delete hybrids?</w:t>
      </w:r>
      <w:r w:rsidR="00806AED">
        <w:rPr>
          <w:rFonts w:ascii="Times New Roman" w:hAnsi="Times New Roman" w:cs="Times New Roman"/>
        </w:rPr>
        <w:t xml:space="preserve"> Include counts of individuals? Those can be pulled from </w:t>
      </w:r>
      <w:proofErr w:type="spellStart"/>
      <w:r w:rsidR="00806AED">
        <w:rPr>
          <w:rFonts w:ascii="Times New Roman" w:hAnsi="Times New Roman" w:cs="Times New Roman"/>
        </w:rPr>
        <w:t>examine.data</w:t>
      </w:r>
      <w:proofErr w:type="spellEnd"/>
      <w:r>
        <w:rPr>
          <w:rFonts w:ascii="Times New Roman" w:hAnsi="Times New Roman" w:cs="Times New Roman"/>
        </w:rPr>
        <w:t>)</w:t>
      </w:r>
      <w:r w:rsidR="00806AED">
        <w:rPr>
          <w:rFonts w:ascii="Times New Roman" w:hAnsi="Times New Roman" w:cs="Times New Roman"/>
        </w:rPr>
        <w:t xml:space="preserve"> Abundant species used for analyses in bold</w:t>
      </w:r>
    </w:p>
    <w:p w14:paraId="75BEC03B" w14:textId="77777777" w:rsidR="00D6705B" w:rsidRDefault="00D6705B" w:rsidP="00556835">
      <w:pPr>
        <w:rPr>
          <w:rFonts w:ascii="Times New Roman" w:hAnsi="Times New Roman" w:cs="Times New Roman"/>
        </w:rPr>
      </w:pPr>
    </w:p>
    <w:tbl>
      <w:tblPr>
        <w:tblW w:w="7879" w:type="dxa"/>
        <w:tblLook w:val="04A0" w:firstRow="1" w:lastRow="0" w:firstColumn="1" w:lastColumn="0" w:noHBand="0" w:noVBand="1"/>
      </w:tblPr>
      <w:tblGrid>
        <w:gridCol w:w="1339"/>
        <w:gridCol w:w="3645"/>
        <w:gridCol w:w="2895"/>
      </w:tblGrid>
      <w:tr w:rsidR="00D6705B" w:rsidRPr="00D6705B" w14:paraId="2599E088" w14:textId="77777777" w:rsidTr="005E7636">
        <w:trPr>
          <w:trHeight w:val="260"/>
        </w:trPr>
        <w:tc>
          <w:tcPr>
            <w:tcW w:w="13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262D8" w14:textId="77777777" w:rsidR="00D6705B" w:rsidRPr="00D6705B" w:rsidRDefault="00D6705B" w:rsidP="00AD5270">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CODE</w:t>
            </w:r>
          </w:p>
        </w:tc>
        <w:tc>
          <w:tcPr>
            <w:tcW w:w="3645" w:type="dxa"/>
            <w:tcBorders>
              <w:top w:val="single" w:sz="4" w:space="0" w:color="auto"/>
              <w:left w:val="nil"/>
              <w:bottom w:val="single" w:sz="4" w:space="0" w:color="auto"/>
              <w:right w:val="single" w:sz="4" w:space="0" w:color="auto"/>
            </w:tcBorders>
            <w:shd w:val="clear" w:color="auto" w:fill="auto"/>
            <w:noWrap/>
            <w:vAlign w:val="bottom"/>
            <w:hideMark/>
          </w:tcPr>
          <w:p w14:paraId="7666DB85" w14:textId="77777777" w:rsidR="00D6705B" w:rsidRPr="00D6705B" w:rsidRDefault="00D6705B" w:rsidP="00AD5270">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SPECIES</w:t>
            </w:r>
          </w:p>
        </w:tc>
        <w:tc>
          <w:tcPr>
            <w:tcW w:w="2895" w:type="dxa"/>
            <w:tcBorders>
              <w:top w:val="single" w:sz="4" w:space="0" w:color="auto"/>
              <w:left w:val="nil"/>
              <w:bottom w:val="single" w:sz="4" w:space="0" w:color="auto"/>
              <w:right w:val="single" w:sz="4" w:space="0" w:color="auto"/>
            </w:tcBorders>
            <w:shd w:val="clear" w:color="auto" w:fill="auto"/>
            <w:noWrap/>
            <w:vAlign w:val="bottom"/>
            <w:hideMark/>
          </w:tcPr>
          <w:p w14:paraId="63008276" w14:textId="77777777" w:rsidR="00D6705B" w:rsidRPr="00D6705B" w:rsidRDefault="00D6705B" w:rsidP="00AD5270">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 xml:space="preserve">COMMON NAME </w:t>
            </w:r>
          </w:p>
        </w:tc>
      </w:tr>
      <w:tr w:rsidR="005E7636" w:rsidRPr="00D6705B" w14:paraId="2761EC54"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1B4777F5" w14:textId="7DBA2A36" w:rsidR="005E7636" w:rsidRPr="00D6705B" w:rsidRDefault="005E7636" w:rsidP="005E7636">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ADEFAS</w:t>
            </w:r>
          </w:p>
        </w:tc>
        <w:tc>
          <w:tcPr>
            <w:tcW w:w="3645" w:type="dxa"/>
            <w:tcBorders>
              <w:top w:val="nil"/>
              <w:left w:val="nil"/>
              <w:bottom w:val="single" w:sz="4" w:space="0" w:color="auto"/>
              <w:right w:val="single" w:sz="4" w:space="0" w:color="auto"/>
            </w:tcBorders>
            <w:shd w:val="clear" w:color="auto" w:fill="auto"/>
            <w:noWrap/>
            <w:vAlign w:val="bottom"/>
            <w:hideMark/>
          </w:tcPr>
          <w:p w14:paraId="1FD1AE79" w14:textId="11F978A1" w:rsidR="005E7636" w:rsidRPr="00D6705B" w:rsidRDefault="005E7636" w:rsidP="005E7636">
            <w:pPr>
              <w:rPr>
                <w:rFonts w:ascii="Verdana" w:eastAsia="Times New Roman" w:hAnsi="Verdana" w:cs="Times New Roman"/>
                <w:i/>
                <w:iCs/>
                <w:color w:val="000000"/>
                <w:sz w:val="20"/>
                <w:szCs w:val="20"/>
              </w:rPr>
            </w:pPr>
            <w:proofErr w:type="spellStart"/>
            <w:r w:rsidRPr="00D6705B">
              <w:rPr>
                <w:rFonts w:ascii="Verdana" w:eastAsia="Times New Roman" w:hAnsi="Verdana" w:cs="Times New Roman"/>
                <w:i/>
                <w:iCs/>
                <w:color w:val="000000"/>
                <w:sz w:val="20"/>
                <w:szCs w:val="20"/>
              </w:rPr>
              <w:t>Adenostoma</w:t>
            </w:r>
            <w:proofErr w:type="spellEnd"/>
            <w:r w:rsidRPr="00D6705B">
              <w:rPr>
                <w:rFonts w:ascii="Verdana" w:eastAsia="Times New Roman" w:hAnsi="Verdana" w:cs="Times New Roman"/>
                <w:i/>
                <w:iCs/>
                <w:color w:val="000000"/>
                <w:sz w:val="20"/>
                <w:szCs w:val="20"/>
              </w:rPr>
              <w:t xml:space="preserve"> </w:t>
            </w:r>
            <w:proofErr w:type="spellStart"/>
            <w:r w:rsidRPr="00D6705B">
              <w:rPr>
                <w:rFonts w:ascii="Verdana" w:eastAsia="Times New Roman" w:hAnsi="Verdana" w:cs="Times New Roman"/>
                <w:i/>
                <w:iCs/>
                <w:color w:val="000000"/>
                <w:sz w:val="20"/>
                <w:szCs w:val="20"/>
              </w:rPr>
              <w:t>fasciculatum</w:t>
            </w:r>
            <w:proofErr w:type="spellEnd"/>
          </w:p>
        </w:tc>
        <w:tc>
          <w:tcPr>
            <w:tcW w:w="2895" w:type="dxa"/>
            <w:tcBorders>
              <w:top w:val="nil"/>
              <w:left w:val="nil"/>
              <w:bottom w:val="single" w:sz="4" w:space="0" w:color="auto"/>
              <w:right w:val="single" w:sz="4" w:space="0" w:color="auto"/>
            </w:tcBorders>
            <w:shd w:val="clear" w:color="auto" w:fill="auto"/>
            <w:noWrap/>
            <w:vAlign w:val="bottom"/>
            <w:hideMark/>
          </w:tcPr>
          <w:p w14:paraId="4A1F21D6" w14:textId="3FC666A3" w:rsidR="005E7636" w:rsidRPr="00D6705B" w:rsidRDefault="005E7636" w:rsidP="005E7636">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Chamise</w:t>
            </w:r>
          </w:p>
        </w:tc>
      </w:tr>
      <w:tr w:rsidR="005E7636" w:rsidRPr="00D6705B" w14:paraId="4C6413AA"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72B42755" w14:textId="26FE22D6" w:rsidR="005E7636" w:rsidRPr="00D6705B" w:rsidRDefault="005E7636" w:rsidP="005E7636">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AESCAL</w:t>
            </w:r>
          </w:p>
        </w:tc>
        <w:tc>
          <w:tcPr>
            <w:tcW w:w="3645" w:type="dxa"/>
            <w:tcBorders>
              <w:top w:val="nil"/>
              <w:left w:val="nil"/>
              <w:bottom w:val="single" w:sz="4" w:space="0" w:color="auto"/>
              <w:right w:val="single" w:sz="4" w:space="0" w:color="auto"/>
            </w:tcBorders>
            <w:shd w:val="clear" w:color="auto" w:fill="auto"/>
            <w:noWrap/>
            <w:vAlign w:val="bottom"/>
            <w:hideMark/>
          </w:tcPr>
          <w:p w14:paraId="0455D966" w14:textId="3D8972DD" w:rsidR="005E7636" w:rsidRPr="00D6705B" w:rsidRDefault="005E7636" w:rsidP="005E7636">
            <w:pPr>
              <w:rPr>
                <w:rFonts w:ascii="Verdana" w:eastAsia="Times New Roman" w:hAnsi="Verdana" w:cs="Times New Roman"/>
                <w:i/>
                <w:iCs/>
                <w:color w:val="000000"/>
                <w:sz w:val="20"/>
                <w:szCs w:val="20"/>
              </w:rPr>
            </w:pPr>
            <w:r w:rsidRPr="00D6705B">
              <w:rPr>
                <w:rFonts w:ascii="Verdana" w:eastAsia="Times New Roman" w:hAnsi="Verdana" w:cs="Times New Roman"/>
                <w:i/>
                <w:iCs/>
                <w:color w:val="000000"/>
                <w:sz w:val="20"/>
                <w:szCs w:val="20"/>
              </w:rPr>
              <w:t>Aesculus californica</w:t>
            </w:r>
          </w:p>
        </w:tc>
        <w:tc>
          <w:tcPr>
            <w:tcW w:w="2895" w:type="dxa"/>
            <w:tcBorders>
              <w:top w:val="nil"/>
              <w:left w:val="nil"/>
              <w:bottom w:val="single" w:sz="4" w:space="0" w:color="auto"/>
              <w:right w:val="single" w:sz="4" w:space="0" w:color="auto"/>
            </w:tcBorders>
            <w:shd w:val="clear" w:color="auto" w:fill="auto"/>
            <w:noWrap/>
            <w:vAlign w:val="bottom"/>
            <w:hideMark/>
          </w:tcPr>
          <w:p w14:paraId="6C81D8B9" w14:textId="2763E362" w:rsidR="005E7636" w:rsidRPr="00D6705B" w:rsidRDefault="005E7636" w:rsidP="005E7636">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Buckeye</w:t>
            </w:r>
          </w:p>
        </w:tc>
      </w:tr>
      <w:tr w:rsidR="005E7636" w:rsidRPr="00D6705B" w14:paraId="46CC8756"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36532E4F" w14:textId="10486574" w:rsidR="005E7636" w:rsidRPr="00D6705B" w:rsidRDefault="005E7636" w:rsidP="005E7636">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AMOCAL</w:t>
            </w:r>
          </w:p>
        </w:tc>
        <w:tc>
          <w:tcPr>
            <w:tcW w:w="3645" w:type="dxa"/>
            <w:tcBorders>
              <w:top w:val="nil"/>
              <w:left w:val="nil"/>
              <w:bottom w:val="single" w:sz="4" w:space="0" w:color="auto"/>
              <w:right w:val="single" w:sz="4" w:space="0" w:color="auto"/>
            </w:tcBorders>
            <w:shd w:val="clear" w:color="auto" w:fill="auto"/>
            <w:noWrap/>
            <w:vAlign w:val="bottom"/>
            <w:hideMark/>
          </w:tcPr>
          <w:p w14:paraId="30246677" w14:textId="05728C3A" w:rsidR="005E7636" w:rsidRPr="00D6705B" w:rsidRDefault="005E7636" w:rsidP="005E7636">
            <w:pPr>
              <w:rPr>
                <w:rFonts w:ascii="Verdana" w:eastAsia="Times New Roman" w:hAnsi="Verdana" w:cs="Times New Roman"/>
                <w:i/>
                <w:iCs/>
                <w:color w:val="000000"/>
                <w:sz w:val="20"/>
                <w:szCs w:val="20"/>
              </w:rPr>
            </w:pPr>
            <w:r w:rsidRPr="00D6705B">
              <w:rPr>
                <w:rFonts w:ascii="Verdana" w:eastAsia="Times New Roman" w:hAnsi="Verdana" w:cs="Times New Roman"/>
                <w:i/>
                <w:iCs/>
                <w:color w:val="000000"/>
                <w:sz w:val="20"/>
                <w:szCs w:val="20"/>
              </w:rPr>
              <w:t>Amorpha californica</w:t>
            </w:r>
          </w:p>
        </w:tc>
        <w:tc>
          <w:tcPr>
            <w:tcW w:w="2895" w:type="dxa"/>
            <w:tcBorders>
              <w:top w:val="nil"/>
              <w:left w:val="nil"/>
              <w:bottom w:val="single" w:sz="4" w:space="0" w:color="auto"/>
              <w:right w:val="single" w:sz="4" w:space="0" w:color="auto"/>
            </w:tcBorders>
            <w:shd w:val="clear" w:color="auto" w:fill="auto"/>
            <w:noWrap/>
            <w:vAlign w:val="bottom"/>
            <w:hideMark/>
          </w:tcPr>
          <w:p w14:paraId="7F7BADEE" w14:textId="69562030" w:rsidR="005E7636" w:rsidRPr="00D6705B" w:rsidRDefault="005E7636" w:rsidP="005E7636">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California false indigo</w:t>
            </w:r>
          </w:p>
        </w:tc>
      </w:tr>
      <w:tr w:rsidR="005E7636" w:rsidRPr="00D6705B" w14:paraId="354E6B92"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2F70BC18" w14:textId="17123F84" w:rsidR="005E7636" w:rsidRPr="00D6705B" w:rsidRDefault="005E7636" w:rsidP="005E7636">
            <w:pPr>
              <w:rPr>
                <w:rFonts w:ascii="Verdana" w:eastAsia="Times New Roman" w:hAnsi="Verdana" w:cs="Times New Roman"/>
                <w:b/>
                <w:bCs/>
                <w:color w:val="000000"/>
                <w:sz w:val="20"/>
                <w:szCs w:val="20"/>
              </w:rPr>
            </w:pPr>
            <w:r w:rsidRPr="00D6705B">
              <w:rPr>
                <w:rFonts w:ascii="Verdana" w:eastAsia="Times New Roman" w:hAnsi="Verdana" w:cs="Times New Roman"/>
                <w:b/>
                <w:bCs/>
                <w:color w:val="000000"/>
                <w:sz w:val="20"/>
                <w:szCs w:val="20"/>
              </w:rPr>
              <w:t>ARBMEN</w:t>
            </w:r>
          </w:p>
        </w:tc>
        <w:tc>
          <w:tcPr>
            <w:tcW w:w="3645" w:type="dxa"/>
            <w:tcBorders>
              <w:top w:val="nil"/>
              <w:left w:val="nil"/>
              <w:bottom w:val="single" w:sz="4" w:space="0" w:color="auto"/>
              <w:right w:val="single" w:sz="4" w:space="0" w:color="auto"/>
            </w:tcBorders>
            <w:shd w:val="clear" w:color="auto" w:fill="auto"/>
            <w:noWrap/>
            <w:vAlign w:val="bottom"/>
            <w:hideMark/>
          </w:tcPr>
          <w:p w14:paraId="12ECB3FF" w14:textId="6260CCD5" w:rsidR="005E7636" w:rsidRPr="00D6705B" w:rsidRDefault="005E7636" w:rsidP="005E7636">
            <w:pPr>
              <w:rPr>
                <w:rFonts w:ascii="Verdana" w:eastAsia="Times New Roman" w:hAnsi="Verdana" w:cs="Times New Roman"/>
                <w:b/>
                <w:bCs/>
                <w:i/>
                <w:iCs/>
                <w:color w:val="000000"/>
                <w:sz w:val="20"/>
                <w:szCs w:val="20"/>
              </w:rPr>
            </w:pPr>
            <w:r w:rsidRPr="00D6705B">
              <w:rPr>
                <w:rFonts w:ascii="Verdana" w:eastAsia="Times New Roman" w:hAnsi="Verdana" w:cs="Times New Roman"/>
                <w:b/>
                <w:bCs/>
                <w:i/>
                <w:iCs/>
                <w:color w:val="000000"/>
                <w:sz w:val="20"/>
                <w:szCs w:val="20"/>
              </w:rPr>
              <w:t xml:space="preserve">Arbutus </w:t>
            </w:r>
            <w:proofErr w:type="spellStart"/>
            <w:r w:rsidRPr="00D6705B">
              <w:rPr>
                <w:rFonts w:ascii="Verdana" w:eastAsia="Times New Roman" w:hAnsi="Verdana" w:cs="Times New Roman"/>
                <w:b/>
                <w:bCs/>
                <w:i/>
                <w:iCs/>
                <w:color w:val="000000"/>
                <w:sz w:val="20"/>
                <w:szCs w:val="20"/>
              </w:rPr>
              <w:t>menziesii</w:t>
            </w:r>
            <w:proofErr w:type="spellEnd"/>
          </w:p>
        </w:tc>
        <w:tc>
          <w:tcPr>
            <w:tcW w:w="2895" w:type="dxa"/>
            <w:tcBorders>
              <w:top w:val="nil"/>
              <w:left w:val="nil"/>
              <w:bottom w:val="single" w:sz="4" w:space="0" w:color="auto"/>
              <w:right w:val="single" w:sz="4" w:space="0" w:color="auto"/>
            </w:tcBorders>
            <w:shd w:val="clear" w:color="auto" w:fill="auto"/>
            <w:noWrap/>
            <w:vAlign w:val="bottom"/>
            <w:hideMark/>
          </w:tcPr>
          <w:p w14:paraId="1DC1F7DC" w14:textId="0C940095" w:rsidR="005E7636" w:rsidRPr="00D6705B" w:rsidRDefault="005E7636" w:rsidP="005E7636">
            <w:pPr>
              <w:rPr>
                <w:rFonts w:ascii="Verdana" w:eastAsia="Times New Roman" w:hAnsi="Verdana" w:cs="Times New Roman"/>
                <w:b/>
                <w:bCs/>
                <w:color w:val="000000"/>
                <w:sz w:val="20"/>
                <w:szCs w:val="20"/>
              </w:rPr>
            </w:pPr>
            <w:r w:rsidRPr="00D6705B">
              <w:rPr>
                <w:rFonts w:ascii="Verdana" w:eastAsia="Times New Roman" w:hAnsi="Verdana" w:cs="Times New Roman"/>
                <w:b/>
                <w:bCs/>
                <w:color w:val="000000"/>
                <w:sz w:val="20"/>
                <w:szCs w:val="20"/>
              </w:rPr>
              <w:t>Madrone</w:t>
            </w:r>
          </w:p>
        </w:tc>
      </w:tr>
      <w:tr w:rsidR="005E7636" w:rsidRPr="00D6705B" w14:paraId="09A2FE70"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1C817FCE" w14:textId="4EA590C6" w:rsidR="005E7636" w:rsidRPr="00D6705B" w:rsidRDefault="005E7636" w:rsidP="005E7636">
            <w:pPr>
              <w:rPr>
                <w:rFonts w:ascii="Verdana" w:eastAsia="Times New Roman" w:hAnsi="Verdana" w:cs="Times New Roman"/>
                <w:b/>
                <w:bCs/>
                <w:color w:val="000000"/>
                <w:sz w:val="20"/>
                <w:szCs w:val="20"/>
              </w:rPr>
            </w:pPr>
            <w:r w:rsidRPr="00D6705B">
              <w:rPr>
                <w:rFonts w:ascii="Verdana" w:eastAsia="Times New Roman" w:hAnsi="Verdana" w:cs="Times New Roman"/>
                <w:b/>
                <w:bCs/>
                <w:color w:val="000000"/>
                <w:sz w:val="20"/>
                <w:szCs w:val="20"/>
              </w:rPr>
              <w:t>ARCMAN</w:t>
            </w:r>
          </w:p>
        </w:tc>
        <w:tc>
          <w:tcPr>
            <w:tcW w:w="3645" w:type="dxa"/>
            <w:tcBorders>
              <w:top w:val="nil"/>
              <w:left w:val="nil"/>
              <w:bottom w:val="single" w:sz="4" w:space="0" w:color="auto"/>
              <w:right w:val="single" w:sz="4" w:space="0" w:color="auto"/>
            </w:tcBorders>
            <w:shd w:val="clear" w:color="auto" w:fill="auto"/>
            <w:noWrap/>
            <w:vAlign w:val="bottom"/>
            <w:hideMark/>
          </w:tcPr>
          <w:p w14:paraId="2F10CB6B" w14:textId="33B1835D" w:rsidR="005E7636" w:rsidRPr="00D6705B" w:rsidRDefault="005E7636" w:rsidP="005E7636">
            <w:pPr>
              <w:rPr>
                <w:rFonts w:ascii="Verdana" w:eastAsia="Times New Roman" w:hAnsi="Verdana" w:cs="Times New Roman"/>
                <w:b/>
                <w:bCs/>
                <w:i/>
                <w:iCs/>
                <w:color w:val="000000"/>
                <w:sz w:val="20"/>
                <w:szCs w:val="20"/>
              </w:rPr>
            </w:pPr>
            <w:r w:rsidRPr="00D6705B">
              <w:rPr>
                <w:rFonts w:ascii="Verdana" w:eastAsia="Times New Roman" w:hAnsi="Verdana" w:cs="Times New Roman"/>
                <w:b/>
                <w:bCs/>
                <w:i/>
                <w:iCs/>
                <w:color w:val="000000"/>
                <w:sz w:val="20"/>
                <w:szCs w:val="20"/>
              </w:rPr>
              <w:t>Arctostaphylos manzanita</w:t>
            </w:r>
          </w:p>
        </w:tc>
        <w:tc>
          <w:tcPr>
            <w:tcW w:w="2895" w:type="dxa"/>
            <w:tcBorders>
              <w:top w:val="nil"/>
              <w:left w:val="nil"/>
              <w:bottom w:val="single" w:sz="4" w:space="0" w:color="auto"/>
              <w:right w:val="single" w:sz="4" w:space="0" w:color="auto"/>
            </w:tcBorders>
            <w:shd w:val="clear" w:color="auto" w:fill="auto"/>
            <w:noWrap/>
            <w:vAlign w:val="bottom"/>
            <w:hideMark/>
          </w:tcPr>
          <w:p w14:paraId="32588996" w14:textId="4A5A5F02" w:rsidR="005E7636" w:rsidRPr="00D6705B" w:rsidRDefault="005E7636" w:rsidP="005E7636">
            <w:pPr>
              <w:rPr>
                <w:rFonts w:ascii="Verdana" w:eastAsia="Times New Roman" w:hAnsi="Verdana" w:cs="Times New Roman"/>
                <w:b/>
                <w:bCs/>
                <w:color w:val="000000"/>
                <w:sz w:val="20"/>
                <w:szCs w:val="20"/>
              </w:rPr>
            </w:pPr>
            <w:r w:rsidRPr="00D6705B">
              <w:rPr>
                <w:rFonts w:ascii="Verdana" w:eastAsia="Times New Roman" w:hAnsi="Verdana" w:cs="Times New Roman"/>
                <w:b/>
                <w:bCs/>
                <w:color w:val="000000"/>
                <w:sz w:val="20"/>
                <w:szCs w:val="20"/>
              </w:rPr>
              <w:t>Manzanita</w:t>
            </w:r>
          </w:p>
        </w:tc>
      </w:tr>
      <w:tr w:rsidR="005E7636" w:rsidRPr="00D6705B" w14:paraId="1F3F2AA0"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4D07B1FA" w14:textId="5FAD0E6E" w:rsidR="005E7636" w:rsidRPr="00D6705B" w:rsidRDefault="005E7636" w:rsidP="005E7636">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BACPIL</w:t>
            </w:r>
          </w:p>
        </w:tc>
        <w:tc>
          <w:tcPr>
            <w:tcW w:w="3645" w:type="dxa"/>
            <w:tcBorders>
              <w:top w:val="nil"/>
              <w:left w:val="nil"/>
              <w:bottom w:val="single" w:sz="4" w:space="0" w:color="auto"/>
              <w:right w:val="single" w:sz="4" w:space="0" w:color="auto"/>
            </w:tcBorders>
            <w:shd w:val="clear" w:color="auto" w:fill="auto"/>
            <w:noWrap/>
            <w:vAlign w:val="bottom"/>
            <w:hideMark/>
          </w:tcPr>
          <w:p w14:paraId="3B43B2DD" w14:textId="23906A2E" w:rsidR="005E7636" w:rsidRPr="00D6705B" w:rsidRDefault="005E7636" w:rsidP="005E7636">
            <w:pPr>
              <w:rPr>
                <w:rFonts w:ascii="Verdana" w:eastAsia="Times New Roman" w:hAnsi="Verdana" w:cs="Times New Roman"/>
                <w:i/>
                <w:iCs/>
                <w:color w:val="000000"/>
                <w:sz w:val="20"/>
                <w:szCs w:val="20"/>
              </w:rPr>
            </w:pPr>
            <w:r w:rsidRPr="00D6705B">
              <w:rPr>
                <w:rFonts w:ascii="Verdana" w:eastAsia="Times New Roman" w:hAnsi="Verdana" w:cs="Times New Roman"/>
                <w:i/>
                <w:iCs/>
                <w:color w:val="000000"/>
                <w:sz w:val="20"/>
                <w:szCs w:val="20"/>
              </w:rPr>
              <w:t xml:space="preserve">Baccharis </w:t>
            </w:r>
            <w:proofErr w:type="spellStart"/>
            <w:r w:rsidRPr="00D6705B">
              <w:rPr>
                <w:rFonts w:ascii="Verdana" w:eastAsia="Times New Roman" w:hAnsi="Verdana" w:cs="Times New Roman"/>
                <w:i/>
                <w:iCs/>
                <w:color w:val="000000"/>
                <w:sz w:val="20"/>
                <w:szCs w:val="20"/>
              </w:rPr>
              <w:t>pilularis</w:t>
            </w:r>
            <w:proofErr w:type="spellEnd"/>
          </w:p>
        </w:tc>
        <w:tc>
          <w:tcPr>
            <w:tcW w:w="2895" w:type="dxa"/>
            <w:tcBorders>
              <w:top w:val="nil"/>
              <w:left w:val="nil"/>
              <w:bottom w:val="single" w:sz="4" w:space="0" w:color="auto"/>
              <w:right w:val="single" w:sz="4" w:space="0" w:color="auto"/>
            </w:tcBorders>
            <w:shd w:val="clear" w:color="auto" w:fill="auto"/>
            <w:noWrap/>
            <w:vAlign w:val="bottom"/>
            <w:hideMark/>
          </w:tcPr>
          <w:p w14:paraId="2F31A978" w14:textId="7F46FCFA" w:rsidR="005E7636" w:rsidRPr="00D6705B" w:rsidRDefault="005E7636" w:rsidP="005E7636">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Coyote bush</w:t>
            </w:r>
          </w:p>
        </w:tc>
      </w:tr>
      <w:tr w:rsidR="005E7636" w:rsidRPr="00D6705B" w14:paraId="0A44298A"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55530148" w14:textId="56F1369D" w:rsidR="005E7636" w:rsidRPr="00D6705B" w:rsidRDefault="005E7636" w:rsidP="005E7636">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CEACUN</w:t>
            </w:r>
          </w:p>
        </w:tc>
        <w:tc>
          <w:tcPr>
            <w:tcW w:w="3645" w:type="dxa"/>
            <w:tcBorders>
              <w:top w:val="nil"/>
              <w:left w:val="nil"/>
              <w:bottom w:val="single" w:sz="4" w:space="0" w:color="auto"/>
              <w:right w:val="single" w:sz="4" w:space="0" w:color="auto"/>
            </w:tcBorders>
            <w:shd w:val="clear" w:color="auto" w:fill="auto"/>
            <w:noWrap/>
            <w:vAlign w:val="bottom"/>
            <w:hideMark/>
          </w:tcPr>
          <w:p w14:paraId="6C651A18" w14:textId="7FC14AB9" w:rsidR="005E7636" w:rsidRPr="00D6705B" w:rsidRDefault="005E7636" w:rsidP="005E7636">
            <w:pPr>
              <w:rPr>
                <w:rFonts w:ascii="Verdana" w:eastAsia="Times New Roman" w:hAnsi="Verdana" w:cs="Times New Roman"/>
                <w:i/>
                <w:iCs/>
                <w:color w:val="000000"/>
                <w:sz w:val="20"/>
                <w:szCs w:val="20"/>
              </w:rPr>
            </w:pPr>
            <w:r w:rsidRPr="00D6705B">
              <w:rPr>
                <w:rFonts w:ascii="Verdana" w:eastAsia="Times New Roman" w:hAnsi="Verdana" w:cs="Times New Roman"/>
                <w:i/>
                <w:iCs/>
                <w:color w:val="000000"/>
                <w:sz w:val="20"/>
                <w:szCs w:val="20"/>
              </w:rPr>
              <w:t>Ceanothus cuneatus</w:t>
            </w:r>
          </w:p>
        </w:tc>
        <w:tc>
          <w:tcPr>
            <w:tcW w:w="2895" w:type="dxa"/>
            <w:tcBorders>
              <w:top w:val="nil"/>
              <w:left w:val="nil"/>
              <w:bottom w:val="single" w:sz="4" w:space="0" w:color="auto"/>
              <w:right w:val="single" w:sz="4" w:space="0" w:color="auto"/>
            </w:tcBorders>
            <w:shd w:val="clear" w:color="auto" w:fill="auto"/>
            <w:noWrap/>
            <w:vAlign w:val="bottom"/>
            <w:hideMark/>
          </w:tcPr>
          <w:p w14:paraId="7DA6FCFB" w14:textId="3EFC0349" w:rsidR="005E7636" w:rsidRPr="00D6705B" w:rsidRDefault="005E7636" w:rsidP="005E7636">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buckbrush</w:t>
            </w:r>
          </w:p>
        </w:tc>
      </w:tr>
      <w:tr w:rsidR="005E7636" w:rsidRPr="00D6705B" w14:paraId="250EEC77"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73FA4C73" w14:textId="393DBEB1" w:rsidR="005E7636" w:rsidRPr="00D6705B" w:rsidRDefault="005E7636" w:rsidP="005E7636">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CEA</w:t>
            </w:r>
            <w:r w:rsidRPr="005E7636">
              <w:rPr>
                <w:rFonts w:ascii="Verdana" w:eastAsia="Times New Roman" w:hAnsi="Verdana" w:cs="Times New Roman"/>
                <w:color w:val="000000"/>
                <w:sz w:val="20"/>
                <w:szCs w:val="20"/>
              </w:rPr>
              <w:t>PAR</w:t>
            </w:r>
          </w:p>
        </w:tc>
        <w:tc>
          <w:tcPr>
            <w:tcW w:w="3645" w:type="dxa"/>
            <w:tcBorders>
              <w:top w:val="nil"/>
              <w:left w:val="nil"/>
              <w:bottom w:val="single" w:sz="4" w:space="0" w:color="auto"/>
              <w:right w:val="single" w:sz="4" w:space="0" w:color="auto"/>
            </w:tcBorders>
            <w:shd w:val="clear" w:color="auto" w:fill="auto"/>
            <w:noWrap/>
            <w:vAlign w:val="bottom"/>
            <w:hideMark/>
          </w:tcPr>
          <w:p w14:paraId="6453D641" w14:textId="164F880F" w:rsidR="005E7636" w:rsidRPr="00D6705B" w:rsidRDefault="005E7636" w:rsidP="005E7636">
            <w:pPr>
              <w:rPr>
                <w:rFonts w:ascii="Verdana" w:eastAsia="Times New Roman" w:hAnsi="Verdana" w:cs="Times New Roman"/>
                <w:i/>
                <w:iCs/>
                <w:color w:val="000000"/>
                <w:sz w:val="20"/>
                <w:szCs w:val="20"/>
              </w:rPr>
            </w:pPr>
            <w:r w:rsidRPr="00D6705B">
              <w:rPr>
                <w:rFonts w:ascii="Verdana" w:eastAsia="Times New Roman" w:hAnsi="Verdana" w:cs="Times New Roman"/>
                <w:color w:val="000000"/>
                <w:sz w:val="20"/>
                <w:szCs w:val="20"/>
              </w:rPr>
              <w:t xml:space="preserve">Ceanothus </w:t>
            </w:r>
            <w:proofErr w:type="spellStart"/>
            <w:r w:rsidRPr="005E7636">
              <w:rPr>
                <w:rFonts w:ascii="Verdana" w:eastAsia="Times New Roman" w:hAnsi="Verdana" w:cs="Times New Roman"/>
                <w:color w:val="000000"/>
                <w:sz w:val="20"/>
                <w:szCs w:val="20"/>
              </w:rPr>
              <w:t>parryi</w:t>
            </w:r>
            <w:proofErr w:type="spellEnd"/>
          </w:p>
        </w:tc>
        <w:tc>
          <w:tcPr>
            <w:tcW w:w="2895" w:type="dxa"/>
            <w:tcBorders>
              <w:top w:val="nil"/>
              <w:left w:val="nil"/>
              <w:bottom w:val="single" w:sz="4" w:space="0" w:color="auto"/>
              <w:right w:val="single" w:sz="4" w:space="0" w:color="auto"/>
            </w:tcBorders>
            <w:shd w:val="clear" w:color="auto" w:fill="auto"/>
            <w:noWrap/>
            <w:vAlign w:val="bottom"/>
            <w:hideMark/>
          </w:tcPr>
          <w:p w14:paraId="7F4F6CD4" w14:textId="5D32D2F2" w:rsidR="005E7636" w:rsidRPr="00D6705B" w:rsidRDefault="005E7636" w:rsidP="005E7636">
            <w:pPr>
              <w:rPr>
                <w:rFonts w:ascii="Verdana" w:eastAsia="Times New Roman" w:hAnsi="Verdana" w:cs="Times New Roman"/>
                <w:color w:val="000000"/>
                <w:sz w:val="20"/>
                <w:szCs w:val="20"/>
              </w:rPr>
            </w:pPr>
            <w:r w:rsidRPr="005E7636">
              <w:rPr>
                <w:rFonts w:ascii="Verdana" w:hAnsi="Verdana"/>
                <w:color w:val="000000"/>
                <w:sz w:val="20"/>
                <w:szCs w:val="20"/>
              </w:rPr>
              <w:t>Parry ceanothus</w:t>
            </w:r>
          </w:p>
        </w:tc>
      </w:tr>
      <w:tr w:rsidR="005E7636" w:rsidRPr="00D6705B" w14:paraId="48A16C9C"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489256FD" w14:textId="2A3C9AE0" w:rsidR="005E7636" w:rsidRPr="00D6705B" w:rsidRDefault="005E7636" w:rsidP="005E7636">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CERBET</w:t>
            </w:r>
          </w:p>
        </w:tc>
        <w:tc>
          <w:tcPr>
            <w:tcW w:w="3645" w:type="dxa"/>
            <w:tcBorders>
              <w:top w:val="nil"/>
              <w:left w:val="nil"/>
              <w:bottom w:val="single" w:sz="4" w:space="0" w:color="auto"/>
              <w:right w:val="single" w:sz="4" w:space="0" w:color="auto"/>
            </w:tcBorders>
            <w:shd w:val="clear" w:color="auto" w:fill="auto"/>
            <w:noWrap/>
            <w:vAlign w:val="bottom"/>
            <w:hideMark/>
          </w:tcPr>
          <w:p w14:paraId="312005DF" w14:textId="2B43595B" w:rsidR="005E7636" w:rsidRPr="00D6705B" w:rsidRDefault="005E7636" w:rsidP="005E7636">
            <w:pPr>
              <w:rPr>
                <w:rFonts w:ascii="Verdana" w:eastAsia="Times New Roman" w:hAnsi="Verdana" w:cs="Times New Roman"/>
                <w:color w:val="000000"/>
                <w:sz w:val="20"/>
                <w:szCs w:val="20"/>
              </w:rPr>
            </w:pPr>
            <w:proofErr w:type="spellStart"/>
            <w:r w:rsidRPr="00D6705B">
              <w:rPr>
                <w:rFonts w:ascii="Verdana" w:eastAsia="Times New Roman" w:hAnsi="Verdana" w:cs="Times New Roman"/>
                <w:i/>
                <w:iCs/>
                <w:color w:val="000000"/>
                <w:sz w:val="20"/>
                <w:szCs w:val="20"/>
              </w:rPr>
              <w:t>Cerocarpus</w:t>
            </w:r>
            <w:proofErr w:type="spellEnd"/>
            <w:r w:rsidRPr="00D6705B">
              <w:rPr>
                <w:rFonts w:ascii="Verdana" w:eastAsia="Times New Roman" w:hAnsi="Verdana" w:cs="Times New Roman"/>
                <w:i/>
                <w:iCs/>
                <w:color w:val="000000"/>
                <w:sz w:val="20"/>
                <w:szCs w:val="20"/>
              </w:rPr>
              <w:t xml:space="preserve"> </w:t>
            </w:r>
            <w:proofErr w:type="spellStart"/>
            <w:r w:rsidRPr="00D6705B">
              <w:rPr>
                <w:rFonts w:ascii="Verdana" w:eastAsia="Times New Roman" w:hAnsi="Verdana" w:cs="Times New Roman"/>
                <w:i/>
                <w:iCs/>
                <w:color w:val="000000"/>
                <w:sz w:val="20"/>
                <w:szCs w:val="20"/>
              </w:rPr>
              <w:t>betuliodes</w:t>
            </w:r>
            <w:proofErr w:type="spellEnd"/>
            <w:r w:rsidRPr="00D6705B">
              <w:rPr>
                <w:rFonts w:ascii="Verdana" w:eastAsia="Times New Roman" w:hAnsi="Verdana" w:cs="Times New Roman"/>
                <w:i/>
                <w:iCs/>
                <w:color w:val="000000"/>
                <w:sz w:val="20"/>
                <w:szCs w:val="20"/>
              </w:rPr>
              <w:t xml:space="preserve"> </w:t>
            </w:r>
          </w:p>
        </w:tc>
        <w:tc>
          <w:tcPr>
            <w:tcW w:w="2895" w:type="dxa"/>
            <w:tcBorders>
              <w:top w:val="nil"/>
              <w:left w:val="nil"/>
              <w:bottom w:val="single" w:sz="4" w:space="0" w:color="auto"/>
              <w:right w:val="single" w:sz="4" w:space="0" w:color="auto"/>
            </w:tcBorders>
            <w:shd w:val="clear" w:color="auto" w:fill="auto"/>
            <w:noWrap/>
            <w:vAlign w:val="bottom"/>
            <w:hideMark/>
          </w:tcPr>
          <w:p w14:paraId="348E0D4F" w14:textId="78B842A4" w:rsidR="005E7636" w:rsidRPr="00D6705B" w:rsidRDefault="005E7636" w:rsidP="005E7636">
            <w:pPr>
              <w:rPr>
                <w:rFonts w:ascii="Verdana" w:hAnsi="Verdana"/>
                <w:color w:val="000000"/>
                <w:sz w:val="20"/>
                <w:szCs w:val="20"/>
              </w:rPr>
            </w:pPr>
            <w:r w:rsidRPr="00D6705B">
              <w:rPr>
                <w:rFonts w:ascii="Verdana" w:eastAsia="Times New Roman" w:hAnsi="Verdana" w:cs="Times New Roman"/>
                <w:color w:val="000000"/>
                <w:sz w:val="20"/>
                <w:szCs w:val="20"/>
              </w:rPr>
              <w:t xml:space="preserve">Mountain mahogany </w:t>
            </w:r>
          </w:p>
        </w:tc>
      </w:tr>
      <w:tr w:rsidR="005E7636" w:rsidRPr="00D6705B" w14:paraId="539A3C3B" w14:textId="77777777" w:rsidTr="00306815">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73D07F80" w14:textId="1703F1B4" w:rsidR="005E7636" w:rsidRPr="00D6705B" w:rsidRDefault="005E7636" w:rsidP="005E7636">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CORCOR</w:t>
            </w:r>
          </w:p>
        </w:tc>
        <w:tc>
          <w:tcPr>
            <w:tcW w:w="3645" w:type="dxa"/>
            <w:tcBorders>
              <w:top w:val="nil"/>
              <w:left w:val="nil"/>
              <w:bottom w:val="single" w:sz="4" w:space="0" w:color="auto"/>
              <w:right w:val="single" w:sz="4" w:space="0" w:color="auto"/>
            </w:tcBorders>
            <w:shd w:val="clear" w:color="auto" w:fill="auto"/>
            <w:noWrap/>
            <w:vAlign w:val="bottom"/>
            <w:hideMark/>
          </w:tcPr>
          <w:p w14:paraId="20B841BF" w14:textId="29BF81CF" w:rsidR="005E7636" w:rsidRPr="00D6705B" w:rsidRDefault="005E7636" w:rsidP="005E7636">
            <w:pPr>
              <w:rPr>
                <w:rFonts w:ascii="Verdana" w:eastAsia="Times New Roman" w:hAnsi="Verdana" w:cs="Times New Roman"/>
                <w:i/>
                <w:iCs/>
                <w:color w:val="000000"/>
                <w:sz w:val="20"/>
                <w:szCs w:val="20"/>
              </w:rPr>
            </w:pPr>
            <w:r w:rsidRPr="00D6705B">
              <w:rPr>
                <w:rFonts w:ascii="Verdana" w:eastAsia="Times New Roman" w:hAnsi="Verdana" w:cs="Times New Roman"/>
                <w:i/>
                <w:iCs/>
                <w:color w:val="000000"/>
                <w:sz w:val="20"/>
                <w:szCs w:val="20"/>
              </w:rPr>
              <w:t xml:space="preserve">Corylus </w:t>
            </w:r>
            <w:proofErr w:type="spellStart"/>
            <w:r w:rsidRPr="00D6705B">
              <w:rPr>
                <w:rFonts w:ascii="Verdana" w:eastAsia="Times New Roman" w:hAnsi="Verdana" w:cs="Times New Roman"/>
                <w:i/>
                <w:iCs/>
                <w:color w:val="000000"/>
                <w:sz w:val="20"/>
                <w:szCs w:val="20"/>
              </w:rPr>
              <w:t>cornuta</w:t>
            </w:r>
            <w:proofErr w:type="spellEnd"/>
          </w:p>
        </w:tc>
        <w:tc>
          <w:tcPr>
            <w:tcW w:w="2895" w:type="dxa"/>
            <w:tcBorders>
              <w:top w:val="nil"/>
              <w:left w:val="nil"/>
              <w:bottom w:val="single" w:sz="4" w:space="0" w:color="auto"/>
              <w:right w:val="single" w:sz="4" w:space="0" w:color="auto"/>
            </w:tcBorders>
            <w:shd w:val="clear" w:color="auto" w:fill="auto"/>
            <w:noWrap/>
            <w:vAlign w:val="bottom"/>
            <w:hideMark/>
          </w:tcPr>
          <w:p w14:paraId="57BEF3C2" w14:textId="62DA5E06" w:rsidR="005E7636" w:rsidRPr="00D6705B" w:rsidRDefault="005E7636" w:rsidP="005E7636">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California hazelnut</w:t>
            </w:r>
          </w:p>
        </w:tc>
      </w:tr>
      <w:tr w:rsidR="005E7636" w:rsidRPr="00D6705B" w14:paraId="2B41E7D0" w14:textId="77777777" w:rsidTr="00306815">
        <w:trPr>
          <w:trHeight w:val="260"/>
        </w:trPr>
        <w:tc>
          <w:tcPr>
            <w:tcW w:w="13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58CB5" w14:textId="715A747E" w:rsidR="005E7636" w:rsidRPr="00D6705B" w:rsidRDefault="005E7636" w:rsidP="005E7636">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FRACAL</w:t>
            </w:r>
          </w:p>
        </w:tc>
        <w:tc>
          <w:tcPr>
            <w:tcW w:w="36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3DD75" w14:textId="040722E2" w:rsidR="005E7636" w:rsidRPr="00D6705B" w:rsidRDefault="005E7636" w:rsidP="005E7636">
            <w:pPr>
              <w:rPr>
                <w:rFonts w:ascii="Verdana" w:eastAsia="Times New Roman" w:hAnsi="Verdana" w:cs="Times New Roman"/>
                <w:i/>
                <w:iCs/>
                <w:color w:val="000000"/>
                <w:sz w:val="20"/>
                <w:szCs w:val="20"/>
              </w:rPr>
            </w:pPr>
            <w:r w:rsidRPr="00D6705B">
              <w:rPr>
                <w:rFonts w:ascii="Verdana" w:eastAsia="Times New Roman" w:hAnsi="Verdana" w:cs="Times New Roman"/>
                <w:i/>
                <w:iCs/>
                <w:color w:val="000000"/>
                <w:sz w:val="20"/>
                <w:szCs w:val="20"/>
              </w:rPr>
              <w:t>Frangula californica</w:t>
            </w:r>
          </w:p>
        </w:tc>
        <w:tc>
          <w:tcPr>
            <w:tcW w:w="2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3CC51" w14:textId="2FBA84C7" w:rsidR="005E7636" w:rsidRPr="00D6705B" w:rsidRDefault="005E7636" w:rsidP="005E7636">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Coffeeberry</w:t>
            </w:r>
          </w:p>
        </w:tc>
      </w:tr>
      <w:tr w:rsidR="005E7636" w:rsidRPr="00D6705B" w14:paraId="1D4A0BAE" w14:textId="77777777" w:rsidTr="00306815">
        <w:trPr>
          <w:trHeight w:val="260"/>
        </w:trPr>
        <w:tc>
          <w:tcPr>
            <w:tcW w:w="13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6ECBC" w14:textId="73B31B8D" w:rsidR="005E7636" w:rsidRPr="00D6705B" w:rsidRDefault="005E7636" w:rsidP="005E7636">
            <w:pPr>
              <w:rPr>
                <w:rFonts w:ascii="Verdana" w:eastAsia="Times New Roman" w:hAnsi="Verdana" w:cs="Times New Roman"/>
                <w:b/>
                <w:bCs/>
                <w:color w:val="000000"/>
                <w:sz w:val="20"/>
                <w:szCs w:val="20"/>
              </w:rPr>
            </w:pPr>
            <w:r w:rsidRPr="00D6705B">
              <w:rPr>
                <w:rFonts w:ascii="Verdana" w:eastAsia="Times New Roman" w:hAnsi="Verdana" w:cs="Times New Roman"/>
                <w:b/>
                <w:bCs/>
                <w:color w:val="000000"/>
                <w:sz w:val="20"/>
                <w:szCs w:val="20"/>
              </w:rPr>
              <w:t>HETARB</w:t>
            </w:r>
          </w:p>
        </w:tc>
        <w:tc>
          <w:tcPr>
            <w:tcW w:w="3645" w:type="dxa"/>
            <w:tcBorders>
              <w:top w:val="single" w:sz="4" w:space="0" w:color="auto"/>
              <w:left w:val="nil"/>
              <w:bottom w:val="single" w:sz="4" w:space="0" w:color="auto"/>
              <w:right w:val="single" w:sz="4" w:space="0" w:color="auto"/>
            </w:tcBorders>
            <w:shd w:val="clear" w:color="auto" w:fill="auto"/>
            <w:noWrap/>
            <w:vAlign w:val="bottom"/>
            <w:hideMark/>
          </w:tcPr>
          <w:p w14:paraId="7994976C" w14:textId="3FB8EEC1" w:rsidR="005E7636" w:rsidRPr="00D6705B" w:rsidRDefault="005E7636" w:rsidP="005E7636">
            <w:pPr>
              <w:rPr>
                <w:rFonts w:ascii="Verdana" w:eastAsia="Times New Roman" w:hAnsi="Verdana" w:cs="Times New Roman"/>
                <w:b/>
                <w:bCs/>
                <w:i/>
                <w:iCs/>
                <w:color w:val="000000"/>
                <w:sz w:val="20"/>
                <w:szCs w:val="20"/>
              </w:rPr>
            </w:pPr>
            <w:proofErr w:type="spellStart"/>
            <w:r w:rsidRPr="00D6705B">
              <w:rPr>
                <w:rFonts w:ascii="Verdana" w:eastAsia="Times New Roman" w:hAnsi="Verdana" w:cs="Times New Roman"/>
                <w:b/>
                <w:bCs/>
                <w:i/>
                <w:iCs/>
                <w:color w:val="000000"/>
                <w:sz w:val="20"/>
                <w:szCs w:val="20"/>
              </w:rPr>
              <w:t>Heteromeles</w:t>
            </w:r>
            <w:proofErr w:type="spellEnd"/>
            <w:r w:rsidRPr="00D6705B">
              <w:rPr>
                <w:rFonts w:ascii="Verdana" w:eastAsia="Times New Roman" w:hAnsi="Verdana" w:cs="Times New Roman"/>
                <w:b/>
                <w:bCs/>
                <w:i/>
                <w:iCs/>
                <w:color w:val="000000"/>
                <w:sz w:val="20"/>
                <w:szCs w:val="20"/>
              </w:rPr>
              <w:t xml:space="preserve"> </w:t>
            </w:r>
            <w:proofErr w:type="spellStart"/>
            <w:r w:rsidRPr="00D6705B">
              <w:rPr>
                <w:rFonts w:ascii="Verdana" w:eastAsia="Times New Roman" w:hAnsi="Verdana" w:cs="Times New Roman"/>
                <w:b/>
                <w:bCs/>
                <w:i/>
                <w:iCs/>
                <w:color w:val="000000"/>
                <w:sz w:val="20"/>
                <w:szCs w:val="20"/>
              </w:rPr>
              <w:t>arbutifolia</w:t>
            </w:r>
            <w:proofErr w:type="spellEnd"/>
          </w:p>
        </w:tc>
        <w:tc>
          <w:tcPr>
            <w:tcW w:w="2895" w:type="dxa"/>
            <w:tcBorders>
              <w:top w:val="single" w:sz="4" w:space="0" w:color="auto"/>
              <w:left w:val="nil"/>
              <w:bottom w:val="single" w:sz="4" w:space="0" w:color="auto"/>
              <w:right w:val="single" w:sz="4" w:space="0" w:color="auto"/>
            </w:tcBorders>
            <w:shd w:val="clear" w:color="auto" w:fill="auto"/>
            <w:noWrap/>
            <w:vAlign w:val="bottom"/>
            <w:hideMark/>
          </w:tcPr>
          <w:p w14:paraId="5482141A" w14:textId="4F67E718" w:rsidR="005E7636" w:rsidRPr="00D6705B" w:rsidRDefault="005E7636" w:rsidP="005E7636">
            <w:pPr>
              <w:rPr>
                <w:rFonts w:ascii="Verdana" w:eastAsia="Times New Roman" w:hAnsi="Verdana" w:cs="Times New Roman"/>
                <w:b/>
                <w:bCs/>
                <w:color w:val="000000"/>
                <w:sz w:val="20"/>
                <w:szCs w:val="20"/>
              </w:rPr>
            </w:pPr>
            <w:r w:rsidRPr="00D6705B">
              <w:rPr>
                <w:rFonts w:ascii="Verdana" w:eastAsia="Times New Roman" w:hAnsi="Verdana" w:cs="Times New Roman"/>
                <w:b/>
                <w:bCs/>
                <w:color w:val="000000"/>
                <w:sz w:val="20"/>
                <w:szCs w:val="20"/>
              </w:rPr>
              <w:t>Toyon</w:t>
            </w:r>
          </w:p>
        </w:tc>
      </w:tr>
      <w:tr w:rsidR="00D6705B" w:rsidRPr="00D6705B" w14:paraId="1D1195A0"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3CAECAB5" w14:textId="4DAB6B7F" w:rsidR="00D6705B" w:rsidRPr="00D6705B" w:rsidRDefault="00D6705B" w:rsidP="00AD5270">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H</w:t>
            </w:r>
            <w:r w:rsidR="005E7636" w:rsidRPr="005E7636">
              <w:rPr>
                <w:rFonts w:ascii="Verdana" w:eastAsia="Times New Roman" w:hAnsi="Verdana" w:cs="Times New Roman"/>
                <w:color w:val="000000"/>
                <w:sz w:val="20"/>
                <w:szCs w:val="20"/>
              </w:rPr>
              <w:t>OLDIS</w:t>
            </w:r>
          </w:p>
        </w:tc>
        <w:tc>
          <w:tcPr>
            <w:tcW w:w="3645" w:type="dxa"/>
            <w:tcBorders>
              <w:top w:val="nil"/>
              <w:left w:val="nil"/>
              <w:bottom w:val="single" w:sz="4" w:space="0" w:color="auto"/>
              <w:right w:val="single" w:sz="4" w:space="0" w:color="auto"/>
            </w:tcBorders>
            <w:shd w:val="clear" w:color="auto" w:fill="auto"/>
            <w:noWrap/>
            <w:vAlign w:val="bottom"/>
            <w:hideMark/>
          </w:tcPr>
          <w:p w14:paraId="18A359F2" w14:textId="75961635" w:rsidR="00D6705B" w:rsidRPr="00D6705B" w:rsidRDefault="00D6705B" w:rsidP="00AD5270">
            <w:pPr>
              <w:rPr>
                <w:rFonts w:ascii="Verdana" w:eastAsia="Times New Roman" w:hAnsi="Verdana" w:cs="Times New Roman"/>
                <w:i/>
                <w:iCs/>
                <w:color w:val="000000"/>
                <w:sz w:val="20"/>
                <w:szCs w:val="20"/>
              </w:rPr>
            </w:pPr>
            <w:proofErr w:type="spellStart"/>
            <w:r w:rsidRPr="00D6705B">
              <w:rPr>
                <w:rFonts w:ascii="Verdana" w:eastAsia="Times New Roman" w:hAnsi="Verdana" w:cs="Times New Roman"/>
                <w:i/>
                <w:iCs/>
                <w:color w:val="000000"/>
                <w:sz w:val="20"/>
                <w:szCs w:val="20"/>
              </w:rPr>
              <w:t>H</w:t>
            </w:r>
            <w:r w:rsidR="00306815">
              <w:rPr>
                <w:rFonts w:ascii="Verdana" w:eastAsia="Times New Roman" w:hAnsi="Verdana" w:cs="Times New Roman"/>
                <w:i/>
                <w:iCs/>
                <w:color w:val="000000"/>
                <w:sz w:val="20"/>
                <w:szCs w:val="20"/>
              </w:rPr>
              <w:t>olodiscus</w:t>
            </w:r>
            <w:proofErr w:type="spellEnd"/>
            <w:r w:rsidR="00306815">
              <w:rPr>
                <w:rFonts w:ascii="Verdana" w:eastAsia="Times New Roman" w:hAnsi="Verdana" w:cs="Times New Roman"/>
                <w:i/>
                <w:iCs/>
                <w:color w:val="000000"/>
                <w:sz w:val="20"/>
                <w:szCs w:val="20"/>
              </w:rPr>
              <w:t xml:space="preserve"> discolor</w:t>
            </w:r>
          </w:p>
        </w:tc>
        <w:tc>
          <w:tcPr>
            <w:tcW w:w="2895" w:type="dxa"/>
            <w:tcBorders>
              <w:top w:val="nil"/>
              <w:left w:val="nil"/>
              <w:bottom w:val="single" w:sz="4" w:space="0" w:color="auto"/>
              <w:right w:val="single" w:sz="4" w:space="0" w:color="auto"/>
            </w:tcBorders>
            <w:shd w:val="clear" w:color="auto" w:fill="auto"/>
            <w:noWrap/>
            <w:vAlign w:val="bottom"/>
            <w:hideMark/>
          </w:tcPr>
          <w:p w14:paraId="4DBE6ABC" w14:textId="043BEAE2" w:rsidR="00D6705B" w:rsidRPr="00D6705B" w:rsidRDefault="00306815" w:rsidP="00AD5270">
            <w:pPr>
              <w:rPr>
                <w:rFonts w:ascii="Verdana" w:eastAsia="Times New Roman" w:hAnsi="Verdana" w:cs="Times New Roman"/>
                <w:color w:val="000000"/>
                <w:sz w:val="20"/>
                <w:szCs w:val="20"/>
              </w:rPr>
            </w:pPr>
            <w:proofErr w:type="spellStart"/>
            <w:r>
              <w:rPr>
                <w:rFonts w:ascii="Verdana" w:eastAsia="Times New Roman" w:hAnsi="Verdana" w:cs="Times New Roman"/>
                <w:color w:val="000000"/>
                <w:sz w:val="20"/>
                <w:szCs w:val="20"/>
              </w:rPr>
              <w:t>Oceanspray</w:t>
            </w:r>
            <w:proofErr w:type="spellEnd"/>
          </w:p>
        </w:tc>
      </w:tr>
      <w:tr w:rsidR="00D6705B" w:rsidRPr="00D6705B" w14:paraId="7061F6B0"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46A5E11C" w14:textId="77777777" w:rsidR="00D6705B" w:rsidRPr="00D6705B" w:rsidRDefault="00D6705B" w:rsidP="00AD5270">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NOTDEN</w:t>
            </w:r>
          </w:p>
        </w:tc>
        <w:tc>
          <w:tcPr>
            <w:tcW w:w="3645" w:type="dxa"/>
            <w:tcBorders>
              <w:top w:val="nil"/>
              <w:left w:val="nil"/>
              <w:bottom w:val="single" w:sz="4" w:space="0" w:color="auto"/>
              <w:right w:val="single" w:sz="4" w:space="0" w:color="auto"/>
            </w:tcBorders>
            <w:shd w:val="clear" w:color="auto" w:fill="auto"/>
            <w:noWrap/>
            <w:vAlign w:val="bottom"/>
            <w:hideMark/>
          </w:tcPr>
          <w:p w14:paraId="64B9BBAC" w14:textId="77777777" w:rsidR="00D6705B" w:rsidRPr="00D6705B" w:rsidRDefault="00D6705B" w:rsidP="00AD5270">
            <w:pPr>
              <w:rPr>
                <w:rFonts w:ascii="Verdana" w:eastAsia="Times New Roman" w:hAnsi="Verdana" w:cs="Times New Roman"/>
                <w:i/>
                <w:iCs/>
                <w:color w:val="000000"/>
                <w:sz w:val="20"/>
                <w:szCs w:val="20"/>
              </w:rPr>
            </w:pPr>
            <w:r w:rsidRPr="00D6705B">
              <w:rPr>
                <w:rFonts w:ascii="Verdana" w:eastAsia="Times New Roman" w:hAnsi="Verdana" w:cs="Times New Roman"/>
                <w:i/>
                <w:iCs/>
                <w:color w:val="000000"/>
                <w:sz w:val="20"/>
                <w:szCs w:val="20"/>
              </w:rPr>
              <w:t xml:space="preserve">Notholithocarpus </w:t>
            </w:r>
            <w:proofErr w:type="spellStart"/>
            <w:r w:rsidRPr="00D6705B">
              <w:rPr>
                <w:rFonts w:ascii="Verdana" w:eastAsia="Times New Roman" w:hAnsi="Verdana" w:cs="Times New Roman"/>
                <w:i/>
                <w:iCs/>
                <w:color w:val="000000"/>
                <w:sz w:val="20"/>
                <w:szCs w:val="20"/>
              </w:rPr>
              <w:t>densiflora</w:t>
            </w:r>
            <w:proofErr w:type="spellEnd"/>
          </w:p>
        </w:tc>
        <w:tc>
          <w:tcPr>
            <w:tcW w:w="2895" w:type="dxa"/>
            <w:tcBorders>
              <w:top w:val="nil"/>
              <w:left w:val="nil"/>
              <w:bottom w:val="single" w:sz="4" w:space="0" w:color="auto"/>
              <w:right w:val="single" w:sz="4" w:space="0" w:color="auto"/>
            </w:tcBorders>
            <w:shd w:val="clear" w:color="auto" w:fill="auto"/>
            <w:noWrap/>
            <w:vAlign w:val="bottom"/>
            <w:hideMark/>
          </w:tcPr>
          <w:p w14:paraId="4461A0C8" w14:textId="77777777" w:rsidR="00D6705B" w:rsidRPr="00D6705B" w:rsidRDefault="00D6705B" w:rsidP="00AD5270">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Tanoak</w:t>
            </w:r>
          </w:p>
        </w:tc>
      </w:tr>
      <w:tr w:rsidR="00D6705B" w:rsidRPr="00D6705B" w14:paraId="0FFB31B3"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7941BC90" w14:textId="77777777" w:rsidR="00D6705B" w:rsidRPr="00D6705B" w:rsidRDefault="00D6705B" w:rsidP="00AD5270">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PRUCER</w:t>
            </w:r>
          </w:p>
        </w:tc>
        <w:tc>
          <w:tcPr>
            <w:tcW w:w="3645" w:type="dxa"/>
            <w:tcBorders>
              <w:top w:val="nil"/>
              <w:left w:val="nil"/>
              <w:bottom w:val="single" w:sz="4" w:space="0" w:color="auto"/>
              <w:right w:val="single" w:sz="4" w:space="0" w:color="auto"/>
            </w:tcBorders>
            <w:shd w:val="clear" w:color="auto" w:fill="auto"/>
            <w:noWrap/>
            <w:vAlign w:val="bottom"/>
            <w:hideMark/>
          </w:tcPr>
          <w:p w14:paraId="69EBDF9D" w14:textId="77777777" w:rsidR="00D6705B" w:rsidRPr="00D6705B" w:rsidRDefault="00D6705B" w:rsidP="00AD5270">
            <w:pPr>
              <w:rPr>
                <w:rFonts w:ascii="Verdana" w:eastAsia="Times New Roman" w:hAnsi="Verdana" w:cs="Times New Roman"/>
                <w:i/>
                <w:iCs/>
                <w:color w:val="000000"/>
                <w:sz w:val="20"/>
                <w:szCs w:val="20"/>
              </w:rPr>
            </w:pPr>
            <w:r w:rsidRPr="00D6705B">
              <w:rPr>
                <w:rFonts w:ascii="Verdana" w:eastAsia="Times New Roman" w:hAnsi="Verdana" w:cs="Times New Roman"/>
                <w:i/>
                <w:iCs/>
                <w:color w:val="000000"/>
                <w:sz w:val="20"/>
                <w:szCs w:val="20"/>
              </w:rPr>
              <w:t xml:space="preserve">Prunus </w:t>
            </w:r>
            <w:proofErr w:type="spellStart"/>
            <w:r w:rsidRPr="00D6705B">
              <w:rPr>
                <w:rFonts w:ascii="Verdana" w:eastAsia="Times New Roman" w:hAnsi="Verdana" w:cs="Times New Roman"/>
                <w:i/>
                <w:iCs/>
                <w:color w:val="000000"/>
                <w:sz w:val="20"/>
                <w:szCs w:val="20"/>
              </w:rPr>
              <w:t>cerasifera</w:t>
            </w:r>
            <w:proofErr w:type="spellEnd"/>
          </w:p>
        </w:tc>
        <w:tc>
          <w:tcPr>
            <w:tcW w:w="2895" w:type="dxa"/>
            <w:tcBorders>
              <w:top w:val="nil"/>
              <w:left w:val="nil"/>
              <w:bottom w:val="single" w:sz="4" w:space="0" w:color="auto"/>
              <w:right w:val="single" w:sz="4" w:space="0" w:color="auto"/>
            </w:tcBorders>
            <w:shd w:val="clear" w:color="auto" w:fill="auto"/>
            <w:noWrap/>
            <w:vAlign w:val="bottom"/>
            <w:hideMark/>
          </w:tcPr>
          <w:p w14:paraId="18EE7B41" w14:textId="77777777" w:rsidR="00D6705B" w:rsidRPr="00D6705B" w:rsidRDefault="00D6705B" w:rsidP="00AD5270">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Cherry plum</w:t>
            </w:r>
          </w:p>
        </w:tc>
      </w:tr>
      <w:tr w:rsidR="00D6705B" w:rsidRPr="00D6705B" w14:paraId="02487631"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32AE65A3" w14:textId="77777777" w:rsidR="00D6705B" w:rsidRPr="00D6705B" w:rsidRDefault="00D6705B" w:rsidP="00AD5270">
            <w:pPr>
              <w:rPr>
                <w:rFonts w:ascii="Verdana" w:eastAsia="Times New Roman" w:hAnsi="Verdana" w:cs="Times New Roman"/>
                <w:b/>
                <w:bCs/>
                <w:color w:val="000000"/>
                <w:sz w:val="20"/>
                <w:szCs w:val="20"/>
              </w:rPr>
            </w:pPr>
            <w:r w:rsidRPr="00D6705B">
              <w:rPr>
                <w:rFonts w:ascii="Verdana" w:eastAsia="Times New Roman" w:hAnsi="Verdana" w:cs="Times New Roman"/>
                <w:b/>
                <w:bCs/>
                <w:color w:val="000000"/>
                <w:sz w:val="20"/>
                <w:szCs w:val="20"/>
              </w:rPr>
              <w:t>PSEMEN</w:t>
            </w:r>
          </w:p>
        </w:tc>
        <w:tc>
          <w:tcPr>
            <w:tcW w:w="3645" w:type="dxa"/>
            <w:tcBorders>
              <w:top w:val="nil"/>
              <w:left w:val="nil"/>
              <w:bottom w:val="single" w:sz="4" w:space="0" w:color="auto"/>
              <w:right w:val="single" w:sz="4" w:space="0" w:color="auto"/>
            </w:tcBorders>
            <w:shd w:val="clear" w:color="auto" w:fill="auto"/>
            <w:noWrap/>
            <w:vAlign w:val="bottom"/>
            <w:hideMark/>
          </w:tcPr>
          <w:p w14:paraId="677DEE3C" w14:textId="77777777" w:rsidR="00D6705B" w:rsidRPr="00D6705B" w:rsidRDefault="00D6705B" w:rsidP="00AD5270">
            <w:pPr>
              <w:rPr>
                <w:rFonts w:ascii="Verdana" w:eastAsia="Times New Roman" w:hAnsi="Verdana" w:cs="Times New Roman"/>
                <w:b/>
                <w:bCs/>
                <w:i/>
                <w:iCs/>
                <w:color w:val="000000"/>
                <w:sz w:val="20"/>
                <w:szCs w:val="20"/>
              </w:rPr>
            </w:pPr>
            <w:proofErr w:type="spellStart"/>
            <w:r w:rsidRPr="00D6705B">
              <w:rPr>
                <w:rFonts w:ascii="Verdana" w:eastAsia="Times New Roman" w:hAnsi="Verdana" w:cs="Times New Roman"/>
                <w:b/>
                <w:bCs/>
                <w:i/>
                <w:iCs/>
                <w:color w:val="000000"/>
                <w:sz w:val="20"/>
                <w:szCs w:val="20"/>
              </w:rPr>
              <w:t>Pseudotsuga</w:t>
            </w:r>
            <w:proofErr w:type="spellEnd"/>
            <w:r w:rsidRPr="00D6705B">
              <w:rPr>
                <w:rFonts w:ascii="Verdana" w:eastAsia="Times New Roman" w:hAnsi="Verdana" w:cs="Times New Roman"/>
                <w:b/>
                <w:bCs/>
                <w:i/>
                <w:iCs/>
                <w:color w:val="000000"/>
                <w:sz w:val="20"/>
                <w:szCs w:val="20"/>
              </w:rPr>
              <w:t xml:space="preserve"> </w:t>
            </w:r>
            <w:proofErr w:type="spellStart"/>
            <w:r w:rsidRPr="00D6705B">
              <w:rPr>
                <w:rFonts w:ascii="Verdana" w:eastAsia="Times New Roman" w:hAnsi="Verdana" w:cs="Times New Roman"/>
                <w:b/>
                <w:bCs/>
                <w:i/>
                <w:iCs/>
                <w:color w:val="000000"/>
                <w:sz w:val="20"/>
                <w:szCs w:val="20"/>
              </w:rPr>
              <w:t>menziesii</w:t>
            </w:r>
            <w:proofErr w:type="spellEnd"/>
          </w:p>
        </w:tc>
        <w:tc>
          <w:tcPr>
            <w:tcW w:w="2895" w:type="dxa"/>
            <w:tcBorders>
              <w:top w:val="nil"/>
              <w:left w:val="nil"/>
              <w:bottom w:val="single" w:sz="4" w:space="0" w:color="auto"/>
              <w:right w:val="single" w:sz="4" w:space="0" w:color="auto"/>
            </w:tcBorders>
            <w:shd w:val="clear" w:color="auto" w:fill="auto"/>
            <w:noWrap/>
            <w:vAlign w:val="bottom"/>
            <w:hideMark/>
          </w:tcPr>
          <w:p w14:paraId="652973B3" w14:textId="77777777" w:rsidR="00D6705B" w:rsidRPr="00D6705B" w:rsidRDefault="00D6705B" w:rsidP="00AD5270">
            <w:pPr>
              <w:rPr>
                <w:rFonts w:ascii="Verdana" w:eastAsia="Times New Roman" w:hAnsi="Verdana" w:cs="Times New Roman"/>
                <w:b/>
                <w:bCs/>
                <w:color w:val="000000"/>
                <w:sz w:val="20"/>
                <w:szCs w:val="20"/>
              </w:rPr>
            </w:pPr>
            <w:r w:rsidRPr="00D6705B">
              <w:rPr>
                <w:rFonts w:ascii="Verdana" w:eastAsia="Times New Roman" w:hAnsi="Verdana" w:cs="Times New Roman"/>
                <w:b/>
                <w:bCs/>
                <w:color w:val="000000"/>
                <w:sz w:val="20"/>
                <w:szCs w:val="20"/>
              </w:rPr>
              <w:t>Douglas-fir</w:t>
            </w:r>
          </w:p>
        </w:tc>
      </w:tr>
      <w:tr w:rsidR="00D6705B" w:rsidRPr="00D6705B" w14:paraId="2FC5C5AD"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30EAF950" w14:textId="77777777" w:rsidR="00D6705B" w:rsidRPr="00D6705B" w:rsidRDefault="00D6705B" w:rsidP="00AD5270">
            <w:pPr>
              <w:rPr>
                <w:rFonts w:ascii="Verdana" w:eastAsia="Times New Roman" w:hAnsi="Verdana" w:cs="Times New Roman"/>
                <w:b/>
                <w:bCs/>
                <w:color w:val="000000"/>
                <w:sz w:val="20"/>
                <w:szCs w:val="20"/>
              </w:rPr>
            </w:pPr>
            <w:r w:rsidRPr="00D6705B">
              <w:rPr>
                <w:rFonts w:ascii="Verdana" w:eastAsia="Times New Roman" w:hAnsi="Verdana" w:cs="Times New Roman"/>
                <w:b/>
                <w:bCs/>
                <w:color w:val="000000"/>
                <w:sz w:val="20"/>
                <w:szCs w:val="20"/>
              </w:rPr>
              <w:t>QUEAGR</w:t>
            </w:r>
          </w:p>
        </w:tc>
        <w:tc>
          <w:tcPr>
            <w:tcW w:w="3645" w:type="dxa"/>
            <w:tcBorders>
              <w:top w:val="nil"/>
              <w:left w:val="nil"/>
              <w:bottom w:val="single" w:sz="4" w:space="0" w:color="auto"/>
              <w:right w:val="single" w:sz="4" w:space="0" w:color="auto"/>
            </w:tcBorders>
            <w:shd w:val="clear" w:color="auto" w:fill="auto"/>
            <w:noWrap/>
            <w:vAlign w:val="bottom"/>
            <w:hideMark/>
          </w:tcPr>
          <w:p w14:paraId="416B3ECB" w14:textId="77777777" w:rsidR="00D6705B" w:rsidRPr="00D6705B" w:rsidRDefault="00D6705B" w:rsidP="00AD5270">
            <w:pPr>
              <w:rPr>
                <w:rFonts w:ascii="Verdana" w:eastAsia="Times New Roman" w:hAnsi="Verdana" w:cs="Times New Roman"/>
                <w:b/>
                <w:bCs/>
                <w:i/>
                <w:iCs/>
                <w:color w:val="000000"/>
                <w:sz w:val="20"/>
                <w:szCs w:val="20"/>
              </w:rPr>
            </w:pPr>
            <w:r w:rsidRPr="00D6705B">
              <w:rPr>
                <w:rFonts w:ascii="Verdana" w:eastAsia="Times New Roman" w:hAnsi="Verdana" w:cs="Times New Roman"/>
                <w:b/>
                <w:bCs/>
                <w:i/>
                <w:iCs/>
                <w:color w:val="000000"/>
                <w:sz w:val="20"/>
                <w:szCs w:val="20"/>
              </w:rPr>
              <w:t>Quercus agrifolia</w:t>
            </w:r>
          </w:p>
        </w:tc>
        <w:tc>
          <w:tcPr>
            <w:tcW w:w="2895" w:type="dxa"/>
            <w:tcBorders>
              <w:top w:val="nil"/>
              <w:left w:val="nil"/>
              <w:bottom w:val="single" w:sz="4" w:space="0" w:color="auto"/>
              <w:right w:val="single" w:sz="4" w:space="0" w:color="auto"/>
            </w:tcBorders>
            <w:shd w:val="clear" w:color="auto" w:fill="auto"/>
            <w:noWrap/>
            <w:vAlign w:val="bottom"/>
            <w:hideMark/>
          </w:tcPr>
          <w:p w14:paraId="4A54BC39" w14:textId="77777777" w:rsidR="00D6705B" w:rsidRPr="00D6705B" w:rsidRDefault="00D6705B" w:rsidP="00AD5270">
            <w:pPr>
              <w:rPr>
                <w:rFonts w:ascii="Verdana" w:eastAsia="Times New Roman" w:hAnsi="Verdana" w:cs="Times New Roman"/>
                <w:b/>
                <w:bCs/>
                <w:color w:val="000000"/>
                <w:sz w:val="20"/>
                <w:szCs w:val="20"/>
              </w:rPr>
            </w:pPr>
            <w:r w:rsidRPr="00D6705B">
              <w:rPr>
                <w:rFonts w:ascii="Verdana" w:eastAsia="Times New Roman" w:hAnsi="Verdana" w:cs="Times New Roman"/>
                <w:b/>
                <w:bCs/>
                <w:color w:val="000000"/>
                <w:sz w:val="20"/>
                <w:szCs w:val="20"/>
              </w:rPr>
              <w:t>Coast live oak</w:t>
            </w:r>
          </w:p>
        </w:tc>
      </w:tr>
      <w:tr w:rsidR="00D6705B" w:rsidRPr="00D6705B" w14:paraId="62E8C98D"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10D4EA4F" w14:textId="77777777" w:rsidR="00D6705B" w:rsidRPr="00D6705B" w:rsidRDefault="00D6705B" w:rsidP="00AD5270">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QUEBER</w:t>
            </w:r>
          </w:p>
        </w:tc>
        <w:tc>
          <w:tcPr>
            <w:tcW w:w="3645" w:type="dxa"/>
            <w:tcBorders>
              <w:top w:val="nil"/>
              <w:left w:val="nil"/>
              <w:bottom w:val="single" w:sz="4" w:space="0" w:color="auto"/>
              <w:right w:val="single" w:sz="4" w:space="0" w:color="auto"/>
            </w:tcBorders>
            <w:shd w:val="clear" w:color="auto" w:fill="auto"/>
            <w:noWrap/>
            <w:vAlign w:val="bottom"/>
            <w:hideMark/>
          </w:tcPr>
          <w:p w14:paraId="532D916B" w14:textId="77777777" w:rsidR="00D6705B" w:rsidRPr="00D6705B" w:rsidRDefault="00D6705B" w:rsidP="00AD5270">
            <w:pPr>
              <w:rPr>
                <w:rFonts w:ascii="Verdana" w:eastAsia="Times New Roman" w:hAnsi="Verdana" w:cs="Times New Roman"/>
                <w:i/>
                <w:iCs/>
                <w:color w:val="000000"/>
                <w:sz w:val="20"/>
                <w:szCs w:val="20"/>
              </w:rPr>
            </w:pPr>
            <w:r w:rsidRPr="00D6705B">
              <w:rPr>
                <w:rFonts w:ascii="Verdana" w:eastAsia="Times New Roman" w:hAnsi="Verdana" w:cs="Times New Roman"/>
                <w:i/>
                <w:iCs/>
                <w:color w:val="000000"/>
                <w:sz w:val="20"/>
                <w:szCs w:val="20"/>
              </w:rPr>
              <w:t xml:space="preserve">Quercus </w:t>
            </w:r>
            <w:proofErr w:type="spellStart"/>
            <w:r w:rsidRPr="00D6705B">
              <w:rPr>
                <w:rFonts w:ascii="Verdana" w:eastAsia="Times New Roman" w:hAnsi="Verdana" w:cs="Times New Roman"/>
                <w:i/>
                <w:iCs/>
                <w:color w:val="000000"/>
                <w:sz w:val="20"/>
                <w:szCs w:val="20"/>
              </w:rPr>
              <w:t>berberidifolia</w:t>
            </w:r>
            <w:proofErr w:type="spellEnd"/>
          </w:p>
        </w:tc>
        <w:tc>
          <w:tcPr>
            <w:tcW w:w="2895" w:type="dxa"/>
            <w:tcBorders>
              <w:top w:val="nil"/>
              <w:left w:val="nil"/>
              <w:bottom w:val="single" w:sz="4" w:space="0" w:color="auto"/>
              <w:right w:val="single" w:sz="4" w:space="0" w:color="auto"/>
            </w:tcBorders>
            <w:shd w:val="clear" w:color="auto" w:fill="auto"/>
            <w:noWrap/>
            <w:vAlign w:val="bottom"/>
            <w:hideMark/>
          </w:tcPr>
          <w:p w14:paraId="1630A2F8" w14:textId="77777777" w:rsidR="00D6705B" w:rsidRPr="00D6705B" w:rsidRDefault="00D6705B" w:rsidP="00AD5270">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Scrub oak</w:t>
            </w:r>
          </w:p>
        </w:tc>
      </w:tr>
      <w:tr w:rsidR="00D6705B" w:rsidRPr="00D6705B" w14:paraId="2437D375"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17890EAD" w14:textId="77777777" w:rsidR="00D6705B" w:rsidRPr="00D6705B" w:rsidRDefault="00D6705B" w:rsidP="00AD5270">
            <w:pPr>
              <w:rPr>
                <w:rFonts w:ascii="Verdana" w:eastAsia="Times New Roman" w:hAnsi="Verdana" w:cs="Times New Roman"/>
                <w:color w:val="FF0000"/>
                <w:sz w:val="20"/>
                <w:szCs w:val="20"/>
              </w:rPr>
            </w:pPr>
            <w:r w:rsidRPr="00D6705B">
              <w:rPr>
                <w:rFonts w:ascii="Verdana" w:eastAsia="Times New Roman" w:hAnsi="Verdana" w:cs="Times New Roman"/>
                <w:color w:val="FF0000"/>
                <w:sz w:val="20"/>
                <w:szCs w:val="20"/>
              </w:rPr>
              <w:t>QUEBEGA</w:t>
            </w:r>
          </w:p>
        </w:tc>
        <w:tc>
          <w:tcPr>
            <w:tcW w:w="3645" w:type="dxa"/>
            <w:tcBorders>
              <w:top w:val="nil"/>
              <w:left w:val="nil"/>
              <w:bottom w:val="single" w:sz="4" w:space="0" w:color="auto"/>
              <w:right w:val="single" w:sz="4" w:space="0" w:color="auto"/>
            </w:tcBorders>
            <w:shd w:val="clear" w:color="auto" w:fill="auto"/>
            <w:noWrap/>
            <w:vAlign w:val="bottom"/>
            <w:hideMark/>
          </w:tcPr>
          <w:p w14:paraId="0004BE45" w14:textId="77777777" w:rsidR="00D6705B" w:rsidRPr="00D6705B" w:rsidRDefault="00D6705B" w:rsidP="00AD5270">
            <w:pPr>
              <w:rPr>
                <w:rFonts w:ascii="Verdana" w:eastAsia="Times New Roman" w:hAnsi="Verdana" w:cs="Times New Roman"/>
                <w:i/>
                <w:iCs/>
                <w:color w:val="FF0000"/>
                <w:sz w:val="20"/>
                <w:szCs w:val="20"/>
              </w:rPr>
            </w:pPr>
            <w:r w:rsidRPr="00D6705B">
              <w:rPr>
                <w:rFonts w:ascii="Verdana" w:eastAsia="Times New Roman" w:hAnsi="Verdana" w:cs="Times New Roman"/>
                <w:i/>
                <w:iCs/>
                <w:color w:val="FF0000"/>
                <w:sz w:val="20"/>
                <w:szCs w:val="20"/>
              </w:rPr>
              <w:t xml:space="preserve">Quercus </w:t>
            </w:r>
            <w:proofErr w:type="spellStart"/>
            <w:r w:rsidRPr="00D6705B">
              <w:rPr>
                <w:rFonts w:ascii="Verdana" w:eastAsia="Times New Roman" w:hAnsi="Verdana" w:cs="Times New Roman"/>
                <w:i/>
                <w:iCs/>
                <w:color w:val="FF0000"/>
                <w:sz w:val="20"/>
                <w:szCs w:val="20"/>
              </w:rPr>
              <w:t>berberidifolia</w:t>
            </w:r>
            <w:proofErr w:type="spellEnd"/>
            <w:r w:rsidRPr="00D6705B">
              <w:rPr>
                <w:rFonts w:ascii="Verdana" w:eastAsia="Times New Roman" w:hAnsi="Verdana" w:cs="Times New Roman"/>
                <w:i/>
                <w:iCs/>
                <w:color w:val="FF0000"/>
                <w:sz w:val="20"/>
                <w:szCs w:val="20"/>
              </w:rPr>
              <w:t>/</w:t>
            </w:r>
            <w:proofErr w:type="spellStart"/>
            <w:r w:rsidRPr="00D6705B">
              <w:rPr>
                <w:rFonts w:ascii="Verdana" w:eastAsia="Times New Roman" w:hAnsi="Verdana" w:cs="Times New Roman"/>
                <w:i/>
                <w:iCs/>
                <w:color w:val="FF0000"/>
                <w:sz w:val="20"/>
                <w:szCs w:val="20"/>
              </w:rPr>
              <w:t>garryanna</w:t>
            </w:r>
            <w:proofErr w:type="spellEnd"/>
            <w:r w:rsidRPr="00D6705B">
              <w:rPr>
                <w:rFonts w:ascii="Verdana" w:eastAsia="Times New Roman" w:hAnsi="Verdana" w:cs="Times New Roman"/>
                <w:i/>
                <w:iCs/>
                <w:color w:val="FF0000"/>
                <w:sz w:val="20"/>
                <w:szCs w:val="20"/>
              </w:rPr>
              <w:t xml:space="preserve"> </w:t>
            </w:r>
          </w:p>
        </w:tc>
        <w:tc>
          <w:tcPr>
            <w:tcW w:w="2895" w:type="dxa"/>
            <w:tcBorders>
              <w:top w:val="nil"/>
              <w:left w:val="nil"/>
              <w:bottom w:val="single" w:sz="4" w:space="0" w:color="auto"/>
              <w:right w:val="single" w:sz="4" w:space="0" w:color="auto"/>
            </w:tcBorders>
            <w:shd w:val="clear" w:color="auto" w:fill="auto"/>
            <w:noWrap/>
            <w:vAlign w:val="bottom"/>
            <w:hideMark/>
          </w:tcPr>
          <w:p w14:paraId="5104121D" w14:textId="72F85F8F" w:rsidR="00D6705B" w:rsidRPr="00D6705B" w:rsidRDefault="00D6705B" w:rsidP="00AD5270">
            <w:pPr>
              <w:rPr>
                <w:rFonts w:ascii="Verdana" w:eastAsia="Times New Roman" w:hAnsi="Verdana" w:cs="Times New Roman"/>
                <w:color w:val="FF0000"/>
                <w:sz w:val="20"/>
                <w:szCs w:val="20"/>
              </w:rPr>
            </w:pPr>
            <w:r w:rsidRPr="00D6705B">
              <w:rPr>
                <w:rFonts w:ascii="Verdana" w:eastAsia="Times New Roman" w:hAnsi="Verdana" w:cs="Times New Roman"/>
                <w:color w:val="FF0000"/>
                <w:sz w:val="20"/>
                <w:szCs w:val="20"/>
              </w:rPr>
              <w:t>Scrub oak/</w:t>
            </w:r>
            <w:r w:rsidR="005E7636" w:rsidRPr="005E7636">
              <w:rPr>
                <w:rFonts w:ascii="Verdana" w:eastAsia="Times New Roman" w:hAnsi="Verdana" w:cs="Times New Roman"/>
                <w:color w:val="FF0000"/>
                <w:sz w:val="20"/>
                <w:szCs w:val="20"/>
              </w:rPr>
              <w:t>O</w:t>
            </w:r>
            <w:r w:rsidRPr="00D6705B">
              <w:rPr>
                <w:rFonts w:ascii="Verdana" w:eastAsia="Times New Roman" w:hAnsi="Verdana" w:cs="Times New Roman"/>
                <w:color w:val="FF0000"/>
                <w:sz w:val="20"/>
                <w:szCs w:val="20"/>
              </w:rPr>
              <w:t xml:space="preserve">regon oak </w:t>
            </w:r>
          </w:p>
        </w:tc>
      </w:tr>
      <w:tr w:rsidR="005E7636" w:rsidRPr="00D6705B" w14:paraId="3FB9B78C"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3DCED485" w14:textId="3998CF0F" w:rsidR="005E7636" w:rsidRPr="005E7636" w:rsidRDefault="005E7636" w:rsidP="00AD5270">
            <w:pPr>
              <w:rPr>
                <w:rFonts w:ascii="Verdana" w:eastAsia="Times New Roman" w:hAnsi="Verdana" w:cs="Times New Roman"/>
                <w:color w:val="FF0000"/>
                <w:sz w:val="20"/>
                <w:szCs w:val="20"/>
              </w:rPr>
            </w:pPr>
            <w:r w:rsidRPr="005E7636">
              <w:rPr>
                <w:rFonts w:ascii="Verdana" w:eastAsia="Times New Roman" w:hAnsi="Verdana" w:cs="Times New Roman"/>
                <w:color w:val="FF0000"/>
                <w:sz w:val="20"/>
                <w:szCs w:val="20"/>
              </w:rPr>
              <w:t>QUEDOGA</w:t>
            </w:r>
          </w:p>
        </w:tc>
        <w:tc>
          <w:tcPr>
            <w:tcW w:w="3645" w:type="dxa"/>
            <w:tcBorders>
              <w:top w:val="nil"/>
              <w:left w:val="nil"/>
              <w:bottom w:val="single" w:sz="4" w:space="0" w:color="auto"/>
              <w:right w:val="single" w:sz="4" w:space="0" w:color="auto"/>
            </w:tcBorders>
            <w:shd w:val="clear" w:color="auto" w:fill="auto"/>
            <w:noWrap/>
            <w:vAlign w:val="bottom"/>
          </w:tcPr>
          <w:p w14:paraId="42BBCE07" w14:textId="5CEA0E38" w:rsidR="005E7636" w:rsidRPr="005E7636" w:rsidRDefault="005E7636" w:rsidP="00AD5270">
            <w:pPr>
              <w:rPr>
                <w:rFonts w:ascii="Verdana" w:eastAsia="Times New Roman" w:hAnsi="Verdana" w:cs="Times New Roman"/>
                <w:i/>
                <w:iCs/>
                <w:color w:val="FF0000"/>
                <w:sz w:val="20"/>
                <w:szCs w:val="20"/>
              </w:rPr>
            </w:pPr>
            <w:r w:rsidRPr="00D6705B">
              <w:rPr>
                <w:rFonts w:ascii="Verdana" w:eastAsia="Times New Roman" w:hAnsi="Verdana" w:cs="Times New Roman"/>
                <w:i/>
                <w:iCs/>
                <w:color w:val="FF0000"/>
                <w:sz w:val="20"/>
                <w:szCs w:val="20"/>
              </w:rPr>
              <w:t xml:space="preserve">Quercus </w:t>
            </w:r>
            <w:proofErr w:type="spellStart"/>
            <w:r w:rsidRPr="00D6705B">
              <w:rPr>
                <w:rFonts w:ascii="Verdana" w:eastAsia="Times New Roman" w:hAnsi="Verdana" w:cs="Times New Roman"/>
                <w:i/>
                <w:iCs/>
                <w:color w:val="FF0000"/>
                <w:sz w:val="20"/>
                <w:szCs w:val="20"/>
              </w:rPr>
              <w:t>douglasii</w:t>
            </w:r>
            <w:proofErr w:type="spellEnd"/>
            <w:r w:rsidRPr="00D6705B">
              <w:rPr>
                <w:rFonts w:ascii="Verdana" w:eastAsia="Times New Roman" w:hAnsi="Verdana" w:cs="Times New Roman"/>
                <w:i/>
                <w:iCs/>
                <w:color w:val="FF0000"/>
                <w:sz w:val="20"/>
                <w:szCs w:val="20"/>
              </w:rPr>
              <w:t>/</w:t>
            </w:r>
            <w:proofErr w:type="spellStart"/>
            <w:r w:rsidRPr="00D6705B">
              <w:rPr>
                <w:rFonts w:ascii="Verdana" w:eastAsia="Times New Roman" w:hAnsi="Verdana" w:cs="Times New Roman"/>
                <w:i/>
                <w:iCs/>
                <w:color w:val="FF0000"/>
                <w:sz w:val="20"/>
                <w:szCs w:val="20"/>
              </w:rPr>
              <w:t>garryanna</w:t>
            </w:r>
            <w:proofErr w:type="spellEnd"/>
          </w:p>
        </w:tc>
        <w:tc>
          <w:tcPr>
            <w:tcW w:w="2895" w:type="dxa"/>
            <w:tcBorders>
              <w:top w:val="nil"/>
              <w:left w:val="nil"/>
              <w:bottom w:val="single" w:sz="4" w:space="0" w:color="auto"/>
              <w:right w:val="single" w:sz="4" w:space="0" w:color="auto"/>
            </w:tcBorders>
            <w:shd w:val="clear" w:color="auto" w:fill="auto"/>
            <w:noWrap/>
            <w:vAlign w:val="bottom"/>
          </w:tcPr>
          <w:p w14:paraId="39DBC8F8" w14:textId="28A2CD72" w:rsidR="005E7636" w:rsidRPr="005E7636" w:rsidRDefault="005E7636" w:rsidP="00AD5270">
            <w:pPr>
              <w:rPr>
                <w:rFonts w:ascii="Verdana" w:eastAsia="Times New Roman" w:hAnsi="Verdana" w:cs="Times New Roman"/>
                <w:color w:val="000000"/>
                <w:sz w:val="20"/>
                <w:szCs w:val="20"/>
              </w:rPr>
            </w:pPr>
            <w:r w:rsidRPr="005E7636">
              <w:rPr>
                <w:rFonts w:ascii="Verdana" w:eastAsia="Times New Roman" w:hAnsi="Verdana" w:cs="Times New Roman"/>
                <w:color w:val="FF0000"/>
                <w:sz w:val="20"/>
                <w:szCs w:val="20"/>
              </w:rPr>
              <w:t>Blue oak/Oregon oak</w:t>
            </w:r>
          </w:p>
        </w:tc>
      </w:tr>
      <w:tr w:rsidR="00D6705B" w:rsidRPr="00D6705B" w14:paraId="3648CC3C"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0CB7E694" w14:textId="77777777" w:rsidR="00D6705B" w:rsidRPr="00D6705B" w:rsidRDefault="00D6705B" w:rsidP="00AD5270">
            <w:pPr>
              <w:rPr>
                <w:rFonts w:ascii="Verdana" w:eastAsia="Times New Roman" w:hAnsi="Verdana" w:cs="Times New Roman"/>
                <w:b/>
                <w:bCs/>
                <w:color w:val="000000"/>
                <w:sz w:val="20"/>
                <w:szCs w:val="20"/>
              </w:rPr>
            </w:pPr>
            <w:r w:rsidRPr="00D6705B">
              <w:rPr>
                <w:rFonts w:ascii="Verdana" w:eastAsia="Times New Roman" w:hAnsi="Verdana" w:cs="Times New Roman"/>
                <w:b/>
                <w:bCs/>
                <w:color w:val="000000"/>
                <w:sz w:val="20"/>
                <w:szCs w:val="20"/>
              </w:rPr>
              <w:t>QUEDOU</w:t>
            </w:r>
          </w:p>
        </w:tc>
        <w:tc>
          <w:tcPr>
            <w:tcW w:w="3645" w:type="dxa"/>
            <w:tcBorders>
              <w:top w:val="nil"/>
              <w:left w:val="nil"/>
              <w:bottom w:val="single" w:sz="4" w:space="0" w:color="auto"/>
              <w:right w:val="single" w:sz="4" w:space="0" w:color="auto"/>
            </w:tcBorders>
            <w:shd w:val="clear" w:color="auto" w:fill="auto"/>
            <w:noWrap/>
            <w:vAlign w:val="bottom"/>
            <w:hideMark/>
          </w:tcPr>
          <w:p w14:paraId="061582A7" w14:textId="77777777" w:rsidR="00D6705B" w:rsidRPr="00D6705B" w:rsidRDefault="00D6705B" w:rsidP="00AD5270">
            <w:pPr>
              <w:rPr>
                <w:rFonts w:ascii="Verdana" w:eastAsia="Times New Roman" w:hAnsi="Verdana" w:cs="Times New Roman"/>
                <w:b/>
                <w:bCs/>
                <w:i/>
                <w:iCs/>
                <w:color w:val="000000"/>
                <w:sz w:val="20"/>
                <w:szCs w:val="20"/>
              </w:rPr>
            </w:pPr>
            <w:r w:rsidRPr="00D6705B">
              <w:rPr>
                <w:rFonts w:ascii="Verdana" w:eastAsia="Times New Roman" w:hAnsi="Verdana" w:cs="Times New Roman"/>
                <w:b/>
                <w:bCs/>
                <w:i/>
                <w:iCs/>
                <w:color w:val="000000"/>
                <w:sz w:val="20"/>
                <w:szCs w:val="20"/>
              </w:rPr>
              <w:t xml:space="preserve">Quercus </w:t>
            </w:r>
            <w:proofErr w:type="spellStart"/>
            <w:r w:rsidRPr="00D6705B">
              <w:rPr>
                <w:rFonts w:ascii="Verdana" w:eastAsia="Times New Roman" w:hAnsi="Verdana" w:cs="Times New Roman"/>
                <w:b/>
                <w:bCs/>
                <w:i/>
                <w:iCs/>
                <w:color w:val="000000"/>
                <w:sz w:val="20"/>
                <w:szCs w:val="20"/>
              </w:rPr>
              <w:t>douglasii</w:t>
            </w:r>
            <w:proofErr w:type="spellEnd"/>
          </w:p>
        </w:tc>
        <w:tc>
          <w:tcPr>
            <w:tcW w:w="2895" w:type="dxa"/>
            <w:tcBorders>
              <w:top w:val="nil"/>
              <w:left w:val="nil"/>
              <w:bottom w:val="single" w:sz="4" w:space="0" w:color="auto"/>
              <w:right w:val="single" w:sz="4" w:space="0" w:color="auto"/>
            </w:tcBorders>
            <w:shd w:val="clear" w:color="auto" w:fill="auto"/>
            <w:noWrap/>
            <w:vAlign w:val="bottom"/>
            <w:hideMark/>
          </w:tcPr>
          <w:p w14:paraId="0241EDB4" w14:textId="77777777" w:rsidR="00D6705B" w:rsidRPr="00D6705B" w:rsidRDefault="00D6705B" w:rsidP="00AD5270">
            <w:pPr>
              <w:rPr>
                <w:rFonts w:ascii="Verdana" w:eastAsia="Times New Roman" w:hAnsi="Verdana" w:cs="Times New Roman"/>
                <w:b/>
                <w:bCs/>
                <w:color w:val="000000"/>
                <w:sz w:val="20"/>
                <w:szCs w:val="20"/>
              </w:rPr>
            </w:pPr>
            <w:r w:rsidRPr="00D6705B">
              <w:rPr>
                <w:rFonts w:ascii="Verdana" w:eastAsia="Times New Roman" w:hAnsi="Verdana" w:cs="Times New Roman"/>
                <w:b/>
                <w:bCs/>
                <w:color w:val="000000"/>
                <w:sz w:val="20"/>
                <w:szCs w:val="20"/>
              </w:rPr>
              <w:t>Blue oak</w:t>
            </w:r>
          </w:p>
        </w:tc>
      </w:tr>
      <w:tr w:rsidR="00D6705B" w:rsidRPr="00D6705B" w14:paraId="25F2A9BD"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21CFFC55" w14:textId="77777777" w:rsidR="00D6705B" w:rsidRPr="00D6705B" w:rsidRDefault="00D6705B" w:rsidP="00AD5270">
            <w:pPr>
              <w:rPr>
                <w:rFonts w:ascii="Verdana" w:eastAsia="Times New Roman" w:hAnsi="Verdana" w:cs="Times New Roman"/>
                <w:b/>
                <w:bCs/>
                <w:color w:val="000000"/>
                <w:sz w:val="20"/>
                <w:szCs w:val="20"/>
              </w:rPr>
            </w:pPr>
            <w:r w:rsidRPr="00D6705B">
              <w:rPr>
                <w:rFonts w:ascii="Verdana" w:eastAsia="Times New Roman" w:hAnsi="Verdana" w:cs="Times New Roman"/>
                <w:b/>
                <w:bCs/>
                <w:color w:val="000000"/>
                <w:sz w:val="20"/>
                <w:szCs w:val="20"/>
              </w:rPr>
              <w:t>QUEGAR</w:t>
            </w:r>
          </w:p>
        </w:tc>
        <w:tc>
          <w:tcPr>
            <w:tcW w:w="3645" w:type="dxa"/>
            <w:tcBorders>
              <w:top w:val="nil"/>
              <w:left w:val="nil"/>
              <w:bottom w:val="single" w:sz="4" w:space="0" w:color="auto"/>
              <w:right w:val="single" w:sz="4" w:space="0" w:color="auto"/>
            </w:tcBorders>
            <w:shd w:val="clear" w:color="auto" w:fill="auto"/>
            <w:noWrap/>
            <w:vAlign w:val="bottom"/>
            <w:hideMark/>
          </w:tcPr>
          <w:p w14:paraId="43100DE3" w14:textId="77777777" w:rsidR="00D6705B" w:rsidRPr="00D6705B" w:rsidRDefault="00D6705B" w:rsidP="00AD5270">
            <w:pPr>
              <w:rPr>
                <w:rFonts w:ascii="Verdana" w:eastAsia="Times New Roman" w:hAnsi="Verdana" w:cs="Times New Roman"/>
                <w:b/>
                <w:bCs/>
                <w:i/>
                <w:iCs/>
                <w:color w:val="000000"/>
                <w:sz w:val="20"/>
                <w:szCs w:val="20"/>
              </w:rPr>
            </w:pPr>
            <w:r w:rsidRPr="00D6705B">
              <w:rPr>
                <w:rFonts w:ascii="Verdana" w:eastAsia="Times New Roman" w:hAnsi="Verdana" w:cs="Times New Roman"/>
                <w:b/>
                <w:bCs/>
                <w:i/>
                <w:iCs/>
                <w:color w:val="000000"/>
                <w:sz w:val="20"/>
                <w:szCs w:val="20"/>
              </w:rPr>
              <w:t xml:space="preserve">Quercus </w:t>
            </w:r>
            <w:proofErr w:type="spellStart"/>
            <w:r w:rsidRPr="00D6705B">
              <w:rPr>
                <w:rFonts w:ascii="Verdana" w:eastAsia="Times New Roman" w:hAnsi="Verdana" w:cs="Times New Roman"/>
                <w:b/>
                <w:bCs/>
                <w:i/>
                <w:iCs/>
                <w:color w:val="000000"/>
                <w:sz w:val="20"/>
                <w:szCs w:val="20"/>
              </w:rPr>
              <w:t>garryana</w:t>
            </w:r>
            <w:proofErr w:type="spellEnd"/>
          </w:p>
        </w:tc>
        <w:tc>
          <w:tcPr>
            <w:tcW w:w="2895" w:type="dxa"/>
            <w:tcBorders>
              <w:top w:val="nil"/>
              <w:left w:val="nil"/>
              <w:bottom w:val="single" w:sz="4" w:space="0" w:color="auto"/>
              <w:right w:val="single" w:sz="4" w:space="0" w:color="auto"/>
            </w:tcBorders>
            <w:shd w:val="clear" w:color="auto" w:fill="auto"/>
            <w:noWrap/>
            <w:vAlign w:val="bottom"/>
            <w:hideMark/>
          </w:tcPr>
          <w:p w14:paraId="59F1A278" w14:textId="77777777" w:rsidR="00D6705B" w:rsidRPr="00D6705B" w:rsidRDefault="00D6705B" w:rsidP="00AD5270">
            <w:pPr>
              <w:rPr>
                <w:rFonts w:ascii="Verdana" w:eastAsia="Times New Roman" w:hAnsi="Verdana" w:cs="Times New Roman"/>
                <w:b/>
                <w:bCs/>
                <w:color w:val="000000"/>
                <w:sz w:val="20"/>
                <w:szCs w:val="20"/>
              </w:rPr>
            </w:pPr>
            <w:r w:rsidRPr="00D6705B">
              <w:rPr>
                <w:rFonts w:ascii="Verdana" w:eastAsia="Times New Roman" w:hAnsi="Verdana" w:cs="Times New Roman"/>
                <w:b/>
                <w:bCs/>
                <w:color w:val="000000"/>
                <w:sz w:val="20"/>
                <w:szCs w:val="20"/>
              </w:rPr>
              <w:t>Oregon oak</w:t>
            </w:r>
          </w:p>
        </w:tc>
      </w:tr>
      <w:tr w:rsidR="00D6705B" w:rsidRPr="00D6705B" w14:paraId="55AB4146"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696690D3" w14:textId="77777777" w:rsidR="00D6705B" w:rsidRPr="00D6705B" w:rsidRDefault="00D6705B" w:rsidP="00AD5270">
            <w:pPr>
              <w:rPr>
                <w:rFonts w:ascii="Verdana" w:eastAsia="Times New Roman" w:hAnsi="Verdana" w:cs="Times New Roman"/>
                <w:b/>
                <w:bCs/>
                <w:color w:val="000000"/>
                <w:sz w:val="20"/>
                <w:szCs w:val="20"/>
              </w:rPr>
            </w:pPr>
            <w:r w:rsidRPr="00D6705B">
              <w:rPr>
                <w:rFonts w:ascii="Verdana" w:eastAsia="Times New Roman" w:hAnsi="Verdana" w:cs="Times New Roman"/>
                <w:b/>
                <w:bCs/>
                <w:color w:val="000000"/>
                <w:sz w:val="20"/>
                <w:szCs w:val="20"/>
              </w:rPr>
              <w:t>QUEKEL</w:t>
            </w:r>
          </w:p>
        </w:tc>
        <w:tc>
          <w:tcPr>
            <w:tcW w:w="3645" w:type="dxa"/>
            <w:tcBorders>
              <w:top w:val="nil"/>
              <w:left w:val="nil"/>
              <w:bottom w:val="single" w:sz="4" w:space="0" w:color="auto"/>
              <w:right w:val="single" w:sz="4" w:space="0" w:color="auto"/>
            </w:tcBorders>
            <w:shd w:val="clear" w:color="auto" w:fill="auto"/>
            <w:noWrap/>
            <w:vAlign w:val="bottom"/>
            <w:hideMark/>
          </w:tcPr>
          <w:p w14:paraId="1ECECE57" w14:textId="77777777" w:rsidR="00D6705B" w:rsidRPr="00D6705B" w:rsidRDefault="00D6705B" w:rsidP="00AD5270">
            <w:pPr>
              <w:rPr>
                <w:rFonts w:ascii="Verdana" w:eastAsia="Times New Roman" w:hAnsi="Verdana" w:cs="Times New Roman"/>
                <w:b/>
                <w:bCs/>
                <w:i/>
                <w:iCs/>
                <w:color w:val="000000"/>
                <w:sz w:val="20"/>
                <w:szCs w:val="20"/>
              </w:rPr>
            </w:pPr>
            <w:r w:rsidRPr="00D6705B">
              <w:rPr>
                <w:rFonts w:ascii="Verdana" w:eastAsia="Times New Roman" w:hAnsi="Verdana" w:cs="Times New Roman"/>
                <w:b/>
                <w:bCs/>
                <w:i/>
                <w:iCs/>
                <w:color w:val="000000"/>
                <w:sz w:val="20"/>
                <w:szCs w:val="20"/>
              </w:rPr>
              <w:t xml:space="preserve">Quercus </w:t>
            </w:r>
            <w:proofErr w:type="spellStart"/>
            <w:r w:rsidRPr="00D6705B">
              <w:rPr>
                <w:rFonts w:ascii="Verdana" w:eastAsia="Times New Roman" w:hAnsi="Verdana" w:cs="Times New Roman"/>
                <w:b/>
                <w:bCs/>
                <w:i/>
                <w:iCs/>
                <w:color w:val="000000"/>
                <w:sz w:val="20"/>
                <w:szCs w:val="20"/>
              </w:rPr>
              <w:t>kelloggii</w:t>
            </w:r>
            <w:proofErr w:type="spellEnd"/>
          </w:p>
        </w:tc>
        <w:tc>
          <w:tcPr>
            <w:tcW w:w="2895" w:type="dxa"/>
            <w:tcBorders>
              <w:top w:val="nil"/>
              <w:left w:val="nil"/>
              <w:bottom w:val="single" w:sz="4" w:space="0" w:color="auto"/>
              <w:right w:val="single" w:sz="4" w:space="0" w:color="auto"/>
            </w:tcBorders>
            <w:shd w:val="clear" w:color="auto" w:fill="auto"/>
            <w:noWrap/>
            <w:vAlign w:val="bottom"/>
            <w:hideMark/>
          </w:tcPr>
          <w:p w14:paraId="7ECE915B" w14:textId="77777777" w:rsidR="00D6705B" w:rsidRPr="00D6705B" w:rsidRDefault="00D6705B" w:rsidP="00AD5270">
            <w:pPr>
              <w:rPr>
                <w:rFonts w:ascii="Verdana" w:eastAsia="Times New Roman" w:hAnsi="Verdana" w:cs="Times New Roman"/>
                <w:b/>
                <w:bCs/>
                <w:color w:val="000000"/>
                <w:sz w:val="20"/>
                <w:szCs w:val="20"/>
              </w:rPr>
            </w:pPr>
            <w:r w:rsidRPr="00D6705B">
              <w:rPr>
                <w:rFonts w:ascii="Verdana" w:eastAsia="Times New Roman" w:hAnsi="Verdana" w:cs="Times New Roman"/>
                <w:b/>
                <w:bCs/>
                <w:color w:val="000000"/>
                <w:sz w:val="20"/>
                <w:szCs w:val="20"/>
              </w:rPr>
              <w:t>Black oak</w:t>
            </w:r>
          </w:p>
        </w:tc>
      </w:tr>
      <w:tr w:rsidR="00D6705B" w:rsidRPr="00D6705B" w14:paraId="45FFD8CD"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25F405F4" w14:textId="77777777" w:rsidR="00D6705B" w:rsidRPr="00D6705B" w:rsidRDefault="00D6705B" w:rsidP="00AD5270">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QUELOB</w:t>
            </w:r>
          </w:p>
        </w:tc>
        <w:tc>
          <w:tcPr>
            <w:tcW w:w="3645" w:type="dxa"/>
            <w:tcBorders>
              <w:top w:val="nil"/>
              <w:left w:val="nil"/>
              <w:bottom w:val="single" w:sz="4" w:space="0" w:color="auto"/>
              <w:right w:val="single" w:sz="4" w:space="0" w:color="auto"/>
            </w:tcBorders>
            <w:shd w:val="clear" w:color="auto" w:fill="auto"/>
            <w:noWrap/>
            <w:vAlign w:val="bottom"/>
            <w:hideMark/>
          </w:tcPr>
          <w:p w14:paraId="1D952E38" w14:textId="77777777" w:rsidR="00D6705B" w:rsidRPr="00D6705B" w:rsidRDefault="00D6705B" w:rsidP="00AD5270">
            <w:pPr>
              <w:rPr>
                <w:rFonts w:ascii="Verdana" w:eastAsia="Times New Roman" w:hAnsi="Verdana" w:cs="Times New Roman"/>
                <w:i/>
                <w:iCs/>
                <w:color w:val="000000"/>
                <w:sz w:val="20"/>
                <w:szCs w:val="20"/>
              </w:rPr>
            </w:pPr>
            <w:r w:rsidRPr="00D6705B">
              <w:rPr>
                <w:rFonts w:ascii="Verdana" w:eastAsia="Times New Roman" w:hAnsi="Verdana" w:cs="Times New Roman"/>
                <w:i/>
                <w:iCs/>
                <w:color w:val="000000"/>
                <w:sz w:val="20"/>
                <w:szCs w:val="20"/>
              </w:rPr>
              <w:t>Quercus lobata</w:t>
            </w:r>
          </w:p>
        </w:tc>
        <w:tc>
          <w:tcPr>
            <w:tcW w:w="2895" w:type="dxa"/>
            <w:tcBorders>
              <w:top w:val="nil"/>
              <w:left w:val="nil"/>
              <w:bottom w:val="single" w:sz="4" w:space="0" w:color="auto"/>
              <w:right w:val="single" w:sz="4" w:space="0" w:color="auto"/>
            </w:tcBorders>
            <w:shd w:val="clear" w:color="auto" w:fill="auto"/>
            <w:noWrap/>
            <w:vAlign w:val="bottom"/>
            <w:hideMark/>
          </w:tcPr>
          <w:p w14:paraId="7F1AE63E" w14:textId="77777777" w:rsidR="00D6705B" w:rsidRPr="00D6705B" w:rsidRDefault="00D6705B" w:rsidP="00AD5270">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Valley oak</w:t>
            </w:r>
          </w:p>
        </w:tc>
      </w:tr>
      <w:tr w:rsidR="00D6705B" w:rsidRPr="00D6705B" w14:paraId="214802EC"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032D091E" w14:textId="77777777" w:rsidR="00D6705B" w:rsidRPr="00D6705B" w:rsidRDefault="00D6705B" w:rsidP="00AD5270">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QUEWIS</w:t>
            </w:r>
          </w:p>
        </w:tc>
        <w:tc>
          <w:tcPr>
            <w:tcW w:w="3645" w:type="dxa"/>
            <w:tcBorders>
              <w:top w:val="nil"/>
              <w:left w:val="nil"/>
              <w:bottom w:val="single" w:sz="4" w:space="0" w:color="auto"/>
              <w:right w:val="single" w:sz="4" w:space="0" w:color="auto"/>
            </w:tcBorders>
            <w:shd w:val="clear" w:color="auto" w:fill="auto"/>
            <w:noWrap/>
            <w:vAlign w:val="bottom"/>
            <w:hideMark/>
          </w:tcPr>
          <w:p w14:paraId="71C372CD" w14:textId="77777777" w:rsidR="00D6705B" w:rsidRPr="00D6705B" w:rsidRDefault="00D6705B" w:rsidP="00AD5270">
            <w:pPr>
              <w:rPr>
                <w:rFonts w:ascii="Verdana" w:eastAsia="Times New Roman" w:hAnsi="Verdana" w:cs="Times New Roman"/>
                <w:i/>
                <w:iCs/>
                <w:color w:val="000000"/>
                <w:sz w:val="20"/>
                <w:szCs w:val="20"/>
              </w:rPr>
            </w:pPr>
            <w:r w:rsidRPr="00D6705B">
              <w:rPr>
                <w:rFonts w:ascii="Verdana" w:eastAsia="Times New Roman" w:hAnsi="Verdana" w:cs="Times New Roman"/>
                <w:i/>
                <w:iCs/>
                <w:color w:val="000000"/>
                <w:sz w:val="20"/>
                <w:szCs w:val="20"/>
              </w:rPr>
              <w:t xml:space="preserve">Quercus </w:t>
            </w:r>
            <w:proofErr w:type="spellStart"/>
            <w:r w:rsidRPr="00D6705B">
              <w:rPr>
                <w:rFonts w:ascii="Verdana" w:eastAsia="Times New Roman" w:hAnsi="Verdana" w:cs="Times New Roman"/>
                <w:i/>
                <w:iCs/>
                <w:color w:val="000000"/>
                <w:sz w:val="20"/>
                <w:szCs w:val="20"/>
              </w:rPr>
              <w:t>wislizeni</w:t>
            </w:r>
            <w:proofErr w:type="spellEnd"/>
          </w:p>
        </w:tc>
        <w:tc>
          <w:tcPr>
            <w:tcW w:w="2895" w:type="dxa"/>
            <w:tcBorders>
              <w:top w:val="nil"/>
              <w:left w:val="nil"/>
              <w:bottom w:val="single" w:sz="4" w:space="0" w:color="auto"/>
              <w:right w:val="single" w:sz="4" w:space="0" w:color="auto"/>
            </w:tcBorders>
            <w:shd w:val="clear" w:color="auto" w:fill="auto"/>
            <w:noWrap/>
            <w:vAlign w:val="bottom"/>
            <w:hideMark/>
          </w:tcPr>
          <w:p w14:paraId="7218176F" w14:textId="77777777" w:rsidR="00D6705B" w:rsidRPr="00D6705B" w:rsidRDefault="00D6705B" w:rsidP="00AD5270">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Interior live oak</w:t>
            </w:r>
          </w:p>
        </w:tc>
      </w:tr>
      <w:tr w:rsidR="00D6705B" w:rsidRPr="00D6705B" w14:paraId="40047DC2"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62A4EC7A" w14:textId="77777777" w:rsidR="00D6705B" w:rsidRPr="00D6705B" w:rsidRDefault="00D6705B" w:rsidP="00AD5270">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RHACRO</w:t>
            </w:r>
          </w:p>
        </w:tc>
        <w:tc>
          <w:tcPr>
            <w:tcW w:w="3645" w:type="dxa"/>
            <w:tcBorders>
              <w:top w:val="nil"/>
              <w:left w:val="nil"/>
              <w:bottom w:val="single" w:sz="4" w:space="0" w:color="auto"/>
              <w:right w:val="single" w:sz="4" w:space="0" w:color="auto"/>
            </w:tcBorders>
            <w:shd w:val="clear" w:color="auto" w:fill="auto"/>
            <w:noWrap/>
            <w:vAlign w:val="bottom"/>
            <w:hideMark/>
          </w:tcPr>
          <w:p w14:paraId="6C10EEDE" w14:textId="77777777" w:rsidR="00D6705B" w:rsidRPr="00D6705B" w:rsidRDefault="00D6705B" w:rsidP="00AD5270">
            <w:pPr>
              <w:rPr>
                <w:rFonts w:ascii="Verdana" w:eastAsia="Times New Roman" w:hAnsi="Verdana" w:cs="Times New Roman"/>
                <w:i/>
                <w:iCs/>
                <w:color w:val="000000"/>
                <w:sz w:val="20"/>
                <w:szCs w:val="20"/>
              </w:rPr>
            </w:pPr>
            <w:r w:rsidRPr="00D6705B">
              <w:rPr>
                <w:rFonts w:ascii="Verdana" w:eastAsia="Times New Roman" w:hAnsi="Verdana" w:cs="Times New Roman"/>
                <w:i/>
                <w:iCs/>
                <w:color w:val="000000"/>
                <w:sz w:val="20"/>
                <w:szCs w:val="20"/>
              </w:rPr>
              <w:t xml:space="preserve">Rhamnus </w:t>
            </w:r>
            <w:proofErr w:type="spellStart"/>
            <w:r w:rsidRPr="00D6705B">
              <w:rPr>
                <w:rFonts w:ascii="Verdana" w:eastAsia="Times New Roman" w:hAnsi="Verdana" w:cs="Times New Roman"/>
                <w:i/>
                <w:iCs/>
                <w:color w:val="000000"/>
                <w:sz w:val="20"/>
                <w:szCs w:val="20"/>
              </w:rPr>
              <w:t>crocea</w:t>
            </w:r>
            <w:proofErr w:type="spellEnd"/>
          </w:p>
        </w:tc>
        <w:tc>
          <w:tcPr>
            <w:tcW w:w="2895" w:type="dxa"/>
            <w:tcBorders>
              <w:top w:val="nil"/>
              <w:left w:val="nil"/>
              <w:bottom w:val="single" w:sz="4" w:space="0" w:color="auto"/>
              <w:right w:val="single" w:sz="4" w:space="0" w:color="auto"/>
            </w:tcBorders>
            <w:shd w:val="clear" w:color="auto" w:fill="auto"/>
            <w:noWrap/>
            <w:vAlign w:val="bottom"/>
            <w:hideMark/>
          </w:tcPr>
          <w:p w14:paraId="60A89FBA" w14:textId="77777777" w:rsidR="00D6705B" w:rsidRPr="00D6705B" w:rsidRDefault="00D6705B" w:rsidP="00AD5270">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Redberry buckthorn</w:t>
            </w:r>
          </w:p>
        </w:tc>
      </w:tr>
      <w:tr w:rsidR="00D6705B" w:rsidRPr="00D6705B" w14:paraId="27DEC2D2"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3C6EF287" w14:textId="0AD477B8" w:rsidR="00D6705B" w:rsidRPr="00D6705B" w:rsidRDefault="00D6705B" w:rsidP="00AD5270">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SAL</w:t>
            </w:r>
            <w:r w:rsidR="005E7636" w:rsidRPr="005E7636">
              <w:rPr>
                <w:rFonts w:ascii="Verdana" w:eastAsia="Times New Roman" w:hAnsi="Verdana" w:cs="Times New Roman"/>
                <w:color w:val="000000"/>
                <w:sz w:val="20"/>
                <w:szCs w:val="20"/>
              </w:rPr>
              <w:t>_</w:t>
            </w:r>
            <w:r w:rsidRPr="00D6705B">
              <w:rPr>
                <w:rFonts w:ascii="Verdana" w:eastAsia="Times New Roman" w:hAnsi="Verdana" w:cs="Times New Roman"/>
                <w:color w:val="000000"/>
                <w:sz w:val="20"/>
                <w:szCs w:val="20"/>
              </w:rPr>
              <w:t>SP</w:t>
            </w:r>
          </w:p>
        </w:tc>
        <w:tc>
          <w:tcPr>
            <w:tcW w:w="3645" w:type="dxa"/>
            <w:tcBorders>
              <w:top w:val="nil"/>
              <w:left w:val="nil"/>
              <w:bottom w:val="single" w:sz="4" w:space="0" w:color="auto"/>
              <w:right w:val="single" w:sz="4" w:space="0" w:color="auto"/>
            </w:tcBorders>
            <w:shd w:val="clear" w:color="auto" w:fill="auto"/>
            <w:noWrap/>
            <w:vAlign w:val="bottom"/>
            <w:hideMark/>
          </w:tcPr>
          <w:p w14:paraId="075B0149" w14:textId="77777777" w:rsidR="00D6705B" w:rsidRPr="00D6705B" w:rsidRDefault="00D6705B" w:rsidP="00AD5270">
            <w:pPr>
              <w:rPr>
                <w:rFonts w:ascii="Verdana" w:eastAsia="Times New Roman" w:hAnsi="Verdana" w:cs="Times New Roman"/>
                <w:i/>
                <w:iCs/>
                <w:color w:val="000000"/>
                <w:sz w:val="20"/>
                <w:szCs w:val="20"/>
              </w:rPr>
            </w:pPr>
            <w:r w:rsidRPr="00D6705B">
              <w:rPr>
                <w:rFonts w:ascii="Verdana" w:eastAsia="Times New Roman" w:hAnsi="Verdana" w:cs="Times New Roman"/>
                <w:i/>
                <w:iCs/>
                <w:color w:val="000000"/>
                <w:sz w:val="20"/>
                <w:szCs w:val="20"/>
              </w:rPr>
              <w:t xml:space="preserve">Salix sp. </w:t>
            </w:r>
          </w:p>
        </w:tc>
        <w:tc>
          <w:tcPr>
            <w:tcW w:w="2895" w:type="dxa"/>
            <w:tcBorders>
              <w:top w:val="nil"/>
              <w:left w:val="nil"/>
              <w:bottom w:val="single" w:sz="4" w:space="0" w:color="auto"/>
              <w:right w:val="single" w:sz="4" w:space="0" w:color="auto"/>
            </w:tcBorders>
            <w:shd w:val="clear" w:color="auto" w:fill="auto"/>
            <w:noWrap/>
            <w:vAlign w:val="bottom"/>
            <w:hideMark/>
          </w:tcPr>
          <w:p w14:paraId="494CF1A2" w14:textId="77777777" w:rsidR="00D6705B" w:rsidRPr="00D6705B" w:rsidRDefault="00D6705B" w:rsidP="00AD5270">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 xml:space="preserve">Willow sp. </w:t>
            </w:r>
          </w:p>
        </w:tc>
      </w:tr>
      <w:tr w:rsidR="005E7636" w:rsidRPr="00D6705B" w14:paraId="67695703"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185E8BEF" w14:textId="5F302369" w:rsidR="005E7636" w:rsidRPr="005E7636" w:rsidRDefault="005E7636" w:rsidP="005E7636">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SAMNIG</w:t>
            </w:r>
          </w:p>
        </w:tc>
        <w:tc>
          <w:tcPr>
            <w:tcW w:w="3645" w:type="dxa"/>
            <w:tcBorders>
              <w:top w:val="nil"/>
              <w:left w:val="nil"/>
              <w:bottom w:val="single" w:sz="4" w:space="0" w:color="auto"/>
              <w:right w:val="single" w:sz="4" w:space="0" w:color="auto"/>
            </w:tcBorders>
            <w:shd w:val="clear" w:color="auto" w:fill="auto"/>
            <w:noWrap/>
            <w:vAlign w:val="bottom"/>
          </w:tcPr>
          <w:p w14:paraId="7E2B00D3" w14:textId="194C0F14" w:rsidR="005E7636" w:rsidRPr="005E7636" w:rsidRDefault="005E7636" w:rsidP="005E7636">
            <w:pPr>
              <w:rPr>
                <w:rFonts w:ascii="Verdana" w:eastAsia="Times New Roman" w:hAnsi="Verdana" w:cs="Times New Roman"/>
                <w:i/>
                <w:iCs/>
                <w:color w:val="000000"/>
                <w:sz w:val="20"/>
                <w:szCs w:val="20"/>
              </w:rPr>
            </w:pPr>
            <w:r w:rsidRPr="00D6705B">
              <w:rPr>
                <w:rFonts w:ascii="Verdana" w:eastAsia="Times New Roman" w:hAnsi="Verdana" w:cs="Times New Roman"/>
                <w:i/>
                <w:iCs/>
                <w:color w:val="000000"/>
                <w:sz w:val="20"/>
                <w:szCs w:val="20"/>
              </w:rPr>
              <w:t xml:space="preserve">Sambucus </w:t>
            </w:r>
            <w:proofErr w:type="spellStart"/>
            <w:r w:rsidRPr="00D6705B">
              <w:rPr>
                <w:rFonts w:ascii="Verdana" w:eastAsia="Times New Roman" w:hAnsi="Verdana" w:cs="Times New Roman"/>
                <w:i/>
                <w:iCs/>
                <w:color w:val="000000"/>
                <w:sz w:val="20"/>
                <w:szCs w:val="20"/>
              </w:rPr>
              <w:t>niger</w:t>
            </w:r>
            <w:proofErr w:type="spellEnd"/>
          </w:p>
        </w:tc>
        <w:tc>
          <w:tcPr>
            <w:tcW w:w="2895" w:type="dxa"/>
            <w:tcBorders>
              <w:top w:val="nil"/>
              <w:left w:val="nil"/>
              <w:bottom w:val="single" w:sz="4" w:space="0" w:color="auto"/>
              <w:right w:val="single" w:sz="4" w:space="0" w:color="auto"/>
            </w:tcBorders>
            <w:shd w:val="clear" w:color="auto" w:fill="auto"/>
            <w:noWrap/>
            <w:vAlign w:val="bottom"/>
          </w:tcPr>
          <w:p w14:paraId="52CB96E9" w14:textId="7CB1520D" w:rsidR="005E7636" w:rsidRPr="005E7636" w:rsidRDefault="005E7636" w:rsidP="005E7636">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Elderberry</w:t>
            </w:r>
          </w:p>
        </w:tc>
      </w:tr>
      <w:tr w:rsidR="005E7636" w:rsidRPr="00D6705B" w14:paraId="38CF9142"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27E4CC81" w14:textId="3BD9D8D1" w:rsidR="005E7636" w:rsidRPr="00D6705B" w:rsidRDefault="005E7636" w:rsidP="005E7636">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TORCAL</w:t>
            </w:r>
          </w:p>
        </w:tc>
        <w:tc>
          <w:tcPr>
            <w:tcW w:w="3645" w:type="dxa"/>
            <w:tcBorders>
              <w:top w:val="nil"/>
              <w:left w:val="nil"/>
              <w:bottom w:val="single" w:sz="4" w:space="0" w:color="auto"/>
              <w:right w:val="single" w:sz="4" w:space="0" w:color="auto"/>
            </w:tcBorders>
            <w:shd w:val="clear" w:color="auto" w:fill="auto"/>
            <w:noWrap/>
            <w:vAlign w:val="bottom"/>
            <w:hideMark/>
          </w:tcPr>
          <w:p w14:paraId="0F863F04" w14:textId="016E1B26" w:rsidR="005E7636" w:rsidRPr="00D6705B" w:rsidRDefault="005E7636" w:rsidP="005E7636">
            <w:pPr>
              <w:rPr>
                <w:rFonts w:ascii="Verdana" w:eastAsia="Times New Roman" w:hAnsi="Verdana" w:cs="Times New Roman"/>
                <w:i/>
                <w:iCs/>
                <w:color w:val="000000"/>
                <w:sz w:val="20"/>
                <w:szCs w:val="20"/>
              </w:rPr>
            </w:pPr>
            <w:proofErr w:type="spellStart"/>
            <w:r w:rsidRPr="00D6705B">
              <w:rPr>
                <w:rFonts w:ascii="Verdana" w:eastAsia="Times New Roman" w:hAnsi="Verdana" w:cs="Times New Roman"/>
                <w:i/>
                <w:iCs/>
                <w:color w:val="000000"/>
                <w:sz w:val="20"/>
                <w:szCs w:val="20"/>
              </w:rPr>
              <w:t>Torreya</w:t>
            </w:r>
            <w:proofErr w:type="spellEnd"/>
            <w:r w:rsidRPr="00D6705B">
              <w:rPr>
                <w:rFonts w:ascii="Verdana" w:eastAsia="Times New Roman" w:hAnsi="Verdana" w:cs="Times New Roman"/>
                <w:i/>
                <w:iCs/>
                <w:color w:val="000000"/>
                <w:sz w:val="20"/>
                <w:szCs w:val="20"/>
              </w:rPr>
              <w:t xml:space="preserve"> californica</w:t>
            </w:r>
          </w:p>
        </w:tc>
        <w:tc>
          <w:tcPr>
            <w:tcW w:w="2895" w:type="dxa"/>
            <w:tcBorders>
              <w:top w:val="nil"/>
              <w:left w:val="nil"/>
              <w:bottom w:val="single" w:sz="4" w:space="0" w:color="auto"/>
              <w:right w:val="single" w:sz="4" w:space="0" w:color="auto"/>
            </w:tcBorders>
            <w:shd w:val="clear" w:color="auto" w:fill="auto"/>
            <w:noWrap/>
            <w:vAlign w:val="bottom"/>
            <w:hideMark/>
          </w:tcPr>
          <w:p w14:paraId="2C2C413D" w14:textId="3A1DE038" w:rsidR="005E7636" w:rsidRPr="00D6705B" w:rsidRDefault="005E7636" w:rsidP="005E7636">
            <w:pPr>
              <w:rPr>
                <w:rFonts w:ascii="Verdana" w:eastAsia="Times New Roman" w:hAnsi="Verdana" w:cs="Times New Roman"/>
                <w:color w:val="000000"/>
                <w:sz w:val="20"/>
                <w:szCs w:val="20"/>
              </w:rPr>
            </w:pPr>
            <w:r w:rsidRPr="00D6705B">
              <w:rPr>
                <w:rFonts w:ascii="Verdana" w:eastAsia="Times New Roman" w:hAnsi="Verdana" w:cs="Times New Roman"/>
                <w:color w:val="000000"/>
                <w:sz w:val="20"/>
                <w:szCs w:val="20"/>
              </w:rPr>
              <w:t>California nutmeg</w:t>
            </w:r>
          </w:p>
        </w:tc>
      </w:tr>
      <w:tr w:rsidR="005E7636" w:rsidRPr="00D6705B" w14:paraId="0B817BBB" w14:textId="77777777" w:rsidTr="005E7636">
        <w:trPr>
          <w:trHeight w:val="260"/>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0E04717D" w14:textId="272F8F59" w:rsidR="005E7636" w:rsidRPr="00D6705B" w:rsidRDefault="005E7636" w:rsidP="005E7636">
            <w:pPr>
              <w:rPr>
                <w:rFonts w:ascii="Verdana" w:eastAsia="Times New Roman" w:hAnsi="Verdana" w:cs="Times New Roman"/>
                <w:b/>
                <w:bCs/>
                <w:color w:val="000000"/>
                <w:sz w:val="20"/>
                <w:szCs w:val="20"/>
              </w:rPr>
            </w:pPr>
            <w:r w:rsidRPr="00D6705B">
              <w:rPr>
                <w:rFonts w:ascii="Verdana" w:eastAsia="Times New Roman" w:hAnsi="Verdana" w:cs="Times New Roman"/>
                <w:b/>
                <w:bCs/>
                <w:color w:val="000000"/>
                <w:sz w:val="20"/>
                <w:szCs w:val="20"/>
              </w:rPr>
              <w:t>UMBCAL</w:t>
            </w:r>
          </w:p>
        </w:tc>
        <w:tc>
          <w:tcPr>
            <w:tcW w:w="3645" w:type="dxa"/>
            <w:tcBorders>
              <w:top w:val="nil"/>
              <w:left w:val="nil"/>
              <w:bottom w:val="single" w:sz="4" w:space="0" w:color="auto"/>
              <w:right w:val="single" w:sz="4" w:space="0" w:color="auto"/>
            </w:tcBorders>
            <w:shd w:val="clear" w:color="auto" w:fill="auto"/>
            <w:noWrap/>
            <w:vAlign w:val="bottom"/>
          </w:tcPr>
          <w:p w14:paraId="5B827A16" w14:textId="669B1C5A" w:rsidR="005E7636" w:rsidRPr="00D6705B" w:rsidRDefault="005E7636" w:rsidP="005E7636">
            <w:pPr>
              <w:rPr>
                <w:rFonts w:ascii="Verdana" w:eastAsia="Times New Roman" w:hAnsi="Verdana" w:cs="Times New Roman"/>
                <w:b/>
                <w:bCs/>
                <w:i/>
                <w:iCs/>
                <w:color w:val="000000"/>
                <w:sz w:val="20"/>
                <w:szCs w:val="20"/>
              </w:rPr>
            </w:pPr>
            <w:r w:rsidRPr="00D6705B">
              <w:rPr>
                <w:rFonts w:ascii="Verdana" w:eastAsia="Times New Roman" w:hAnsi="Verdana" w:cs="Times New Roman"/>
                <w:b/>
                <w:bCs/>
                <w:i/>
                <w:iCs/>
                <w:color w:val="000000"/>
                <w:sz w:val="20"/>
                <w:szCs w:val="20"/>
              </w:rPr>
              <w:t xml:space="preserve">Umbellularia </w:t>
            </w:r>
            <w:proofErr w:type="spellStart"/>
            <w:r w:rsidRPr="00D6705B">
              <w:rPr>
                <w:rFonts w:ascii="Verdana" w:eastAsia="Times New Roman" w:hAnsi="Verdana" w:cs="Times New Roman"/>
                <w:b/>
                <w:bCs/>
                <w:i/>
                <w:iCs/>
                <w:color w:val="000000"/>
                <w:sz w:val="20"/>
                <w:szCs w:val="20"/>
              </w:rPr>
              <w:t>california</w:t>
            </w:r>
            <w:proofErr w:type="spellEnd"/>
          </w:p>
        </w:tc>
        <w:tc>
          <w:tcPr>
            <w:tcW w:w="2895" w:type="dxa"/>
            <w:tcBorders>
              <w:top w:val="nil"/>
              <w:left w:val="nil"/>
              <w:bottom w:val="single" w:sz="4" w:space="0" w:color="auto"/>
              <w:right w:val="single" w:sz="4" w:space="0" w:color="auto"/>
            </w:tcBorders>
            <w:shd w:val="clear" w:color="auto" w:fill="auto"/>
            <w:noWrap/>
            <w:vAlign w:val="bottom"/>
          </w:tcPr>
          <w:p w14:paraId="3792883E" w14:textId="679B8C6C" w:rsidR="005E7636" w:rsidRPr="00D6705B" w:rsidRDefault="005E7636" w:rsidP="005E7636">
            <w:pPr>
              <w:rPr>
                <w:rFonts w:ascii="Verdana" w:eastAsia="Times New Roman" w:hAnsi="Verdana" w:cs="Times New Roman"/>
                <w:b/>
                <w:bCs/>
                <w:color w:val="000000"/>
                <w:sz w:val="20"/>
                <w:szCs w:val="20"/>
              </w:rPr>
            </w:pPr>
            <w:r w:rsidRPr="00D6705B">
              <w:rPr>
                <w:rFonts w:ascii="Verdana" w:eastAsia="Times New Roman" w:hAnsi="Verdana" w:cs="Times New Roman"/>
                <w:b/>
                <w:bCs/>
                <w:color w:val="000000"/>
                <w:sz w:val="20"/>
                <w:szCs w:val="20"/>
              </w:rPr>
              <w:t>California Bay</w:t>
            </w:r>
          </w:p>
        </w:tc>
      </w:tr>
    </w:tbl>
    <w:p w14:paraId="433A11E0" w14:textId="77777777" w:rsidR="00D6705B" w:rsidRDefault="00D6705B" w:rsidP="00556835">
      <w:pPr>
        <w:rPr>
          <w:rFonts w:ascii="Times New Roman" w:hAnsi="Times New Roman" w:cs="Times New Roman"/>
        </w:rPr>
      </w:pPr>
    </w:p>
    <w:p w14:paraId="3D975273" w14:textId="77777777" w:rsidR="00D6705B" w:rsidRDefault="00D6705B" w:rsidP="00556835">
      <w:pPr>
        <w:rPr>
          <w:rFonts w:ascii="Times New Roman" w:hAnsi="Times New Roman" w:cs="Times New Roman"/>
        </w:rPr>
      </w:pPr>
    </w:p>
    <w:p w14:paraId="3BA1EC85" w14:textId="77777777" w:rsidR="00217E88" w:rsidRDefault="00217E88" w:rsidP="00556835">
      <w:pPr>
        <w:rPr>
          <w:rFonts w:ascii="Times New Roman" w:hAnsi="Times New Roman" w:cs="Times New Roman"/>
        </w:rPr>
      </w:pPr>
    </w:p>
    <w:p w14:paraId="0989497B" w14:textId="77777777" w:rsidR="00217E88" w:rsidRDefault="00217E88" w:rsidP="00556835">
      <w:pPr>
        <w:rPr>
          <w:rFonts w:ascii="Times New Roman" w:hAnsi="Times New Roman" w:cs="Times New Roman"/>
        </w:rPr>
      </w:pPr>
    </w:p>
    <w:p w14:paraId="2284B791" w14:textId="77777777" w:rsidR="00217E88" w:rsidRDefault="00217E88" w:rsidP="00556835">
      <w:pPr>
        <w:rPr>
          <w:rFonts w:ascii="Times New Roman" w:hAnsi="Times New Roman" w:cs="Times New Roman"/>
        </w:rPr>
      </w:pPr>
    </w:p>
    <w:p w14:paraId="7612E238" w14:textId="77777777" w:rsidR="00217E88" w:rsidRDefault="00217E88" w:rsidP="00556835">
      <w:pPr>
        <w:rPr>
          <w:rFonts w:ascii="Times New Roman" w:hAnsi="Times New Roman" w:cs="Times New Roman"/>
        </w:rPr>
      </w:pPr>
    </w:p>
    <w:p w14:paraId="1B48DCD8" w14:textId="77777777" w:rsidR="00217E88" w:rsidRDefault="00217E88" w:rsidP="00556835">
      <w:pPr>
        <w:rPr>
          <w:rFonts w:ascii="Times New Roman" w:hAnsi="Times New Roman" w:cs="Times New Roman"/>
        </w:rPr>
      </w:pPr>
    </w:p>
    <w:p w14:paraId="58C44C40" w14:textId="77777777" w:rsidR="00806AED" w:rsidRDefault="00806AED" w:rsidP="00556835">
      <w:pPr>
        <w:rPr>
          <w:rFonts w:ascii="Times New Roman" w:hAnsi="Times New Roman" w:cs="Times New Roman"/>
        </w:rPr>
      </w:pPr>
    </w:p>
    <w:p w14:paraId="1262B061" w14:textId="77777777" w:rsidR="00806AED" w:rsidRDefault="00806AED" w:rsidP="00556835">
      <w:pPr>
        <w:rPr>
          <w:rFonts w:ascii="Times New Roman" w:hAnsi="Times New Roman" w:cs="Times New Roman"/>
        </w:rPr>
      </w:pPr>
    </w:p>
    <w:p w14:paraId="564B671B" w14:textId="26AE93A4" w:rsidR="00D6705B" w:rsidRDefault="00217E88" w:rsidP="00556835">
      <w:pPr>
        <w:rPr>
          <w:rFonts w:ascii="Times New Roman" w:hAnsi="Times New Roman" w:cs="Times New Roman"/>
        </w:rPr>
      </w:pPr>
      <w:r>
        <w:rPr>
          <w:rFonts w:ascii="Times New Roman" w:hAnsi="Times New Roman" w:cs="Times New Roman"/>
        </w:rPr>
        <w:t>------------Notes to be moved --------</w:t>
      </w:r>
    </w:p>
    <w:p w14:paraId="3EC0E0FB" w14:textId="77777777" w:rsidR="00217E88" w:rsidRDefault="00217E88" w:rsidP="00556835">
      <w:pPr>
        <w:rPr>
          <w:rFonts w:ascii="Times New Roman" w:hAnsi="Times New Roman" w:cs="Times New Roman"/>
        </w:rPr>
      </w:pPr>
    </w:p>
    <w:p w14:paraId="327947D1" w14:textId="77777777" w:rsidR="00D6705B" w:rsidRPr="00925D18" w:rsidRDefault="00D6705B" w:rsidP="00D6705B">
      <w:pPr>
        <w:rPr>
          <w:rFonts w:ascii="Times New Roman" w:hAnsi="Times New Roman" w:cs="Times New Roman"/>
          <w:b/>
          <w:bCs/>
        </w:rPr>
      </w:pPr>
      <w:r w:rsidRPr="00925D18">
        <w:rPr>
          <w:rFonts w:ascii="Times New Roman" w:hAnsi="Times New Roman" w:cs="Times New Roman"/>
          <w:b/>
          <w:bCs/>
        </w:rPr>
        <w:t>Woody protocol notes</w:t>
      </w:r>
    </w:p>
    <w:p w14:paraId="71C4EE85" w14:textId="77777777" w:rsidR="00D6705B" w:rsidRDefault="00D6705B" w:rsidP="00D6705B">
      <w:pPr>
        <w:rPr>
          <w:rFonts w:ascii="Times New Roman" w:hAnsi="Times New Roman" w:cs="Times New Roman"/>
          <w:b/>
          <w:bCs/>
        </w:rPr>
      </w:pPr>
    </w:p>
    <w:p w14:paraId="2AFF5D1A" w14:textId="77777777" w:rsidR="00D6705B" w:rsidRDefault="00D6705B" w:rsidP="00D6705B">
      <w:pPr>
        <w:rPr>
          <w:rFonts w:ascii="Times New Roman" w:hAnsi="Times New Roman" w:cs="Times New Roman"/>
        </w:rPr>
      </w:pPr>
      <w:r w:rsidRPr="00925D18">
        <w:rPr>
          <w:rFonts w:ascii="Times New Roman" w:hAnsi="Times New Roman" w:cs="Times New Roman"/>
        </w:rPr>
        <w:t xml:space="preserve">COMPILE THESE NOTES INTO A README FILES FOR 2018. 2019. 2020 </w:t>
      </w:r>
    </w:p>
    <w:p w14:paraId="21A380CB" w14:textId="77777777" w:rsidR="00D6705B" w:rsidRPr="00925D18" w:rsidRDefault="00D6705B" w:rsidP="00D6705B">
      <w:pPr>
        <w:rPr>
          <w:rFonts w:ascii="Times New Roman" w:hAnsi="Times New Roman" w:cs="Times New Roman"/>
        </w:rPr>
      </w:pPr>
      <w:r w:rsidRPr="00925D18">
        <w:rPr>
          <w:rFonts w:ascii="Times New Roman" w:hAnsi="Times New Roman" w:cs="Times New Roman"/>
        </w:rPr>
        <w:t>UNIQUE DATA COLLECTION METHODS</w:t>
      </w:r>
    </w:p>
    <w:p w14:paraId="1890B720" w14:textId="77777777" w:rsidR="00D6705B" w:rsidRPr="00E92071" w:rsidRDefault="00D6705B" w:rsidP="00D6705B">
      <w:pPr>
        <w:rPr>
          <w:rFonts w:ascii="Times New Roman" w:hAnsi="Times New Roman" w:cs="Times New Roman"/>
        </w:rPr>
      </w:pPr>
    </w:p>
    <w:p w14:paraId="02CE1621" w14:textId="77777777" w:rsidR="00D6705B" w:rsidRPr="00E92071" w:rsidRDefault="00D6705B" w:rsidP="00D6705B">
      <w:pPr>
        <w:rPr>
          <w:rFonts w:ascii="Times New Roman" w:hAnsi="Times New Roman" w:cs="Times New Roman"/>
        </w:rPr>
      </w:pPr>
    </w:p>
    <w:p w14:paraId="373398C0" w14:textId="77777777" w:rsidR="00D6705B" w:rsidRPr="00925D18" w:rsidRDefault="00D6705B" w:rsidP="00D6705B">
      <w:pPr>
        <w:rPr>
          <w:rFonts w:ascii="Times New Roman" w:hAnsi="Times New Roman" w:cs="Times New Roman"/>
          <w:b/>
          <w:bCs/>
        </w:rPr>
      </w:pPr>
      <w:r w:rsidRPr="00925D18">
        <w:rPr>
          <w:rFonts w:ascii="Times New Roman" w:hAnsi="Times New Roman" w:cs="Times New Roman"/>
          <w:b/>
          <w:bCs/>
        </w:rPr>
        <w:t>2013</w:t>
      </w:r>
    </w:p>
    <w:p w14:paraId="5177D066" w14:textId="77777777" w:rsidR="00D6705B" w:rsidRPr="00E92071" w:rsidRDefault="00D6705B" w:rsidP="00D6705B">
      <w:pPr>
        <w:rPr>
          <w:rFonts w:ascii="Times New Roman" w:hAnsi="Times New Roman" w:cs="Times New Roman"/>
        </w:rPr>
      </w:pPr>
      <w:r w:rsidRPr="00E92071">
        <w:rPr>
          <w:rFonts w:ascii="Times New Roman" w:hAnsi="Times New Roman" w:cs="Times New Roman"/>
        </w:rPr>
        <w:t xml:space="preserve">If a TS- this is really a stump sprout aka a basal resprout. These TS’s pre fire were converted in </w:t>
      </w:r>
      <w:proofErr w:type="spellStart"/>
      <w:r w:rsidRPr="00E92071">
        <w:rPr>
          <w:rFonts w:ascii="Times New Roman" w:hAnsi="Times New Roman" w:cs="Times New Roman"/>
        </w:rPr>
        <w:t>PWfunctions</w:t>
      </w:r>
      <w:r>
        <w:rPr>
          <w:rFonts w:ascii="Times New Roman" w:hAnsi="Times New Roman" w:cs="Times New Roman"/>
        </w:rPr>
        <w:t>.local</w:t>
      </w:r>
      <w:proofErr w:type="spellEnd"/>
      <w:r>
        <w:rPr>
          <w:rFonts w:ascii="Times New Roman" w:hAnsi="Times New Roman" w:cs="Times New Roman"/>
        </w:rPr>
        <w:t xml:space="preserve"> into</w:t>
      </w:r>
      <w:r w:rsidRPr="00E92071">
        <w:rPr>
          <w:rFonts w:ascii="Times New Roman" w:hAnsi="Times New Roman" w:cs="Times New Roman"/>
        </w:rPr>
        <w:t xml:space="preserve"> trees with a basal resprout. TS’s were left as this type in subsequent years. This may be off </w:t>
      </w:r>
      <w:proofErr w:type="spellStart"/>
      <w:r w:rsidRPr="00E92071">
        <w:rPr>
          <w:rFonts w:ascii="Times New Roman" w:hAnsi="Times New Roman" w:cs="Times New Roman"/>
        </w:rPr>
        <w:t>bc</w:t>
      </w:r>
      <w:proofErr w:type="spellEnd"/>
      <w:r w:rsidRPr="00E92071">
        <w:rPr>
          <w:rFonts w:ascii="Times New Roman" w:hAnsi="Times New Roman" w:cs="Times New Roman"/>
        </w:rPr>
        <w:t xml:space="preserve"> then are those trees with TS’s treated as trees with resprouts post fire too? No – only post fire resprouts are tracked post fire and indicated with a 0/1 for survival and </w:t>
      </w:r>
      <w:proofErr w:type="spellStart"/>
      <w:r w:rsidRPr="00E92071">
        <w:rPr>
          <w:rFonts w:ascii="Times New Roman" w:hAnsi="Times New Roman" w:cs="Times New Roman"/>
        </w:rPr>
        <w:t>bsprout</w:t>
      </w:r>
      <w:proofErr w:type="spellEnd"/>
    </w:p>
    <w:p w14:paraId="7C82B0F1" w14:textId="77777777" w:rsidR="00D6705B" w:rsidRPr="00E92071" w:rsidRDefault="00D6705B" w:rsidP="00D6705B">
      <w:pPr>
        <w:rPr>
          <w:rFonts w:ascii="Times New Roman" w:hAnsi="Times New Roman" w:cs="Times New Roman"/>
        </w:rPr>
      </w:pPr>
    </w:p>
    <w:p w14:paraId="3CCB103A" w14:textId="77777777" w:rsidR="00D6705B" w:rsidRPr="00925D18" w:rsidRDefault="00D6705B" w:rsidP="00D6705B">
      <w:pPr>
        <w:rPr>
          <w:rFonts w:ascii="Times New Roman" w:hAnsi="Times New Roman" w:cs="Times New Roman"/>
          <w:b/>
          <w:bCs/>
        </w:rPr>
      </w:pPr>
      <w:r w:rsidRPr="00925D18">
        <w:rPr>
          <w:rFonts w:ascii="Times New Roman" w:hAnsi="Times New Roman" w:cs="Times New Roman"/>
          <w:b/>
          <w:bCs/>
        </w:rPr>
        <w:t>2018</w:t>
      </w:r>
    </w:p>
    <w:p w14:paraId="553A5284" w14:textId="77777777" w:rsidR="00D6705B" w:rsidRPr="00E92071" w:rsidRDefault="00D6705B" w:rsidP="00D6705B">
      <w:pPr>
        <w:rPr>
          <w:rFonts w:ascii="Times New Roman" w:hAnsi="Times New Roman" w:cs="Times New Roman"/>
        </w:rPr>
      </w:pPr>
      <w:r w:rsidRPr="00E92071">
        <w:rPr>
          <w:rFonts w:ascii="Times New Roman" w:hAnsi="Times New Roman" w:cs="Times New Roman"/>
        </w:rPr>
        <w:t>0/1 is a topkilled individual with basal resprouts. For SA’s the OG BD was recorded to collect growth (2013-2018) and to determine basal area per species, the night before the fire. When possible</w:t>
      </w:r>
      <w:r>
        <w:rPr>
          <w:rFonts w:ascii="Times New Roman" w:hAnsi="Times New Roman" w:cs="Times New Roman"/>
        </w:rPr>
        <w:t>,</w:t>
      </w:r>
      <w:r w:rsidRPr="00E92071">
        <w:rPr>
          <w:rFonts w:ascii="Times New Roman" w:hAnsi="Times New Roman" w:cs="Times New Roman"/>
        </w:rPr>
        <w:t xml:space="preserve"> new SA’s </w:t>
      </w:r>
      <w:r>
        <w:rPr>
          <w:rFonts w:ascii="Times New Roman" w:hAnsi="Times New Roman" w:cs="Times New Roman"/>
        </w:rPr>
        <w:t xml:space="preserve">also </w:t>
      </w:r>
      <w:r w:rsidRPr="00E92071">
        <w:rPr>
          <w:rFonts w:ascii="Times New Roman" w:hAnsi="Times New Roman" w:cs="Times New Roman"/>
        </w:rPr>
        <w:t>had the OG BD recorded</w:t>
      </w:r>
      <w:r>
        <w:rPr>
          <w:rFonts w:ascii="Times New Roman" w:hAnsi="Times New Roman" w:cs="Times New Roman"/>
        </w:rPr>
        <w:t>. Can’t include these in a BA of living SA’s this year. Is there any reason to calculate BA of living SA’s in 2018?</w:t>
      </w:r>
    </w:p>
    <w:p w14:paraId="397C7CCD" w14:textId="77777777" w:rsidR="00D6705B" w:rsidRPr="00E92071" w:rsidRDefault="00D6705B" w:rsidP="00D6705B">
      <w:pPr>
        <w:rPr>
          <w:rFonts w:ascii="Times New Roman" w:hAnsi="Times New Roman" w:cs="Times New Roman"/>
        </w:rPr>
      </w:pPr>
    </w:p>
    <w:p w14:paraId="77CC9F0F" w14:textId="77777777" w:rsidR="00D6705B" w:rsidRPr="00925D18" w:rsidRDefault="00D6705B" w:rsidP="00D6705B">
      <w:pPr>
        <w:rPr>
          <w:rFonts w:ascii="Times New Roman" w:hAnsi="Times New Roman" w:cs="Times New Roman"/>
          <w:b/>
          <w:bCs/>
        </w:rPr>
      </w:pPr>
      <w:r w:rsidRPr="00925D18">
        <w:rPr>
          <w:rFonts w:ascii="Times New Roman" w:hAnsi="Times New Roman" w:cs="Times New Roman"/>
          <w:b/>
          <w:bCs/>
        </w:rPr>
        <w:t>2019</w:t>
      </w:r>
    </w:p>
    <w:p w14:paraId="7FFEF370" w14:textId="77777777" w:rsidR="00D6705B" w:rsidRPr="00E92071" w:rsidRDefault="00D6705B" w:rsidP="00D6705B">
      <w:pPr>
        <w:rPr>
          <w:rFonts w:ascii="Times New Roman" w:hAnsi="Times New Roman" w:cs="Times New Roman"/>
        </w:rPr>
      </w:pPr>
      <w:r w:rsidRPr="00E92071">
        <w:rPr>
          <w:rFonts w:ascii="Times New Roman" w:hAnsi="Times New Roman" w:cs="Times New Roman"/>
        </w:rPr>
        <w:t xml:space="preserve">SA’s that were 0/1 in 2018 were now recorded as 1/0 and the BD of the </w:t>
      </w:r>
      <w:proofErr w:type="spellStart"/>
      <w:r w:rsidRPr="00E92071">
        <w:rPr>
          <w:rFonts w:ascii="Times New Roman" w:hAnsi="Times New Roman" w:cs="Times New Roman"/>
        </w:rPr>
        <w:t>bsprout</w:t>
      </w:r>
      <w:proofErr w:type="spellEnd"/>
      <w:r w:rsidRPr="00E92071">
        <w:rPr>
          <w:rFonts w:ascii="Times New Roman" w:hAnsi="Times New Roman" w:cs="Times New Roman"/>
        </w:rPr>
        <w:t xml:space="preserve"> was collected in order to get </w:t>
      </w:r>
      <w:r>
        <w:rPr>
          <w:rFonts w:ascii="Times New Roman" w:hAnsi="Times New Roman" w:cs="Times New Roman"/>
        </w:rPr>
        <w:t xml:space="preserve">the </w:t>
      </w:r>
      <w:r w:rsidRPr="00E92071">
        <w:rPr>
          <w:rFonts w:ascii="Times New Roman" w:hAnsi="Times New Roman" w:cs="Times New Roman"/>
        </w:rPr>
        <w:t xml:space="preserve">BA per species </w:t>
      </w:r>
      <w:r>
        <w:rPr>
          <w:rFonts w:ascii="Times New Roman" w:hAnsi="Times New Roman" w:cs="Times New Roman"/>
        </w:rPr>
        <w:t>of  living individuals (don't have BA of living/ new SA’s in 18)</w:t>
      </w:r>
    </w:p>
    <w:p w14:paraId="72CE0C97" w14:textId="77777777" w:rsidR="00D6705B" w:rsidRPr="00E92071" w:rsidRDefault="00D6705B" w:rsidP="00D6705B">
      <w:pPr>
        <w:rPr>
          <w:rFonts w:ascii="Times New Roman" w:hAnsi="Times New Roman" w:cs="Times New Roman"/>
        </w:rPr>
      </w:pPr>
    </w:p>
    <w:p w14:paraId="65C5F543" w14:textId="77777777" w:rsidR="00D6705B" w:rsidRPr="00E92071" w:rsidRDefault="00D6705B" w:rsidP="00D6705B">
      <w:pPr>
        <w:rPr>
          <w:rFonts w:ascii="Times New Roman" w:hAnsi="Times New Roman" w:cs="Times New Roman"/>
        </w:rPr>
      </w:pPr>
      <w:r w:rsidRPr="00E92071">
        <w:rPr>
          <w:rFonts w:ascii="Times New Roman" w:hAnsi="Times New Roman" w:cs="Times New Roman"/>
        </w:rPr>
        <w:t xml:space="preserve">The height of a </w:t>
      </w:r>
      <w:proofErr w:type="spellStart"/>
      <w:r w:rsidRPr="00E92071">
        <w:rPr>
          <w:rFonts w:ascii="Times New Roman" w:hAnsi="Times New Roman" w:cs="Times New Roman"/>
        </w:rPr>
        <w:t>bsprout</w:t>
      </w:r>
      <w:proofErr w:type="spellEnd"/>
      <w:r w:rsidRPr="00E92071">
        <w:rPr>
          <w:rFonts w:ascii="Times New Roman" w:hAnsi="Times New Roman" w:cs="Times New Roman"/>
        </w:rPr>
        <w:t xml:space="preserve"> on an SA is listed under BSPT height not SA height for all 0/1 </w:t>
      </w:r>
    </w:p>
    <w:p w14:paraId="765F07A5" w14:textId="77777777" w:rsidR="00D6705B" w:rsidRPr="00E92071" w:rsidRDefault="00D6705B" w:rsidP="00D6705B">
      <w:pPr>
        <w:rPr>
          <w:rFonts w:ascii="Times New Roman" w:hAnsi="Times New Roman" w:cs="Times New Roman"/>
        </w:rPr>
      </w:pPr>
      <w:r w:rsidRPr="00E92071">
        <w:rPr>
          <w:rFonts w:ascii="Times New Roman" w:hAnsi="Times New Roman" w:cs="Times New Roman"/>
        </w:rPr>
        <w:t>all 1</w:t>
      </w:r>
      <w:r>
        <w:rPr>
          <w:rFonts w:ascii="Times New Roman" w:hAnsi="Times New Roman" w:cs="Times New Roman"/>
        </w:rPr>
        <w:t>/</w:t>
      </w:r>
      <w:r w:rsidRPr="00E92071">
        <w:rPr>
          <w:rFonts w:ascii="Times New Roman" w:hAnsi="Times New Roman" w:cs="Times New Roman"/>
        </w:rPr>
        <w:t>0 are listed under</w:t>
      </w:r>
      <w:r>
        <w:rPr>
          <w:rFonts w:ascii="Times New Roman" w:hAnsi="Times New Roman" w:cs="Times New Roman"/>
        </w:rPr>
        <w:t xml:space="preserve"> SA</w:t>
      </w:r>
      <w:r w:rsidRPr="00E92071">
        <w:rPr>
          <w:rFonts w:ascii="Times New Roman" w:hAnsi="Times New Roman" w:cs="Times New Roman"/>
        </w:rPr>
        <w:t xml:space="preserve"> height. Need to move</w:t>
      </w:r>
      <w:r>
        <w:rPr>
          <w:rFonts w:ascii="Times New Roman" w:hAnsi="Times New Roman" w:cs="Times New Roman"/>
        </w:rPr>
        <w:t>.</w:t>
      </w:r>
    </w:p>
    <w:p w14:paraId="36B52BE5" w14:textId="77777777" w:rsidR="00D6705B" w:rsidRPr="00E92071" w:rsidRDefault="00D6705B" w:rsidP="00D6705B">
      <w:pPr>
        <w:rPr>
          <w:rFonts w:ascii="Times New Roman" w:hAnsi="Times New Roman" w:cs="Times New Roman"/>
        </w:rPr>
      </w:pPr>
    </w:p>
    <w:p w14:paraId="5F61B9D8" w14:textId="77777777" w:rsidR="00D6705B" w:rsidRPr="00E92071" w:rsidRDefault="00D6705B" w:rsidP="00D6705B">
      <w:pPr>
        <w:rPr>
          <w:rFonts w:ascii="Times New Roman" w:hAnsi="Times New Roman" w:cs="Times New Roman"/>
        </w:rPr>
      </w:pPr>
      <w:r w:rsidRPr="00E92071">
        <w:rPr>
          <w:rFonts w:ascii="Times New Roman" w:hAnsi="Times New Roman" w:cs="Times New Roman"/>
        </w:rPr>
        <w:t xml:space="preserve">Moving data from count &gt;50 </w:t>
      </w:r>
      <w:proofErr w:type="spellStart"/>
      <w:r w:rsidRPr="00E92071">
        <w:rPr>
          <w:rFonts w:ascii="Times New Roman" w:hAnsi="Times New Roman" w:cs="Times New Roman"/>
        </w:rPr>
        <w:t>Bsprout</w:t>
      </w:r>
      <w:proofErr w:type="spellEnd"/>
      <w:r w:rsidRPr="00E92071">
        <w:rPr>
          <w:rFonts w:ascii="Times New Roman" w:hAnsi="Times New Roman" w:cs="Times New Roman"/>
        </w:rPr>
        <w:t xml:space="preserve"> column into SA stem # for all 0/1 SA’s (did this all happen in qc?)</w:t>
      </w:r>
    </w:p>
    <w:p w14:paraId="43238283" w14:textId="77777777" w:rsidR="00D6705B" w:rsidRPr="00E92071" w:rsidRDefault="00D6705B" w:rsidP="00D6705B">
      <w:pPr>
        <w:rPr>
          <w:rFonts w:ascii="Times New Roman" w:hAnsi="Times New Roman" w:cs="Times New Roman"/>
        </w:rPr>
      </w:pPr>
    </w:p>
    <w:p w14:paraId="4452BCC6" w14:textId="77777777" w:rsidR="00D6705B" w:rsidRPr="00E92071" w:rsidRDefault="00D6705B" w:rsidP="00D6705B">
      <w:pPr>
        <w:rPr>
          <w:rFonts w:ascii="Times New Roman" w:hAnsi="Times New Roman" w:cs="Times New Roman"/>
        </w:rPr>
      </w:pPr>
      <w:r w:rsidRPr="00E92071">
        <w:rPr>
          <w:rFonts w:ascii="Times New Roman" w:hAnsi="Times New Roman" w:cs="Times New Roman"/>
        </w:rPr>
        <w:t xml:space="preserve">In 2019 we only took DBH on living trees </w:t>
      </w:r>
      <w:proofErr w:type="spellStart"/>
      <w:r w:rsidRPr="00E92071">
        <w:rPr>
          <w:rFonts w:ascii="Times New Roman" w:hAnsi="Times New Roman" w:cs="Times New Roman"/>
        </w:rPr>
        <w:t>bc</w:t>
      </w:r>
      <w:proofErr w:type="spellEnd"/>
      <w:r w:rsidRPr="00E92071">
        <w:rPr>
          <w:rFonts w:ascii="Times New Roman" w:hAnsi="Times New Roman" w:cs="Times New Roman"/>
        </w:rPr>
        <w:t xml:space="preserve"> dead trees don’t get bigger. In 2020 we didn’t take any- basically only need DBH in 2018 to compare to 2013. </w:t>
      </w:r>
    </w:p>
    <w:p w14:paraId="3520C1F6" w14:textId="77777777" w:rsidR="00D6705B" w:rsidRPr="00E92071" w:rsidRDefault="00D6705B" w:rsidP="00D6705B">
      <w:pPr>
        <w:rPr>
          <w:rFonts w:ascii="Times New Roman" w:hAnsi="Times New Roman" w:cs="Times New Roman"/>
        </w:rPr>
      </w:pPr>
    </w:p>
    <w:p w14:paraId="44BDBF87" w14:textId="77777777" w:rsidR="00D6705B" w:rsidRPr="00E92071" w:rsidRDefault="00D6705B" w:rsidP="00D6705B">
      <w:pPr>
        <w:rPr>
          <w:rFonts w:ascii="Times New Roman" w:hAnsi="Times New Roman" w:cs="Times New Roman"/>
        </w:rPr>
      </w:pPr>
      <w:r w:rsidRPr="00E92071">
        <w:rPr>
          <w:rFonts w:ascii="Times New Roman" w:hAnsi="Times New Roman" w:cs="Times New Roman"/>
        </w:rPr>
        <w:t xml:space="preserve">SO a lot of </w:t>
      </w:r>
      <w:proofErr w:type="spellStart"/>
      <w:r w:rsidRPr="00E92071">
        <w:rPr>
          <w:rFonts w:ascii="Times New Roman" w:hAnsi="Times New Roman" w:cs="Times New Roman"/>
        </w:rPr>
        <w:t>sa’s</w:t>
      </w:r>
      <w:proofErr w:type="spellEnd"/>
      <w:r w:rsidRPr="00E92071">
        <w:rPr>
          <w:rFonts w:ascii="Times New Roman" w:hAnsi="Times New Roman" w:cs="Times New Roman"/>
        </w:rPr>
        <w:t xml:space="preserve"> might be off… so 1/0 is really a now taller/ living sprout of dead OG, that was 0/1 in 2018…and the BD is of the </w:t>
      </w:r>
      <w:proofErr w:type="spellStart"/>
      <w:r w:rsidRPr="00E92071">
        <w:rPr>
          <w:rFonts w:ascii="Times New Roman" w:hAnsi="Times New Roman" w:cs="Times New Roman"/>
        </w:rPr>
        <w:t>bsprout</w:t>
      </w:r>
      <w:proofErr w:type="spellEnd"/>
      <w:r w:rsidRPr="00E92071">
        <w:rPr>
          <w:rFonts w:ascii="Times New Roman" w:hAnsi="Times New Roman" w:cs="Times New Roman"/>
        </w:rPr>
        <w:t>. unless it was alive in 18 and 19- then BD is of the OG ???</w:t>
      </w:r>
    </w:p>
    <w:p w14:paraId="3E696A9F" w14:textId="77777777" w:rsidR="00D6705B" w:rsidRPr="00E92071" w:rsidRDefault="00D6705B" w:rsidP="00D6705B">
      <w:pPr>
        <w:rPr>
          <w:rFonts w:ascii="Times New Roman" w:hAnsi="Times New Roman" w:cs="Times New Roman"/>
          <w:b/>
          <w:bCs/>
        </w:rPr>
      </w:pPr>
    </w:p>
    <w:p w14:paraId="6D2C21A9" w14:textId="77777777" w:rsidR="00D6705B" w:rsidRPr="00E92071" w:rsidRDefault="00D6705B" w:rsidP="00D6705B">
      <w:pPr>
        <w:rPr>
          <w:rFonts w:ascii="Times New Roman" w:hAnsi="Times New Roman" w:cs="Times New Roman"/>
        </w:rPr>
      </w:pPr>
    </w:p>
    <w:p w14:paraId="511450AC" w14:textId="77777777" w:rsidR="00D6705B" w:rsidRPr="00925D18" w:rsidRDefault="00D6705B" w:rsidP="00D6705B">
      <w:pPr>
        <w:rPr>
          <w:rFonts w:ascii="Times New Roman" w:hAnsi="Times New Roman" w:cs="Times New Roman"/>
          <w:b/>
          <w:bCs/>
        </w:rPr>
      </w:pPr>
      <w:r w:rsidRPr="00925D18">
        <w:rPr>
          <w:rFonts w:ascii="Times New Roman" w:hAnsi="Times New Roman" w:cs="Times New Roman"/>
          <w:b/>
          <w:bCs/>
        </w:rPr>
        <w:t>2020</w:t>
      </w:r>
    </w:p>
    <w:p w14:paraId="1367AF21" w14:textId="77777777" w:rsidR="00D6705B" w:rsidRPr="00E92071" w:rsidRDefault="00D6705B" w:rsidP="00D6705B">
      <w:pPr>
        <w:rPr>
          <w:rFonts w:ascii="Times New Roman" w:hAnsi="Times New Roman" w:cs="Times New Roman"/>
        </w:rPr>
      </w:pPr>
      <w:r w:rsidRPr="00E92071">
        <w:rPr>
          <w:rFonts w:ascii="Times New Roman" w:hAnsi="Times New Roman" w:cs="Times New Roman"/>
        </w:rPr>
        <w:lastRenderedPageBreak/>
        <w:t xml:space="preserve">Back to 0/1 for </w:t>
      </w:r>
      <w:r>
        <w:rPr>
          <w:rFonts w:ascii="Times New Roman" w:hAnsi="Times New Roman" w:cs="Times New Roman"/>
        </w:rPr>
        <w:t>top</w:t>
      </w:r>
      <w:r w:rsidRPr="00E92071">
        <w:rPr>
          <w:rFonts w:ascii="Times New Roman" w:hAnsi="Times New Roman" w:cs="Times New Roman"/>
        </w:rPr>
        <w:t xml:space="preserve">killed individuals </w:t>
      </w:r>
      <w:r>
        <w:rPr>
          <w:rFonts w:ascii="Times New Roman" w:hAnsi="Times New Roman" w:cs="Times New Roman"/>
        </w:rPr>
        <w:t>post Kincade</w:t>
      </w:r>
    </w:p>
    <w:p w14:paraId="0BB633E6" w14:textId="77777777" w:rsidR="00D6705B" w:rsidRPr="00E92071" w:rsidRDefault="00D6705B" w:rsidP="00D6705B">
      <w:pPr>
        <w:rPr>
          <w:rFonts w:ascii="Times New Roman" w:hAnsi="Times New Roman" w:cs="Times New Roman"/>
        </w:rPr>
      </w:pPr>
    </w:p>
    <w:p w14:paraId="67F1A6CA" w14:textId="77777777" w:rsidR="00D6705B" w:rsidRPr="00E92071" w:rsidRDefault="00D6705B" w:rsidP="00D6705B">
      <w:pPr>
        <w:rPr>
          <w:rFonts w:ascii="Times New Roman" w:hAnsi="Times New Roman" w:cs="Times New Roman"/>
        </w:rPr>
      </w:pPr>
      <w:r>
        <w:rPr>
          <w:rFonts w:ascii="Times New Roman" w:hAnsi="Times New Roman" w:cs="Times New Roman"/>
        </w:rPr>
        <w:t>S</w:t>
      </w:r>
      <w:r w:rsidRPr="00E92071">
        <w:rPr>
          <w:rFonts w:ascii="Times New Roman" w:hAnsi="Times New Roman" w:cs="Times New Roman"/>
        </w:rPr>
        <w:t xml:space="preserve">tarted taking BD of the thickest </w:t>
      </w:r>
      <w:proofErr w:type="spellStart"/>
      <w:r w:rsidRPr="00E92071">
        <w:rPr>
          <w:rFonts w:ascii="Times New Roman" w:hAnsi="Times New Roman" w:cs="Times New Roman"/>
        </w:rPr>
        <w:t>Bsprout</w:t>
      </w:r>
      <w:proofErr w:type="spellEnd"/>
      <w:r w:rsidRPr="00E92071">
        <w:rPr>
          <w:rFonts w:ascii="Times New Roman" w:hAnsi="Times New Roman" w:cs="Times New Roman"/>
        </w:rPr>
        <w:t xml:space="preserve"> at most plots - started </w:t>
      </w:r>
      <w:r>
        <w:rPr>
          <w:rFonts w:ascii="Times New Roman" w:hAnsi="Times New Roman" w:cs="Times New Roman"/>
        </w:rPr>
        <w:t>on</w:t>
      </w:r>
      <w:r w:rsidRPr="00E92071">
        <w:rPr>
          <w:rFonts w:ascii="Times New Roman" w:hAnsi="Times New Roman" w:cs="Times New Roman"/>
        </w:rPr>
        <w:t xml:space="preserve"> 1345</w:t>
      </w:r>
      <w:r>
        <w:rPr>
          <w:rFonts w:ascii="Times New Roman" w:hAnsi="Times New Roman" w:cs="Times New Roman"/>
        </w:rPr>
        <w:t xml:space="preserve"> survey date</w:t>
      </w:r>
    </w:p>
    <w:p w14:paraId="23437DBE" w14:textId="77777777" w:rsidR="00D6705B" w:rsidRDefault="00D6705B" w:rsidP="00556835">
      <w:pPr>
        <w:rPr>
          <w:rFonts w:ascii="Times New Roman" w:hAnsi="Times New Roman" w:cs="Times New Roman"/>
        </w:rPr>
      </w:pPr>
    </w:p>
    <w:p w14:paraId="37CC8769" w14:textId="7E0850FC" w:rsidR="00217E88" w:rsidRDefault="00217E88" w:rsidP="00556835">
      <w:pPr>
        <w:rPr>
          <w:rFonts w:ascii="Times New Roman" w:hAnsi="Times New Roman" w:cs="Times New Roman"/>
        </w:rPr>
      </w:pPr>
      <w:r w:rsidRPr="00217E88">
        <w:rPr>
          <w:rFonts w:ascii="Times New Roman" w:hAnsi="Times New Roman" w:cs="Times New Roman"/>
          <w:b/>
          <w:bCs/>
        </w:rPr>
        <w:t xml:space="preserve">General </w:t>
      </w:r>
      <w:r>
        <w:rPr>
          <w:rFonts w:ascii="Times New Roman" w:hAnsi="Times New Roman" w:cs="Times New Roman"/>
          <w:b/>
          <w:bCs/>
        </w:rPr>
        <w:t>data structure</w:t>
      </w:r>
      <w:r w:rsidRPr="00217E88">
        <w:rPr>
          <w:rFonts w:ascii="Times New Roman" w:hAnsi="Times New Roman" w:cs="Times New Roman"/>
          <w:b/>
          <w:bCs/>
        </w:rPr>
        <w:t xml:space="preserve"> notes</w:t>
      </w:r>
      <w:r>
        <w:rPr>
          <w:rFonts w:ascii="Times New Roman" w:hAnsi="Times New Roman" w:cs="Times New Roman"/>
        </w:rPr>
        <w:t xml:space="preserve"> – these are somewhere else…check that before deleting </w:t>
      </w:r>
    </w:p>
    <w:p w14:paraId="61CA1D0A" w14:textId="77777777" w:rsidR="00217E88" w:rsidRPr="00E92071" w:rsidRDefault="00217E88" w:rsidP="00217E88">
      <w:pPr>
        <w:numPr>
          <w:ilvl w:val="0"/>
          <w:numId w:val="1"/>
        </w:numPr>
        <w:rPr>
          <w:rFonts w:ascii="Times New Roman" w:hAnsi="Times New Roman" w:cs="Times New Roman"/>
        </w:rPr>
      </w:pPr>
      <w:r w:rsidRPr="00E92071">
        <w:rPr>
          <w:rFonts w:ascii="Times New Roman" w:hAnsi="Times New Roman" w:cs="Times New Roman"/>
        </w:rPr>
        <w:t xml:space="preserve">in 2019, the height of a </w:t>
      </w:r>
      <w:proofErr w:type="spellStart"/>
      <w:r>
        <w:rPr>
          <w:rFonts w:ascii="Times New Roman" w:hAnsi="Times New Roman" w:cs="Times New Roman"/>
        </w:rPr>
        <w:t>B</w:t>
      </w:r>
      <w:r w:rsidRPr="00E92071">
        <w:rPr>
          <w:rFonts w:ascii="Times New Roman" w:hAnsi="Times New Roman" w:cs="Times New Roman"/>
        </w:rPr>
        <w:t>sprout</w:t>
      </w:r>
      <w:proofErr w:type="spellEnd"/>
      <w:r w:rsidRPr="00E92071">
        <w:rPr>
          <w:rFonts w:ascii="Times New Roman" w:hAnsi="Times New Roman" w:cs="Times New Roman"/>
        </w:rPr>
        <w:t xml:space="preserve"> on an SA is listed under BSPT height not SA height for all 0-1 all 1-0 are listed under </w:t>
      </w:r>
      <w:proofErr w:type="spellStart"/>
      <w:r w:rsidRPr="00E92071">
        <w:rPr>
          <w:rFonts w:ascii="Times New Roman" w:hAnsi="Times New Roman" w:cs="Times New Roman"/>
        </w:rPr>
        <w:t>sa</w:t>
      </w:r>
      <w:proofErr w:type="spellEnd"/>
      <w:r w:rsidRPr="00E92071">
        <w:rPr>
          <w:rFonts w:ascii="Times New Roman" w:hAnsi="Times New Roman" w:cs="Times New Roman"/>
        </w:rPr>
        <w:t xml:space="preserve"> height. Need to move in R </w:t>
      </w:r>
    </w:p>
    <w:p w14:paraId="21C8E41F" w14:textId="77777777" w:rsidR="00217E88" w:rsidRPr="00E92071" w:rsidRDefault="00217E88" w:rsidP="00217E88">
      <w:pPr>
        <w:numPr>
          <w:ilvl w:val="0"/>
          <w:numId w:val="1"/>
        </w:numPr>
        <w:rPr>
          <w:rFonts w:ascii="Times New Roman" w:hAnsi="Times New Roman" w:cs="Times New Roman"/>
        </w:rPr>
      </w:pPr>
      <w:r w:rsidRPr="00E92071">
        <w:rPr>
          <w:rFonts w:ascii="Times New Roman" w:hAnsi="Times New Roman" w:cs="Times New Roman"/>
        </w:rPr>
        <w:t xml:space="preserve">In 2019 moving data from count &gt;50 </w:t>
      </w:r>
      <w:proofErr w:type="spellStart"/>
      <w:r w:rsidRPr="00E92071">
        <w:rPr>
          <w:rFonts w:ascii="Times New Roman" w:hAnsi="Times New Roman" w:cs="Times New Roman"/>
        </w:rPr>
        <w:t>Bsprout</w:t>
      </w:r>
      <w:proofErr w:type="spellEnd"/>
      <w:r w:rsidRPr="00E92071">
        <w:rPr>
          <w:rFonts w:ascii="Times New Roman" w:hAnsi="Times New Roman" w:cs="Times New Roman"/>
        </w:rPr>
        <w:t xml:space="preserve"> column into SA stem # for all 0-1 SA’s (did this all happen in qc?)</w:t>
      </w:r>
    </w:p>
    <w:p w14:paraId="32E44AC9" w14:textId="77777777" w:rsidR="00217E88" w:rsidRPr="00E92071" w:rsidRDefault="00217E88" w:rsidP="00217E88">
      <w:pPr>
        <w:numPr>
          <w:ilvl w:val="0"/>
          <w:numId w:val="1"/>
        </w:numPr>
        <w:rPr>
          <w:rFonts w:ascii="Times New Roman" w:hAnsi="Times New Roman" w:cs="Times New Roman"/>
        </w:rPr>
      </w:pPr>
      <w:r w:rsidRPr="00E92071">
        <w:rPr>
          <w:rFonts w:ascii="Times New Roman" w:hAnsi="Times New Roman" w:cs="Times New Roman"/>
        </w:rPr>
        <w:t xml:space="preserve">In 2019 we only took DBH on living trees </w:t>
      </w:r>
      <w:proofErr w:type="spellStart"/>
      <w:r w:rsidRPr="00E92071">
        <w:rPr>
          <w:rFonts w:ascii="Times New Roman" w:hAnsi="Times New Roman" w:cs="Times New Roman"/>
        </w:rPr>
        <w:t>bc</w:t>
      </w:r>
      <w:proofErr w:type="spellEnd"/>
      <w:r w:rsidRPr="00E92071">
        <w:rPr>
          <w:rFonts w:ascii="Times New Roman" w:hAnsi="Times New Roman" w:cs="Times New Roman"/>
        </w:rPr>
        <w:t xml:space="preserve"> dead trees don’t get bigger. In 2020 we didn’t take any- basically only need DBH in 2018 to compare to 2013. </w:t>
      </w:r>
    </w:p>
    <w:p w14:paraId="7B15CC78" w14:textId="77777777" w:rsidR="00217E88" w:rsidRPr="00E92071" w:rsidRDefault="00217E88" w:rsidP="00217E88">
      <w:pPr>
        <w:numPr>
          <w:ilvl w:val="0"/>
          <w:numId w:val="1"/>
        </w:numPr>
        <w:rPr>
          <w:rFonts w:ascii="Times New Roman" w:hAnsi="Times New Roman" w:cs="Times New Roman"/>
        </w:rPr>
      </w:pPr>
      <w:r w:rsidRPr="00E92071">
        <w:rPr>
          <w:rFonts w:ascii="Times New Roman" w:hAnsi="Times New Roman" w:cs="Times New Roman"/>
        </w:rPr>
        <w:t xml:space="preserve">a lot of </w:t>
      </w:r>
      <w:proofErr w:type="spellStart"/>
      <w:r w:rsidRPr="00E92071">
        <w:rPr>
          <w:rFonts w:ascii="Times New Roman" w:hAnsi="Times New Roman" w:cs="Times New Roman"/>
        </w:rPr>
        <w:t>sa’s</w:t>
      </w:r>
      <w:proofErr w:type="spellEnd"/>
      <w:r w:rsidRPr="00E92071">
        <w:rPr>
          <w:rFonts w:ascii="Times New Roman" w:hAnsi="Times New Roman" w:cs="Times New Roman"/>
        </w:rPr>
        <w:t xml:space="preserve"> might be off… so 1</w:t>
      </w:r>
      <w:r>
        <w:rPr>
          <w:rFonts w:ascii="Times New Roman" w:hAnsi="Times New Roman" w:cs="Times New Roman"/>
        </w:rPr>
        <w:t>/</w:t>
      </w:r>
      <w:r w:rsidRPr="00E92071">
        <w:rPr>
          <w:rFonts w:ascii="Times New Roman" w:hAnsi="Times New Roman" w:cs="Times New Roman"/>
        </w:rPr>
        <w:t>0 is really a now taller/ living sprout of dead OG, that was 0</w:t>
      </w:r>
      <w:r>
        <w:rPr>
          <w:rFonts w:ascii="Times New Roman" w:hAnsi="Times New Roman" w:cs="Times New Roman"/>
        </w:rPr>
        <w:t>/</w:t>
      </w:r>
      <w:r w:rsidRPr="00E92071">
        <w:rPr>
          <w:rFonts w:ascii="Times New Roman" w:hAnsi="Times New Roman" w:cs="Times New Roman"/>
        </w:rPr>
        <w:t xml:space="preserve">1 in 2018…and the BD is of the </w:t>
      </w:r>
      <w:proofErr w:type="spellStart"/>
      <w:r>
        <w:rPr>
          <w:rFonts w:ascii="Times New Roman" w:hAnsi="Times New Roman" w:cs="Times New Roman"/>
        </w:rPr>
        <w:t>B</w:t>
      </w:r>
      <w:r w:rsidRPr="00E92071">
        <w:rPr>
          <w:rFonts w:ascii="Times New Roman" w:hAnsi="Times New Roman" w:cs="Times New Roman"/>
        </w:rPr>
        <w:t>sprout</w:t>
      </w:r>
      <w:proofErr w:type="spellEnd"/>
      <w:r w:rsidRPr="00E92071">
        <w:rPr>
          <w:rFonts w:ascii="Times New Roman" w:hAnsi="Times New Roman" w:cs="Times New Roman"/>
        </w:rPr>
        <w:t>. unless it was alive in 18 and 19- then BD is of the OG ???</w:t>
      </w:r>
    </w:p>
    <w:p w14:paraId="0E52146D" w14:textId="77777777" w:rsidR="00217E88" w:rsidRPr="00E92071" w:rsidRDefault="00217E88" w:rsidP="00217E88">
      <w:pPr>
        <w:numPr>
          <w:ilvl w:val="0"/>
          <w:numId w:val="1"/>
        </w:numPr>
        <w:rPr>
          <w:rFonts w:ascii="Times New Roman" w:hAnsi="Times New Roman" w:cs="Times New Roman"/>
        </w:rPr>
      </w:pPr>
      <w:r w:rsidRPr="00E92071">
        <w:rPr>
          <w:rFonts w:ascii="Times New Roman" w:hAnsi="Times New Roman" w:cs="Times New Roman"/>
        </w:rPr>
        <w:t xml:space="preserve">basically can calculate change in BD from 2018 to 2019 </w:t>
      </w:r>
      <w:proofErr w:type="spellStart"/>
      <w:r w:rsidRPr="00E92071">
        <w:rPr>
          <w:rFonts w:ascii="Times New Roman" w:hAnsi="Times New Roman" w:cs="Times New Roman"/>
        </w:rPr>
        <w:t>bc</w:t>
      </w:r>
      <w:proofErr w:type="spellEnd"/>
      <w:r w:rsidRPr="00E92071">
        <w:rPr>
          <w:rFonts w:ascii="Times New Roman" w:hAnsi="Times New Roman" w:cs="Times New Roman"/>
        </w:rPr>
        <w:t xml:space="preserve"> BD measurements are of now dead OG -( </w:t>
      </w:r>
      <w:proofErr w:type="spellStart"/>
      <w:r w:rsidRPr="00E92071">
        <w:rPr>
          <w:rFonts w:ascii="Times New Roman" w:hAnsi="Times New Roman" w:cs="Times New Roman"/>
        </w:rPr>
        <w:t>i</w:t>
      </w:r>
      <w:proofErr w:type="spellEnd"/>
      <w:r w:rsidRPr="00E92071">
        <w:rPr>
          <w:rFonts w:ascii="Times New Roman" w:hAnsi="Times New Roman" w:cs="Times New Roman"/>
        </w:rPr>
        <w:t xml:space="preserve"> think) but height is of </w:t>
      </w:r>
      <w:proofErr w:type="spellStart"/>
      <w:r w:rsidRPr="00E92071">
        <w:rPr>
          <w:rFonts w:ascii="Times New Roman" w:hAnsi="Times New Roman" w:cs="Times New Roman"/>
        </w:rPr>
        <w:t>Bsprout</w:t>
      </w:r>
      <w:proofErr w:type="spellEnd"/>
      <w:r w:rsidRPr="00E92071">
        <w:rPr>
          <w:rFonts w:ascii="Times New Roman" w:hAnsi="Times New Roman" w:cs="Times New Roman"/>
        </w:rPr>
        <w:t xml:space="preserve"> ( in 2020 BD is of </w:t>
      </w:r>
      <w:proofErr w:type="spellStart"/>
      <w:r w:rsidRPr="00E92071">
        <w:rPr>
          <w:rFonts w:ascii="Times New Roman" w:hAnsi="Times New Roman" w:cs="Times New Roman"/>
        </w:rPr>
        <w:t>Bsprout</w:t>
      </w:r>
      <w:proofErr w:type="spellEnd"/>
      <w:r w:rsidRPr="00E92071">
        <w:rPr>
          <w:rFonts w:ascii="Times New Roman" w:hAnsi="Times New Roman" w:cs="Times New Roman"/>
        </w:rPr>
        <w:t>)</w:t>
      </w:r>
    </w:p>
    <w:p w14:paraId="7DE664BF" w14:textId="77777777" w:rsidR="00217E88" w:rsidRPr="00E92071" w:rsidRDefault="00217E88" w:rsidP="00217E88">
      <w:pPr>
        <w:numPr>
          <w:ilvl w:val="0"/>
          <w:numId w:val="1"/>
        </w:numPr>
        <w:rPr>
          <w:rFonts w:ascii="Times New Roman" w:hAnsi="Times New Roman" w:cs="Times New Roman"/>
        </w:rPr>
      </w:pPr>
      <w:r w:rsidRPr="00E92071">
        <w:rPr>
          <w:rFonts w:ascii="Times New Roman" w:hAnsi="Times New Roman" w:cs="Times New Roman"/>
        </w:rPr>
        <w:t xml:space="preserve">okay - yes its true for 0/1’s the bd is of the </w:t>
      </w:r>
      <w:proofErr w:type="spellStart"/>
      <w:r w:rsidRPr="00E92071">
        <w:rPr>
          <w:rFonts w:ascii="Times New Roman" w:hAnsi="Times New Roman" w:cs="Times New Roman"/>
        </w:rPr>
        <w:t>og</w:t>
      </w:r>
      <w:proofErr w:type="spellEnd"/>
      <w:r w:rsidRPr="00E92071">
        <w:rPr>
          <w:rFonts w:ascii="Times New Roman" w:hAnsi="Times New Roman" w:cs="Times New Roman"/>
        </w:rPr>
        <w:t xml:space="preserve"> and the height of the resprout is under 50 and recorded in </w:t>
      </w:r>
      <w:proofErr w:type="spellStart"/>
      <w:r w:rsidRPr="00E92071">
        <w:rPr>
          <w:rFonts w:ascii="Times New Roman" w:hAnsi="Times New Roman" w:cs="Times New Roman"/>
        </w:rPr>
        <w:t>bsprout</w:t>
      </w:r>
      <w:proofErr w:type="spellEnd"/>
      <w:r w:rsidRPr="00E92071">
        <w:rPr>
          <w:rFonts w:ascii="Times New Roman" w:hAnsi="Times New Roman" w:cs="Times New Roman"/>
        </w:rPr>
        <w:t xml:space="preserve"> height not SA height. there is no stem under count. maybe there is- if there is a count in over 50 then we can assume </w:t>
      </w:r>
      <w:proofErr w:type="spellStart"/>
      <w:r w:rsidRPr="00E92071">
        <w:rPr>
          <w:rFonts w:ascii="Times New Roman" w:hAnsi="Times New Roman" w:cs="Times New Roman"/>
        </w:rPr>
        <w:t>its</w:t>
      </w:r>
      <w:proofErr w:type="spellEnd"/>
      <w:r w:rsidRPr="00E92071">
        <w:rPr>
          <w:rFonts w:ascii="Times New Roman" w:hAnsi="Times New Roman" w:cs="Times New Roman"/>
        </w:rPr>
        <w:t xml:space="preserve"> the stems under- but if there is not can we assume that its zero?</w:t>
      </w:r>
    </w:p>
    <w:p w14:paraId="0AB3FAB6" w14:textId="77777777" w:rsidR="00217E88" w:rsidRDefault="00217E88" w:rsidP="00217E88">
      <w:pPr>
        <w:numPr>
          <w:ilvl w:val="0"/>
          <w:numId w:val="1"/>
        </w:numPr>
        <w:rPr>
          <w:rFonts w:ascii="Times New Roman" w:hAnsi="Times New Roman" w:cs="Times New Roman"/>
        </w:rPr>
      </w:pPr>
      <w:r>
        <w:rPr>
          <w:rFonts w:ascii="Times New Roman" w:hAnsi="Times New Roman" w:cs="Times New Roman"/>
        </w:rPr>
        <w:t>SOD on bay is a column on the data sheets in 2019/2020, but in notes section in 2018</w:t>
      </w:r>
    </w:p>
    <w:p w14:paraId="35A5CD64" w14:textId="77777777" w:rsidR="00217E88" w:rsidRPr="00E92071" w:rsidRDefault="00217E88" w:rsidP="00217E88">
      <w:pPr>
        <w:numPr>
          <w:ilvl w:val="0"/>
          <w:numId w:val="1"/>
        </w:numPr>
        <w:rPr>
          <w:rFonts w:ascii="Times New Roman" w:hAnsi="Times New Roman" w:cs="Times New Roman"/>
        </w:rPr>
      </w:pPr>
      <w:r>
        <w:rPr>
          <w:rFonts w:ascii="Times New Roman" w:hAnsi="Times New Roman" w:cs="Times New Roman"/>
        </w:rPr>
        <w:t xml:space="preserve">In 2019- bd of </w:t>
      </w:r>
      <w:proofErr w:type="spellStart"/>
      <w:r>
        <w:rPr>
          <w:rFonts w:ascii="Times New Roman" w:hAnsi="Times New Roman" w:cs="Times New Roman"/>
        </w:rPr>
        <w:t>og</w:t>
      </w:r>
      <w:proofErr w:type="spellEnd"/>
      <w:r>
        <w:rPr>
          <w:rFonts w:ascii="Times New Roman" w:hAnsi="Times New Roman" w:cs="Times New Roman"/>
        </w:rPr>
        <w:t xml:space="preserve"> in notes, or bd of </w:t>
      </w:r>
      <w:proofErr w:type="spellStart"/>
      <w:r>
        <w:rPr>
          <w:rFonts w:ascii="Times New Roman" w:hAnsi="Times New Roman" w:cs="Times New Roman"/>
        </w:rPr>
        <w:t>bsprout</w:t>
      </w:r>
      <w:proofErr w:type="spellEnd"/>
      <w:r>
        <w:rPr>
          <w:rFonts w:ascii="Times New Roman" w:hAnsi="Times New Roman" w:cs="Times New Roman"/>
        </w:rPr>
        <w:t xml:space="preserve">- which one do we want? </w:t>
      </w:r>
    </w:p>
    <w:p w14:paraId="6B80EAFD" w14:textId="77777777" w:rsidR="00217E88" w:rsidRPr="00DD5ABC" w:rsidRDefault="00217E88" w:rsidP="00556835">
      <w:pPr>
        <w:rPr>
          <w:rFonts w:ascii="Times New Roman" w:hAnsi="Times New Roman" w:cs="Times New Roman"/>
        </w:rPr>
      </w:pPr>
    </w:p>
    <w:sectPr w:rsidR="00217E88" w:rsidRPr="00DD5ABC" w:rsidSect="000937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lina kozanitas" w:date="2022-10-07T14:55:00Z" w:initials="mk">
    <w:p w14:paraId="41BF634F" w14:textId="77777777" w:rsidR="00E92071" w:rsidRDefault="00E92071">
      <w:r>
        <w:rPr>
          <w:rStyle w:val="CommentReference"/>
        </w:rPr>
        <w:annotationRef/>
      </w:r>
      <w:r>
        <w:rPr>
          <w:sz w:val="20"/>
          <w:szCs w:val="20"/>
        </w:rPr>
        <w:t>title from ESA 2022</w:t>
      </w:r>
    </w:p>
  </w:comment>
  <w:comment w:id="1" w:author="melina kozanitas [2]" w:date="2024-01-02T17:33:00Z" w:initials="mk">
    <w:p w14:paraId="727765EF" w14:textId="77777777" w:rsidR="008C172B" w:rsidRDefault="008C172B" w:rsidP="008C172B">
      <w:r>
        <w:rPr>
          <w:rStyle w:val="CommentReference"/>
        </w:rPr>
        <w:annotationRef/>
      </w:r>
      <w:r>
        <w:rPr>
          <w:sz w:val="20"/>
          <w:szCs w:val="20"/>
        </w:rPr>
        <w:t>redundant with intro</w:t>
      </w:r>
    </w:p>
  </w:comment>
  <w:comment w:id="2" w:author="melina kozanitas [2]" w:date="2024-01-02T17:31:00Z" w:initials="mk">
    <w:p w14:paraId="2A43881F" w14:textId="4F7644C9" w:rsidR="00E7367F" w:rsidRDefault="00E7367F" w:rsidP="00E7367F">
      <w:r>
        <w:rPr>
          <w:rStyle w:val="CommentReference"/>
        </w:rPr>
        <w:annotationRef/>
      </w:r>
      <w:r>
        <w:rPr>
          <w:sz w:val="20"/>
          <w:szCs w:val="20"/>
        </w:rPr>
        <w:t>move to methods</w:t>
      </w:r>
    </w:p>
  </w:comment>
  <w:comment w:id="3" w:author="melina kozanitas [2]" w:date="2024-01-02T17:34:00Z" w:initials="mk">
    <w:p w14:paraId="2EE8054D" w14:textId="77777777" w:rsidR="008C172B" w:rsidRDefault="008C172B" w:rsidP="008C172B">
      <w:r>
        <w:rPr>
          <w:rStyle w:val="CommentReference"/>
        </w:rPr>
        <w:annotationRef/>
      </w:r>
      <w:r>
        <w:rPr>
          <w:sz w:val="20"/>
          <w:szCs w:val="20"/>
        </w:rPr>
        <w:t>actually we ended up not using collapsed stem data so this can be deleted</w:t>
      </w:r>
    </w:p>
  </w:comment>
  <w:comment w:id="4" w:author="melina kozanitas [2]" w:date="2024-01-02T18:57:00Z" w:initials="mk">
    <w:p w14:paraId="110BBB58" w14:textId="77777777" w:rsidR="00C01259" w:rsidRDefault="00C01259" w:rsidP="00C01259">
      <w:r>
        <w:rPr>
          <w:rStyle w:val="CommentReference"/>
        </w:rPr>
        <w:annotationRef/>
      </w:r>
      <w:r>
        <w:rPr>
          <w:sz w:val="20"/>
          <w:szCs w:val="20"/>
        </w:rPr>
        <w:t xml:space="preserve">maybe better if moved to discussion </w:t>
      </w:r>
    </w:p>
  </w:comment>
  <w:comment w:id="5" w:author="melina kozanitas [2]" w:date="2024-01-02T17:52:00Z" w:initials="mk">
    <w:p w14:paraId="1FABEBF0" w14:textId="2CABF041" w:rsidR="008412D2" w:rsidRDefault="008412D2" w:rsidP="008412D2">
      <w:r>
        <w:rPr>
          <w:rStyle w:val="CommentReference"/>
        </w:rPr>
        <w:annotationRef/>
      </w:r>
      <w:r>
        <w:rPr>
          <w:sz w:val="20"/>
          <w:szCs w:val="20"/>
        </w:rPr>
        <w:t>in 2020 starting at plot 1345 BD of the thickest resprout was also recorded</w:t>
      </w:r>
    </w:p>
  </w:comment>
  <w:comment w:id="6" w:author="melina kozanitas" w:date="2023-06-22T15:29:00Z" w:initials="mk">
    <w:p w14:paraId="4D0360A5" w14:textId="41560AD7" w:rsidR="004D4D83" w:rsidRDefault="004D4D83" w:rsidP="001175B3">
      <w:r>
        <w:rPr>
          <w:rStyle w:val="CommentReference"/>
        </w:rPr>
        <w:annotationRef/>
      </w:r>
      <w:r>
        <w:rPr>
          <w:sz w:val="20"/>
          <w:szCs w:val="20"/>
        </w:rPr>
        <w:t>can also run using 11 species if we include amocal and fracal</w:t>
      </w:r>
    </w:p>
  </w:comment>
  <w:comment w:id="7" w:author="melina kozanitas" w:date="2023-07-13T16:56:00Z" w:initials="mk">
    <w:p w14:paraId="3323A9B8" w14:textId="77777777" w:rsidR="0035645F" w:rsidRDefault="0035645F" w:rsidP="00F30E3C">
      <w:r>
        <w:rPr>
          <w:rStyle w:val="CommentReference"/>
        </w:rPr>
        <w:annotationRef/>
      </w:r>
      <w:r>
        <w:rPr>
          <w:sz w:val="20"/>
          <w:szCs w:val="20"/>
        </w:rPr>
        <w:t>#kuyihuiughiu number of TS in 2018</w:t>
      </w:r>
    </w:p>
  </w:comment>
  <w:comment w:id="8" w:author="melina kozanitas" w:date="2023-06-22T15:07:00Z" w:initials="mk">
    <w:p w14:paraId="3A195FAC" w14:textId="635F75E9" w:rsidR="00826070" w:rsidRDefault="00B558FB" w:rsidP="00601E37">
      <w:r>
        <w:rPr>
          <w:rStyle w:val="CommentReference"/>
        </w:rPr>
        <w:annotationRef/>
      </w:r>
      <w:r w:rsidR="00826070">
        <w:rPr>
          <w:sz w:val="20"/>
          <w:szCs w:val="20"/>
        </w:rPr>
        <w:t>#GHYTIGYFYGIGH in analyzeData-tAll.R</w:t>
      </w:r>
    </w:p>
  </w:comment>
  <w:comment w:id="9" w:author="melina kozanitas" w:date="2023-06-22T15:09:00Z" w:initials="mk">
    <w:p w14:paraId="6ADCF495" w14:textId="1E088705" w:rsidR="00826070" w:rsidRDefault="00826070" w:rsidP="004F6EFA">
      <w:r>
        <w:rPr>
          <w:rStyle w:val="CommentReference"/>
        </w:rPr>
        <w:annotationRef/>
      </w:r>
      <w:r>
        <w:rPr>
          <w:sz w:val="20"/>
          <w:szCs w:val="20"/>
        </w:rPr>
        <w:t>can recalculate to include TS indvs at this line of code as well</w:t>
      </w:r>
    </w:p>
  </w:comment>
  <w:comment w:id="10" w:author="melina kozanitas" w:date="2023-07-13T16:56:00Z" w:initials="mk">
    <w:p w14:paraId="101E7A59" w14:textId="77777777" w:rsidR="00CE4C50" w:rsidRDefault="00CE4C50" w:rsidP="00CE4C50">
      <w:r>
        <w:rPr>
          <w:rStyle w:val="CommentReference"/>
        </w:rPr>
        <w:annotationRef/>
      </w:r>
      <w:r>
        <w:rPr>
          <w:sz w:val="20"/>
          <w:szCs w:val="20"/>
        </w:rPr>
        <w:t>#kuyihuiughiu number of TS in 2018</w:t>
      </w:r>
    </w:p>
  </w:comment>
  <w:comment w:id="11" w:author="melina kozanitas" w:date="2023-06-22T15:07:00Z" w:initials="mk">
    <w:p w14:paraId="7C48518A" w14:textId="77777777" w:rsidR="00CE4C50" w:rsidRDefault="00CE4C50" w:rsidP="00CE4C50">
      <w:r>
        <w:rPr>
          <w:rStyle w:val="CommentReference"/>
        </w:rPr>
        <w:annotationRef/>
      </w:r>
      <w:r>
        <w:rPr>
          <w:sz w:val="20"/>
          <w:szCs w:val="20"/>
        </w:rPr>
        <w:t>#GHYTIGYFYGIGH in analyzeData-tAll.R</w:t>
      </w:r>
    </w:p>
  </w:comment>
  <w:comment w:id="12" w:author="melina kozanitas" w:date="2023-06-22T15:09:00Z" w:initials="mk">
    <w:p w14:paraId="7D6D1796" w14:textId="77777777" w:rsidR="00CE4C50" w:rsidRDefault="00CE4C50" w:rsidP="00CE4C50">
      <w:r>
        <w:rPr>
          <w:rStyle w:val="CommentReference"/>
        </w:rPr>
        <w:annotationRef/>
      </w:r>
      <w:r>
        <w:rPr>
          <w:sz w:val="20"/>
          <w:szCs w:val="20"/>
        </w:rPr>
        <w:t>can recalculate to include TS indvs at this line of code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BF634F" w15:done="0"/>
  <w15:commentEx w15:paraId="727765EF" w15:done="0"/>
  <w15:commentEx w15:paraId="2A43881F" w15:done="0"/>
  <w15:commentEx w15:paraId="2EE8054D" w15:paraIdParent="2A43881F" w15:done="0"/>
  <w15:commentEx w15:paraId="110BBB58" w15:done="0"/>
  <w15:commentEx w15:paraId="1FABEBF0" w15:done="0"/>
  <w15:commentEx w15:paraId="4D0360A5" w15:done="0"/>
  <w15:commentEx w15:paraId="3323A9B8" w15:done="0"/>
  <w15:commentEx w15:paraId="3A195FAC" w15:done="0"/>
  <w15:commentEx w15:paraId="6ADCF495" w15:paraIdParent="3A195FAC" w15:done="0"/>
  <w15:commentEx w15:paraId="101E7A59" w15:done="0"/>
  <w15:commentEx w15:paraId="7C48518A" w15:done="0"/>
  <w15:commentEx w15:paraId="7D6D1796" w15:paraIdParent="7C4851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ABC4B" w16cex:dateUtc="2022-10-07T21:55:00Z"/>
  <w16cex:commentExtensible w16cex:durableId="7C1C717D" w16cex:dateUtc="2024-01-03T01:33:00Z"/>
  <w16cex:commentExtensible w16cex:durableId="257BC2E0" w16cex:dateUtc="2024-01-03T01:31:00Z"/>
  <w16cex:commentExtensible w16cex:durableId="7419FC21" w16cex:dateUtc="2024-01-03T01:34:00Z"/>
  <w16cex:commentExtensible w16cex:durableId="3E071A15" w16cex:dateUtc="2024-01-03T02:57:00Z"/>
  <w16cex:commentExtensible w16cex:durableId="597E5B32" w16cex:dateUtc="2024-01-03T01:52:00Z"/>
  <w16cex:commentExtensible w16cex:durableId="283EE756" w16cex:dateUtc="2023-06-22T22:29:00Z"/>
  <w16cex:commentExtensible w16cex:durableId="285AAB34" w16cex:dateUtc="2023-07-13T23:56:00Z"/>
  <w16cex:commentExtensible w16cex:durableId="283EE239" w16cex:dateUtc="2023-06-22T22:07:00Z"/>
  <w16cex:commentExtensible w16cex:durableId="283EE2B5" w16cex:dateUtc="2023-06-22T22:09:00Z"/>
  <w16cex:commentExtensible w16cex:durableId="033B28AD" w16cex:dateUtc="2023-07-13T23:56:00Z"/>
  <w16cex:commentExtensible w16cex:durableId="02FA603A" w16cex:dateUtc="2023-06-22T22:07:00Z"/>
  <w16cex:commentExtensible w16cex:durableId="414C0C44" w16cex:dateUtc="2023-06-22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BF634F" w16cid:durableId="26EABC4B"/>
  <w16cid:commentId w16cid:paraId="727765EF" w16cid:durableId="7C1C717D"/>
  <w16cid:commentId w16cid:paraId="2A43881F" w16cid:durableId="257BC2E0"/>
  <w16cid:commentId w16cid:paraId="2EE8054D" w16cid:durableId="7419FC21"/>
  <w16cid:commentId w16cid:paraId="110BBB58" w16cid:durableId="3E071A15"/>
  <w16cid:commentId w16cid:paraId="1FABEBF0" w16cid:durableId="597E5B32"/>
  <w16cid:commentId w16cid:paraId="4D0360A5" w16cid:durableId="283EE756"/>
  <w16cid:commentId w16cid:paraId="3323A9B8" w16cid:durableId="285AAB34"/>
  <w16cid:commentId w16cid:paraId="3A195FAC" w16cid:durableId="283EE239"/>
  <w16cid:commentId w16cid:paraId="6ADCF495" w16cid:durableId="283EE2B5"/>
  <w16cid:commentId w16cid:paraId="101E7A59" w16cid:durableId="033B28AD"/>
  <w16cid:commentId w16cid:paraId="7C48518A" w16cid:durableId="02FA603A"/>
  <w16cid:commentId w16cid:paraId="7D6D1796" w16cid:durableId="414C0C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Liberation Serif"/>
    <w:panose1 w:val="020B0604020202020204"/>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7C5C36"/>
    <w:multiLevelType w:val="hybridMultilevel"/>
    <w:tmpl w:val="8682A120"/>
    <w:lvl w:ilvl="0" w:tplc="60AABC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F2BD6"/>
    <w:multiLevelType w:val="hybridMultilevel"/>
    <w:tmpl w:val="51C4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A3CC6"/>
    <w:multiLevelType w:val="hybridMultilevel"/>
    <w:tmpl w:val="F1FCF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16E1652">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17245"/>
    <w:multiLevelType w:val="hybridMultilevel"/>
    <w:tmpl w:val="14BE370C"/>
    <w:lvl w:ilvl="0" w:tplc="5982655E">
      <w:start w:val="1"/>
      <w:numFmt w:val="bullet"/>
      <w:lvlText w:val="•"/>
      <w:lvlJc w:val="left"/>
      <w:pPr>
        <w:tabs>
          <w:tab w:val="num" w:pos="720"/>
        </w:tabs>
        <w:ind w:left="720" w:hanging="360"/>
      </w:pPr>
      <w:rPr>
        <w:rFonts w:ascii="Arial" w:hAnsi="Arial" w:hint="default"/>
      </w:rPr>
    </w:lvl>
    <w:lvl w:ilvl="1" w:tplc="44107918" w:tentative="1">
      <w:start w:val="1"/>
      <w:numFmt w:val="bullet"/>
      <w:lvlText w:val="•"/>
      <w:lvlJc w:val="left"/>
      <w:pPr>
        <w:tabs>
          <w:tab w:val="num" w:pos="1440"/>
        </w:tabs>
        <w:ind w:left="1440" w:hanging="360"/>
      </w:pPr>
      <w:rPr>
        <w:rFonts w:ascii="Arial" w:hAnsi="Arial" w:hint="default"/>
      </w:rPr>
    </w:lvl>
    <w:lvl w:ilvl="2" w:tplc="1B447CB8" w:tentative="1">
      <w:start w:val="1"/>
      <w:numFmt w:val="bullet"/>
      <w:lvlText w:val="•"/>
      <w:lvlJc w:val="left"/>
      <w:pPr>
        <w:tabs>
          <w:tab w:val="num" w:pos="2160"/>
        </w:tabs>
        <w:ind w:left="2160" w:hanging="360"/>
      </w:pPr>
      <w:rPr>
        <w:rFonts w:ascii="Arial" w:hAnsi="Arial" w:hint="default"/>
      </w:rPr>
    </w:lvl>
    <w:lvl w:ilvl="3" w:tplc="0136D1A6" w:tentative="1">
      <w:start w:val="1"/>
      <w:numFmt w:val="bullet"/>
      <w:lvlText w:val="•"/>
      <w:lvlJc w:val="left"/>
      <w:pPr>
        <w:tabs>
          <w:tab w:val="num" w:pos="2880"/>
        </w:tabs>
        <w:ind w:left="2880" w:hanging="360"/>
      </w:pPr>
      <w:rPr>
        <w:rFonts w:ascii="Arial" w:hAnsi="Arial" w:hint="default"/>
      </w:rPr>
    </w:lvl>
    <w:lvl w:ilvl="4" w:tplc="7FE26B36" w:tentative="1">
      <w:start w:val="1"/>
      <w:numFmt w:val="bullet"/>
      <w:lvlText w:val="•"/>
      <w:lvlJc w:val="left"/>
      <w:pPr>
        <w:tabs>
          <w:tab w:val="num" w:pos="3600"/>
        </w:tabs>
        <w:ind w:left="3600" w:hanging="360"/>
      </w:pPr>
      <w:rPr>
        <w:rFonts w:ascii="Arial" w:hAnsi="Arial" w:hint="default"/>
      </w:rPr>
    </w:lvl>
    <w:lvl w:ilvl="5" w:tplc="92B01296" w:tentative="1">
      <w:start w:val="1"/>
      <w:numFmt w:val="bullet"/>
      <w:lvlText w:val="•"/>
      <w:lvlJc w:val="left"/>
      <w:pPr>
        <w:tabs>
          <w:tab w:val="num" w:pos="4320"/>
        </w:tabs>
        <w:ind w:left="4320" w:hanging="360"/>
      </w:pPr>
      <w:rPr>
        <w:rFonts w:ascii="Arial" w:hAnsi="Arial" w:hint="default"/>
      </w:rPr>
    </w:lvl>
    <w:lvl w:ilvl="6" w:tplc="6840DBBA" w:tentative="1">
      <w:start w:val="1"/>
      <w:numFmt w:val="bullet"/>
      <w:lvlText w:val="•"/>
      <w:lvlJc w:val="left"/>
      <w:pPr>
        <w:tabs>
          <w:tab w:val="num" w:pos="5040"/>
        </w:tabs>
        <w:ind w:left="5040" w:hanging="360"/>
      </w:pPr>
      <w:rPr>
        <w:rFonts w:ascii="Arial" w:hAnsi="Arial" w:hint="default"/>
      </w:rPr>
    </w:lvl>
    <w:lvl w:ilvl="7" w:tplc="096820AE" w:tentative="1">
      <w:start w:val="1"/>
      <w:numFmt w:val="bullet"/>
      <w:lvlText w:val="•"/>
      <w:lvlJc w:val="left"/>
      <w:pPr>
        <w:tabs>
          <w:tab w:val="num" w:pos="5760"/>
        </w:tabs>
        <w:ind w:left="5760" w:hanging="360"/>
      </w:pPr>
      <w:rPr>
        <w:rFonts w:ascii="Arial" w:hAnsi="Arial" w:hint="default"/>
      </w:rPr>
    </w:lvl>
    <w:lvl w:ilvl="8" w:tplc="37E0196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B278A4"/>
    <w:multiLevelType w:val="hybridMultilevel"/>
    <w:tmpl w:val="F8800504"/>
    <w:lvl w:ilvl="0" w:tplc="D4D43F04">
      <w:start w:val="1"/>
      <w:numFmt w:val="bullet"/>
      <w:lvlText w:val="•"/>
      <w:lvlJc w:val="left"/>
      <w:pPr>
        <w:tabs>
          <w:tab w:val="num" w:pos="720"/>
        </w:tabs>
        <w:ind w:left="720" w:hanging="360"/>
      </w:pPr>
      <w:rPr>
        <w:rFonts w:ascii="Arial" w:hAnsi="Arial" w:hint="default"/>
      </w:rPr>
    </w:lvl>
    <w:lvl w:ilvl="1" w:tplc="0266420C" w:tentative="1">
      <w:start w:val="1"/>
      <w:numFmt w:val="bullet"/>
      <w:lvlText w:val="•"/>
      <w:lvlJc w:val="left"/>
      <w:pPr>
        <w:tabs>
          <w:tab w:val="num" w:pos="1440"/>
        </w:tabs>
        <w:ind w:left="1440" w:hanging="360"/>
      </w:pPr>
      <w:rPr>
        <w:rFonts w:ascii="Arial" w:hAnsi="Arial" w:hint="default"/>
      </w:rPr>
    </w:lvl>
    <w:lvl w:ilvl="2" w:tplc="2BB29DF6" w:tentative="1">
      <w:start w:val="1"/>
      <w:numFmt w:val="bullet"/>
      <w:lvlText w:val="•"/>
      <w:lvlJc w:val="left"/>
      <w:pPr>
        <w:tabs>
          <w:tab w:val="num" w:pos="2160"/>
        </w:tabs>
        <w:ind w:left="2160" w:hanging="360"/>
      </w:pPr>
      <w:rPr>
        <w:rFonts w:ascii="Arial" w:hAnsi="Arial" w:hint="default"/>
      </w:rPr>
    </w:lvl>
    <w:lvl w:ilvl="3" w:tplc="7EB8F65A" w:tentative="1">
      <w:start w:val="1"/>
      <w:numFmt w:val="bullet"/>
      <w:lvlText w:val="•"/>
      <w:lvlJc w:val="left"/>
      <w:pPr>
        <w:tabs>
          <w:tab w:val="num" w:pos="2880"/>
        </w:tabs>
        <w:ind w:left="2880" w:hanging="360"/>
      </w:pPr>
      <w:rPr>
        <w:rFonts w:ascii="Arial" w:hAnsi="Arial" w:hint="default"/>
      </w:rPr>
    </w:lvl>
    <w:lvl w:ilvl="4" w:tplc="8C10E672" w:tentative="1">
      <w:start w:val="1"/>
      <w:numFmt w:val="bullet"/>
      <w:lvlText w:val="•"/>
      <w:lvlJc w:val="left"/>
      <w:pPr>
        <w:tabs>
          <w:tab w:val="num" w:pos="3600"/>
        </w:tabs>
        <w:ind w:left="3600" w:hanging="360"/>
      </w:pPr>
      <w:rPr>
        <w:rFonts w:ascii="Arial" w:hAnsi="Arial" w:hint="default"/>
      </w:rPr>
    </w:lvl>
    <w:lvl w:ilvl="5" w:tplc="42D07776" w:tentative="1">
      <w:start w:val="1"/>
      <w:numFmt w:val="bullet"/>
      <w:lvlText w:val="•"/>
      <w:lvlJc w:val="left"/>
      <w:pPr>
        <w:tabs>
          <w:tab w:val="num" w:pos="4320"/>
        </w:tabs>
        <w:ind w:left="4320" w:hanging="360"/>
      </w:pPr>
      <w:rPr>
        <w:rFonts w:ascii="Arial" w:hAnsi="Arial" w:hint="default"/>
      </w:rPr>
    </w:lvl>
    <w:lvl w:ilvl="6" w:tplc="780E109C" w:tentative="1">
      <w:start w:val="1"/>
      <w:numFmt w:val="bullet"/>
      <w:lvlText w:val="•"/>
      <w:lvlJc w:val="left"/>
      <w:pPr>
        <w:tabs>
          <w:tab w:val="num" w:pos="5040"/>
        </w:tabs>
        <w:ind w:left="5040" w:hanging="360"/>
      </w:pPr>
      <w:rPr>
        <w:rFonts w:ascii="Arial" w:hAnsi="Arial" w:hint="default"/>
      </w:rPr>
    </w:lvl>
    <w:lvl w:ilvl="7" w:tplc="9D2636E8" w:tentative="1">
      <w:start w:val="1"/>
      <w:numFmt w:val="bullet"/>
      <w:lvlText w:val="•"/>
      <w:lvlJc w:val="left"/>
      <w:pPr>
        <w:tabs>
          <w:tab w:val="num" w:pos="5760"/>
        </w:tabs>
        <w:ind w:left="5760" w:hanging="360"/>
      </w:pPr>
      <w:rPr>
        <w:rFonts w:ascii="Arial" w:hAnsi="Arial" w:hint="default"/>
      </w:rPr>
    </w:lvl>
    <w:lvl w:ilvl="8" w:tplc="BDA4DA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4013411"/>
    <w:multiLevelType w:val="hybridMultilevel"/>
    <w:tmpl w:val="A7CE2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8776B"/>
    <w:multiLevelType w:val="multilevel"/>
    <w:tmpl w:val="FD5C6FD2"/>
    <w:lvl w:ilvl="0">
      <w:start w:val="1"/>
      <w:numFmt w:val="decimal"/>
      <w:lvlText w:val="%1."/>
      <w:lvlJc w:val="left"/>
      <w:pPr>
        <w:ind w:left="720" w:hanging="360"/>
      </w:pPr>
      <w:rPr>
        <w:rFonts w:hint="default"/>
      </w:rPr>
    </w:lvl>
    <w:lvl w:ilvl="1">
      <w:numFmt w:val="decimalZero"/>
      <w:isLgl/>
      <w:lvlText w:val="%1.%2"/>
      <w:lvlJc w:val="left"/>
      <w:pPr>
        <w:ind w:left="1800" w:hanging="108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086028481">
    <w:abstractNumId w:val="0"/>
  </w:num>
  <w:num w:numId="2" w16cid:durableId="980689574">
    <w:abstractNumId w:val="3"/>
  </w:num>
  <w:num w:numId="3" w16cid:durableId="2117822822">
    <w:abstractNumId w:val="7"/>
  </w:num>
  <w:num w:numId="4" w16cid:durableId="968823217">
    <w:abstractNumId w:val="5"/>
  </w:num>
  <w:num w:numId="5" w16cid:durableId="1914663143">
    <w:abstractNumId w:val="4"/>
  </w:num>
  <w:num w:numId="6" w16cid:durableId="271132388">
    <w:abstractNumId w:val="1"/>
  </w:num>
  <w:num w:numId="7" w16cid:durableId="1114179945">
    <w:abstractNumId w:val="2"/>
  </w:num>
  <w:num w:numId="8" w16cid:durableId="106549419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ina kozanitas">
    <w15:presenceInfo w15:providerId="AD" w15:userId="S::melinak@berkeley.edu::b46037b3-4123-477a-a7b8-9f8e2a013292"/>
  </w15:person>
  <w15:person w15:author="melina kozanitas [2]">
    <w15:presenceInfo w15:providerId="Windows Live" w15:userId="0cfac0b187f83c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93"/>
    <w:rsid w:val="000455DD"/>
    <w:rsid w:val="0004705A"/>
    <w:rsid w:val="00052F92"/>
    <w:rsid w:val="000541B2"/>
    <w:rsid w:val="00093746"/>
    <w:rsid w:val="000E1957"/>
    <w:rsid w:val="0011152C"/>
    <w:rsid w:val="00120A4F"/>
    <w:rsid w:val="001352AA"/>
    <w:rsid w:val="00143DED"/>
    <w:rsid w:val="00186C69"/>
    <w:rsid w:val="001A573A"/>
    <w:rsid w:val="00212036"/>
    <w:rsid w:val="00217E88"/>
    <w:rsid w:val="0022075C"/>
    <w:rsid w:val="0026442D"/>
    <w:rsid w:val="002976E2"/>
    <w:rsid w:val="00297A44"/>
    <w:rsid w:val="00301309"/>
    <w:rsid w:val="00306815"/>
    <w:rsid w:val="0032307E"/>
    <w:rsid w:val="00343BD7"/>
    <w:rsid w:val="0035645F"/>
    <w:rsid w:val="0039190E"/>
    <w:rsid w:val="003A7D96"/>
    <w:rsid w:val="003B2A56"/>
    <w:rsid w:val="003C52B6"/>
    <w:rsid w:val="003D40DE"/>
    <w:rsid w:val="00447D1C"/>
    <w:rsid w:val="00486E21"/>
    <w:rsid w:val="004C43FB"/>
    <w:rsid w:val="004D150B"/>
    <w:rsid w:val="004D2E48"/>
    <w:rsid w:val="004D4D83"/>
    <w:rsid w:val="005160AD"/>
    <w:rsid w:val="005321E5"/>
    <w:rsid w:val="00556835"/>
    <w:rsid w:val="00571CEA"/>
    <w:rsid w:val="005E4A14"/>
    <w:rsid w:val="005E7636"/>
    <w:rsid w:val="00612265"/>
    <w:rsid w:val="00630461"/>
    <w:rsid w:val="006327C1"/>
    <w:rsid w:val="006501F0"/>
    <w:rsid w:val="006E5830"/>
    <w:rsid w:val="0070235B"/>
    <w:rsid w:val="00717D47"/>
    <w:rsid w:val="0074264C"/>
    <w:rsid w:val="00746510"/>
    <w:rsid w:val="00772B46"/>
    <w:rsid w:val="0078673F"/>
    <w:rsid w:val="00795B92"/>
    <w:rsid w:val="007A7ED9"/>
    <w:rsid w:val="007D58D2"/>
    <w:rsid w:val="007E54A7"/>
    <w:rsid w:val="007F26D7"/>
    <w:rsid w:val="00806AED"/>
    <w:rsid w:val="00826070"/>
    <w:rsid w:val="008412D2"/>
    <w:rsid w:val="008C172B"/>
    <w:rsid w:val="00925D18"/>
    <w:rsid w:val="0095666C"/>
    <w:rsid w:val="009C2998"/>
    <w:rsid w:val="00A04021"/>
    <w:rsid w:val="00A07096"/>
    <w:rsid w:val="00A55082"/>
    <w:rsid w:val="00AA2B3D"/>
    <w:rsid w:val="00AA4CBC"/>
    <w:rsid w:val="00AA4ED2"/>
    <w:rsid w:val="00AC4FF2"/>
    <w:rsid w:val="00AE0D59"/>
    <w:rsid w:val="00AE23D7"/>
    <w:rsid w:val="00B104FF"/>
    <w:rsid w:val="00B558FB"/>
    <w:rsid w:val="00B74F11"/>
    <w:rsid w:val="00C01259"/>
    <w:rsid w:val="00C17167"/>
    <w:rsid w:val="00C30D83"/>
    <w:rsid w:val="00C6187B"/>
    <w:rsid w:val="00C637C8"/>
    <w:rsid w:val="00C673C6"/>
    <w:rsid w:val="00CC0E76"/>
    <w:rsid w:val="00CE4C50"/>
    <w:rsid w:val="00D25665"/>
    <w:rsid w:val="00D36C3C"/>
    <w:rsid w:val="00D6705B"/>
    <w:rsid w:val="00D877D0"/>
    <w:rsid w:val="00DD5ABC"/>
    <w:rsid w:val="00DF637C"/>
    <w:rsid w:val="00E121B2"/>
    <w:rsid w:val="00E12632"/>
    <w:rsid w:val="00E721E5"/>
    <w:rsid w:val="00E7367F"/>
    <w:rsid w:val="00E92071"/>
    <w:rsid w:val="00E92993"/>
    <w:rsid w:val="00E92A04"/>
    <w:rsid w:val="00E9450A"/>
    <w:rsid w:val="00EA4DD9"/>
    <w:rsid w:val="00EF6458"/>
    <w:rsid w:val="00F1049F"/>
    <w:rsid w:val="00F24EC6"/>
    <w:rsid w:val="00F471C6"/>
    <w:rsid w:val="00F74D3A"/>
    <w:rsid w:val="00F94C08"/>
    <w:rsid w:val="00F960DA"/>
    <w:rsid w:val="00F96559"/>
    <w:rsid w:val="00FC45A5"/>
    <w:rsid w:val="00FC6539"/>
    <w:rsid w:val="00FF5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0505"/>
  <w15:docId w15:val="{2AA9C1F4-AE03-8D48-BB6C-FD35D304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92071"/>
    <w:rPr>
      <w:sz w:val="16"/>
      <w:szCs w:val="16"/>
    </w:rPr>
  </w:style>
  <w:style w:type="paragraph" w:styleId="CommentText">
    <w:name w:val="annotation text"/>
    <w:basedOn w:val="Normal"/>
    <w:link w:val="CommentTextChar"/>
    <w:uiPriority w:val="99"/>
    <w:semiHidden/>
    <w:unhideWhenUsed/>
    <w:rsid w:val="00E92071"/>
    <w:rPr>
      <w:sz w:val="20"/>
      <w:szCs w:val="20"/>
    </w:rPr>
  </w:style>
  <w:style w:type="character" w:customStyle="1" w:styleId="CommentTextChar">
    <w:name w:val="Comment Text Char"/>
    <w:basedOn w:val="DefaultParagraphFont"/>
    <w:link w:val="CommentText"/>
    <w:uiPriority w:val="99"/>
    <w:semiHidden/>
    <w:rsid w:val="00E92071"/>
    <w:rPr>
      <w:sz w:val="20"/>
      <w:szCs w:val="20"/>
    </w:rPr>
  </w:style>
  <w:style w:type="paragraph" w:styleId="CommentSubject">
    <w:name w:val="annotation subject"/>
    <w:basedOn w:val="CommentText"/>
    <w:next w:val="CommentText"/>
    <w:link w:val="CommentSubjectChar"/>
    <w:uiPriority w:val="99"/>
    <w:semiHidden/>
    <w:unhideWhenUsed/>
    <w:rsid w:val="00E92071"/>
    <w:rPr>
      <w:b/>
      <w:bCs/>
    </w:rPr>
  </w:style>
  <w:style w:type="character" w:customStyle="1" w:styleId="CommentSubjectChar">
    <w:name w:val="Comment Subject Char"/>
    <w:basedOn w:val="CommentTextChar"/>
    <w:link w:val="CommentSubject"/>
    <w:uiPriority w:val="99"/>
    <w:semiHidden/>
    <w:rsid w:val="00E92071"/>
    <w:rPr>
      <w:b/>
      <w:bCs/>
      <w:sz w:val="20"/>
      <w:szCs w:val="20"/>
    </w:rPr>
  </w:style>
  <w:style w:type="paragraph" w:styleId="ListParagraph">
    <w:name w:val="List Paragraph"/>
    <w:basedOn w:val="Normal"/>
    <w:uiPriority w:val="34"/>
    <w:qFormat/>
    <w:rsid w:val="00AA4CBC"/>
    <w:pPr>
      <w:ind w:left="720"/>
      <w:contextualSpacing/>
    </w:pPr>
  </w:style>
  <w:style w:type="paragraph" w:styleId="NormalWeb">
    <w:name w:val="Normal (Web)"/>
    <w:basedOn w:val="Normal"/>
    <w:uiPriority w:val="99"/>
    <w:semiHidden/>
    <w:unhideWhenUsed/>
    <w:rsid w:val="00EA4DD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D5ABC"/>
    <w:rPr>
      <w:color w:val="0563C1" w:themeColor="hyperlink"/>
      <w:u w:val="single"/>
    </w:rPr>
  </w:style>
  <w:style w:type="character" w:styleId="UnresolvedMention">
    <w:name w:val="Unresolved Mention"/>
    <w:basedOn w:val="DefaultParagraphFont"/>
    <w:uiPriority w:val="99"/>
    <w:rsid w:val="00DD5ABC"/>
    <w:rPr>
      <w:color w:val="605E5C"/>
      <w:shd w:val="clear" w:color="auto" w:fill="E1DFDD"/>
    </w:rPr>
  </w:style>
  <w:style w:type="paragraph" w:customStyle="1" w:styleId="Default">
    <w:name w:val="Default"/>
    <w:rsid w:val="00C673C6"/>
    <w:pPr>
      <w:autoSpaceDE w:val="0"/>
      <w:autoSpaceDN w:val="0"/>
      <w:adjustRightInd w:val="0"/>
    </w:pPr>
    <w:rPr>
      <w:rFonts w:ascii="Liberation Serif" w:hAnsi="Liberation Serif" w:cs="Liberation Serif"/>
      <w:color w:val="000000"/>
    </w:rPr>
  </w:style>
  <w:style w:type="character" w:styleId="LineNumber">
    <w:name w:val="line number"/>
    <w:basedOn w:val="DefaultParagraphFont"/>
    <w:uiPriority w:val="99"/>
    <w:semiHidden/>
    <w:unhideWhenUsed/>
    <w:rsid w:val="00EF6458"/>
  </w:style>
  <w:style w:type="table" w:styleId="TableGrid">
    <w:name w:val="Table Grid"/>
    <w:basedOn w:val="TableNormal"/>
    <w:uiPriority w:val="39"/>
    <w:rsid w:val="00306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3414">
      <w:bodyDiv w:val="1"/>
      <w:marLeft w:val="0"/>
      <w:marRight w:val="0"/>
      <w:marTop w:val="0"/>
      <w:marBottom w:val="0"/>
      <w:divBdr>
        <w:top w:val="none" w:sz="0" w:space="0" w:color="auto"/>
        <w:left w:val="none" w:sz="0" w:space="0" w:color="auto"/>
        <w:bottom w:val="none" w:sz="0" w:space="0" w:color="auto"/>
        <w:right w:val="none" w:sz="0" w:space="0" w:color="auto"/>
      </w:divBdr>
    </w:div>
    <w:div w:id="42220445">
      <w:bodyDiv w:val="1"/>
      <w:marLeft w:val="0"/>
      <w:marRight w:val="0"/>
      <w:marTop w:val="0"/>
      <w:marBottom w:val="0"/>
      <w:divBdr>
        <w:top w:val="none" w:sz="0" w:space="0" w:color="auto"/>
        <w:left w:val="none" w:sz="0" w:space="0" w:color="auto"/>
        <w:bottom w:val="none" w:sz="0" w:space="0" w:color="auto"/>
        <w:right w:val="none" w:sz="0" w:space="0" w:color="auto"/>
      </w:divBdr>
    </w:div>
    <w:div w:id="88234169">
      <w:bodyDiv w:val="1"/>
      <w:marLeft w:val="0"/>
      <w:marRight w:val="0"/>
      <w:marTop w:val="0"/>
      <w:marBottom w:val="0"/>
      <w:divBdr>
        <w:top w:val="none" w:sz="0" w:space="0" w:color="auto"/>
        <w:left w:val="none" w:sz="0" w:space="0" w:color="auto"/>
        <w:bottom w:val="none" w:sz="0" w:space="0" w:color="auto"/>
        <w:right w:val="none" w:sz="0" w:space="0" w:color="auto"/>
      </w:divBdr>
    </w:div>
    <w:div w:id="126360021">
      <w:bodyDiv w:val="1"/>
      <w:marLeft w:val="0"/>
      <w:marRight w:val="0"/>
      <w:marTop w:val="0"/>
      <w:marBottom w:val="0"/>
      <w:divBdr>
        <w:top w:val="none" w:sz="0" w:space="0" w:color="auto"/>
        <w:left w:val="none" w:sz="0" w:space="0" w:color="auto"/>
        <w:bottom w:val="none" w:sz="0" w:space="0" w:color="auto"/>
        <w:right w:val="none" w:sz="0" w:space="0" w:color="auto"/>
      </w:divBdr>
      <w:divsChild>
        <w:div w:id="557714688">
          <w:marLeft w:val="446"/>
          <w:marRight w:val="0"/>
          <w:marTop w:val="0"/>
          <w:marBottom w:val="0"/>
          <w:divBdr>
            <w:top w:val="none" w:sz="0" w:space="0" w:color="auto"/>
            <w:left w:val="none" w:sz="0" w:space="0" w:color="auto"/>
            <w:bottom w:val="none" w:sz="0" w:space="0" w:color="auto"/>
            <w:right w:val="none" w:sz="0" w:space="0" w:color="auto"/>
          </w:divBdr>
        </w:div>
        <w:div w:id="499463150">
          <w:marLeft w:val="446"/>
          <w:marRight w:val="0"/>
          <w:marTop w:val="0"/>
          <w:marBottom w:val="0"/>
          <w:divBdr>
            <w:top w:val="none" w:sz="0" w:space="0" w:color="auto"/>
            <w:left w:val="none" w:sz="0" w:space="0" w:color="auto"/>
            <w:bottom w:val="none" w:sz="0" w:space="0" w:color="auto"/>
            <w:right w:val="none" w:sz="0" w:space="0" w:color="auto"/>
          </w:divBdr>
        </w:div>
        <w:div w:id="1978338712">
          <w:marLeft w:val="446"/>
          <w:marRight w:val="0"/>
          <w:marTop w:val="0"/>
          <w:marBottom w:val="0"/>
          <w:divBdr>
            <w:top w:val="none" w:sz="0" w:space="0" w:color="auto"/>
            <w:left w:val="none" w:sz="0" w:space="0" w:color="auto"/>
            <w:bottom w:val="none" w:sz="0" w:space="0" w:color="auto"/>
            <w:right w:val="none" w:sz="0" w:space="0" w:color="auto"/>
          </w:divBdr>
        </w:div>
      </w:divsChild>
    </w:div>
    <w:div w:id="528224521">
      <w:bodyDiv w:val="1"/>
      <w:marLeft w:val="0"/>
      <w:marRight w:val="0"/>
      <w:marTop w:val="0"/>
      <w:marBottom w:val="0"/>
      <w:divBdr>
        <w:top w:val="none" w:sz="0" w:space="0" w:color="auto"/>
        <w:left w:val="none" w:sz="0" w:space="0" w:color="auto"/>
        <w:bottom w:val="none" w:sz="0" w:space="0" w:color="auto"/>
        <w:right w:val="none" w:sz="0" w:space="0" w:color="auto"/>
      </w:divBdr>
    </w:div>
    <w:div w:id="549852217">
      <w:bodyDiv w:val="1"/>
      <w:marLeft w:val="0"/>
      <w:marRight w:val="0"/>
      <w:marTop w:val="0"/>
      <w:marBottom w:val="0"/>
      <w:divBdr>
        <w:top w:val="none" w:sz="0" w:space="0" w:color="auto"/>
        <w:left w:val="none" w:sz="0" w:space="0" w:color="auto"/>
        <w:bottom w:val="none" w:sz="0" w:space="0" w:color="auto"/>
        <w:right w:val="none" w:sz="0" w:space="0" w:color="auto"/>
      </w:divBdr>
    </w:div>
    <w:div w:id="876740759">
      <w:bodyDiv w:val="1"/>
      <w:marLeft w:val="0"/>
      <w:marRight w:val="0"/>
      <w:marTop w:val="0"/>
      <w:marBottom w:val="0"/>
      <w:divBdr>
        <w:top w:val="none" w:sz="0" w:space="0" w:color="auto"/>
        <w:left w:val="none" w:sz="0" w:space="0" w:color="auto"/>
        <w:bottom w:val="none" w:sz="0" w:space="0" w:color="auto"/>
        <w:right w:val="none" w:sz="0" w:space="0" w:color="auto"/>
      </w:divBdr>
    </w:div>
    <w:div w:id="940188893">
      <w:bodyDiv w:val="1"/>
      <w:marLeft w:val="0"/>
      <w:marRight w:val="0"/>
      <w:marTop w:val="0"/>
      <w:marBottom w:val="0"/>
      <w:divBdr>
        <w:top w:val="none" w:sz="0" w:space="0" w:color="auto"/>
        <w:left w:val="none" w:sz="0" w:space="0" w:color="auto"/>
        <w:bottom w:val="none" w:sz="0" w:space="0" w:color="auto"/>
        <w:right w:val="none" w:sz="0" w:space="0" w:color="auto"/>
      </w:divBdr>
    </w:div>
    <w:div w:id="965349893">
      <w:bodyDiv w:val="1"/>
      <w:marLeft w:val="0"/>
      <w:marRight w:val="0"/>
      <w:marTop w:val="0"/>
      <w:marBottom w:val="0"/>
      <w:divBdr>
        <w:top w:val="none" w:sz="0" w:space="0" w:color="auto"/>
        <w:left w:val="none" w:sz="0" w:space="0" w:color="auto"/>
        <w:bottom w:val="none" w:sz="0" w:space="0" w:color="auto"/>
        <w:right w:val="none" w:sz="0" w:space="0" w:color="auto"/>
      </w:divBdr>
    </w:div>
    <w:div w:id="1301374468">
      <w:bodyDiv w:val="1"/>
      <w:marLeft w:val="0"/>
      <w:marRight w:val="0"/>
      <w:marTop w:val="0"/>
      <w:marBottom w:val="0"/>
      <w:divBdr>
        <w:top w:val="none" w:sz="0" w:space="0" w:color="auto"/>
        <w:left w:val="none" w:sz="0" w:space="0" w:color="auto"/>
        <w:bottom w:val="none" w:sz="0" w:space="0" w:color="auto"/>
        <w:right w:val="none" w:sz="0" w:space="0" w:color="auto"/>
      </w:divBdr>
    </w:div>
    <w:div w:id="1432317567">
      <w:bodyDiv w:val="1"/>
      <w:marLeft w:val="0"/>
      <w:marRight w:val="0"/>
      <w:marTop w:val="0"/>
      <w:marBottom w:val="0"/>
      <w:divBdr>
        <w:top w:val="none" w:sz="0" w:space="0" w:color="auto"/>
        <w:left w:val="none" w:sz="0" w:space="0" w:color="auto"/>
        <w:bottom w:val="none" w:sz="0" w:space="0" w:color="auto"/>
        <w:right w:val="none" w:sz="0" w:space="0" w:color="auto"/>
      </w:divBdr>
    </w:div>
    <w:div w:id="1625388276">
      <w:bodyDiv w:val="1"/>
      <w:marLeft w:val="0"/>
      <w:marRight w:val="0"/>
      <w:marTop w:val="0"/>
      <w:marBottom w:val="0"/>
      <w:divBdr>
        <w:top w:val="none" w:sz="0" w:space="0" w:color="auto"/>
        <w:left w:val="none" w:sz="0" w:space="0" w:color="auto"/>
        <w:bottom w:val="none" w:sz="0" w:space="0" w:color="auto"/>
        <w:right w:val="none" w:sz="0" w:space="0" w:color="auto"/>
      </w:divBdr>
    </w:div>
    <w:div w:id="1774781136">
      <w:bodyDiv w:val="1"/>
      <w:marLeft w:val="0"/>
      <w:marRight w:val="0"/>
      <w:marTop w:val="0"/>
      <w:marBottom w:val="0"/>
      <w:divBdr>
        <w:top w:val="none" w:sz="0" w:space="0" w:color="auto"/>
        <w:left w:val="none" w:sz="0" w:space="0" w:color="auto"/>
        <w:bottom w:val="none" w:sz="0" w:space="0" w:color="auto"/>
        <w:right w:val="none" w:sz="0" w:space="0" w:color="auto"/>
      </w:divBdr>
    </w:div>
    <w:div w:id="1861821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www.rstudio.com/" TargetMode="External"/><Relationship Id="rId4" Type="http://schemas.openxmlformats.org/officeDocument/2006/relationships/webSettings" Target="webSettings.xml"/><Relationship Id="rId9" Type="http://schemas.openxmlformats.org/officeDocument/2006/relationships/hyperlink" Target="https://doi.org/10.3390/rs60318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18</Pages>
  <Words>3760</Words>
  <Characters>21436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kozanitas</dc:creator>
  <cp:keywords/>
  <dc:description/>
  <cp:lastModifiedBy>melina kozanitas</cp:lastModifiedBy>
  <cp:revision>5</cp:revision>
  <dcterms:created xsi:type="dcterms:W3CDTF">2024-01-03T01:25:00Z</dcterms:created>
  <dcterms:modified xsi:type="dcterms:W3CDTF">2024-01-03T06:15:00Z</dcterms:modified>
</cp:coreProperties>
</file>