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6017" w14:textId="77777777" w:rsidR="00AC036A" w:rsidRPr="00846D8E" w:rsidRDefault="0032427B" w:rsidP="00AC036A">
      <w:pPr>
        <w:pStyle w:val="CenterBold"/>
        <w:rPr>
          <w:szCs w:val="22"/>
        </w:rPr>
      </w:pPr>
      <w:r w:rsidRPr="00846D8E">
        <w:rPr>
          <w:szCs w:val="22"/>
        </w:rPr>
        <w:t>SECURED PROMISSORY NOTE</w:t>
      </w:r>
    </w:p>
    <w:p w14:paraId="196C0F93" w14:textId="43C746B2" w:rsidR="008F10E5" w:rsidRPr="00846D8E" w:rsidRDefault="007177AD">
      <w:pPr>
        <w:pStyle w:val="CenterBold"/>
        <w:keepNext w:val="0"/>
        <w:keepLines w:val="0"/>
        <w:spacing w:after="160"/>
        <w:rPr>
          <w:szCs w:val="22"/>
        </w:rPr>
      </w:pPr>
      <w:r w:rsidRPr="00846D8E">
        <w:rPr>
          <w:b w:val="0"/>
          <w:szCs w:val="22"/>
        </w:rPr>
        <w:t xml:space="preserve">Loan No. </w:t>
      </w:r>
      <w:r w:rsidR="00E63062" w:rsidRPr="00E63062">
        <w:rPr>
          <w:b w:val="0"/>
          <w:szCs w:val="22"/>
        </w:rPr>
        <w:t>{</w:t>
      </w:r>
      <w:proofErr w:type="spellStart"/>
      <w:r w:rsidR="00E63062" w:rsidRPr="00E63062">
        <w:rPr>
          <w:b w:val="0"/>
          <w:szCs w:val="22"/>
        </w:rPr>
        <w:t>Deal__r.Deal_Loan_Number__c</w:t>
      </w:r>
      <w:proofErr w:type="spellEnd"/>
      <w:r w:rsidR="00E63062" w:rsidRPr="00E63062">
        <w:rPr>
          <w:b w:val="0"/>
          <w:szCs w:val="22"/>
        </w:rPr>
        <w:t>}</w:t>
      </w:r>
    </w:p>
    <w:p w14:paraId="619E3D3D" w14:textId="08530B91" w:rsidR="008F10E5" w:rsidRPr="00846D8E" w:rsidRDefault="006F4AD6">
      <w:pPr>
        <w:pStyle w:val="FlushLeft"/>
        <w:tabs>
          <w:tab w:val="right" w:pos="9360"/>
        </w:tabs>
        <w:spacing w:before="360"/>
        <w:rPr>
          <w:szCs w:val="22"/>
        </w:rPr>
      </w:pPr>
      <w:bookmarkStart w:id="0" w:name="_DV_M1"/>
      <w:bookmarkEnd w:id="0"/>
      <w:r w:rsidRPr="006F4AD6">
        <w:rPr>
          <w:szCs w:val="22"/>
        </w:rPr>
        <w:t>{</w:t>
      </w:r>
      <w:proofErr w:type="spellStart"/>
      <w:r w:rsidRPr="006F4AD6">
        <w:rPr>
          <w:szCs w:val="22"/>
        </w:rPr>
        <w:t>Deal__r.LOC_Commitment__c</w:t>
      </w:r>
      <w:proofErr w:type="spellEnd"/>
      <w:r w:rsidRPr="006F4AD6">
        <w:rPr>
          <w:szCs w:val="22"/>
        </w:rPr>
        <w:t xml:space="preserve"> | </w:t>
      </w:r>
      <w:proofErr w:type="spellStart"/>
      <w:r w:rsidRPr="006F4AD6">
        <w:rPr>
          <w:szCs w:val="22"/>
        </w:rPr>
        <w:t>formatCurrency</w:t>
      </w:r>
      <w:proofErr w:type="spellEnd"/>
      <w:r w:rsidRPr="006F4AD6">
        <w:rPr>
          <w:szCs w:val="22"/>
        </w:rPr>
        <w:t>}</w:t>
      </w:r>
      <w:r w:rsidR="0032427B" w:rsidRPr="00846D8E">
        <w:rPr>
          <w:szCs w:val="22"/>
        </w:rPr>
        <w:tab/>
      </w:r>
      <w:r w:rsidR="00CF210E" w:rsidRPr="00846D8E">
        <w:rPr>
          <w:szCs w:val="22"/>
        </w:rPr>
        <w:t>New York, NY</w:t>
      </w:r>
      <w:r w:rsidR="00CF210E" w:rsidRPr="00846D8E">
        <w:rPr>
          <w:szCs w:val="22"/>
        </w:rPr>
        <w:br/>
      </w:r>
      <w:r w:rsidR="00CF210E" w:rsidRPr="00846D8E">
        <w:rPr>
          <w:szCs w:val="22"/>
        </w:rPr>
        <w:tab/>
      </w:r>
      <w:r w:rsidRPr="006F4AD6">
        <w:rPr>
          <w:szCs w:val="22"/>
        </w:rPr>
        <w:t>{Deal__</w:t>
      </w:r>
      <w:proofErr w:type="spellStart"/>
      <w:r w:rsidRPr="006F4AD6">
        <w:rPr>
          <w:szCs w:val="22"/>
        </w:rPr>
        <w:t>r.CloseDate</w:t>
      </w:r>
      <w:proofErr w:type="spellEnd"/>
      <w:r w:rsidRPr="006F4AD6">
        <w:rPr>
          <w:szCs w:val="22"/>
        </w:rPr>
        <w:t xml:space="preserve"> | addDaysFull:0}</w:t>
      </w:r>
    </w:p>
    <w:p w14:paraId="0EA027E7" w14:textId="5CAC3774" w:rsidR="00AC036A" w:rsidRPr="00846D8E" w:rsidRDefault="0032427B" w:rsidP="00AC036A">
      <w:pPr>
        <w:pStyle w:val="Body"/>
        <w:rPr>
          <w:szCs w:val="22"/>
        </w:rPr>
      </w:pPr>
      <w:bookmarkStart w:id="1" w:name="_DV_M2"/>
      <w:bookmarkEnd w:id="1"/>
      <w:r w:rsidRPr="00846D8E">
        <w:rPr>
          <w:szCs w:val="22"/>
        </w:rPr>
        <w:t xml:space="preserve">FOR VALUE RECEIVED, and upon the terms and conditions set forth herein, </w:t>
      </w:r>
      <w:r w:rsidR="006F4AD6" w:rsidRPr="006F4AD6">
        <w:rPr>
          <w:szCs w:val="22"/>
        </w:rPr>
        <w:t>{Deal__r.Borrower_Entity__</w:t>
      </w:r>
      <w:proofErr w:type="spellStart"/>
      <w:r w:rsidR="006F4AD6" w:rsidRPr="006F4AD6">
        <w:rPr>
          <w:szCs w:val="22"/>
        </w:rPr>
        <w:t>r.Name</w:t>
      </w:r>
      <w:proofErr w:type="spellEnd"/>
      <w:r w:rsidR="006F4AD6" w:rsidRPr="006F4AD6">
        <w:rPr>
          <w:szCs w:val="22"/>
        </w:rPr>
        <w:t xml:space="preserve"> | </w:t>
      </w:r>
      <w:proofErr w:type="spellStart"/>
      <w:r w:rsidR="006F4AD6" w:rsidRPr="006F4AD6">
        <w:rPr>
          <w:szCs w:val="22"/>
        </w:rPr>
        <w:t>upperCase</w:t>
      </w:r>
      <w:proofErr w:type="spellEnd"/>
      <w:r w:rsidR="006F4AD6" w:rsidRPr="006F4AD6">
        <w:rPr>
          <w:szCs w:val="22"/>
        </w:rPr>
        <w:t>}</w:t>
      </w:r>
      <w:r w:rsidRPr="00846D8E">
        <w:rPr>
          <w:szCs w:val="22"/>
        </w:rPr>
        <w:t xml:space="preserve">, a </w:t>
      </w:r>
      <w:r w:rsidR="00BE4B71" w:rsidRPr="00BE4B71">
        <w:rPr>
          <w:szCs w:val="22"/>
        </w:rPr>
        <w:t>{</w:t>
      </w:r>
      <w:proofErr w:type="spellStart"/>
      <w:r w:rsidR="00BE4B71" w:rsidRPr="00BE4B71">
        <w:rPr>
          <w:szCs w:val="22"/>
        </w:rPr>
        <w:t>Deal__r.Borrower_Entity__r.Company_Jurisdiction__c</w:t>
      </w:r>
      <w:proofErr w:type="spellEnd"/>
      <w:r w:rsidR="00BE4B71" w:rsidRPr="00BE4B71">
        <w:rPr>
          <w:szCs w:val="22"/>
        </w:rPr>
        <w:t>} {</w:t>
      </w:r>
      <w:proofErr w:type="spellStart"/>
      <w:r w:rsidR="00BE4B71" w:rsidRPr="00BE4B71">
        <w:rPr>
          <w:szCs w:val="22"/>
        </w:rPr>
        <w:t>Deal__r.Borrower_Entity__r.Entity_Type__c</w:t>
      </w:r>
      <w:proofErr w:type="spellEnd"/>
      <w:r w:rsidR="00BE4B71" w:rsidRPr="00BE4B71">
        <w:rPr>
          <w:szCs w:val="22"/>
        </w:rPr>
        <w:t>}</w:t>
      </w:r>
      <w:r w:rsidRPr="00846D8E">
        <w:rPr>
          <w:szCs w:val="22"/>
        </w:rPr>
        <w:t xml:space="preserve"> (</w:t>
      </w:r>
      <w:r w:rsidR="007177AD" w:rsidRPr="00846D8E">
        <w:rPr>
          <w:szCs w:val="22"/>
        </w:rPr>
        <w:t>“</w:t>
      </w:r>
      <w:r w:rsidRPr="00846D8E">
        <w:rPr>
          <w:b/>
          <w:szCs w:val="22"/>
        </w:rPr>
        <w:t>Borrower</w:t>
      </w:r>
      <w:r w:rsidR="007177AD" w:rsidRPr="00846D8E">
        <w:rPr>
          <w:szCs w:val="22"/>
        </w:rPr>
        <w:t>”</w:t>
      </w:r>
      <w:r w:rsidRPr="00846D8E">
        <w:rPr>
          <w:szCs w:val="22"/>
        </w:rPr>
        <w:t xml:space="preserve">), promises to pay to the order of </w:t>
      </w:r>
      <w:r w:rsidR="008730C7" w:rsidRPr="00846D8E">
        <w:rPr>
          <w:szCs w:val="22"/>
        </w:rPr>
        <w:t xml:space="preserve">COREVEST </w:t>
      </w:r>
      <w:r w:rsidR="00982066" w:rsidRPr="00846D8E">
        <w:rPr>
          <w:szCs w:val="22"/>
        </w:rPr>
        <w:t>AMERICAN FINANCE LENDER</w:t>
      </w:r>
      <w:r w:rsidRPr="00846D8E">
        <w:rPr>
          <w:szCs w:val="22"/>
        </w:rPr>
        <w:t xml:space="preserve"> LLC, a Delaware limited liability company (together with its successors and assigns, </w:t>
      </w:r>
      <w:r w:rsidR="007177AD" w:rsidRPr="00846D8E">
        <w:rPr>
          <w:szCs w:val="22"/>
        </w:rPr>
        <w:t>“</w:t>
      </w:r>
      <w:r w:rsidRPr="00846D8E">
        <w:rPr>
          <w:b/>
          <w:szCs w:val="22"/>
        </w:rPr>
        <w:t>Lender</w:t>
      </w:r>
      <w:r w:rsidR="007177AD" w:rsidRPr="00846D8E">
        <w:rPr>
          <w:szCs w:val="22"/>
        </w:rPr>
        <w:t>”</w:t>
      </w:r>
      <w:r w:rsidRPr="00846D8E">
        <w:rPr>
          <w:szCs w:val="22"/>
        </w:rPr>
        <w:t>)</w:t>
      </w:r>
      <w:r w:rsidR="001716BF" w:rsidRPr="00846D8E">
        <w:rPr>
          <w:szCs w:val="22"/>
        </w:rPr>
        <w:t>,</w:t>
      </w:r>
      <w:r w:rsidR="0092650B" w:rsidRPr="00846D8E">
        <w:rPr>
          <w:szCs w:val="22"/>
        </w:rPr>
        <w:t xml:space="preserve"> in lawful money of the United States of America in immediately available funds</w:t>
      </w:r>
      <w:r w:rsidRPr="00846D8E">
        <w:rPr>
          <w:szCs w:val="22"/>
        </w:rPr>
        <w:t xml:space="preserve"> at </w:t>
      </w:r>
      <w:r w:rsidR="00B34EFF">
        <w:t>4 Park Plaza, Suite 900</w:t>
      </w:r>
      <w:r w:rsidR="00704E93" w:rsidRPr="00846D8E">
        <w:rPr>
          <w:szCs w:val="22"/>
        </w:rPr>
        <w:t>, Irvine, CA 92614</w:t>
      </w:r>
      <w:r w:rsidRPr="00846D8E">
        <w:rPr>
          <w:szCs w:val="22"/>
        </w:rPr>
        <w:t>, or at any such other place as may be designated in writing b</w:t>
      </w:r>
      <w:r w:rsidR="007177AD" w:rsidRPr="00846D8E">
        <w:rPr>
          <w:szCs w:val="22"/>
        </w:rPr>
        <w:t xml:space="preserve">y Lender, the </w:t>
      </w:r>
      <w:r w:rsidR="003A5B4C">
        <w:rPr>
          <w:szCs w:val="22"/>
        </w:rPr>
        <w:t>[</w:t>
      </w:r>
      <w:r w:rsidR="006B0CFB" w:rsidRPr="003A5B4C">
        <w:rPr>
          <w:b/>
          <w:bCs/>
          <w:szCs w:val="22"/>
        </w:rPr>
        <w:t>maximum</w:t>
      </w:r>
      <w:r w:rsidR="003A5B4C">
        <w:rPr>
          <w:szCs w:val="22"/>
        </w:rPr>
        <w:t>]</w:t>
      </w:r>
      <w:r w:rsidR="006B0CFB">
        <w:rPr>
          <w:szCs w:val="22"/>
        </w:rPr>
        <w:t xml:space="preserve"> </w:t>
      </w:r>
      <w:r w:rsidR="007177AD" w:rsidRPr="00846D8E">
        <w:rPr>
          <w:szCs w:val="22"/>
        </w:rPr>
        <w:t xml:space="preserve">principal sum of </w:t>
      </w:r>
      <w:r w:rsidR="003434EF" w:rsidRPr="003434EF">
        <w:rPr>
          <w:szCs w:val="22"/>
        </w:rPr>
        <w:t>{</w:t>
      </w:r>
      <w:proofErr w:type="spellStart"/>
      <w:r w:rsidR="003434EF" w:rsidRPr="003434EF">
        <w:rPr>
          <w:szCs w:val="22"/>
        </w:rPr>
        <w:t>Deal__r.LOC_Commitment__c</w:t>
      </w:r>
      <w:proofErr w:type="spellEnd"/>
      <w:r w:rsidR="003434EF" w:rsidRPr="003434EF">
        <w:rPr>
          <w:szCs w:val="22"/>
        </w:rPr>
        <w:t xml:space="preserve"> | </w:t>
      </w:r>
      <w:proofErr w:type="spellStart"/>
      <w:r w:rsidR="003434EF" w:rsidRPr="003434EF">
        <w:rPr>
          <w:szCs w:val="22"/>
        </w:rPr>
        <w:t>formatCurrencyText</w:t>
      </w:r>
      <w:proofErr w:type="spellEnd"/>
      <w:r w:rsidR="003434EF" w:rsidRPr="003434EF">
        <w:rPr>
          <w:szCs w:val="22"/>
        </w:rPr>
        <w:t>}</w:t>
      </w:r>
      <w:r w:rsidRPr="00846D8E">
        <w:rPr>
          <w:szCs w:val="22"/>
        </w:rPr>
        <w:t xml:space="preserve"> </w:t>
      </w:r>
      <w:r w:rsidR="00BA3DC2" w:rsidRPr="00846D8E">
        <w:rPr>
          <w:szCs w:val="22"/>
        </w:rPr>
        <w:t xml:space="preserve">AND </w:t>
      </w:r>
      <w:r w:rsidRPr="00846D8E">
        <w:rPr>
          <w:szCs w:val="22"/>
        </w:rPr>
        <w:t>NO/100 DOLLARS (</w:t>
      </w:r>
      <w:r w:rsidR="003434EF" w:rsidRPr="003434EF">
        <w:rPr>
          <w:szCs w:val="22"/>
        </w:rPr>
        <w:t>{</w:t>
      </w:r>
      <w:proofErr w:type="spellStart"/>
      <w:r w:rsidR="003434EF" w:rsidRPr="003434EF">
        <w:rPr>
          <w:szCs w:val="22"/>
        </w:rPr>
        <w:t>Deal__r.LOC_Commitment__c</w:t>
      </w:r>
      <w:proofErr w:type="spellEnd"/>
      <w:r w:rsidR="003434EF" w:rsidRPr="003434EF">
        <w:rPr>
          <w:szCs w:val="22"/>
        </w:rPr>
        <w:t xml:space="preserve"> | </w:t>
      </w:r>
      <w:proofErr w:type="spellStart"/>
      <w:r w:rsidR="003434EF" w:rsidRPr="003434EF">
        <w:rPr>
          <w:szCs w:val="22"/>
        </w:rPr>
        <w:t>formatCurrency</w:t>
      </w:r>
      <w:proofErr w:type="spellEnd"/>
      <w:r w:rsidR="003434EF" w:rsidRPr="003434EF">
        <w:rPr>
          <w:szCs w:val="22"/>
        </w:rPr>
        <w:t>}</w:t>
      </w:r>
      <w:r w:rsidR="006105F3" w:rsidRPr="00846D8E">
        <w:rPr>
          <w:szCs w:val="22"/>
        </w:rPr>
        <w:t>)</w:t>
      </w:r>
      <w:r w:rsidR="00A84494">
        <w:rPr>
          <w:szCs w:val="22"/>
        </w:rPr>
        <w:t>, or so much thereof as may be advanced from time to time pursuant to the Loan Agreement (defined below)</w:t>
      </w:r>
      <w:r w:rsidRPr="00846D8E">
        <w:rPr>
          <w:szCs w:val="22"/>
        </w:rPr>
        <w:t xml:space="preserve">, together with interest on such principal sum from time to time outstanding, until paid, at the rate </w:t>
      </w:r>
      <w:r w:rsidR="009D27AB" w:rsidRPr="00846D8E">
        <w:rPr>
          <w:szCs w:val="22"/>
        </w:rPr>
        <w:t>or rates per annum and payable on such dates as provided in the Loan Agreement</w:t>
      </w:r>
      <w:r w:rsidRPr="00846D8E">
        <w:rPr>
          <w:szCs w:val="22"/>
        </w:rPr>
        <w:t xml:space="preserve">, together with all other amounts </w:t>
      </w:r>
      <w:r w:rsidR="00E569ED" w:rsidRPr="00846D8E">
        <w:rPr>
          <w:szCs w:val="22"/>
        </w:rPr>
        <w:t>payable under</w:t>
      </w:r>
      <w:r w:rsidRPr="00846D8E">
        <w:rPr>
          <w:szCs w:val="22"/>
        </w:rPr>
        <w:t xml:space="preserve"> the Loan Agreement and the other Loan Documents, and to be paid in accordance with the terms of this Secured Promissory Note (this </w:t>
      </w:r>
      <w:r w:rsidR="007177AD" w:rsidRPr="00846D8E">
        <w:rPr>
          <w:szCs w:val="22"/>
        </w:rPr>
        <w:t>“</w:t>
      </w:r>
      <w:r w:rsidRPr="00846D8E">
        <w:rPr>
          <w:b/>
          <w:szCs w:val="22"/>
        </w:rPr>
        <w:t>Note</w:t>
      </w:r>
      <w:r w:rsidR="007177AD" w:rsidRPr="00846D8E">
        <w:rPr>
          <w:szCs w:val="22"/>
        </w:rPr>
        <w:t>”</w:t>
      </w:r>
      <w:r w:rsidRPr="00846D8E">
        <w:rPr>
          <w:szCs w:val="22"/>
        </w:rPr>
        <w:t>) and the Loan Agreement</w:t>
      </w:r>
      <w:r w:rsidR="00E569ED" w:rsidRPr="00846D8E">
        <w:rPr>
          <w:szCs w:val="22"/>
        </w:rPr>
        <w:t>.</w:t>
      </w:r>
    </w:p>
    <w:p w14:paraId="31277B1F" w14:textId="43E1F54D" w:rsidR="0000432C" w:rsidRPr="00846D8E" w:rsidRDefault="0032427B">
      <w:pPr>
        <w:pStyle w:val="Heading1"/>
        <w:numPr>
          <w:ilvl w:val="0"/>
          <w:numId w:val="0"/>
        </w:numPr>
        <w:ind w:firstLine="720"/>
        <w:rPr>
          <w:szCs w:val="22"/>
        </w:rPr>
      </w:pPr>
      <w:bookmarkStart w:id="2" w:name="_DV_M3"/>
      <w:bookmarkStart w:id="3" w:name="_DV_M18"/>
      <w:bookmarkEnd w:id="2"/>
      <w:bookmarkEnd w:id="3"/>
      <w:r w:rsidRPr="00846D8E">
        <w:rPr>
          <w:szCs w:val="22"/>
        </w:rPr>
        <w:t>This Note is made pursuant to that certain Loan Agreement of even date herewith between Borrower and Lender (as the same may be amended, modified, supplement</w:t>
      </w:r>
      <w:r w:rsidR="006105F3" w:rsidRPr="00846D8E">
        <w:rPr>
          <w:szCs w:val="22"/>
        </w:rPr>
        <w:t xml:space="preserve"> or restated from time to time,</w:t>
      </w:r>
      <w:r w:rsidR="007C54B5" w:rsidRPr="00846D8E">
        <w:rPr>
          <w:szCs w:val="22"/>
        </w:rPr>
        <w:t xml:space="preserve"> the “</w:t>
      </w:r>
      <w:r w:rsidR="007C54B5" w:rsidRPr="00846D8E">
        <w:rPr>
          <w:b/>
          <w:szCs w:val="22"/>
        </w:rPr>
        <w:t>Loan Agreement</w:t>
      </w:r>
      <w:r w:rsidR="007C54B5" w:rsidRPr="00846D8E">
        <w:rPr>
          <w:szCs w:val="22"/>
        </w:rPr>
        <w:t>”)</w:t>
      </w:r>
      <w:r w:rsidR="006105F3" w:rsidRPr="00846D8E">
        <w:rPr>
          <w:szCs w:val="22"/>
        </w:rPr>
        <w:t xml:space="preserve"> with respect </w:t>
      </w:r>
      <w:r w:rsidR="00A84494">
        <w:rPr>
          <w:szCs w:val="22"/>
        </w:rPr>
        <w:t>a loan (“</w:t>
      </w:r>
      <w:r w:rsidR="00A84494">
        <w:rPr>
          <w:b/>
          <w:bCs/>
          <w:szCs w:val="22"/>
        </w:rPr>
        <w:t>Loan</w:t>
      </w:r>
      <w:r w:rsidR="00A84494">
        <w:rPr>
          <w:szCs w:val="22"/>
        </w:rPr>
        <w:t>”) in an amount not to exceed the Loan Amount to be disbursed upon the terms and conditions set forth in the Loan Agreement. The Loan proceeds will be disbursed in one or more Advances pursuant to the terms and conditions of the Loan Agreement</w:t>
      </w:r>
      <w:r w:rsidR="007C54B5" w:rsidRPr="00846D8E">
        <w:rPr>
          <w:szCs w:val="22"/>
        </w:rPr>
        <w:t>.</w:t>
      </w:r>
      <w:r w:rsidR="006105F3" w:rsidRPr="00846D8E">
        <w:rPr>
          <w:szCs w:val="22"/>
        </w:rPr>
        <w:t xml:space="preserve"> </w:t>
      </w:r>
      <w:r w:rsidRPr="00846D8E">
        <w:rPr>
          <w:szCs w:val="22"/>
        </w:rPr>
        <w:t>Capitalized terms used but not defined herein shall have the meaning ascribed to such terms in the Loan Agreement.</w:t>
      </w:r>
    </w:p>
    <w:p w14:paraId="52AB2290" w14:textId="7AC23435" w:rsidR="008A106E" w:rsidRDefault="008A106E" w:rsidP="008A106E">
      <w:pPr>
        <w:pStyle w:val="Heading2"/>
        <w:numPr>
          <w:ilvl w:val="0"/>
          <w:numId w:val="0"/>
        </w:numPr>
        <w:ind w:firstLine="720"/>
        <w:rPr>
          <w:color w:val="000000"/>
          <w:szCs w:val="22"/>
        </w:rPr>
      </w:pPr>
      <w:r w:rsidRPr="00846D8E">
        <w:rPr>
          <w:color w:val="000000"/>
          <w:szCs w:val="22"/>
        </w:rPr>
        <w:t>Borrower agrees to pay the principal sum of this Note and interest on the unpaid principal sum of this Note from time to time outstanding at the rate or rates and at the times specified in the Loan Agreement and the outstanding balance of the principal sum of this Note, all accrued and unpaid interest thereon, and all other amounts payable under the Loan Agreement and the other Loan Documents shall be due and payable on the Maturity Date.</w:t>
      </w:r>
    </w:p>
    <w:p w14:paraId="0759C0B4" w14:textId="6178F253" w:rsidR="00A84494" w:rsidRPr="00846D8E" w:rsidRDefault="00A84494" w:rsidP="008A106E">
      <w:pPr>
        <w:pStyle w:val="Heading2"/>
        <w:numPr>
          <w:ilvl w:val="0"/>
          <w:numId w:val="0"/>
        </w:numPr>
        <w:ind w:firstLine="720"/>
        <w:rPr>
          <w:color w:val="000000"/>
          <w:szCs w:val="22"/>
        </w:rPr>
      </w:pPr>
      <w:r w:rsidRPr="00A84494">
        <w:rPr>
          <w:color w:val="000000"/>
          <w:szCs w:val="22"/>
        </w:rPr>
        <w:t>The fact that the balance of this Note may be reduced to zero from time to time pursuant to the terms of this Note and/or the Loan Agreement will not affect the continuing validity of this Note or the Loan Agreement or the first lien priority of the Security Instrument provided however any amount borrowed and repaid in respect of the Loan may not be re-borrowed.</w:t>
      </w:r>
    </w:p>
    <w:p w14:paraId="304F3E21" w14:textId="77777777" w:rsidR="0000432C" w:rsidRPr="00846D8E" w:rsidRDefault="002163CD">
      <w:pPr>
        <w:widowControl w:val="0"/>
        <w:spacing w:before="180" w:after="180"/>
        <w:ind w:firstLine="720"/>
        <w:rPr>
          <w:kern w:val="22"/>
          <w:szCs w:val="22"/>
        </w:rPr>
      </w:pPr>
      <w:r w:rsidRPr="00846D8E">
        <w:rPr>
          <w:kern w:val="22"/>
          <w:szCs w:val="22"/>
        </w:rPr>
        <w:t>Borrower, promises to pay interest, on demand, on any overdue principal of the Loan made to it under the Loan Agreement and, to the extent permitted by law, overdue interest from the due date for the Loan at the rate or rates provided in the Loan Agreement.</w:t>
      </w:r>
    </w:p>
    <w:p w14:paraId="6B0F32E1" w14:textId="77777777" w:rsidR="004A5516" w:rsidRPr="00846D8E" w:rsidRDefault="002163CD" w:rsidP="004A5516">
      <w:pPr>
        <w:widowControl w:val="0"/>
        <w:spacing w:after="180"/>
        <w:ind w:firstLine="720"/>
        <w:rPr>
          <w:kern w:val="22"/>
          <w:szCs w:val="22"/>
        </w:rPr>
      </w:pPr>
      <w:r w:rsidRPr="00846D8E">
        <w:rPr>
          <w:kern w:val="22"/>
          <w:szCs w:val="22"/>
        </w:rPr>
        <w:t>Borrower hereby waives diligence, presentment, demand, protest and notice of any kind whatsoever.  The non-exercise by the holder hereof of any of its rights hereunder in any particular instance shall not constitute a waiver thereof in that or any subsequent instance.</w:t>
      </w:r>
    </w:p>
    <w:p w14:paraId="411FD919" w14:textId="77777777" w:rsidR="004A5516" w:rsidRPr="00846D8E" w:rsidRDefault="002163CD" w:rsidP="004A5516">
      <w:pPr>
        <w:pStyle w:val="Heading2"/>
        <w:numPr>
          <w:ilvl w:val="0"/>
          <w:numId w:val="0"/>
        </w:numPr>
        <w:ind w:firstLine="720"/>
        <w:rPr>
          <w:szCs w:val="22"/>
        </w:rPr>
      </w:pPr>
      <w:r w:rsidRPr="00846D8E">
        <w:rPr>
          <w:kern w:val="22"/>
          <w:szCs w:val="22"/>
        </w:rPr>
        <w:t xml:space="preserve">The Loan made by Lender shall be evidenced by one or more accounts or records maintained by Lender in the ordinary course of business. Lender may also attach schedules to this </w:t>
      </w:r>
      <w:r w:rsidR="00CF210E" w:rsidRPr="00846D8E">
        <w:rPr>
          <w:kern w:val="22"/>
          <w:szCs w:val="22"/>
        </w:rPr>
        <w:t>N</w:t>
      </w:r>
      <w:r w:rsidRPr="00846D8E">
        <w:rPr>
          <w:kern w:val="22"/>
          <w:szCs w:val="22"/>
        </w:rPr>
        <w:t xml:space="preserve">ote and endorse </w:t>
      </w:r>
      <w:r w:rsidRPr="00846D8E">
        <w:rPr>
          <w:kern w:val="22"/>
          <w:szCs w:val="22"/>
        </w:rPr>
        <w:lastRenderedPageBreak/>
        <w:t>thereon the date, amount, and maturity of the Loan and payments with respect thereto.</w:t>
      </w:r>
      <w:r w:rsidR="00E533E9" w:rsidRPr="00846D8E">
        <w:rPr>
          <w:kern w:val="22"/>
          <w:szCs w:val="22"/>
        </w:rPr>
        <w:t xml:space="preserve"> </w:t>
      </w:r>
      <w:r w:rsidRPr="00846D8E">
        <w:rPr>
          <w:kern w:val="22"/>
          <w:szCs w:val="22"/>
        </w:rPr>
        <w:t xml:space="preserve"> Any failure to so record or any error in doing so shall not, however, limit or otherwise affect the obligations of Borrower under this Note.</w:t>
      </w:r>
    </w:p>
    <w:p w14:paraId="7DD87B8E" w14:textId="77777777" w:rsidR="002163CD" w:rsidRPr="00846D8E" w:rsidRDefault="007E4B24" w:rsidP="002163CD">
      <w:pPr>
        <w:pStyle w:val="Heading2"/>
        <w:numPr>
          <w:ilvl w:val="0"/>
          <w:numId w:val="0"/>
        </w:numPr>
        <w:ind w:firstLine="720"/>
        <w:rPr>
          <w:kern w:val="22"/>
          <w:szCs w:val="22"/>
        </w:rPr>
      </w:pPr>
      <w:r w:rsidRPr="00846D8E">
        <w:rPr>
          <w:kern w:val="22"/>
          <w:szCs w:val="22"/>
        </w:rPr>
        <w:t>This Note is the promissory note referred to in the Loan Agreement, which agreement contains, among other things, provisions for (</w:t>
      </w:r>
      <w:proofErr w:type="spellStart"/>
      <w:r w:rsidRPr="00846D8E">
        <w:rPr>
          <w:kern w:val="22"/>
          <w:szCs w:val="22"/>
        </w:rPr>
        <w:t>i</w:t>
      </w:r>
      <w:proofErr w:type="spellEnd"/>
      <w:r w:rsidRPr="00846D8E">
        <w:rPr>
          <w:kern w:val="22"/>
          <w:szCs w:val="22"/>
        </w:rPr>
        <w:t>) the acceleration of the maturity hereof upon the happening of certain events, (ii) optional and mandatory prepayment of the principal hereof prior to the maturity hereof and (iii) the amendment or waiver of certain provisions of the Loan Agreement, all upon the terms and conditions therein specified.  This Note does not purport to summarize the Loan Agreement and reference is made to the Loan Agreement for information with respect to the interests, rights, benefits, obligations, proceeds, and duties evidenced hereby and the rights, duties and obligations of the parties thereto.</w:t>
      </w:r>
      <w:r w:rsidR="00E533E9" w:rsidRPr="00846D8E">
        <w:rPr>
          <w:kern w:val="22"/>
          <w:szCs w:val="22"/>
        </w:rPr>
        <w:t xml:space="preserve"> </w:t>
      </w:r>
      <w:r w:rsidRPr="00846D8E">
        <w:rPr>
          <w:kern w:val="22"/>
          <w:szCs w:val="22"/>
        </w:rPr>
        <w:t xml:space="preserve"> This Note is subject in all respects to the terms, provisions and conditions of the Loan Agreement.</w:t>
      </w:r>
      <w:r w:rsidR="00E533E9" w:rsidRPr="00846D8E">
        <w:rPr>
          <w:kern w:val="22"/>
          <w:szCs w:val="22"/>
        </w:rPr>
        <w:t xml:space="preserve"> </w:t>
      </w:r>
      <w:r w:rsidRPr="00846D8E">
        <w:rPr>
          <w:kern w:val="22"/>
          <w:szCs w:val="22"/>
        </w:rPr>
        <w:t xml:space="preserve"> In the case of any conflict between terms specified in this Note and terms specified in the Loan Agreement, the terms of the Loan Agreement shall govern.</w:t>
      </w:r>
    </w:p>
    <w:p w14:paraId="7508F0DE" w14:textId="77777777" w:rsidR="002163CD" w:rsidRPr="00846D8E" w:rsidRDefault="007E4B24" w:rsidP="002163CD">
      <w:pPr>
        <w:pStyle w:val="Heading2"/>
        <w:numPr>
          <w:ilvl w:val="0"/>
          <w:numId w:val="0"/>
        </w:numPr>
        <w:ind w:firstLine="720"/>
        <w:rPr>
          <w:szCs w:val="22"/>
        </w:rPr>
      </w:pPr>
      <w:r w:rsidRPr="00846D8E">
        <w:rPr>
          <w:kern w:val="22"/>
          <w:szCs w:val="22"/>
        </w:rPr>
        <w:t>This Note is secured by</w:t>
      </w:r>
      <w:r w:rsidR="001C7E27" w:rsidRPr="00846D8E">
        <w:rPr>
          <w:kern w:val="22"/>
          <w:szCs w:val="22"/>
        </w:rPr>
        <w:t>, among other things,</w:t>
      </w:r>
      <w:r w:rsidRPr="00846D8E">
        <w:rPr>
          <w:kern w:val="22"/>
          <w:szCs w:val="22"/>
        </w:rPr>
        <w:t xml:space="preserve"> the </w:t>
      </w:r>
      <w:r w:rsidR="001C7E27" w:rsidRPr="00846D8E">
        <w:rPr>
          <w:kern w:val="22"/>
          <w:szCs w:val="22"/>
        </w:rPr>
        <w:t>Security Instrument</w:t>
      </w:r>
      <w:r w:rsidRPr="00846D8E">
        <w:rPr>
          <w:kern w:val="22"/>
          <w:szCs w:val="22"/>
        </w:rPr>
        <w:t xml:space="preserve"> and is subject to the terms </w:t>
      </w:r>
      <w:r w:rsidR="001C7E27" w:rsidRPr="00846D8E">
        <w:rPr>
          <w:kern w:val="22"/>
          <w:szCs w:val="22"/>
        </w:rPr>
        <w:t xml:space="preserve">of </w:t>
      </w:r>
      <w:r w:rsidRPr="00846D8E">
        <w:rPr>
          <w:kern w:val="22"/>
          <w:szCs w:val="22"/>
        </w:rPr>
        <w:t>the Loan Agreement and the other Loan Documents.  Reference is hereby made to the Loan Agreement and the other Loan Documents for a description of the collateral thereby mortgaged, warranted, bargained, sold, released, conveyed, assigned, transferred, pledged and hypothecated, the nature and extent of the security for this Note, the rights of the holder of this Note and Lender in respect of such security and otherwise.</w:t>
      </w:r>
    </w:p>
    <w:p w14:paraId="730D5F45" w14:textId="77777777" w:rsidR="0000432C" w:rsidRPr="00846D8E" w:rsidRDefault="002163CD">
      <w:pPr>
        <w:pStyle w:val="Heading2"/>
        <w:numPr>
          <w:ilvl w:val="0"/>
          <w:numId w:val="0"/>
        </w:numPr>
        <w:ind w:firstLine="720"/>
        <w:rPr>
          <w:szCs w:val="22"/>
        </w:rPr>
      </w:pPr>
      <w:bookmarkStart w:id="4" w:name="_DV_M4"/>
      <w:bookmarkStart w:id="5" w:name="_DV_M5"/>
      <w:bookmarkStart w:id="6" w:name="_DV_M6"/>
      <w:bookmarkStart w:id="7" w:name="_DV_M7"/>
      <w:bookmarkStart w:id="8" w:name="_DV_M8"/>
      <w:bookmarkStart w:id="9" w:name="_DV_M9"/>
      <w:bookmarkStart w:id="10" w:name="_DV_M11"/>
      <w:bookmarkStart w:id="11" w:name="_DV_M13"/>
      <w:bookmarkStart w:id="12" w:name="_DV_M14"/>
      <w:bookmarkStart w:id="13" w:name="_DV_M15"/>
      <w:bookmarkStart w:id="14" w:name="_DV_M16"/>
      <w:bookmarkStart w:id="15" w:name="_DV_M17"/>
      <w:bookmarkStart w:id="16" w:name="_DV_M19"/>
      <w:bookmarkStart w:id="17" w:name="_DV_M20"/>
      <w:bookmarkStart w:id="18" w:name="_DV_M21"/>
      <w:bookmarkStart w:id="19" w:name="_DV_M22"/>
      <w:bookmarkStart w:id="20" w:name="_DV_M23"/>
      <w:bookmarkStart w:id="21" w:name="_DV_M24"/>
      <w:bookmarkStart w:id="22" w:name="_DV_M25"/>
      <w:bookmarkStart w:id="23" w:name="_DV_M26"/>
      <w:bookmarkStart w:id="24" w:name="_DV_M27"/>
      <w:bookmarkStart w:id="25" w:name="_DV_M28"/>
      <w:bookmarkStart w:id="26" w:name="_DV_M29"/>
      <w:bookmarkStart w:id="27" w:name="_DV_M30"/>
      <w:bookmarkStart w:id="28" w:name="_DV_M31"/>
      <w:bookmarkStart w:id="29" w:name="_DV_M32"/>
      <w:bookmarkStart w:id="30" w:name="_DV_M33"/>
      <w:bookmarkStart w:id="31" w:name="_DV_M34"/>
      <w:bookmarkStart w:id="32" w:name="_DV_M35"/>
      <w:bookmarkStart w:id="33" w:name="_DV_M37"/>
      <w:bookmarkStart w:id="34" w:name="_DV_M38"/>
      <w:bookmarkStart w:id="35" w:name="_DV_M39"/>
      <w:bookmarkStart w:id="36" w:name="_DV_M40"/>
      <w:bookmarkStart w:id="37" w:name="_DV_M41"/>
      <w:bookmarkStart w:id="38" w:name="_DV_M4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846D8E">
        <w:rPr>
          <w:iCs/>
          <w:kern w:val="22"/>
          <w:szCs w:val="22"/>
        </w:rPr>
        <w:t xml:space="preserve">Notwithstanding anything to the contrary contained herein, (a) all agreements and communications between Borrower and Lender are hereby and shall automatically be limited so that, after taking into account all amounts deemed to constitute interest, the interest contracted for, charged or received by Lender shall never exceed the </w:t>
      </w:r>
      <w:r w:rsidRPr="00846D8E">
        <w:rPr>
          <w:szCs w:val="22"/>
        </w:rPr>
        <w:t>maximum rate permitted by applicable law</w:t>
      </w:r>
      <w:r w:rsidRPr="00846D8E">
        <w:rPr>
          <w:iCs/>
          <w:kern w:val="22"/>
          <w:szCs w:val="22"/>
        </w:rPr>
        <w:t xml:space="preserve">, (b) in calculating whether any interest exceeds the </w:t>
      </w:r>
      <w:r w:rsidRPr="00846D8E">
        <w:rPr>
          <w:szCs w:val="22"/>
        </w:rPr>
        <w:t>maximum rate permitted by applicable law</w:t>
      </w:r>
      <w:r w:rsidRPr="00846D8E">
        <w:rPr>
          <w:iCs/>
          <w:kern w:val="22"/>
          <w:szCs w:val="22"/>
        </w:rPr>
        <w:t xml:space="preserve">, all such interest shall be amortized, prorated, allocated and spread over the full amount and term of all principal indebtedness of Borrower to Lender, and (c) if through any contingency or event, Lender receives or is deemed to receive interest in excess of the </w:t>
      </w:r>
      <w:r w:rsidRPr="00846D8E">
        <w:rPr>
          <w:szCs w:val="22"/>
        </w:rPr>
        <w:t>maximum rate permitted by applicable law</w:t>
      </w:r>
      <w:r w:rsidRPr="00846D8E">
        <w:rPr>
          <w:iCs/>
          <w:kern w:val="22"/>
          <w:szCs w:val="22"/>
        </w:rPr>
        <w:t>, any such excess shall be deemed to have been applied toward the payment of the principal of any and all then outstanding indebtedness of Borrower to Lender, or if there is no such indebtedness, shall immediately be returned to Borrower.</w:t>
      </w:r>
    </w:p>
    <w:p w14:paraId="630CC630" w14:textId="513849F9" w:rsidR="0000432C" w:rsidRPr="00846D8E" w:rsidRDefault="0032427B">
      <w:pPr>
        <w:pStyle w:val="Heading1"/>
        <w:numPr>
          <w:ilvl w:val="0"/>
          <w:numId w:val="0"/>
        </w:numPr>
        <w:ind w:firstLine="720"/>
        <w:rPr>
          <w:szCs w:val="22"/>
        </w:rPr>
      </w:pPr>
      <w:bookmarkStart w:id="39" w:name="_DV_M43"/>
      <w:bookmarkStart w:id="40" w:name="_DV_M44"/>
      <w:bookmarkStart w:id="41" w:name="_DV_M45"/>
      <w:bookmarkStart w:id="42" w:name="_DV_M46"/>
      <w:bookmarkStart w:id="43" w:name="_DV_M47"/>
      <w:bookmarkStart w:id="44" w:name="_DV_M48"/>
      <w:bookmarkStart w:id="45" w:name="_DV_M49"/>
      <w:bookmarkStart w:id="46" w:name="_DV_M50"/>
      <w:bookmarkStart w:id="47" w:name="_DV_M52"/>
      <w:bookmarkStart w:id="48" w:name="_DV_M53"/>
      <w:bookmarkEnd w:id="39"/>
      <w:bookmarkEnd w:id="40"/>
      <w:bookmarkEnd w:id="41"/>
      <w:bookmarkEnd w:id="42"/>
      <w:bookmarkEnd w:id="43"/>
      <w:bookmarkEnd w:id="44"/>
      <w:bookmarkEnd w:id="45"/>
      <w:bookmarkEnd w:id="46"/>
      <w:bookmarkEnd w:id="47"/>
      <w:bookmarkEnd w:id="48"/>
      <w:r w:rsidRPr="00846D8E">
        <w:rPr>
          <w:szCs w:val="22"/>
        </w:rPr>
        <w:t xml:space="preserve">All notices to be given pursuant to this Note shall be in writing and shall be given in accordance with </w:t>
      </w:r>
      <w:r w:rsidR="00503546" w:rsidRPr="00846D8E">
        <w:rPr>
          <w:szCs w:val="22"/>
          <w:u w:val="single"/>
        </w:rPr>
        <w:t>Section </w:t>
      </w:r>
      <w:r w:rsidR="00A84494">
        <w:rPr>
          <w:szCs w:val="22"/>
          <w:u w:val="single"/>
        </w:rPr>
        <w:t>10</w:t>
      </w:r>
      <w:r w:rsidRPr="00846D8E">
        <w:rPr>
          <w:szCs w:val="22"/>
          <w:u w:val="single"/>
        </w:rPr>
        <w:t>.1</w:t>
      </w:r>
      <w:r w:rsidRPr="00846D8E">
        <w:rPr>
          <w:szCs w:val="22"/>
        </w:rPr>
        <w:t xml:space="preserve"> of the Loan Agreement.</w:t>
      </w:r>
    </w:p>
    <w:p w14:paraId="7C1BFD78" w14:textId="77777777" w:rsidR="0000432C" w:rsidRPr="00846D8E" w:rsidRDefault="002163CD">
      <w:pPr>
        <w:pStyle w:val="Heading2"/>
        <w:numPr>
          <w:ilvl w:val="0"/>
          <w:numId w:val="0"/>
        </w:numPr>
        <w:ind w:firstLine="720"/>
        <w:rPr>
          <w:szCs w:val="22"/>
        </w:rPr>
      </w:pPr>
      <w:bookmarkStart w:id="49" w:name="_DV_M54"/>
      <w:bookmarkStart w:id="50" w:name="_DV_M55"/>
      <w:bookmarkStart w:id="51" w:name="_DV_M56"/>
      <w:bookmarkStart w:id="52" w:name="_DV_M57"/>
      <w:bookmarkStart w:id="53" w:name="_DV_M58"/>
      <w:bookmarkEnd w:id="49"/>
      <w:bookmarkEnd w:id="50"/>
      <w:bookmarkEnd w:id="51"/>
      <w:bookmarkEnd w:id="52"/>
      <w:bookmarkEnd w:id="53"/>
      <w:r w:rsidRPr="00846D8E">
        <w:rPr>
          <w:iCs/>
          <w:kern w:val="22"/>
          <w:szCs w:val="22"/>
        </w:rPr>
        <w:t>This Note may not be modified, amended, waived, extended, changed, discharged or terminated orally or by any act or failure to act on the part of Borrower or Lender, but only by an agreement in writing signed by the party(</w:t>
      </w:r>
      <w:proofErr w:type="spellStart"/>
      <w:r w:rsidRPr="00846D8E">
        <w:rPr>
          <w:iCs/>
          <w:kern w:val="22"/>
          <w:szCs w:val="22"/>
        </w:rPr>
        <w:t>ies</w:t>
      </w:r>
      <w:proofErr w:type="spellEnd"/>
      <w:r w:rsidRPr="00846D8E">
        <w:rPr>
          <w:iCs/>
          <w:kern w:val="22"/>
          <w:szCs w:val="22"/>
        </w:rPr>
        <w:t>) against whom enforcement of any modification, amendment, waiver, extension, change, discharge or termination is sought.</w:t>
      </w:r>
    </w:p>
    <w:p w14:paraId="58D7E339" w14:textId="77777777" w:rsidR="0000432C" w:rsidRPr="00846D8E" w:rsidRDefault="00AC59D9">
      <w:pPr>
        <w:pStyle w:val="Heading2"/>
        <w:numPr>
          <w:ilvl w:val="0"/>
          <w:numId w:val="0"/>
        </w:numPr>
        <w:ind w:firstLine="720"/>
        <w:rPr>
          <w:kern w:val="22"/>
        </w:rPr>
      </w:pPr>
      <w:bookmarkStart w:id="54" w:name="_DV_M59"/>
      <w:bookmarkStart w:id="55" w:name="_DV_M60"/>
      <w:bookmarkStart w:id="56" w:name="_DV_M61"/>
      <w:bookmarkStart w:id="57" w:name="_DV_M62"/>
      <w:bookmarkStart w:id="58" w:name="_DV_M63"/>
      <w:bookmarkStart w:id="59" w:name="_DV_M64"/>
      <w:bookmarkStart w:id="60" w:name="_DV_M65"/>
      <w:bookmarkEnd w:id="54"/>
      <w:bookmarkEnd w:id="55"/>
      <w:bookmarkEnd w:id="56"/>
      <w:bookmarkEnd w:id="57"/>
      <w:bookmarkEnd w:id="58"/>
      <w:bookmarkEnd w:id="59"/>
      <w:bookmarkEnd w:id="60"/>
      <w:r w:rsidRPr="00846D8E">
        <w:rPr>
          <w:kern w:val="22"/>
        </w:rPr>
        <w:t xml:space="preserve">THIS </w:t>
      </w:r>
      <w:r w:rsidRPr="00846D8E">
        <w:rPr>
          <w:caps/>
          <w:kern w:val="22"/>
        </w:rPr>
        <w:t>Note</w:t>
      </w:r>
      <w:r w:rsidRPr="00846D8E">
        <w:rPr>
          <w:kern w:val="22"/>
        </w:rPr>
        <w:t xml:space="preserve"> SHALL BE GOVERNED BY AND CONSTRUED IN ACCORDANCE WITH THE LAWS OF THE STATE OF NEW YORK INCLUDING SECTIONS 5-1401 AND 5-1402 OF THE NEW YORK GENERAL OBLIGATIONS LAW.</w:t>
      </w:r>
    </w:p>
    <w:p w14:paraId="6D34DAA5" w14:textId="77777777" w:rsidR="0014406C" w:rsidRPr="00846D8E" w:rsidRDefault="0014406C">
      <w:pPr>
        <w:pStyle w:val="Heading2"/>
        <w:numPr>
          <w:ilvl w:val="0"/>
          <w:numId w:val="0"/>
        </w:numPr>
        <w:ind w:firstLine="720"/>
        <w:rPr>
          <w:szCs w:val="22"/>
        </w:rPr>
      </w:pPr>
      <w:r w:rsidRPr="00846D8E">
        <w:rPr>
          <w:kern w:val="22"/>
        </w:rPr>
        <w:t>ANY LEGAL SUIT, ACTION OF PROCEEDING AGAINST LENDER OR BORROWER ARISING OUT OF OR RELATING TO THIS NOTE MAY BE INSTITUTED IN ANY FEDERAL OR STATE COURT IN NEW YORK, NEW YORK.  LENDER, BY ITS ACCEPTANCE HEREOF, AND BORROWER HEREBY (</w:t>
      </w:r>
      <w:proofErr w:type="spellStart"/>
      <w:r w:rsidRPr="00846D8E">
        <w:rPr>
          <w:kern w:val="22"/>
        </w:rPr>
        <w:t>i</w:t>
      </w:r>
      <w:proofErr w:type="spellEnd"/>
      <w:r w:rsidRPr="00846D8E">
        <w:rPr>
          <w:kern w:val="22"/>
        </w:rPr>
        <w:t xml:space="preserve">) IRREVOCABLY WAIVE, TO THE FULLEST EXTENT PERMITTED BY APPLICABLE LAW, ANY OBJECTION THAT THEY MAY NOW OR HEREAFTER HAVE TO THE LAYING OF VENUE OF ANY SUCH SUIT, ACTION OR PROCEEDING BROUGHT IN SUCH A COURT AND ANY CLAIM THAT ANY SUCH PROCEEDING BROUGHT IN SUCH A COURT HAS </w:t>
      </w:r>
      <w:r w:rsidRPr="00846D8E">
        <w:rPr>
          <w:kern w:val="22"/>
        </w:rPr>
        <w:lastRenderedPageBreak/>
        <w:t>BEEN BROUGHT IN AN INCONVENIENT FORUM, (ii) IRREVOCABLY SUBMIT TO THE JURISDICTION OF ANY SUCH COURT IN ANY SUCH SUIT, ACTION OR PROCEEDING, AND (iii) IRREVOCABLY CONSENT TO SERVICE OF PROCESS BY MAIL, PERSONAL SERVICE OR IN ANY OTHER MANNER PERMITTED BY APPLICABLE LAW, AT THE ADDRESS SPECIFIED IN THE LOAN AGREEMENT (AND AGREES THAT SUCH SERVICE AT SUCH ADDRESS IS SUFFICIENT TO CONFER PERSONAL JURISDICTION OVER ITSELF IN ANY SUCH SUIT, ACTION OR PROCEEDING IN ANY SUCH COURT, AND OTHERWISE CONSTITUTES EFFECTIVE AND BINDING SERVICE IN EVERY RESPECT).</w:t>
      </w:r>
    </w:p>
    <w:p w14:paraId="1FB4DD16" w14:textId="77777777" w:rsidR="0000432C" w:rsidRPr="00846D8E" w:rsidRDefault="007E4B24">
      <w:pPr>
        <w:pStyle w:val="Heading2"/>
        <w:numPr>
          <w:ilvl w:val="0"/>
          <w:numId w:val="0"/>
        </w:numPr>
        <w:ind w:firstLine="720"/>
        <w:rPr>
          <w:color w:val="000000"/>
          <w:szCs w:val="22"/>
        </w:rPr>
      </w:pPr>
      <w:r w:rsidRPr="00846D8E">
        <w:rPr>
          <w:color w:val="000000"/>
          <w:szCs w:val="22"/>
        </w:rPr>
        <w:t>Upon the transfer of this Note</w:t>
      </w:r>
      <w:r w:rsidR="0014406C" w:rsidRPr="00846D8E">
        <w:rPr>
          <w:color w:val="000000"/>
          <w:szCs w:val="22"/>
        </w:rPr>
        <w:t xml:space="preserve"> by Lender</w:t>
      </w:r>
      <w:r w:rsidRPr="00846D8E">
        <w:rPr>
          <w:color w:val="000000"/>
          <w:szCs w:val="22"/>
        </w:rPr>
        <w:t>, Borrower hereby waiving notice of any such transfer, Lender may deliver all the collateral mortgaged, granted, pledged or assigned pursuant to the Loan Documents, or any part thereof, to the transferee who shall thereupon become vested with all the rights herein or under applicable law given to Lender with respect thereto, and Lender shall thereafter forever be relieved and fully discharged from any liability or responsibility in the matter; but Lender shall retain all rights hereby given to it with respect to any liabilities and the collateral not so transferred.</w:t>
      </w:r>
    </w:p>
    <w:p w14:paraId="78925341" w14:textId="5B7AAEFB" w:rsidR="0000432C" w:rsidRDefault="00F31A98">
      <w:pPr>
        <w:pStyle w:val="Heading2"/>
        <w:numPr>
          <w:ilvl w:val="0"/>
          <w:numId w:val="0"/>
        </w:numPr>
        <w:ind w:firstLine="720"/>
      </w:pPr>
      <w:r w:rsidRPr="00846D8E">
        <w:rPr>
          <w:iCs/>
          <w:kern w:val="22"/>
        </w:rPr>
        <w:t xml:space="preserve">BORROWER, AND BY ITS ACCEPTANCE OF THIS NOTE, LENDER, </w:t>
      </w:r>
      <w:r w:rsidRPr="00846D8E">
        <w:t xml:space="preserve">TO THE FULLEST EXTENT THAT THEY MAY LAWFULLY DO SO, HEREBY AGREE NOT TO ELECT A TRIAL BY JURY OF ANY ISSUE TRIABLE OF RIGHT BY JURY, AND WAIVE ANY RIGHT TO TRIAL BY JURY FULLY TO THE EXTENT THAT ANY SUCH RIGHT SHALL NOW OR HEREAFTER EXIST </w:t>
      </w:r>
      <w:r w:rsidRPr="00846D8E">
        <w:rPr>
          <w:iCs/>
          <w:kern w:val="22"/>
        </w:rPr>
        <w:t xml:space="preserve">WITH REGARD TO THIS NOTE, THE </w:t>
      </w:r>
      <w:r w:rsidR="008B4B5F" w:rsidRPr="00846D8E">
        <w:rPr>
          <w:iCs/>
          <w:kern w:val="22"/>
        </w:rPr>
        <w:t xml:space="preserve">SECURITY INSTRUMENT </w:t>
      </w:r>
      <w:r w:rsidRPr="00846D8E">
        <w:rPr>
          <w:iCs/>
          <w:kern w:val="22"/>
        </w:rPr>
        <w:t>OR THE OTHER LOAN DOCUMENTS</w:t>
      </w:r>
      <w:r w:rsidRPr="00846D8E">
        <w:t>, OR ANY CLAIM, COUNTERCLAIM OR OTHER ACTION ARISING IN CONNECTION THEREWITH.  THIS WAIVER OF RIGHT TO TRIAL BY JURY IS GIVEN KNOWINGLY AND VOLUNTARILY BY LENDER AND BORROWER AND IS INTENDED TO ENCOMPASS INDIVIDUALLY EACH INSTANCE AND EACH ISSUE AS TO WHICH THE RIGHT TO A TRIAL BY JURY WOULD OTHERWISE ACCRUE.  LENDER AND BORROWER ARE EACH HEREBY INDIVIDUALLY AUTHORIZED TO FILE A COPY OF THIS PARAGRAPH IN ANY PROCEEDING AS CONCLUSIVE EVIDENCE OF THIS WAIVER.</w:t>
      </w:r>
    </w:p>
    <w:p w14:paraId="0C97BD49" w14:textId="344554CA" w:rsidR="004A3DA6" w:rsidRDefault="004A3DA6" w:rsidP="004A3DA6">
      <w:pPr>
        <w:pStyle w:val="Heading2"/>
        <w:numPr>
          <w:ilvl w:val="0"/>
          <w:numId w:val="0"/>
        </w:numPr>
      </w:pPr>
    </w:p>
    <w:p w14:paraId="679A4241" w14:textId="0260EB77" w:rsidR="004A3DA6" w:rsidRDefault="007E05CE" w:rsidP="004A3DA6">
      <w:pPr>
        <w:pStyle w:val="BodyTextFirstIndent"/>
        <w:rPr>
          <w:kern w:val="22"/>
        </w:rPr>
      </w:pPr>
      <w:r w:rsidRPr="00F14FF9">
        <w:rPr>
          <w:rFonts w:ascii="Segoe UI" w:hAnsi="Segoe UI" w:cs="Segoe UI"/>
          <w:color w:val="172B4D"/>
          <w:sz w:val="21"/>
          <w:szCs w:val="21"/>
          <w:shd w:val="clear" w:color="auto" w:fill="FFFFFF"/>
        </w:rPr>
        <w:t>{#Property_Advances__r[0].Property__r.St</w:t>
      </w:r>
      <w:r>
        <w:rPr>
          <w:rFonts w:ascii="Segoe UI" w:hAnsi="Segoe UI" w:cs="Segoe UI"/>
          <w:color w:val="172B4D"/>
          <w:sz w:val="21"/>
          <w:szCs w:val="21"/>
          <w:shd w:val="clear" w:color="auto" w:fill="FFFFFF"/>
        </w:rPr>
        <w:t>ate__c == “ME”}</w:t>
      </w:r>
      <w:r w:rsidR="004A3DA6">
        <w:rPr>
          <w:kern w:val="22"/>
        </w:rPr>
        <w:t>This Note is intended to take effect as a sealed instrument.</w:t>
      </w:r>
      <w:r>
        <w:rPr>
          <w:kern w:val="22"/>
        </w:rPr>
        <w:t>{/}</w:t>
      </w:r>
    </w:p>
    <w:p w14:paraId="23ECAF5A" w14:textId="77777777" w:rsidR="004A3DA6" w:rsidRDefault="004A3DA6" w:rsidP="004A3DA6">
      <w:pPr>
        <w:pStyle w:val="BodyTextFirstIndent"/>
        <w:ind w:firstLine="0"/>
        <w:rPr>
          <w:b/>
          <w:kern w:val="22"/>
        </w:rPr>
      </w:pPr>
    </w:p>
    <w:p w14:paraId="5B406F53" w14:textId="099A5E0B" w:rsidR="004A3DA6" w:rsidRDefault="00355FCF" w:rsidP="004A3DA6">
      <w:pPr>
        <w:pStyle w:val="BodyTextFirstIndent"/>
        <w:rPr>
          <w:kern w:val="22"/>
        </w:rPr>
      </w:pPr>
      <w:r w:rsidRPr="00F14FF9">
        <w:rPr>
          <w:rFonts w:ascii="Segoe UI" w:hAnsi="Segoe UI" w:cs="Segoe UI"/>
          <w:color w:val="172B4D"/>
          <w:sz w:val="21"/>
          <w:szCs w:val="21"/>
          <w:shd w:val="clear" w:color="auto" w:fill="FFFFFF"/>
        </w:rPr>
        <w:t>{#Property_Advances__r[0].Property__r.St</w:t>
      </w:r>
      <w:r>
        <w:rPr>
          <w:rFonts w:ascii="Segoe UI" w:hAnsi="Segoe UI" w:cs="Segoe UI"/>
          <w:color w:val="172B4D"/>
          <w:sz w:val="21"/>
          <w:szCs w:val="21"/>
          <w:shd w:val="clear" w:color="auto" w:fill="FFFFFF"/>
        </w:rPr>
        <w:t>ate__c == “MD”}</w:t>
      </w:r>
      <w:r w:rsidR="004A3DA6">
        <w:rPr>
          <w:kern w:val="22"/>
        </w:rPr>
        <w:t>The Borrower warrants that the Loan transaction evidenced by the Note, the Loan Agreement and the other Loan Documents is a “commercial loan” as that term is defined in Section 12-101(c) of the Commercial Law Article of the Annotated Code of Maryland, as amended.</w:t>
      </w:r>
      <w:r>
        <w:rPr>
          <w:kern w:val="22"/>
        </w:rPr>
        <w:t>{/}</w:t>
      </w:r>
    </w:p>
    <w:p w14:paraId="51FBB3C5" w14:textId="77777777" w:rsidR="004A3DA6" w:rsidRDefault="004A3DA6" w:rsidP="004A3DA6">
      <w:pPr>
        <w:widowControl w:val="0"/>
        <w:spacing w:after="180"/>
        <w:rPr>
          <w:iCs/>
          <w:kern w:val="22"/>
        </w:rPr>
      </w:pPr>
    </w:p>
    <w:p w14:paraId="402C66A1" w14:textId="295D734E" w:rsidR="004A3DA6" w:rsidRDefault="00214243" w:rsidP="004A3DA6">
      <w:pPr>
        <w:widowControl w:val="0"/>
        <w:spacing w:after="180"/>
        <w:rPr>
          <w:iCs/>
          <w:kern w:val="22"/>
        </w:rPr>
      </w:pPr>
      <w:r w:rsidRPr="00F14FF9">
        <w:rPr>
          <w:rFonts w:ascii="Segoe UI" w:hAnsi="Segoe UI" w:cs="Segoe UI"/>
          <w:color w:val="172B4D"/>
          <w:sz w:val="21"/>
          <w:szCs w:val="21"/>
          <w:shd w:val="clear" w:color="auto" w:fill="FFFFFF"/>
        </w:rPr>
        <w:t>{#Property_Advances__r[0].Property__r.St</w:t>
      </w:r>
      <w:r>
        <w:rPr>
          <w:rFonts w:ascii="Segoe UI" w:hAnsi="Segoe UI" w:cs="Segoe UI"/>
          <w:color w:val="172B4D"/>
          <w:sz w:val="21"/>
          <w:szCs w:val="21"/>
          <w:shd w:val="clear" w:color="auto" w:fill="FFFFFF"/>
        </w:rPr>
        <w:t>ate__c == “MA”}</w:t>
      </w:r>
      <w:r w:rsidR="004A3DA6" w:rsidRPr="000E5A0D">
        <w:rPr>
          <w:iCs/>
          <w:kern w:val="22"/>
        </w:rPr>
        <w:t>To the extent applicable, this Note is executed as an instrument executed under seal.</w:t>
      </w:r>
      <w:r>
        <w:rPr>
          <w:iCs/>
          <w:kern w:val="22"/>
        </w:rPr>
        <w:t>{/}</w:t>
      </w:r>
    </w:p>
    <w:p w14:paraId="026A1512" w14:textId="274BEC1B" w:rsidR="004A3DA6" w:rsidRDefault="00390C17" w:rsidP="004A3DA6">
      <w:pPr>
        <w:widowControl w:val="0"/>
        <w:spacing w:after="180"/>
        <w:rPr>
          <w:kern w:val="22"/>
        </w:rPr>
      </w:pPr>
      <w:r w:rsidRPr="00F14FF9">
        <w:rPr>
          <w:rFonts w:ascii="Segoe UI" w:hAnsi="Segoe UI" w:cs="Segoe UI"/>
          <w:color w:val="172B4D"/>
          <w:sz w:val="21"/>
          <w:szCs w:val="21"/>
          <w:shd w:val="clear" w:color="auto" w:fill="FFFFFF"/>
        </w:rPr>
        <w:t>{#Property_Advances__r[0].Property__r.St</w:t>
      </w:r>
      <w:r>
        <w:rPr>
          <w:rFonts w:ascii="Segoe UI" w:hAnsi="Segoe UI" w:cs="Segoe UI"/>
          <w:color w:val="172B4D"/>
          <w:sz w:val="21"/>
          <w:szCs w:val="21"/>
          <w:shd w:val="clear" w:color="auto" w:fill="FFFFFF"/>
        </w:rPr>
        <w:t>ate__c == “MO”}</w:t>
      </w:r>
      <w:r>
        <w:rPr>
          <w:kern w:val="22"/>
        </w:rPr>
        <w:t>:</w:t>
      </w:r>
      <w:r>
        <w:rPr>
          <w:kern w:val="22"/>
        </w:rPr>
        <w:t xml:space="preserve"> </w:t>
      </w:r>
      <w:r w:rsidR="00424389">
        <w:rPr>
          <w:kern w:val="22"/>
        </w:rPr>
        <w:t xml:space="preserve"> </w:t>
      </w:r>
      <w:r w:rsidR="004A3DA6">
        <w:rPr>
          <w:kern w:val="22"/>
        </w:rPr>
        <w:t>Statutory Notice - Oral Commitments. Borrower has read and understands the following notice pursuant to Section 432.047 of the Missouri Revised Statutes:</w:t>
      </w:r>
    </w:p>
    <w:p w14:paraId="3AB6FA34" w14:textId="77777777" w:rsidR="004A3DA6" w:rsidRDefault="004A3DA6" w:rsidP="004A3DA6">
      <w:pPr>
        <w:widowControl w:val="0"/>
        <w:spacing w:after="180"/>
        <w:ind w:left="720" w:firstLine="720"/>
        <w:rPr>
          <w:b/>
          <w:kern w:val="22"/>
        </w:rPr>
      </w:pPr>
      <w:r>
        <w:rPr>
          <w:b/>
          <w:kern w:val="22"/>
        </w:rPr>
        <w:t xml:space="preserve">Oral or unexecuted agreements or commitments to loan money, extend credit or to forbear from enforcing repayment of a debt including promises to extend or renew such debt are not enforceable, regardless of the legal theory upon which it is based that is in any way related to the credit agreement. To protect you (borrower(s)) and us (creditor) from </w:t>
      </w:r>
      <w:r>
        <w:rPr>
          <w:b/>
          <w:kern w:val="22"/>
        </w:rPr>
        <w:lastRenderedPageBreak/>
        <w:t>misunderstanding or disappointment, any agreements we reach covering such matters are contained in this writing, which is the complete and exclusive statement of the agreement between us, except as we may later agree in writing to modify it.</w:t>
      </w:r>
    </w:p>
    <w:p w14:paraId="18A96C3F" w14:textId="31FAF37A" w:rsidR="004A3DA6" w:rsidRDefault="004A3DA6" w:rsidP="004A3DA6">
      <w:pPr>
        <w:widowControl w:val="0"/>
        <w:spacing w:after="180"/>
        <w:rPr>
          <w:iCs/>
          <w:kern w:val="22"/>
        </w:rPr>
      </w:pPr>
      <w:r>
        <w:rPr>
          <w:kern w:val="22"/>
        </w:rPr>
        <w:t>For purposes of the foregoing “borrower” is the Borrower, “creditor” is Lender and the “credit agreement” is the Loan Agreement.</w:t>
      </w:r>
      <w:r w:rsidR="00424389">
        <w:rPr>
          <w:kern w:val="22"/>
        </w:rPr>
        <w:t>{/}</w:t>
      </w:r>
    </w:p>
    <w:p w14:paraId="62D296DB" w14:textId="77777777" w:rsidR="004A3DA6" w:rsidRDefault="004A3DA6" w:rsidP="004A3DA6">
      <w:pPr>
        <w:pStyle w:val="Heading2"/>
        <w:numPr>
          <w:ilvl w:val="0"/>
          <w:numId w:val="0"/>
        </w:numPr>
        <w:rPr>
          <w:szCs w:val="22"/>
        </w:rPr>
      </w:pPr>
    </w:p>
    <w:p w14:paraId="2090E2A5" w14:textId="77777777" w:rsidR="0053764C" w:rsidRDefault="0053764C">
      <w:pPr>
        <w:pStyle w:val="Heading2"/>
        <w:numPr>
          <w:ilvl w:val="0"/>
          <w:numId w:val="0"/>
        </w:numPr>
        <w:rPr>
          <w:b/>
          <w:szCs w:val="24"/>
        </w:rPr>
      </w:pPr>
    </w:p>
    <w:p w14:paraId="71539B7F" w14:textId="77777777" w:rsidR="00AC036A" w:rsidRPr="00043080" w:rsidRDefault="0032427B" w:rsidP="00AC036A">
      <w:pPr>
        <w:pStyle w:val="Center"/>
        <w:rPr>
          <w:i/>
          <w:szCs w:val="24"/>
        </w:rPr>
      </w:pPr>
      <w:bookmarkStart w:id="61" w:name="_DV_M66"/>
      <w:bookmarkEnd w:id="61"/>
      <w:r w:rsidRPr="0032427B">
        <w:rPr>
          <w:i/>
          <w:szCs w:val="24"/>
        </w:rPr>
        <w:t>[REMAINDER OF PAGE LEFT INTENTIONALLY BLANK – SIGNATURE PAGE TO FOLLOW]</w:t>
      </w:r>
    </w:p>
    <w:p w14:paraId="371D5608" w14:textId="77777777" w:rsidR="00BE7D11" w:rsidRDefault="00BE7D11" w:rsidP="00BE7D11">
      <w:pPr>
        <w:pStyle w:val="Body"/>
        <w:ind w:firstLine="0"/>
        <w:rPr>
          <w:b/>
          <w:szCs w:val="22"/>
        </w:rPr>
        <w:sectPr w:rsidR="00BE7D11" w:rsidSect="004C4ED2">
          <w:footerReference w:type="default" r:id="rId7"/>
          <w:footerReference w:type="first" r:id="rId8"/>
          <w:pgSz w:w="12240" w:h="15840" w:code="1"/>
          <w:pgMar w:top="1440" w:right="1440" w:bottom="1440" w:left="1440" w:header="720" w:footer="288" w:gutter="0"/>
          <w:pgNumType w:start="1"/>
          <w:cols w:space="720"/>
          <w:titlePg/>
          <w:docGrid w:linePitch="326"/>
        </w:sectPr>
      </w:pPr>
      <w:bookmarkStart w:id="62" w:name="_DV_M67"/>
      <w:bookmarkEnd w:id="62"/>
    </w:p>
    <w:p w14:paraId="2F8142E3" w14:textId="0BE6FA4F" w:rsidR="00AC036A" w:rsidRPr="00846D8E" w:rsidRDefault="0032427B" w:rsidP="00BE7D11">
      <w:pPr>
        <w:pStyle w:val="Body"/>
        <w:rPr>
          <w:szCs w:val="22"/>
        </w:rPr>
      </w:pPr>
      <w:r w:rsidRPr="0032427B">
        <w:rPr>
          <w:b/>
          <w:szCs w:val="22"/>
        </w:rPr>
        <w:lastRenderedPageBreak/>
        <w:t>IN WITNESS WHEREOF,</w:t>
      </w:r>
      <w:r w:rsidRPr="0032427B">
        <w:rPr>
          <w:szCs w:val="22"/>
        </w:rPr>
        <w:t xml:space="preserve"> the </w:t>
      </w:r>
      <w:r w:rsidRPr="00846D8E">
        <w:rPr>
          <w:szCs w:val="22"/>
        </w:rPr>
        <w:t xml:space="preserve">undersigned has executed </w:t>
      </w:r>
      <w:r w:rsidR="00043080" w:rsidRPr="00846D8E">
        <w:rPr>
          <w:szCs w:val="22"/>
        </w:rPr>
        <w:t>this Note</w:t>
      </w:r>
      <w:r w:rsidRPr="00846D8E">
        <w:rPr>
          <w:szCs w:val="22"/>
        </w:rPr>
        <w:t xml:space="preserve"> as of the date first above written.</w:t>
      </w:r>
    </w:p>
    <w:p w14:paraId="0CEFB9BD" w14:textId="77777777" w:rsidR="00AC036A" w:rsidRPr="00846D8E" w:rsidRDefault="007177AD" w:rsidP="00AC036A">
      <w:pPr>
        <w:pStyle w:val="FlushLeft"/>
        <w:ind w:left="4230"/>
        <w:rPr>
          <w:b/>
          <w:szCs w:val="22"/>
        </w:rPr>
      </w:pPr>
      <w:r w:rsidRPr="00846D8E">
        <w:rPr>
          <w:b/>
          <w:szCs w:val="22"/>
        </w:rPr>
        <w:t>“</w:t>
      </w:r>
      <w:r w:rsidR="0032427B" w:rsidRPr="00846D8E">
        <w:rPr>
          <w:b/>
          <w:szCs w:val="22"/>
        </w:rPr>
        <w:t>BORROWER</w:t>
      </w:r>
      <w:r w:rsidRPr="00846D8E">
        <w:rPr>
          <w:b/>
          <w:szCs w:val="22"/>
        </w:rPr>
        <w:t>”</w:t>
      </w:r>
    </w:p>
    <w:p w14:paraId="63B52EC5" w14:textId="252E6CF4" w:rsidR="00AC036A" w:rsidRPr="00846D8E" w:rsidRDefault="008E6122" w:rsidP="00AC036A">
      <w:pPr>
        <w:pStyle w:val="Indent"/>
        <w:tabs>
          <w:tab w:val="left" w:pos="8640"/>
        </w:tabs>
        <w:ind w:left="4320"/>
        <w:rPr>
          <w:szCs w:val="22"/>
        </w:rPr>
      </w:pPr>
      <w:r w:rsidRPr="008E6122">
        <w:rPr>
          <w:b/>
          <w:szCs w:val="22"/>
        </w:rPr>
        <w:t>{Deal__r.Borrower_Entity__</w:t>
      </w:r>
      <w:proofErr w:type="spellStart"/>
      <w:r w:rsidRPr="008E6122">
        <w:rPr>
          <w:b/>
          <w:szCs w:val="22"/>
        </w:rPr>
        <w:t>r.Name</w:t>
      </w:r>
      <w:proofErr w:type="spellEnd"/>
      <w:r w:rsidRPr="008E6122">
        <w:rPr>
          <w:b/>
          <w:szCs w:val="22"/>
        </w:rPr>
        <w:t xml:space="preserve"> | </w:t>
      </w:r>
      <w:proofErr w:type="spellStart"/>
      <w:r w:rsidRPr="008E6122">
        <w:rPr>
          <w:b/>
          <w:szCs w:val="22"/>
        </w:rPr>
        <w:t>upperCase</w:t>
      </w:r>
      <w:proofErr w:type="spellEnd"/>
      <w:r w:rsidRPr="008E6122">
        <w:rPr>
          <w:b/>
          <w:szCs w:val="22"/>
        </w:rPr>
        <w:t>}</w:t>
      </w:r>
      <w:r w:rsidR="0032427B" w:rsidRPr="00846D8E">
        <w:rPr>
          <w:b/>
          <w:szCs w:val="22"/>
        </w:rPr>
        <w:t xml:space="preserve">, </w:t>
      </w:r>
      <w:r w:rsidR="0032427B" w:rsidRPr="00846D8E">
        <w:rPr>
          <w:szCs w:val="22"/>
        </w:rPr>
        <w:t xml:space="preserve">a </w:t>
      </w:r>
      <w:r w:rsidR="00F14A48" w:rsidRPr="00F14A48">
        <w:rPr>
          <w:szCs w:val="22"/>
        </w:rPr>
        <w:t>{</w:t>
      </w:r>
      <w:proofErr w:type="spellStart"/>
      <w:r w:rsidR="00F14A48" w:rsidRPr="00F14A48">
        <w:rPr>
          <w:szCs w:val="22"/>
        </w:rPr>
        <w:t>Deal__r.Borrower_Entity__r.Company_Jurisdiction__c</w:t>
      </w:r>
      <w:proofErr w:type="spellEnd"/>
      <w:r w:rsidR="00F14A48" w:rsidRPr="00F14A48">
        <w:rPr>
          <w:szCs w:val="22"/>
        </w:rPr>
        <w:t>} {</w:t>
      </w:r>
      <w:proofErr w:type="spellStart"/>
      <w:r w:rsidR="00F14A48" w:rsidRPr="00F14A48">
        <w:rPr>
          <w:szCs w:val="22"/>
        </w:rPr>
        <w:t>Deal__r.Borrower_Entity__r.Entity_Type__c</w:t>
      </w:r>
      <w:proofErr w:type="spellEnd"/>
      <w:r w:rsidR="00F14A48" w:rsidRPr="00F14A48">
        <w:rPr>
          <w:szCs w:val="22"/>
        </w:rPr>
        <w:t>}</w:t>
      </w:r>
    </w:p>
    <w:p w14:paraId="38D034BA" w14:textId="77777777" w:rsidR="00AC036A" w:rsidRPr="00846D8E" w:rsidRDefault="0032427B" w:rsidP="00AC036A">
      <w:pPr>
        <w:pStyle w:val="Indent"/>
        <w:tabs>
          <w:tab w:val="left" w:pos="5040"/>
          <w:tab w:val="left" w:pos="8640"/>
        </w:tabs>
        <w:spacing w:before="480"/>
        <w:ind w:left="4320"/>
        <w:rPr>
          <w:szCs w:val="22"/>
        </w:rPr>
      </w:pPr>
      <w:r w:rsidRPr="00846D8E">
        <w:rPr>
          <w:b/>
          <w:szCs w:val="22"/>
        </w:rPr>
        <w:t>By</w:t>
      </w:r>
      <w:r w:rsidRPr="00846D8E">
        <w:rPr>
          <w:szCs w:val="22"/>
        </w:rPr>
        <w:t xml:space="preserve">: </w:t>
      </w:r>
      <w:r w:rsidRPr="00846D8E">
        <w:rPr>
          <w:szCs w:val="22"/>
        </w:rPr>
        <w:tab/>
      </w:r>
      <w:r w:rsidR="007177AD" w:rsidRPr="00846D8E">
        <w:rPr>
          <w:szCs w:val="22"/>
        </w:rPr>
        <w:t>_________________________________</w:t>
      </w:r>
      <w:r w:rsidRPr="00846D8E">
        <w:rPr>
          <w:szCs w:val="22"/>
        </w:rPr>
        <w:tab/>
      </w:r>
    </w:p>
    <w:p w14:paraId="26839266" w14:textId="387B95F0" w:rsidR="00AC036A" w:rsidRPr="00846D8E" w:rsidRDefault="0032427B" w:rsidP="00AC036A">
      <w:pPr>
        <w:pStyle w:val="Indent"/>
        <w:tabs>
          <w:tab w:val="left" w:pos="5040"/>
          <w:tab w:val="left" w:pos="8640"/>
        </w:tabs>
        <w:spacing w:before="0"/>
        <w:ind w:left="4320"/>
        <w:rPr>
          <w:szCs w:val="22"/>
        </w:rPr>
      </w:pPr>
      <w:r w:rsidRPr="00846D8E">
        <w:rPr>
          <w:b/>
          <w:szCs w:val="22"/>
        </w:rPr>
        <w:t>Name</w:t>
      </w:r>
      <w:r w:rsidRPr="00846D8E">
        <w:rPr>
          <w:szCs w:val="22"/>
        </w:rPr>
        <w:t>:</w:t>
      </w:r>
      <w:r w:rsidRPr="00846D8E">
        <w:rPr>
          <w:szCs w:val="22"/>
        </w:rPr>
        <w:tab/>
      </w:r>
      <w:r w:rsidR="00E70B6F" w:rsidRPr="00846D8E">
        <w:rPr>
          <w:szCs w:val="22"/>
        </w:rPr>
        <w:t>____________________</w:t>
      </w:r>
    </w:p>
    <w:p w14:paraId="209409D4" w14:textId="7973D816" w:rsidR="00AC036A" w:rsidRPr="00846D8E" w:rsidRDefault="0032427B" w:rsidP="00AC036A">
      <w:pPr>
        <w:pStyle w:val="Indent"/>
        <w:tabs>
          <w:tab w:val="left" w:pos="5040"/>
          <w:tab w:val="left" w:pos="8640"/>
        </w:tabs>
        <w:spacing w:before="0"/>
        <w:ind w:left="4320"/>
        <w:rPr>
          <w:szCs w:val="22"/>
        </w:rPr>
      </w:pPr>
      <w:r w:rsidRPr="00846D8E">
        <w:rPr>
          <w:b/>
          <w:szCs w:val="22"/>
        </w:rPr>
        <w:t>Its</w:t>
      </w:r>
      <w:r w:rsidRPr="00846D8E">
        <w:rPr>
          <w:szCs w:val="22"/>
        </w:rPr>
        <w:t>:</w:t>
      </w:r>
      <w:r w:rsidRPr="00846D8E">
        <w:rPr>
          <w:szCs w:val="22"/>
        </w:rPr>
        <w:tab/>
      </w:r>
      <w:r w:rsidR="00E70B6F" w:rsidRPr="00846D8E">
        <w:rPr>
          <w:szCs w:val="22"/>
        </w:rPr>
        <w:t>________________</w:t>
      </w:r>
      <w:r w:rsidR="00226213" w:rsidRPr="00846D8E">
        <w:rPr>
          <w:szCs w:val="22"/>
        </w:rPr>
        <w:t xml:space="preserve"> </w:t>
      </w:r>
    </w:p>
    <w:p w14:paraId="6A49DB63" w14:textId="77777777" w:rsidR="00AC036A" w:rsidRPr="00846D8E" w:rsidRDefault="00AC036A" w:rsidP="00AC036A">
      <w:pPr>
        <w:pStyle w:val="FlushLeft"/>
        <w:ind w:left="4230"/>
        <w:rPr>
          <w:b/>
          <w:szCs w:val="22"/>
        </w:rPr>
      </w:pPr>
    </w:p>
    <w:sectPr w:rsidR="00AC036A" w:rsidRPr="00846D8E" w:rsidSect="00BE7D11">
      <w:footerReference w:type="first" r:id="rId9"/>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06769" w14:textId="77777777" w:rsidR="001D3355" w:rsidRPr="004C1A1C" w:rsidRDefault="001D3355" w:rsidP="00E53736">
      <w:pPr>
        <w:pStyle w:val="BlockText"/>
        <w:spacing w:before="0"/>
      </w:pPr>
      <w:r>
        <w:separator/>
      </w:r>
    </w:p>
  </w:endnote>
  <w:endnote w:type="continuationSeparator" w:id="0">
    <w:p w14:paraId="1892C91F" w14:textId="77777777" w:rsidR="001D3355" w:rsidRPr="004C1A1C" w:rsidRDefault="001D3355"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6EC9FC39" w14:textId="77777777" w:rsidTr="00C01183">
      <w:tc>
        <w:tcPr>
          <w:tcW w:w="3780" w:type="dxa"/>
          <w:shd w:val="clear" w:color="auto" w:fill="auto"/>
          <w:vAlign w:val="bottom"/>
        </w:tcPr>
        <w:p w14:paraId="55A04013" w14:textId="77777777" w:rsidR="002755C5" w:rsidRPr="00C01183" w:rsidRDefault="00A606B7" w:rsidP="00C01183">
          <w:pPr>
            <w:pStyle w:val="Footer"/>
            <w:rPr>
              <w:rStyle w:val="FooterTxt"/>
              <w:noProof/>
            </w:rPr>
          </w:pPr>
          <w:r w:rsidRPr="00C01183">
            <w:rPr>
              <w:rStyle w:val="FooterTxt"/>
              <w:noProof/>
            </w:rPr>
            <w:fldChar w:fldCharType="begin"/>
          </w:r>
          <w:r w:rsidR="002755C5"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7FC6F3DD" w14:textId="77777777" w:rsidR="002755C5" w:rsidRPr="00C01183" w:rsidRDefault="002755C5" w:rsidP="00C01183">
          <w:pPr>
            <w:pStyle w:val="Footer"/>
            <w:jc w:val="center"/>
            <w:rPr>
              <w:rStyle w:val="PageNumber"/>
              <w:noProof/>
            </w:rPr>
          </w:pPr>
          <w:r w:rsidRPr="00C01183">
            <w:rPr>
              <w:rStyle w:val="PageNumber"/>
              <w:noProof/>
            </w:rPr>
            <w:t>-</w:t>
          </w:r>
          <w:r w:rsidR="00A606B7" w:rsidRPr="00C01183">
            <w:rPr>
              <w:rStyle w:val="PageNumber"/>
              <w:noProof/>
            </w:rPr>
            <w:fldChar w:fldCharType="begin"/>
          </w:r>
          <w:r w:rsidRPr="00C01183">
            <w:rPr>
              <w:rStyle w:val="PageNumber"/>
              <w:noProof/>
            </w:rPr>
            <w:instrText xml:space="preserve"> PAGE  </w:instrText>
          </w:r>
          <w:r w:rsidR="00A606B7" w:rsidRPr="00C01183">
            <w:rPr>
              <w:rStyle w:val="PageNumber"/>
              <w:noProof/>
            </w:rPr>
            <w:fldChar w:fldCharType="separate"/>
          </w:r>
          <w:r w:rsidR="00922D0C">
            <w:rPr>
              <w:rStyle w:val="PageNumber"/>
              <w:noProof/>
            </w:rPr>
            <w:t>2</w:t>
          </w:r>
          <w:r w:rsidR="00A606B7" w:rsidRPr="00C01183">
            <w:rPr>
              <w:rStyle w:val="PageNumber"/>
              <w:noProof/>
            </w:rPr>
            <w:fldChar w:fldCharType="end"/>
          </w:r>
          <w:r w:rsidRPr="00C01183">
            <w:rPr>
              <w:rStyle w:val="PageNumber"/>
              <w:noProof/>
            </w:rPr>
            <w:t>-</w:t>
          </w:r>
        </w:p>
      </w:tc>
      <w:tc>
        <w:tcPr>
          <w:tcW w:w="3780" w:type="dxa"/>
          <w:shd w:val="clear" w:color="auto" w:fill="auto"/>
          <w:vAlign w:val="bottom"/>
        </w:tcPr>
        <w:p w14:paraId="0E8652C2" w14:textId="77777777" w:rsidR="002755C5" w:rsidRDefault="002755C5" w:rsidP="00C01183">
          <w:pPr>
            <w:pStyle w:val="Footer"/>
            <w:jc w:val="right"/>
            <w:rPr>
              <w:rStyle w:val="FooterTxt"/>
              <w:noProof/>
            </w:rPr>
          </w:pPr>
        </w:p>
        <w:p w14:paraId="52219E7D" w14:textId="77777777" w:rsidR="002755C5" w:rsidRPr="00C01183" w:rsidRDefault="002755C5" w:rsidP="00C01183">
          <w:pPr>
            <w:pStyle w:val="Footer"/>
            <w:jc w:val="right"/>
            <w:rPr>
              <w:rStyle w:val="FooterTxt"/>
              <w:noProof/>
            </w:rPr>
          </w:pPr>
        </w:p>
      </w:tc>
    </w:tr>
  </w:tbl>
  <w:p w14:paraId="55DDF63D" w14:textId="77777777" w:rsidR="002755C5" w:rsidRPr="00C01183" w:rsidRDefault="002755C5" w:rsidP="00C0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3D3C94A3" w14:textId="77777777" w:rsidTr="00C01183">
      <w:tc>
        <w:tcPr>
          <w:tcW w:w="3780" w:type="dxa"/>
          <w:shd w:val="clear" w:color="auto" w:fill="auto"/>
          <w:vAlign w:val="bottom"/>
        </w:tcPr>
        <w:p w14:paraId="0D0C165C" w14:textId="77777777" w:rsidR="002755C5" w:rsidRPr="00C01183" w:rsidRDefault="00A606B7" w:rsidP="00C01183">
          <w:pPr>
            <w:pStyle w:val="Footer"/>
            <w:rPr>
              <w:rStyle w:val="FooterTxt"/>
              <w:noProof/>
            </w:rPr>
          </w:pPr>
          <w:r w:rsidRPr="00C01183">
            <w:rPr>
              <w:rStyle w:val="FooterTxt"/>
              <w:noProof/>
            </w:rPr>
            <w:fldChar w:fldCharType="begin"/>
          </w:r>
          <w:r w:rsidR="002755C5"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3C287A3" w14:textId="77777777" w:rsidR="002755C5" w:rsidRPr="00C01183" w:rsidRDefault="002755C5" w:rsidP="00C01183">
          <w:pPr>
            <w:pStyle w:val="Footer"/>
            <w:jc w:val="center"/>
            <w:rPr>
              <w:rStyle w:val="PageNumber"/>
              <w:noProof/>
            </w:rPr>
          </w:pPr>
        </w:p>
      </w:tc>
      <w:tc>
        <w:tcPr>
          <w:tcW w:w="3780" w:type="dxa"/>
          <w:shd w:val="clear" w:color="auto" w:fill="auto"/>
          <w:vAlign w:val="bottom"/>
        </w:tcPr>
        <w:p w14:paraId="78DA453D" w14:textId="77777777" w:rsidR="002755C5" w:rsidRDefault="002755C5" w:rsidP="00C01183">
          <w:pPr>
            <w:pStyle w:val="Footer"/>
            <w:jc w:val="right"/>
            <w:rPr>
              <w:rStyle w:val="FooterTxt"/>
              <w:noProof/>
            </w:rPr>
          </w:pPr>
        </w:p>
        <w:p w14:paraId="689F2ADF" w14:textId="77777777" w:rsidR="002755C5" w:rsidRPr="00C01183" w:rsidRDefault="002755C5" w:rsidP="00C01183">
          <w:pPr>
            <w:pStyle w:val="Footer"/>
            <w:jc w:val="right"/>
            <w:rPr>
              <w:rStyle w:val="FooterTxt"/>
              <w:noProof/>
            </w:rPr>
          </w:pPr>
        </w:p>
      </w:tc>
    </w:tr>
  </w:tbl>
  <w:p w14:paraId="581F1312" w14:textId="77777777" w:rsidR="002755C5" w:rsidRPr="00C01183" w:rsidRDefault="002755C5"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890BC" w14:textId="4E407DA5" w:rsidR="00BE7D11" w:rsidRPr="00BE7D11" w:rsidRDefault="00BE7D11" w:rsidP="00BE7D11">
    <w:pPr>
      <w:pStyle w:val="Footer"/>
      <w:jc w:val="center"/>
      <w:rPr>
        <w:sz w:val="20"/>
      </w:rPr>
    </w:pPr>
    <w:r w:rsidRPr="00BE7D11">
      <w:rPr>
        <w:sz w:val="20"/>
      </w:rPr>
      <w:t>SIGNATURE PAGE TO NOTE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F7259" w14:textId="77777777" w:rsidR="001D3355" w:rsidRPr="004C1A1C" w:rsidRDefault="001D3355" w:rsidP="006B667F">
      <w:r>
        <w:separator/>
      </w:r>
    </w:p>
  </w:footnote>
  <w:footnote w:type="continuationSeparator" w:id="0">
    <w:p w14:paraId="15CD0AE7" w14:textId="77777777" w:rsidR="001D3355" w:rsidRPr="004C1A1C" w:rsidRDefault="001D3355" w:rsidP="006B667F">
      <w:r>
        <w:continuationSeparator/>
      </w:r>
    </w:p>
  </w:footnote>
  <w:footnote w:type="continuationNotice" w:id="1">
    <w:p w14:paraId="7882BAE6" w14:textId="77777777" w:rsidR="001D3355" w:rsidRDefault="001D33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139037C1"/>
    <w:multiLevelType w:val="multilevel"/>
    <w:tmpl w:val="3C527B74"/>
    <w:lvl w:ilvl="0">
      <w:start w:val="1"/>
      <w:numFmt w:val="decimal"/>
      <w:lvlRestart w:val="0"/>
      <w:pStyle w:val="Heading1"/>
      <w:lvlText w:val="%1."/>
      <w:lvlJc w:val="left"/>
      <w:pPr>
        <w:tabs>
          <w:tab w:val="num" w:pos="1440"/>
        </w:tabs>
        <w:ind w:left="0" w:firstLine="720"/>
      </w:pPr>
      <w:rPr>
        <w:rFonts w:hint="default"/>
      </w:rPr>
    </w:lvl>
    <w:lvl w:ilvl="1">
      <w:start w:val="1"/>
      <w:numFmt w:val="decimal"/>
      <w:pStyle w:val="Heading2"/>
      <w:lvlText w:val="%1.%2."/>
      <w:lvlJc w:val="left"/>
      <w:pPr>
        <w:tabs>
          <w:tab w:val="num" w:pos="2160"/>
        </w:tabs>
        <w:ind w:left="0" w:firstLine="1440"/>
      </w:pPr>
      <w:rPr>
        <w:rFonts w:hint="default"/>
      </w:rPr>
    </w:lvl>
    <w:lvl w:ilvl="2">
      <w:start w:val="1"/>
      <w:numFmt w:val="lowerLetter"/>
      <w:pStyle w:val="Heading3"/>
      <w:lvlText w:val="(%3)"/>
      <w:lvlJc w:val="left"/>
      <w:pPr>
        <w:tabs>
          <w:tab w:val="num" w:pos="2880"/>
        </w:tabs>
        <w:ind w:left="0" w:firstLine="2160"/>
      </w:pPr>
      <w:rPr>
        <w:rFonts w:hint="default"/>
      </w:rPr>
    </w:lvl>
    <w:lvl w:ilvl="3">
      <w:start w:val="1"/>
      <w:numFmt w:val="lowerRoman"/>
      <w:pStyle w:val="Heading4"/>
      <w:lvlText w:val="(%4)"/>
      <w:lvlJc w:val="left"/>
      <w:pPr>
        <w:tabs>
          <w:tab w:val="num" w:pos="3600"/>
        </w:tabs>
        <w:ind w:left="1440" w:firstLine="144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2"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3"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4" w15:restartNumberingAfterBreak="0">
    <w:nsid w:val="3D203A18"/>
    <w:multiLevelType w:val="multilevel"/>
    <w:tmpl w:val="8444896A"/>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5" w15:restartNumberingAfterBreak="0">
    <w:nsid w:val="6DA22531"/>
    <w:multiLevelType w:val="hybridMultilevel"/>
    <w:tmpl w:val="233AAFD8"/>
    <w:name w:val="Harvard"/>
    <w:lvl w:ilvl="0" w:tplc="D7CAFC42">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F8FA34B8" w:tentative="1">
      <w:start w:val="1"/>
      <w:numFmt w:val="lowerLetter"/>
      <w:lvlText w:val="%2."/>
      <w:lvlJc w:val="left"/>
      <w:pPr>
        <w:ind w:left="1440" w:hanging="360"/>
      </w:pPr>
      <w:rPr>
        <w:rFonts w:ascii="Times New Roman" w:hAnsi="Times New Roman" w:cs="Times New Roman"/>
        <w:sz w:val="24"/>
      </w:rPr>
    </w:lvl>
    <w:lvl w:ilvl="2" w:tplc="C4DE14EE" w:tentative="1">
      <w:start w:val="1"/>
      <w:numFmt w:val="lowerRoman"/>
      <w:lvlText w:val="%3."/>
      <w:lvlJc w:val="right"/>
      <w:pPr>
        <w:ind w:left="2160" w:hanging="180"/>
      </w:pPr>
      <w:rPr>
        <w:rFonts w:ascii="Times New Roman" w:hAnsi="Times New Roman" w:cs="Times New Roman"/>
        <w:sz w:val="24"/>
      </w:rPr>
    </w:lvl>
    <w:lvl w:ilvl="3" w:tplc="76620542" w:tentative="1">
      <w:start w:val="1"/>
      <w:numFmt w:val="decimal"/>
      <w:lvlText w:val="%4."/>
      <w:lvlJc w:val="left"/>
      <w:pPr>
        <w:ind w:left="2880" w:hanging="360"/>
      </w:pPr>
      <w:rPr>
        <w:rFonts w:ascii="Times New Roman" w:hAnsi="Times New Roman" w:cs="Times New Roman"/>
        <w:sz w:val="24"/>
      </w:rPr>
    </w:lvl>
    <w:lvl w:ilvl="4" w:tplc="0144E368" w:tentative="1">
      <w:start w:val="1"/>
      <w:numFmt w:val="lowerLetter"/>
      <w:lvlText w:val="%5."/>
      <w:lvlJc w:val="left"/>
      <w:pPr>
        <w:ind w:left="3600" w:hanging="360"/>
      </w:pPr>
      <w:rPr>
        <w:rFonts w:ascii="Times New Roman" w:hAnsi="Times New Roman" w:cs="Times New Roman"/>
        <w:sz w:val="24"/>
      </w:rPr>
    </w:lvl>
    <w:lvl w:ilvl="5" w:tplc="A88A6A08" w:tentative="1">
      <w:start w:val="1"/>
      <w:numFmt w:val="lowerRoman"/>
      <w:lvlText w:val="%6."/>
      <w:lvlJc w:val="right"/>
      <w:pPr>
        <w:ind w:left="4320" w:hanging="180"/>
      </w:pPr>
      <w:rPr>
        <w:rFonts w:ascii="Times New Roman" w:hAnsi="Times New Roman" w:cs="Times New Roman"/>
        <w:sz w:val="24"/>
      </w:rPr>
    </w:lvl>
    <w:lvl w:ilvl="6" w:tplc="13E0BF1C" w:tentative="1">
      <w:start w:val="1"/>
      <w:numFmt w:val="decimal"/>
      <w:lvlText w:val="%7."/>
      <w:lvlJc w:val="left"/>
      <w:pPr>
        <w:ind w:left="5040" w:hanging="360"/>
      </w:pPr>
      <w:rPr>
        <w:rFonts w:ascii="Times New Roman" w:hAnsi="Times New Roman" w:cs="Times New Roman"/>
        <w:sz w:val="24"/>
      </w:rPr>
    </w:lvl>
    <w:lvl w:ilvl="7" w:tplc="4C52341E" w:tentative="1">
      <w:start w:val="1"/>
      <w:numFmt w:val="lowerLetter"/>
      <w:lvlText w:val="%8."/>
      <w:lvlJc w:val="left"/>
      <w:pPr>
        <w:ind w:left="5760" w:hanging="360"/>
      </w:pPr>
      <w:rPr>
        <w:rFonts w:ascii="Times New Roman" w:hAnsi="Times New Roman" w:cs="Times New Roman"/>
        <w:sz w:val="24"/>
      </w:rPr>
    </w:lvl>
    <w:lvl w:ilvl="8" w:tplc="E20A4EF2" w:tentative="1">
      <w:start w:val="1"/>
      <w:numFmt w:val="lowerRoman"/>
      <w:lvlText w:val="%9."/>
      <w:lvlJc w:val="right"/>
      <w:pPr>
        <w:ind w:left="6480" w:hanging="180"/>
      </w:pPr>
      <w:rPr>
        <w:rFonts w:ascii="Times New Roman" w:hAnsi="Times New Roman" w:cs="Times New Roman"/>
        <w:sz w:val="24"/>
      </w:rPr>
    </w:lvl>
  </w:abstractNum>
  <w:num w:numId="1" w16cid:durableId="1935161890">
    <w:abstractNumId w:val="9"/>
  </w:num>
  <w:num w:numId="2" w16cid:durableId="412239531">
    <w:abstractNumId w:val="7"/>
  </w:num>
  <w:num w:numId="3" w16cid:durableId="373315679">
    <w:abstractNumId w:val="6"/>
  </w:num>
  <w:num w:numId="4" w16cid:durableId="1909998948">
    <w:abstractNumId w:val="5"/>
  </w:num>
  <w:num w:numId="5" w16cid:durableId="1499618397">
    <w:abstractNumId w:val="4"/>
  </w:num>
  <w:num w:numId="6" w16cid:durableId="1647007326">
    <w:abstractNumId w:val="8"/>
  </w:num>
  <w:num w:numId="7" w16cid:durableId="651566838">
    <w:abstractNumId w:val="3"/>
  </w:num>
  <w:num w:numId="8" w16cid:durableId="85730050">
    <w:abstractNumId w:val="2"/>
  </w:num>
  <w:num w:numId="9" w16cid:durableId="532235585">
    <w:abstractNumId w:val="1"/>
  </w:num>
  <w:num w:numId="10" w16cid:durableId="1238173509">
    <w:abstractNumId w:val="0"/>
  </w:num>
  <w:num w:numId="11" w16cid:durableId="528225022">
    <w:abstractNumId w:val="13"/>
  </w:num>
  <w:num w:numId="12" w16cid:durableId="2075201341">
    <w:abstractNumId w:val="12"/>
  </w:num>
  <w:num w:numId="13" w16cid:durableId="1583295889">
    <w:abstractNumId w:val="15"/>
  </w:num>
  <w:num w:numId="14" w16cid:durableId="1011298620">
    <w:abstractNumId w:val="10"/>
  </w:num>
  <w:num w:numId="15" w16cid:durableId="909655875">
    <w:abstractNumId w:val="11"/>
  </w:num>
  <w:num w:numId="16" w16cid:durableId="874587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36A"/>
    <w:rsid w:val="0000432C"/>
    <w:rsid w:val="0001362A"/>
    <w:rsid w:val="00022E1E"/>
    <w:rsid w:val="00043080"/>
    <w:rsid w:val="00051E58"/>
    <w:rsid w:val="00052C5C"/>
    <w:rsid w:val="00062C49"/>
    <w:rsid w:val="000850E4"/>
    <w:rsid w:val="000A0048"/>
    <w:rsid w:val="000B1F8D"/>
    <w:rsid w:val="000B4B70"/>
    <w:rsid w:val="000C3A5D"/>
    <w:rsid w:val="000D335E"/>
    <w:rsid w:val="000F0BE5"/>
    <w:rsid w:val="000F36E0"/>
    <w:rsid w:val="00102C42"/>
    <w:rsid w:val="00105DE6"/>
    <w:rsid w:val="00111D3C"/>
    <w:rsid w:val="0012000D"/>
    <w:rsid w:val="0014406C"/>
    <w:rsid w:val="001519E4"/>
    <w:rsid w:val="001606A9"/>
    <w:rsid w:val="001716BF"/>
    <w:rsid w:val="001732A2"/>
    <w:rsid w:val="0018004F"/>
    <w:rsid w:val="00181859"/>
    <w:rsid w:val="00182C6C"/>
    <w:rsid w:val="001A3E88"/>
    <w:rsid w:val="001B069D"/>
    <w:rsid w:val="001C58D0"/>
    <w:rsid w:val="001C7E27"/>
    <w:rsid w:val="001D3355"/>
    <w:rsid w:val="001D74EA"/>
    <w:rsid w:val="001D7CF1"/>
    <w:rsid w:val="001E63D4"/>
    <w:rsid w:val="001F03D9"/>
    <w:rsid w:val="001F636C"/>
    <w:rsid w:val="00200681"/>
    <w:rsid w:val="00212A8F"/>
    <w:rsid w:val="00214243"/>
    <w:rsid w:val="002163CD"/>
    <w:rsid w:val="00223087"/>
    <w:rsid w:val="00224D06"/>
    <w:rsid w:val="00226213"/>
    <w:rsid w:val="00226FAD"/>
    <w:rsid w:val="00237418"/>
    <w:rsid w:val="002432F0"/>
    <w:rsid w:val="00243E6B"/>
    <w:rsid w:val="00250AA7"/>
    <w:rsid w:val="00267DC9"/>
    <w:rsid w:val="002755C5"/>
    <w:rsid w:val="00280143"/>
    <w:rsid w:val="00290BE8"/>
    <w:rsid w:val="00296D8B"/>
    <w:rsid w:val="002A69A1"/>
    <w:rsid w:val="002B55F3"/>
    <w:rsid w:val="002C0123"/>
    <w:rsid w:val="002C486A"/>
    <w:rsid w:val="002E6779"/>
    <w:rsid w:val="002F0AB9"/>
    <w:rsid w:val="002F4FFF"/>
    <w:rsid w:val="00304128"/>
    <w:rsid w:val="003065FA"/>
    <w:rsid w:val="00315504"/>
    <w:rsid w:val="003216AD"/>
    <w:rsid w:val="0032427B"/>
    <w:rsid w:val="003374CC"/>
    <w:rsid w:val="0034179E"/>
    <w:rsid w:val="003434EF"/>
    <w:rsid w:val="0034543C"/>
    <w:rsid w:val="00355FCF"/>
    <w:rsid w:val="00367D86"/>
    <w:rsid w:val="00374522"/>
    <w:rsid w:val="00380136"/>
    <w:rsid w:val="00390C17"/>
    <w:rsid w:val="003A5B4C"/>
    <w:rsid w:val="003A6045"/>
    <w:rsid w:val="003B66F1"/>
    <w:rsid w:val="003C3F71"/>
    <w:rsid w:val="003C4519"/>
    <w:rsid w:val="003D3B2B"/>
    <w:rsid w:val="003D5505"/>
    <w:rsid w:val="00404E26"/>
    <w:rsid w:val="00410DAA"/>
    <w:rsid w:val="00424389"/>
    <w:rsid w:val="004336E9"/>
    <w:rsid w:val="00433FBB"/>
    <w:rsid w:val="0044384E"/>
    <w:rsid w:val="00453ED9"/>
    <w:rsid w:val="004652A0"/>
    <w:rsid w:val="00470630"/>
    <w:rsid w:val="004712AA"/>
    <w:rsid w:val="0049253F"/>
    <w:rsid w:val="00495A75"/>
    <w:rsid w:val="004A0D96"/>
    <w:rsid w:val="004A342A"/>
    <w:rsid w:val="004A3DA6"/>
    <w:rsid w:val="004A5516"/>
    <w:rsid w:val="004B0ECD"/>
    <w:rsid w:val="004B6013"/>
    <w:rsid w:val="004C35F1"/>
    <w:rsid w:val="004C4ED2"/>
    <w:rsid w:val="004C57B4"/>
    <w:rsid w:val="004E0E50"/>
    <w:rsid w:val="004F5739"/>
    <w:rsid w:val="005032D3"/>
    <w:rsid w:val="00503546"/>
    <w:rsid w:val="00507762"/>
    <w:rsid w:val="00530840"/>
    <w:rsid w:val="0053764C"/>
    <w:rsid w:val="0054349D"/>
    <w:rsid w:val="0054498A"/>
    <w:rsid w:val="00562264"/>
    <w:rsid w:val="0056330E"/>
    <w:rsid w:val="00564144"/>
    <w:rsid w:val="0057342C"/>
    <w:rsid w:val="00576E78"/>
    <w:rsid w:val="00577C47"/>
    <w:rsid w:val="00580863"/>
    <w:rsid w:val="00583204"/>
    <w:rsid w:val="0059001C"/>
    <w:rsid w:val="005939E0"/>
    <w:rsid w:val="005A1E63"/>
    <w:rsid w:val="005A3FC8"/>
    <w:rsid w:val="005A529A"/>
    <w:rsid w:val="005A6CD6"/>
    <w:rsid w:val="005C0124"/>
    <w:rsid w:val="005C5363"/>
    <w:rsid w:val="005D45BF"/>
    <w:rsid w:val="005E2847"/>
    <w:rsid w:val="005F0C23"/>
    <w:rsid w:val="00600E70"/>
    <w:rsid w:val="006027A9"/>
    <w:rsid w:val="006105F3"/>
    <w:rsid w:val="00625C08"/>
    <w:rsid w:val="00654136"/>
    <w:rsid w:val="006610EA"/>
    <w:rsid w:val="00662CE2"/>
    <w:rsid w:val="006647A9"/>
    <w:rsid w:val="006661A5"/>
    <w:rsid w:val="00666F59"/>
    <w:rsid w:val="006705AF"/>
    <w:rsid w:val="00676F27"/>
    <w:rsid w:val="00685B3C"/>
    <w:rsid w:val="006B0CFB"/>
    <w:rsid w:val="006B667F"/>
    <w:rsid w:val="006D0EC6"/>
    <w:rsid w:val="006D290C"/>
    <w:rsid w:val="006F2AD6"/>
    <w:rsid w:val="006F333B"/>
    <w:rsid w:val="006F4AD6"/>
    <w:rsid w:val="00704E93"/>
    <w:rsid w:val="00710D77"/>
    <w:rsid w:val="00711009"/>
    <w:rsid w:val="00715116"/>
    <w:rsid w:val="00716E21"/>
    <w:rsid w:val="007177AD"/>
    <w:rsid w:val="007249DE"/>
    <w:rsid w:val="007411B4"/>
    <w:rsid w:val="007903AB"/>
    <w:rsid w:val="0079210F"/>
    <w:rsid w:val="00794814"/>
    <w:rsid w:val="007A24C2"/>
    <w:rsid w:val="007A4EC0"/>
    <w:rsid w:val="007A5328"/>
    <w:rsid w:val="007B134B"/>
    <w:rsid w:val="007B2267"/>
    <w:rsid w:val="007B513B"/>
    <w:rsid w:val="007C353E"/>
    <w:rsid w:val="007C54B5"/>
    <w:rsid w:val="007C7483"/>
    <w:rsid w:val="007D7E8B"/>
    <w:rsid w:val="007E05CE"/>
    <w:rsid w:val="007E3D43"/>
    <w:rsid w:val="007E4B24"/>
    <w:rsid w:val="007E5DC3"/>
    <w:rsid w:val="007F18D2"/>
    <w:rsid w:val="007F7B46"/>
    <w:rsid w:val="00812ED7"/>
    <w:rsid w:val="0082354C"/>
    <w:rsid w:val="008258D4"/>
    <w:rsid w:val="00841217"/>
    <w:rsid w:val="008417FE"/>
    <w:rsid w:val="008437F2"/>
    <w:rsid w:val="00846D8E"/>
    <w:rsid w:val="0085417A"/>
    <w:rsid w:val="00854EC7"/>
    <w:rsid w:val="00862ABE"/>
    <w:rsid w:val="008730C7"/>
    <w:rsid w:val="008811F9"/>
    <w:rsid w:val="00882D02"/>
    <w:rsid w:val="00884533"/>
    <w:rsid w:val="00887063"/>
    <w:rsid w:val="008933DD"/>
    <w:rsid w:val="008A106E"/>
    <w:rsid w:val="008A31CA"/>
    <w:rsid w:val="008A6F44"/>
    <w:rsid w:val="008B4B5F"/>
    <w:rsid w:val="008B7DAF"/>
    <w:rsid w:val="008C73BB"/>
    <w:rsid w:val="008C7E06"/>
    <w:rsid w:val="008E3E3A"/>
    <w:rsid w:val="008E6122"/>
    <w:rsid w:val="008F056E"/>
    <w:rsid w:val="008F10E5"/>
    <w:rsid w:val="008F54E7"/>
    <w:rsid w:val="008F729D"/>
    <w:rsid w:val="008F792B"/>
    <w:rsid w:val="00922D0C"/>
    <w:rsid w:val="009246C2"/>
    <w:rsid w:val="0092650B"/>
    <w:rsid w:val="00933EFF"/>
    <w:rsid w:val="00943C3C"/>
    <w:rsid w:val="00945CFB"/>
    <w:rsid w:val="00952F51"/>
    <w:rsid w:val="00966F89"/>
    <w:rsid w:val="0097576E"/>
    <w:rsid w:val="0097777C"/>
    <w:rsid w:val="00982066"/>
    <w:rsid w:val="00986B7C"/>
    <w:rsid w:val="009A6BD2"/>
    <w:rsid w:val="009B0AE7"/>
    <w:rsid w:val="009D0D2A"/>
    <w:rsid w:val="009D27AB"/>
    <w:rsid w:val="009D2C14"/>
    <w:rsid w:val="009E1781"/>
    <w:rsid w:val="00A06FCA"/>
    <w:rsid w:val="00A23A47"/>
    <w:rsid w:val="00A304C5"/>
    <w:rsid w:val="00A3072D"/>
    <w:rsid w:val="00A31922"/>
    <w:rsid w:val="00A33709"/>
    <w:rsid w:val="00A41D11"/>
    <w:rsid w:val="00A53D95"/>
    <w:rsid w:val="00A57832"/>
    <w:rsid w:val="00A606B7"/>
    <w:rsid w:val="00A60952"/>
    <w:rsid w:val="00A67C3D"/>
    <w:rsid w:val="00A7633B"/>
    <w:rsid w:val="00A84494"/>
    <w:rsid w:val="00AA0D50"/>
    <w:rsid w:val="00AC036A"/>
    <w:rsid w:val="00AC3623"/>
    <w:rsid w:val="00AC59D9"/>
    <w:rsid w:val="00AD5D3C"/>
    <w:rsid w:val="00AE2954"/>
    <w:rsid w:val="00AF23D9"/>
    <w:rsid w:val="00AF4409"/>
    <w:rsid w:val="00B071B5"/>
    <w:rsid w:val="00B12227"/>
    <w:rsid w:val="00B33CC4"/>
    <w:rsid w:val="00B34EFF"/>
    <w:rsid w:val="00B46899"/>
    <w:rsid w:val="00B564D1"/>
    <w:rsid w:val="00B6318D"/>
    <w:rsid w:val="00B66DB1"/>
    <w:rsid w:val="00B67A19"/>
    <w:rsid w:val="00B775AC"/>
    <w:rsid w:val="00B821A0"/>
    <w:rsid w:val="00B90063"/>
    <w:rsid w:val="00B95D1C"/>
    <w:rsid w:val="00B95F75"/>
    <w:rsid w:val="00B966D1"/>
    <w:rsid w:val="00BA1531"/>
    <w:rsid w:val="00BA1795"/>
    <w:rsid w:val="00BA3DC2"/>
    <w:rsid w:val="00BA632E"/>
    <w:rsid w:val="00BA7C93"/>
    <w:rsid w:val="00BC25DD"/>
    <w:rsid w:val="00BD32C8"/>
    <w:rsid w:val="00BD5E2B"/>
    <w:rsid w:val="00BE1247"/>
    <w:rsid w:val="00BE4B71"/>
    <w:rsid w:val="00BE6A4A"/>
    <w:rsid w:val="00BE7D11"/>
    <w:rsid w:val="00BF7056"/>
    <w:rsid w:val="00C01183"/>
    <w:rsid w:val="00C04FB6"/>
    <w:rsid w:val="00C2132E"/>
    <w:rsid w:val="00C22E56"/>
    <w:rsid w:val="00C2638A"/>
    <w:rsid w:val="00C271D8"/>
    <w:rsid w:val="00C3272B"/>
    <w:rsid w:val="00C33F33"/>
    <w:rsid w:val="00C35F49"/>
    <w:rsid w:val="00C378BC"/>
    <w:rsid w:val="00C56EB6"/>
    <w:rsid w:val="00C61719"/>
    <w:rsid w:val="00C76858"/>
    <w:rsid w:val="00CA3BE3"/>
    <w:rsid w:val="00CA6707"/>
    <w:rsid w:val="00CB16EA"/>
    <w:rsid w:val="00CB52F4"/>
    <w:rsid w:val="00CC1282"/>
    <w:rsid w:val="00CD3A8E"/>
    <w:rsid w:val="00CD3D18"/>
    <w:rsid w:val="00CE3A12"/>
    <w:rsid w:val="00CF210E"/>
    <w:rsid w:val="00CF61E4"/>
    <w:rsid w:val="00CF635C"/>
    <w:rsid w:val="00D04655"/>
    <w:rsid w:val="00D23648"/>
    <w:rsid w:val="00D348D6"/>
    <w:rsid w:val="00D44394"/>
    <w:rsid w:val="00D50F2A"/>
    <w:rsid w:val="00D515BD"/>
    <w:rsid w:val="00D54184"/>
    <w:rsid w:val="00D80674"/>
    <w:rsid w:val="00D81F4E"/>
    <w:rsid w:val="00D90F16"/>
    <w:rsid w:val="00DA202E"/>
    <w:rsid w:val="00DB743E"/>
    <w:rsid w:val="00DD3050"/>
    <w:rsid w:val="00DE1C9F"/>
    <w:rsid w:val="00DF3ED8"/>
    <w:rsid w:val="00DF7F2B"/>
    <w:rsid w:val="00E02A14"/>
    <w:rsid w:val="00E1743C"/>
    <w:rsid w:val="00E22ABB"/>
    <w:rsid w:val="00E262BE"/>
    <w:rsid w:val="00E34F61"/>
    <w:rsid w:val="00E50924"/>
    <w:rsid w:val="00E533E9"/>
    <w:rsid w:val="00E53736"/>
    <w:rsid w:val="00E53D65"/>
    <w:rsid w:val="00E5560D"/>
    <w:rsid w:val="00E569ED"/>
    <w:rsid w:val="00E63062"/>
    <w:rsid w:val="00E67DDD"/>
    <w:rsid w:val="00E70B6F"/>
    <w:rsid w:val="00E7187F"/>
    <w:rsid w:val="00E72AE8"/>
    <w:rsid w:val="00E819B9"/>
    <w:rsid w:val="00E90820"/>
    <w:rsid w:val="00E931DE"/>
    <w:rsid w:val="00E95E8E"/>
    <w:rsid w:val="00E97559"/>
    <w:rsid w:val="00E97DF4"/>
    <w:rsid w:val="00EA5DC2"/>
    <w:rsid w:val="00EB1340"/>
    <w:rsid w:val="00EB6C52"/>
    <w:rsid w:val="00EC6F7D"/>
    <w:rsid w:val="00EC713F"/>
    <w:rsid w:val="00ED2BA5"/>
    <w:rsid w:val="00ED5544"/>
    <w:rsid w:val="00EE26A4"/>
    <w:rsid w:val="00EE2F15"/>
    <w:rsid w:val="00EE5759"/>
    <w:rsid w:val="00F00479"/>
    <w:rsid w:val="00F14491"/>
    <w:rsid w:val="00F14A48"/>
    <w:rsid w:val="00F16830"/>
    <w:rsid w:val="00F31A98"/>
    <w:rsid w:val="00F32767"/>
    <w:rsid w:val="00F45523"/>
    <w:rsid w:val="00F47D63"/>
    <w:rsid w:val="00F53A36"/>
    <w:rsid w:val="00F5443A"/>
    <w:rsid w:val="00F60186"/>
    <w:rsid w:val="00F771AE"/>
    <w:rsid w:val="00F94BF9"/>
    <w:rsid w:val="00FA00DD"/>
    <w:rsid w:val="00FA3A77"/>
    <w:rsid w:val="00FB3F7A"/>
    <w:rsid w:val="00FC1A06"/>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18FB9D"/>
  <w15:docId w15:val="{4CFD0CEE-7969-410F-A4A6-4105D077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9"/>
    <w:qFormat/>
    <w:rsid w:val="001B069D"/>
    <w:pPr>
      <w:numPr>
        <w:numId w:val="15"/>
      </w:numPr>
      <w:spacing w:before="240"/>
      <w:outlineLvl w:val="0"/>
    </w:pPr>
  </w:style>
  <w:style w:type="paragraph" w:styleId="Heading2">
    <w:name w:val="heading 2"/>
    <w:basedOn w:val="Normal"/>
    <w:link w:val="Heading2Char"/>
    <w:uiPriority w:val="9"/>
    <w:qFormat/>
    <w:rsid w:val="001B069D"/>
    <w:pPr>
      <w:numPr>
        <w:ilvl w:val="1"/>
        <w:numId w:val="15"/>
      </w:numPr>
      <w:spacing w:before="240"/>
      <w:outlineLvl w:val="1"/>
    </w:pPr>
  </w:style>
  <w:style w:type="paragraph" w:styleId="Heading3">
    <w:name w:val="heading 3"/>
    <w:basedOn w:val="Normal"/>
    <w:link w:val="Heading3Char"/>
    <w:uiPriority w:val="9"/>
    <w:qFormat/>
    <w:rsid w:val="001B069D"/>
    <w:pPr>
      <w:numPr>
        <w:ilvl w:val="2"/>
        <w:numId w:val="15"/>
      </w:numPr>
      <w:spacing w:before="240"/>
      <w:outlineLvl w:val="2"/>
    </w:pPr>
  </w:style>
  <w:style w:type="paragraph" w:styleId="Heading4">
    <w:name w:val="heading 4"/>
    <w:basedOn w:val="Normal"/>
    <w:link w:val="Heading4Char"/>
    <w:uiPriority w:val="9"/>
    <w:qFormat/>
    <w:rsid w:val="001B069D"/>
    <w:pPr>
      <w:numPr>
        <w:ilvl w:val="3"/>
        <w:numId w:val="15"/>
      </w:numPr>
      <w:spacing w:before="240"/>
      <w:outlineLvl w:val="3"/>
    </w:pPr>
  </w:style>
  <w:style w:type="paragraph" w:styleId="Heading5">
    <w:name w:val="heading 5"/>
    <w:basedOn w:val="Normal"/>
    <w:link w:val="Heading5Char"/>
    <w:uiPriority w:val="9"/>
    <w:qFormat/>
    <w:rsid w:val="001B069D"/>
    <w:pPr>
      <w:numPr>
        <w:ilvl w:val="4"/>
        <w:numId w:val="15"/>
      </w:numPr>
      <w:spacing w:before="240"/>
      <w:outlineLvl w:val="4"/>
    </w:pPr>
  </w:style>
  <w:style w:type="paragraph" w:styleId="Heading6">
    <w:name w:val="heading 6"/>
    <w:basedOn w:val="Normal"/>
    <w:link w:val="Heading6Char"/>
    <w:uiPriority w:val="9"/>
    <w:qFormat/>
    <w:rsid w:val="001B069D"/>
    <w:pPr>
      <w:numPr>
        <w:ilvl w:val="5"/>
        <w:numId w:val="15"/>
      </w:numPr>
      <w:spacing w:before="240"/>
      <w:outlineLvl w:val="5"/>
    </w:pPr>
  </w:style>
  <w:style w:type="paragraph" w:styleId="Heading7">
    <w:name w:val="heading 7"/>
    <w:basedOn w:val="Normal"/>
    <w:link w:val="Heading7Char"/>
    <w:uiPriority w:val="9"/>
    <w:qFormat/>
    <w:rsid w:val="001B069D"/>
    <w:pPr>
      <w:numPr>
        <w:ilvl w:val="6"/>
        <w:numId w:val="15"/>
      </w:numPr>
      <w:spacing w:before="240"/>
      <w:outlineLvl w:val="6"/>
    </w:pPr>
  </w:style>
  <w:style w:type="paragraph" w:styleId="Heading8">
    <w:name w:val="heading 8"/>
    <w:basedOn w:val="Normal"/>
    <w:link w:val="Heading8Char"/>
    <w:uiPriority w:val="9"/>
    <w:qFormat/>
    <w:rsid w:val="001B069D"/>
    <w:pPr>
      <w:numPr>
        <w:ilvl w:val="7"/>
        <w:numId w:val="15"/>
      </w:numPr>
      <w:spacing w:before="240"/>
      <w:outlineLvl w:val="7"/>
    </w:pPr>
  </w:style>
  <w:style w:type="paragraph" w:styleId="Heading9">
    <w:name w:val="heading 9"/>
    <w:basedOn w:val="Normal"/>
    <w:link w:val="Heading9Char"/>
    <w:uiPriority w:val="9"/>
    <w:qFormat/>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link w:val="BodyTextFirstIndentChar"/>
    <w:qFormat/>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ind w:firstLine="0"/>
      <w:outlineLvl w:val="9"/>
    </w:pPr>
    <w:rPr>
      <w:rFonts w:asciiTheme="majorHAnsi" w:eastAsiaTheme="majorEastAsia" w:hAnsiTheme="majorHAnsi" w:cstheme="majorBidi"/>
      <w:b/>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sz w:val="24"/>
    </w:rPr>
  </w:style>
  <w:style w:type="character" w:customStyle="1" w:styleId="Heading2Char">
    <w:name w:val="Heading 2 Char"/>
    <w:basedOn w:val="DefaultParagraphFont"/>
    <w:link w:val="Heading2"/>
    <w:uiPriority w:val="9"/>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character" w:customStyle="1" w:styleId="BodyTextFirstIndentChar">
    <w:name w:val="Body Text First Indent Char"/>
    <w:basedOn w:val="BodyTextChar"/>
    <w:link w:val="BodyTextFirstIndent"/>
    <w:rsid w:val="00B95D1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692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Bryon Harland</cp:lastModifiedBy>
  <cp:revision>14</cp:revision>
  <dcterms:created xsi:type="dcterms:W3CDTF">2022-07-28T21:17:00Z</dcterms:created>
  <dcterms:modified xsi:type="dcterms:W3CDTF">2022-08-02T19:05:00Z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1200171</vt:lpwstr>
  </property>
  <property fmtid="{D5CDD505-2E9C-101B-9397-08002B2CF9AE}" pid="4" name="Matter">
    <vt:lpwstr>00001</vt:lpwstr>
  </property>
  <property fmtid="{D5CDD505-2E9C-101B-9397-08002B2CF9AE}" pid="5" name="Document version">
    <vt:lpwstr>01</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