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Ideation Phase</w:t>
      </w:r>
    </w:p>
    <w:p>
      <w:pPr>
        <w:jc w:val="center"/>
      </w:pPr>
      <w:r>
        <w:rPr>
          <w:b/>
          <w:sz w:val="28"/>
        </w:rPr>
        <w:t>Define the Problem Statements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Date</w:t>
            </w:r>
          </w:p>
        </w:tc>
        <w:tc>
          <w:tcPr>
            <w:tcW w:type="dxa" w:w="5112"/>
          </w:tcPr>
          <w:p>
            <w:r>
              <w:t>________________________</w:t>
            </w:r>
          </w:p>
        </w:tc>
      </w:tr>
      <w:tr>
        <w:tc>
          <w:tcPr>
            <w:tcW w:type="dxa" w:w="5112"/>
          </w:tcPr>
          <w:p>
            <w:r>
              <w:rPr>
                <w:b/>
              </w:rPr>
              <w:t>Team ID</w:t>
            </w:r>
          </w:p>
        </w:tc>
        <w:tc>
          <w:tcPr>
            <w:tcW w:type="dxa" w:w="5112"/>
          </w:tcPr>
          <w:p>
            <w:r>
              <w:t>________________________</w:t>
            </w:r>
          </w:p>
        </w:tc>
      </w:tr>
      <w:tr>
        <w:tc>
          <w:tcPr>
            <w:tcW w:type="dxa" w:w="5112"/>
          </w:tcPr>
          <w:p>
            <w:r>
              <w:rPr>
                <w:b/>
              </w:rPr>
              <w:t>Project Name</w:t>
            </w:r>
          </w:p>
        </w:tc>
        <w:tc>
          <w:tcPr>
            <w:tcW w:type="dxa" w:w="5112"/>
          </w:tcPr>
          <w:p>
            <w:r>
              <w:t>Import Data using Transform Maps</w:t>
            </w:r>
          </w:p>
        </w:tc>
      </w:tr>
      <w:tr>
        <w:tc>
          <w:tcPr>
            <w:tcW w:type="dxa" w:w="5112"/>
          </w:tcPr>
          <w:p>
            <w:r>
              <w:rPr>
                <w:b/>
              </w:rPr>
              <w:t>Maximum Marks</w:t>
            </w:r>
          </w:p>
        </w:tc>
        <w:tc>
          <w:tcPr>
            <w:tcW w:type="dxa" w:w="5112"/>
          </w:tcPr>
          <w:p>
            <w:r>
              <w:t>2 Marks</w:t>
            </w:r>
          </w:p>
        </w:tc>
      </w:tr>
    </w:tbl>
    <w:p>
      <w:r>
        <w:rPr>
          <w:b/>
          <w:sz w:val="26"/>
        </w:rPr>
        <w:t>Project Description</w:t>
      </w:r>
    </w:p>
    <w:p>
      <w:r>
        <w:t>This micro project focuses on importing structured data from an external spreadsheet into the ServiceNow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r>
        <w:rPr>
          <w:b/>
          <w:sz w:val="26"/>
        </w:rPr>
        <w:t>Customer Problem Statement</w:t>
      </w:r>
    </w:p>
    <w:p>
      <w:r>
        <w:rPr>
          <w:b/>
          <w:sz w:val="24"/>
        </w:rPr>
        <w:t>PS-1</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 am</w:t>
            </w:r>
          </w:p>
        </w:tc>
        <w:tc>
          <w:tcPr>
            <w:tcW w:type="dxa" w:w="5112"/>
          </w:tcPr>
          <w:p>
            <w:r>
              <w:t>a ServiceNow user or administrator</w:t>
            </w:r>
          </w:p>
        </w:tc>
      </w:tr>
      <w:tr>
        <w:tc>
          <w:tcPr>
            <w:tcW w:type="dxa" w:w="5112"/>
          </w:tcPr>
          <w:p>
            <w:r>
              <w:rPr>
                <w:b/>
              </w:rPr>
              <w:t>I’m trying to</w:t>
            </w:r>
          </w:p>
        </w:tc>
        <w:tc>
          <w:tcPr>
            <w:tcW w:type="dxa" w:w="5112"/>
          </w:tcPr>
          <w:p>
            <w:r>
              <w:t>import bulk employee data from an Excel spreadsheet into ServiceNow</w:t>
            </w:r>
          </w:p>
        </w:tc>
      </w:tr>
      <w:tr>
        <w:tc>
          <w:tcPr>
            <w:tcW w:type="dxa" w:w="5112"/>
          </w:tcPr>
          <w:p>
            <w:r>
              <w:rPr>
                <w:b/>
              </w:rPr>
              <w:t>But</w:t>
            </w:r>
          </w:p>
        </w:tc>
        <w:tc>
          <w:tcPr>
            <w:tcW w:type="dxa" w:w="5112"/>
          </w:tcPr>
          <w:p>
            <w:r>
              <w:t>manually entering each employee record is time-consuming and may cause data-entry errors</w:t>
            </w:r>
          </w:p>
        </w:tc>
      </w:tr>
      <w:tr>
        <w:tc>
          <w:tcPr>
            <w:tcW w:type="dxa" w:w="5112"/>
          </w:tcPr>
          <w:p>
            <w:r>
              <w:rPr>
                <w:b/>
              </w:rPr>
              <w:t>Because</w:t>
            </w:r>
          </w:p>
        </w:tc>
        <w:tc>
          <w:tcPr>
            <w:tcW w:type="dxa" w:w="5112"/>
          </w:tcPr>
          <w:p>
            <w:r>
              <w:t>the employee information is received in spreadsheet format and needs to be transferred accurately</w:t>
            </w:r>
          </w:p>
        </w:tc>
      </w:tr>
      <w:tr>
        <w:tc>
          <w:tcPr>
            <w:tcW w:type="dxa" w:w="5112"/>
          </w:tcPr>
          <w:p>
            <w:r>
              <w:rPr>
                <w:b/>
              </w:rPr>
              <w:t>Which makes me feel</w:t>
            </w:r>
          </w:p>
        </w:tc>
        <w:tc>
          <w:tcPr>
            <w:tcW w:type="dxa" w:w="5112"/>
          </w:tcPr>
          <w:p>
            <w:r>
              <w:t>concerned about the time required and the accuracy of the imported data</w:t>
            </w:r>
          </w:p>
        </w:tc>
      </w:tr>
    </w:tbl>
    <w:p/>
    <w:p>
      <w:r>
        <w:rPr>
          <w:b/>
          <w:sz w:val="24"/>
        </w:rPr>
        <w:t>PS-2</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 am</w:t>
            </w:r>
          </w:p>
        </w:tc>
        <w:tc>
          <w:tcPr>
            <w:tcW w:type="dxa" w:w="5112"/>
          </w:tcPr>
          <w:p>
            <w:r>
              <w:t>a beginner working with ServiceNow data import</w:t>
            </w:r>
          </w:p>
        </w:tc>
      </w:tr>
      <w:tr>
        <w:tc>
          <w:tcPr>
            <w:tcW w:type="dxa" w:w="5112"/>
          </w:tcPr>
          <w:p>
            <w:r>
              <w:rPr>
                <w:b/>
              </w:rPr>
              <w:t>I’m trying to</w:t>
            </w:r>
          </w:p>
        </w:tc>
        <w:tc>
          <w:tcPr>
            <w:tcW w:type="dxa" w:w="5112"/>
          </w:tcPr>
          <w:p>
            <w:r>
              <w:t>understand and perform the complete data import process using Import Sets and Transform Maps</w:t>
            </w:r>
          </w:p>
        </w:tc>
      </w:tr>
      <w:tr>
        <w:tc>
          <w:tcPr>
            <w:tcW w:type="dxa" w:w="5112"/>
          </w:tcPr>
          <w:p>
            <w:r>
              <w:rPr>
                <w:b/>
              </w:rPr>
              <w:t>But</w:t>
            </w:r>
          </w:p>
        </w:tc>
        <w:tc>
          <w:tcPr>
            <w:tcW w:type="dxa" w:w="5112"/>
          </w:tcPr>
          <w:p>
            <w:r>
              <w:t>it can be difficult to understand how source fields are mapped and transformed into target table fields</w:t>
            </w:r>
          </w:p>
        </w:tc>
      </w:tr>
      <w:tr>
        <w:tc>
          <w:tcPr>
            <w:tcW w:type="dxa" w:w="5112"/>
          </w:tcPr>
          <w:p>
            <w:r>
              <w:rPr>
                <w:b/>
              </w:rPr>
              <w:t>Because</w:t>
            </w:r>
          </w:p>
        </w:tc>
        <w:tc>
          <w:tcPr>
            <w:tcW w:type="dxa" w:w="5112"/>
          </w:tcPr>
          <w:p>
            <w:r>
              <w:t>the process involves data loading, field mapping, transformation execution, and result verification</w:t>
            </w:r>
          </w:p>
        </w:tc>
      </w:tr>
      <w:tr>
        <w:tc>
          <w:tcPr>
            <w:tcW w:type="dxa" w:w="5112"/>
          </w:tcPr>
          <w:p>
            <w:r>
              <w:rPr>
                <w:b/>
              </w:rPr>
              <w:t>Which makes me feel</w:t>
            </w:r>
          </w:p>
        </w:tc>
        <w:tc>
          <w:tcPr>
            <w:tcW w:type="dxa" w:w="5112"/>
          </w:tcPr>
          <w:p>
            <w:r>
              <w:t>uncertain about whether the imported records and field mappings are correct</w:t>
            </w:r>
          </w:p>
        </w:tc>
      </w:tr>
    </w:tbl>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