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path='C:\Users\mkpvi\Desktop\vit\set\Matlab\test';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obj=dir(path);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sr=8000; %sampling freq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n=256;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filename=fullfile(path,obj(3).name);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[audioIn,fs]=audioread(filename);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signal=sampleconv(audioIn,fs,sr);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plot(signal)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title('speech signal');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xlabel('Number of samples');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ylabel('Pitch');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audioIn = filter ([1 -.95], 1, signal);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plot(audioIn)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title('Filter');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xlabel('Number of samples');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ylabel('Pitch');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k = 1 : size(audioIn,2)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frames{k} = buffer(audioIn(:,k),n,128);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plot(frames{k})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title('Framed Signal');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xlabel('Samples');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ylabel('Amplitude');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window=0.42 - 0.5*cos(2.0*pi*(1:n)'/(n+1))+0.08*cos(4.0*pi*(1:n)'/(n+1)); %blackman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windowed_frames=frames{k}.*window;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plot(windowed_frames)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title('BlackMann Window');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xlabel('Samples');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ylabel('Amplitude');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fftx=fft(windowed_frames);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fftx=abs(fftx);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plot(fftx)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title('Fourier transform of the signal');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 = melfb(20, n, fs);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plot(linspace(0, (16000/2), 129), melfb(20, n, 8000)')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title('Mel-spaced filterbank'), xlabel('Frequency (Hz)');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n2 = 1 + floor(n / 2);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 = m * abs(fftx(1:n2, :)).^2;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 = dct(log(z));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figure;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plot(Feature)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title('Extracted MFCC FEATURE COEFFICIENTS')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[felpc,variance]=lpc(windowed_frames,8);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feature{1} = felpc;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plot(feature{1})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title('LPC Coefficients');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feature{2} = spectralCentroid(audioIn,fs, ...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'Window',blackman(round(0.032*fs)), 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'OverlapLength',round(0.016*fs));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plot(feature{2})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title('Spectral Centroid');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feature{3} = spectralFlatness(audioIn,fs, 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'Window',blackman(round(0.032*fs)), ...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'OverlapLength',round(0.016*fs));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plot(feature{3})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title('Spectral Flatness');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feature{4,x-2} = mfcc(fftx,sr,"LogEnergy","Ignore");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feature{5} = formant_frequency(felpc,sr);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plot(feature{5})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title('Formant Frequencies');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feature{6} = sum(abs(diff(windowed_frames&gt;0)))/length(windowed_frames);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figure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plot(feature{6})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title('Zero Crossing Rate');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