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%gives the information about the signal data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whos data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%data is the signal data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