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8C48" w14:textId="669B4148" w:rsidR="009623EB" w:rsidRDefault="00BD68BE" w:rsidP="009623EB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Operators</w:t>
      </w:r>
      <w:r w:rsidR="009623EB" w:rsidRPr="00E82189">
        <w:rPr>
          <w:b/>
          <w:bCs/>
          <w:u w:val="single"/>
        </w:rPr>
        <w:t xml:space="preserve"> in C++</w:t>
      </w:r>
      <w:bookmarkStart w:id="0" w:name="_GoBack"/>
      <w:bookmarkEnd w:id="0"/>
    </w:p>
    <w:p w14:paraId="5FB53C5F" w14:textId="77777777" w:rsidR="009623EB" w:rsidRPr="009623EB" w:rsidRDefault="009623EB" w:rsidP="009623EB">
      <w:pPr>
        <w:shd w:val="clear" w:color="auto" w:fill="F9FAFC"/>
        <w:spacing w:after="0" w:line="360" w:lineRule="auto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Operators are symbols that perform operations on variables and values. For example, </w:t>
      </w:r>
      <w:r w:rsidRPr="009623E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+</w:t>
      </w:r>
      <w:r w:rsidRPr="009623EB">
        <w:rPr>
          <w:rFonts w:eastAsia="Times New Roman" w:cstheme="minorHAnsi"/>
          <w:color w:val="1F3864" w:themeColor="accent1" w:themeShade="80"/>
        </w:rPr>
        <w:t> is an operator used for addition, while </w:t>
      </w:r>
      <w:r w:rsidRPr="009623E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-</w:t>
      </w:r>
      <w:r w:rsidRPr="009623EB">
        <w:rPr>
          <w:rFonts w:eastAsia="Times New Roman" w:cstheme="minorHAnsi"/>
          <w:color w:val="1F3864" w:themeColor="accent1" w:themeShade="80"/>
        </w:rPr>
        <w:t> is an operator used for subtraction.</w:t>
      </w:r>
    </w:p>
    <w:p w14:paraId="46D9FE26" w14:textId="77777777" w:rsidR="009623EB" w:rsidRPr="009623EB" w:rsidRDefault="009623EB" w:rsidP="009623EB">
      <w:pPr>
        <w:shd w:val="clear" w:color="auto" w:fill="F9FAFC"/>
        <w:spacing w:after="240" w:line="360" w:lineRule="auto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Operators in C++ can be classified into 6 types:</w:t>
      </w:r>
    </w:p>
    <w:p w14:paraId="33F7D863" w14:textId="347DC67A" w:rsidR="009623EB" w:rsidRPr="009623EB" w:rsidRDefault="009623EB" w:rsidP="009623EB">
      <w:pPr>
        <w:pStyle w:val="ListParagraph"/>
        <w:numPr>
          <w:ilvl w:val="0"/>
          <w:numId w:val="3"/>
        </w:numPr>
        <w:shd w:val="clear" w:color="auto" w:fill="F9FAFC"/>
        <w:spacing w:after="180" w:line="360" w:lineRule="auto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Arithmetic Operators</w:t>
      </w:r>
    </w:p>
    <w:p w14:paraId="46352CF9" w14:textId="77777777" w:rsidR="009623EB" w:rsidRPr="009623EB" w:rsidRDefault="009623EB" w:rsidP="009623EB">
      <w:pPr>
        <w:pStyle w:val="ListParagraph"/>
        <w:numPr>
          <w:ilvl w:val="0"/>
          <w:numId w:val="3"/>
        </w:numPr>
        <w:shd w:val="clear" w:color="auto" w:fill="F9FAFC"/>
        <w:spacing w:after="180" w:line="360" w:lineRule="auto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Assignment Operators</w:t>
      </w:r>
    </w:p>
    <w:p w14:paraId="010B3297" w14:textId="77777777" w:rsidR="009623EB" w:rsidRPr="009623EB" w:rsidRDefault="009623EB" w:rsidP="009623EB">
      <w:pPr>
        <w:pStyle w:val="ListParagraph"/>
        <w:numPr>
          <w:ilvl w:val="0"/>
          <w:numId w:val="3"/>
        </w:numPr>
        <w:shd w:val="clear" w:color="auto" w:fill="F9FAFC"/>
        <w:spacing w:after="180" w:line="360" w:lineRule="auto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Relational Operators</w:t>
      </w:r>
    </w:p>
    <w:p w14:paraId="25A06E13" w14:textId="77777777" w:rsidR="009623EB" w:rsidRPr="009623EB" w:rsidRDefault="009623EB" w:rsidP="009623EB">
      <w:pPr>
        <w:pStyle w:val="ListParagraph"/>
        <w:numPr>
          <w:ilvl w:val="0"/>
          <w:numId w:val="3"/>
        </w:numPr>
        <w:shd w:val="clear" w:color="auto" w:fill="F9FAFC"/>
        <w:spacing w:after="180" w:line="360" w:lineRule="auto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Logical Operators</w:t>
      </w:r>
    </w:p>
    <w:p w14:paraId="16AB909E" w14:textId="77777777" w:rsidR="009623EB" w:rsidRPr="009623EB" w:rsidRDefault="009623EB" w:rsidP="009623EB">
      <w:pPr>
        <w:pStyle w:val="ListParagraph"/>
        <w:numPr>
          <w:ilvl w:val="0"/>
          <w:numId w:val="3"/>
        </w:numPr>
        <w:shd w:val="clear" w:color="auto" w:fill="F9FAFC"/>
        <w:spacing w:after="180" w:line="360" w:lineRule="auto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Bitwise Operators</w:t>
      </w:r>
    </w:p>
    <w:p w14:paraId="3FD78F03" w14:textId="3FE56F7A" w:rsidR="009623EB" w:rsidRDefault="009623EB" w:rsidP="009623EB">
      <w:pPr>
        <w:pStyle w:val="ListParagraph"/>
        <w:numPr>
          <w:ilvl w:val="0"/>
          <w:numId w:val="3"/>
        </w:numPr>
        <w:shd w:val="clear" w:color="auto" w:fill="F9FAFC"/>
        <w:spacing w:after="180" w:line="360" w:lineRule="auto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Other Operators</w:t>
      </w:r>
    </w:p>
    <w:p w14:paraId="5FF27C5A" w14:textId="21CFA329" w:rsidR="009623EB" w:rsidRDefault="009623EB" w:rsidP="009623EB">
      <w:pPr>
        <w:pStyle w:val="ListParagraph"/>
        <w:numPr>
          <w:ilvl w:val="0"/>
          <w:numId w:val="4"/>
        </w:numPr>
        <w:shd w:val="clear" w:color="auto" w:fill="F9FAFC"/>
        <w:spacing w:after="0" w:line="360" w:lineRule="auto"/>
        <w:rPr>
          <w:rFonts w:eastAsia="Times New Roman" w:cstheme="minorHAnsi"/>
          <w:color w:val="1F3864" w:themeColor="accent1" w:themeShade="80"/>
          <w:u w:val="single"/>
        </w:rPr>
      </w:pPr>
      <w:r w:rsidRPr="009623EB">
        <w:rPr>
          <w:rFonts w:eastAsia="Times New Roman" w:cstheme="minorHAnsi"/>
          <w:color w:val="1F3864" w:themeColor="accent1" w:themeShade="80"/>
          <w:u w:val="single"/>
        </w:rPr>
        <w:t>Arithmetic Operators:</w:t>
      </w:r>
    </w:p>
    <w:p w14:paraId="0796DAFE" w14:textId="77777777" w:rsidR="009623EB" w:rsidRDefault="009623EB" w:rsidP="009623EB">
      <w:p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 xml:space="preserve">Arithmetic operators are used to perform arithmetic operations on variables and data. </w:t>
      </w:r>
    </w:p>
    <w:p w14:paraId="1BC6DEB9" w14:textId="49AA57DE" w:rsidR="009623EB" w:rsidRPr="009623EB" w:rsidRDefault="009623EB" w:rsidP="009623EB">
      <w:p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  <w:bdr w:val="none" w:sz="0" w:space="0" w:color="auto" w:frame="1"/>
          <w:shd w:val="clear" w:color="auto" w:fill="F5F5F5"/>
        </w:rPr>
      </w:pPr>
      <w:r w:rsidRPr="009623EB">
        <w:rPr>
          <w:rFonts w:eastAsia="Times New Roman" w:cstheme="minorHAnsi"/>
          <w:color w:val="1F3864" w:themeColor="accent1" w:themeShade="80"/>
        </w:rPr>
        <w:t>For example,</w:t>
      </w:r>
      <w:r>
        <w:rPr>
          <w:rFonts w:eastAsia="Times New Roman" w:cstheme="minorHAnsi"/>
          <w:color w:val="1F3864" w:themeColor="accent1" w:themeShade="80"/>
        </w:rPr>
        <w:t xml:space="preserve"> </w:t>
      </w:r>
      <w:r w:rsidRPr="009623EB">
        <w:rPr>
          <w:rFonts w:eastAsia="Times New Roman" w:cstheme="minorHAnsi"/>
          <w:color w:val="1F3864" w:themeColor="accent1" w:themeShade="80"/>
          <w:bdr w:val="none" w:sz="0" w:space="0" w:color="auto" w:frame="1"/>
          <w:shd w:val="clear" w:color="auto" w:fill="F5F5F5"/>
        </w:rPr>
        <w:t>a + b;</w:t>
      </w:r>
    </w:p>
    <w:p w14:paraId="35B31990" w14:textId="2052F838" w:rsidR="009623EB" w:rsidRDefault="009623EB" w:rsidP="009623EB">
      <w:p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</w:rPr>
      </w:pPr>
      <w:r w:rsidRPr="009623EB">
        <w:rPr>
          <w:rFonts w:eastAsia="Times New Roman" w:cstheme="minorHAnsi"/>
          <w:color w:val="1F3864" w:themeColor="accent1" w:themeShade="80"/>
        </w:rPr>
        <w:t>Here, the </w:t>
      </w:r>
      <w:r w:rsidRPr="009623E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+</w:t>
      </w:r>
      <w:r w:rsidRPr="009623EB">
        <w:rPr>
          <w:rFonts w:eastAsia="Times New Roman" w:cstheme="minorHAnsi"/>
          <w:color w:val="1F3864" w:themeColor="accent1" w:themeShade="80"/>
        </w:rPr>
        <w:t> operator is used to add two variables </w:t>
      </w:r>
      <w:r w:rsidRPr="009623E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a</w:t>
      </w:r>
      <w:r w:rsidRPr="009623EB">
        <w:rPr>
          <w:rFonts w:eastAsia="Times New Roman" w:cstheme="minorHAnsi"/>
          <w:color w:val="1F3864" w:themeColor="accent1" w:themeShade="80"/>
        </w:rPr>
        <w:t> and </w:t>
      </w:r>
      <w:r w:rsidRPr="009623E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b</w:t>
      </w:r>
      <w:r w:rsidRPr="009623EB">
        <w:rPr>
          <w:rFonts w:eastAsia="Times New Roman" w:cstheme="minorHAnsi"/>
          <w:color w:val="1F3864" w:themeColor="accent1" w:themeShade="80"/>
        </w:rPr>
        <w:t>. Similarly, there are various other arithmetic operators in C++.</w:t>
      </w:r>
    </w:p>
    <w:tbl>
      <w:tblPr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838"/>
      </w:tblGrid>
      <w:tr w:rsidR="009623EB" w:rsidRPr="009623EB" w14:paraId="56721882" w14:textId="77777777" w:rsidTr="009623EB">
        <w:trPr>
          <w:trHeight w:val="23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F9041A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b/>
                <w:bCs/>
                <w:color w:val="1F3864" w:themeColor="accent1" w:themeShade="80"/>
              </w:rPr>
              <w:t>Operator</w:t>
            </w:r>
          </w:p>
        </w:tc>
        <w:tc>
          <w:tcPr>
            <w:tcW w:w="4838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1F3CF3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b/>
                <w:bCs/>
                <w:color w:val="1F3864" w:themeColor="accent1" w:themeShade="80"/>
              </w:rPr>
              <w:t>Operation</w:t>
            </w:r>
          </w:p>
        </w:tc>
      </w:tr>
      <w:tr w:rsidR="009623EB" w:rsidRPr="009623EB" w14:paraId="33627CF0" w14:textId="77777777" w:rsidTr="009623EB">
        <w:trPr>
          <w:trHeight w:val="23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231228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+</w:t>
            </w:r>
          </w:p>
        </w:tc>
        <w:tc>
          <w:tcPr>
            <w:tcW w:w="4838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7C8E0E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</w:rPr>
              <w:t>Addition</w:t>
            </w:r>
          </w:p>
        </w:tc>
      </w:tr>
      <w:tr w:rsidR="009623EB" w:rsidRPr="009623EB" w14:paraId="39B7EFCA" w14:textId="77777777" w:rsidTr="009623EB">
        <w:trPr>
          <w:trHeight w:val="23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5FD276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-</w:t>
            </w:r>
          </w:p>
        </w:tc>
        <w:tc>
          <w:tcPr>
            <w:tcW w:w="4838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19D973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</w:rPr>
              <w:t>Subtraction</w:t>
            </w:r>
          </w:p>
        </w:tc>
      </w:tr>
      <w:tr w:rsidR="009623EB" w:rsidRPr="009623EB" w14:paraId="51DBDEAD" w14:textId="77777777" w:rsidTr="009623EB">
        <w:trPr>
          <w:trHeight w:val="23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76D825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*</w:t>
            </w:r>
          </w:p>
        </w:tc>
        <w:tc>
          <w:tcPr>
            <w:tcW w:w="4838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4EF362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</w:rPr>
              <w:t>Multiplication</w:t>
            </w:r>
          </w:p>
        </w:tc>
      </w:tr>
      <w:tr w:rsidR="009623EB" w:rsidRPr="009623EB" w14:paraId="36171C69" w14:textId="77777777" w:rsidTr="009623EB">
        <w:trPr>
          <w:trHeight w:val="23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FA7826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/</w:t>
            </w:r>
          </w:p>
        </w:tc>
        <w:tc>
          <w:tcPr>
            <w:tcW w:w="4838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E039D2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</w:rPr>
              <w:t>Division</w:t>
            </w:r>
          </w:p>
        </w:tc>
      </w:tr>
      <w:tr w:rsidR="009623EB" w:rsidRPr="009623EB" w14:paraId="65548AB8" w14:textId="77777777" w:rsidTr="009623EB">
        <w:trPr>
          <w:trHeight w:val="23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A9AA02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%</w:t>
            </w:r>
          </w:p>
        </w:tc>
        <w:tc>
          <w:tcPr>
            <w:tcW w:w="4838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EBDB9B" w14:textId="77777777" w:rsidR="009623EB" w:rsidRPr="009623EB" w:rsidRDefault="009623EB" w:rsidP="009623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9623EB">
              <w:rPr>
                <w:rFonts w:eastAsia="Times New Roman" w:cstheme="minorHAnsi"/>
                <w:color w:val="1F3864" w:themeColor="accent1" w:themeShade="80"/>
              </w:rPr>
              <w:t>Modulo Operation (Remainder after division)</w:t>
            </w:r>
          </w:p>
        </w:tc>
      </w:tr>
    </w:tbl>
    <w:p w14:paraId="2A094EFE" w14:textId="0CFBC40B" w:rsidR="009623EB" w:rsidRDefault="009623EB" w:rsidP="009623EB">
      <w:pPr>
        <w:pStyle w:val="ListParagraph"/>
        <w:numPr>
          <w:ilvl w:val="0"/>
          <w:numId w:val="5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>
        <w:rPr>
          <w:rFonts w:eastAsia="Times New Roman" w:cstheme="minorHAnsi"/>
          <w:color w:val="1F3864" w:themeColor="accent1" w:themeShade="80"/>
        </w:rPr>
        <w:t>Increment &amp; Decrement Operators:</w:t>
      </w:r>
    </w:p>
    <w:p w14:paraId="5A577A35" w14:textId="77777777" w:rsidR="00ED3FCB" w:rsidRPr="00ED3FCB" w:rsidRDefault="00ED3FCB" w:rsidP="00ED3FCB">
      <w:pPr>
        <w:shd w:val="clear" w:color="auto" w:fill="F9FAFC"/>
        <w:spacing w:after="0" w:line="450" w:lineRule="atLeast"/>
        <w:ind w:left="720"/>
        <w:rPr>
          <w:rFonts w:eastAsia="Times New Roman" w:cstheme="minorHAnsi"/>
          <w:color w:val="1F3864" w:themeColor="accent1" w:themeShade="80"/>
        </w:rPr>
      </w:pPr>
      <w:r w:rsidRPr="00ED3FCB">
        <w:rPr>
          <w:rFonts w:eastAsia="Times New Roman" w:cstheme="minorHAnsi"/>
          <w:color w:val="1F3864" w:themeColor="accent1" w:themeShade="80"/>
        </w:rPr>
        <w:t>C++ also provides increment and decrement operators: </w:t>
      </w:r>
      <w:r w:rsidRPr="00ED3FC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++</w:t>
      </w:r>
      <w:r w:rsidRPr="00ED3FCB">
        <w:rPr>
          <w:rFonts w:eastAsia="Times New Roman" w:cstheme="minorHAnsi"/>
          <w:color w:val="1F3864" w:themeColor="accent1" w:themeShade="80"/>
        </w:rPr>
        <w:t> and </w:t>
      </w:r>
      <w:r w:rsidRPr="00ED3FC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--</w:t>
      </w:r>
      <w:r w:rsidRPr="00ED3FCB">
        <w:rPr>
          <w:rFonts w:eastAsia="Times New Roman" w:cstheme="minorHAnsi"/>
          <w:color w:val="1F3864" w:themeColor="accent1" w:themeShade="80"/>
        </w:rPr>
        <w:t> respectively. </w:t>
      </w:r>
      <w:r w:rsidRPr="00ED3FC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++</w:t>
      </w:r>
      <w:r w:rsidRPr="00ED3FCB">
        <w:rPr>
          <w:rFonts w:eastAsia="Times New Roman" w:cstheme="minorHAnsi"/>
          <w:color w:val="1F3864" w:themeColor="accent1" w:themeShade="80"/>
        </w:rPr>
        <w:t> increases the value of the operand by </w:t>
      </w:r>
      <w:r w:rsidRPr="00ED3FCB">
        <w:rPr>
          <w:rFonts w:eastAsia="Times New Roman" w:cstheme="minorHAnsi"/>
          <w:b/>
          <w:bCs/>
          <w:color w:val="1F3864" w:themeColor="accent1" w:themeShade="80"/>
        </w:rPr>
        <w:t>1</w:t>
      </w:r>
      <w:r w:rsidRPr="00ED3FCB">
        <w:rPr>
          <w:rFonts w:eastAsia="Times New Roman" w:cstheme="minorHAnsi"/>
          <w:color w:val="1F3864" w:themeColor="accent1" w:themeShade="80"/>
        </w:rPr>
        <w:t>, while </w:t>
      </w:r>
      <w:r w:rsidRPr="00ED3FC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--</w:t>
      </w:r>
      <w:r w:rsidRPr="00ED3FCB">
        <w:rPr>
          <w:rFonts w:eastAsia="Times New Roman" w:cstheme="minorHAnsi"/>
          <w:color w:val="1F3864" w:themeColor="accent1" w:themeShade="80"/>
        </w:rPr>
        <w:t> decreases it by </w:t>
      </w:r>
      <w:r w:rsidRPr="00ED3FCB">
        <w:rPr>
          <w:rFonts w:eastAsia="Times New Roman" w:cstheme="minorHAnsi"/>
          <w:b/>
          <w:bCs/>
          <w:color w:val="1F3864" w:themeColor="accent1" w:themeShade="80"/>
        </w:rPr>
        <w:t>1</w:t>
      </w:r>
      <w:r w:rsidRPr="00ED3FCB">
        <w:rPr>
          <w:rFonts w:eastAsia="Times New Roman" w:cstheme="minorHAnsi"/>
          <w:color w:val="1F3864" w:themeColor="accent1" w:themeShade="80"/>
        </w:rPr>
        <w:t>.</w:t>
      </w:r>
    </w:p>
    <w:p w14:paraId="3893BB9B" w14:textId="77777777" w:rsidR="00151F9D" w:rsidRDefault="00ED3FCB" w:rsidP="00151F9D">
      <w:pPr>
        <w:shd w:val="clear" w:color="auto" w:fill="F9FAFC"/>
        <w:spacing w:after="0" w:line="450" w:lineRule="atLeast"/>
        <w:ind w:left="720"/>
        <w:rPr>
          <w:rFonts w:eastAsia="Times New Roman" w:cstheme="minorHAnsi"/>
          <w:color w:val="1F3864" w:themeColor="accent1" w:themeShade="80"/>
        </w:rPr>
      </w:pPr>
      <w:r w:rsidRPr="00ED3FCB">
        <w:rPr>
          <w:rFonts w:eastAsia="Times New Roman" w:cstheme="minorHAnsi"/>
          <w:color w:val="1F3864" w:themeColor="accent1" w:themeShade="80"/>
        </w:rPr>
        <w:t>For example,</w:t>
      </w:r>
    </w:p>
    <w:p w14:paraId="518F18DE" w14:textId="77777777" w:rsidR="00151F9D" w:rsidRDefault="00151F9D" w:rsidP="00151F9D">
      <w:pPr>
        <w:shd w:val="clear" w:color="auto" w:fill="F9FAFC"/>
        <w:spacing w:after="0" w:line="450" w:lineRule="atLeast"/>
        <w:ind w:left="720"/>
        <w:rPr>
          <w:rStyle w:val="HTMLCode"/>
          <w:rFonts w:ascii="Consolas" w:eastAsiaTheme="minorHAnsi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eastAsiaTheme="minorHAnsi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eastAsiaTheme="minorHAnsi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ABC5BB1" w14:textId="77777777" w:rsidR="00151F9D" w:rsidRDefault="00151F9D" w:rsidP="00151F9D">
      <w:pPr>
        <w:shd w:val="clear" w:color="auto" w:fill="F9FAFC"/>
        <w:spacing w:after="0" w:line="450" w:lineRule="atLeast"/>
        <w:ind w:left="720"/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lastRenderedPageBreak/>
        <w:t>// increasing num by 1</w:t>
      </w:r>
    </w:p>
    <w:p w14:paraId="78579EA6" w14:textId="79B9DF67" w:rsidR="00151F9D" w:rsidRDefault="00151F9D" w:rsidP="00151F9D">
      <w:pPr>
        <w:shd w:val="clear" w:color="auto" w:fill="F9FAFC"/>
        <w:spacing w:after="0" w:line="450" w:lineRule="atLeast"/>
        <w:ind w:left="720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eastAsiaTheme="minorHAnsi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++num;</w:t>
      </w:r>
    </w:p>
    <w:p w14:paraId="16B4329D" w14:textId="0828A0C2" w:rsidR="00ED3FCB" w:rsidRDefault="00ED3FCB" w:rsidP="00ED3FCB">
      <w:pPr>
        <w:shd w:val="clear" w:color="auto" w:fill="F9FAFC"/>
        <w:spacing w:after="0" w:line="450" w:lineRule="atLeast"/>
        <w:ind w:left="720"/>
        <w:rPr>
          <w:rFonts w:eastAsia="Times New Roman" w:cstheme="minorHAnsi"/>
          <w:color w:val="1F3864" w:themeColor="accent1" w:themeShade="80"/>
        </w:rPr>
      </w:pPr>
      <w:r w:rsidRPr="00ED3FCB">
        <w:rPr>
          <w:rFonts w:eastAsia="Times New Roman" w:cstheme="minorHAnsi"/>
          <w:color w:val="1F3864" w:themeColor="accent1" w:themeShade="80"/>
        </w:rPr>
        <w:t>Here, the value of </w:t>
      </w:r>
      <w:r w:rsidRPr="00ED3FC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num</w:t>
      </w:r>
      <w:r w:rsidRPr="00ED3FCB">
        <w:rPr>
          <w:rFonts w:eastAsia="Times New Roman" w:cstheme="minorHAnsi"/>
          <w:color w:val="1F3864" w:themeColor="accent1" w:themeShade="80"/>
        </w:rPr>
        <w:t> gets increased to </w:t>
      </w:r>
      <w:r w:rsidRPr="00ED3FCB">
        <w:rPr>
          <w:rFonts w:eastAsia="Times New Roman" w:cstheme="minorHAnsi"/>
          <w:b/>
          <w:bCs/>
          <w:color w:val="1F3864" w:themeColor="accent1" w:themeShade="80"/>
        </w:rPr>
        <w:t>6</w:t>
      </w:r>
      <w:r w:rsidRPr="00ED3FCB">
        <w:rPr>
          <w:rFonts w:eastAsia="Times New Roman" w:cstheme="minorHAnsi"/>
          <w:color w:val="1F3864" w:themeColor="accent1" w:themeShade="80"/>
        </w:rPr>
        <w:t> from its initial value of </w:t>
      </w:r>
      <w:r w:rsidRPr="00ED3FCB">
        <w:rPr>
          <w:rFonts w:eastAsia="Times New Roman" w:cstheme="minorHAnsi"/>
          <w:b/>
          <w:bCs/>
          <w:color w:val="1F3864" w:themeColor="accent1" w:themeShade="80"/>
        </w:rPr>
        <w:t>5</w:t>
      </w:r>
      <w:r w:rsidRPr="00ED3FCB">
        <w:rPr>
          <w:rFonts w:eastAsia="Times New Roman" w:cstheme="minorHAnsi"/>
          <w:color w:val="1F3864" w:themeColor="accent1" w:themeShade="80"/>
        </w:rPr>
        <w:t>.</w:t>
      </w:r>
    </w:p>
    <w:p w14:paraId="2680D216" w14:textId="77777777" w:rsidR="00CD5881" w:rsidRPr="00CD5881" w:rsidRDefault="00CD5881" w:rsidP="00CD58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CD5881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we used </w:t>
      </w:r>
      <w:r w:rsidRPr="00CD5881">
        <w:rPr>
          <w:rStyle w:val="HTMLCode"/>
          <w:rFonts w:ascii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++</w:t>
      </w:r>
      <w:r w:rsidRPr="00CD5881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and </w:t>
      </w:r>
      <w:r w:rsidRPr="00CD5881">
        <w:rPr>
          <w:rStyle w:val="HTMLCode"/>
          <w:rFonts w:asciiTheme="minorHAnsi" w:hAnsiTheme="minorHAnsi" w:cstheme="minorHAnsi"/>
          <w:color w:val="1F3864" w:themeColor="accent1" w:themeShade="80"/>
          <w:sz w:val="22"/>
          <w:szCs w:val="22"/>
          <w:bdr w:val="single" w:sz="6" w:space="0" w:color="D3DCE6" w:frame="1"/>
          <w:shd w:val="clear" w:color="auto" w:fill="F5F5F5"/>
        </w:rPr>
        <w:t>--</w:t>
      </w:r>
      <w:r w:rsidRPr="00CD5881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 operator as </w:t>
      </w:r>
      <w:r w:rsidRPr="00CD5881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</w:rPr>
        <w:t>prefixes</w:t>
      </w:r>
      <w:r w:rsidRPr="00CD5881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. We can also use these operators as </w:t>
      </w:r>
      <w:r w:rsidRPr="00CD5881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</w:rPr>
        <w:t>postfix</w:t>
      </w:r>
      <w:r w:rsidRPr="00CD5881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.</w:t>
      </w:r>
    </w:p>
    <w:p w14:paraId="19ABE9ED" w14:textId="6DA7FE77" w:rsidR="00CD5881" w:rsidRDefault="00CD5881" w:rsidP="00CD588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cstheme="minorHAnsi"/>
          <w:color w:val="1F3864" w:themeColor="accent1" w:themeShade="80"/>
        </w:rPr>
      </w:pPr>
      <w:r w:rsidRPr="00CD5881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There is a slight difference when these operators are used as a prefix versus when they are used as a postfix.</w:t>
      </w:r>
    </w:p>
    <w:p w14:paraId="04CD72BE" w14:textId="2E9776D8" w:rsidR="009623EB" w:rsidRDefault="009623EB" w:rsidP="009623EB">
      <w:pPr>
        <w:pStyle w:val="ListParagraph"/>
        <w:numPr>
          <w:ilvl w:val="0"/>
          <w:numId w:val="4"/>
        </w:numPr>
        <w:shd w:val="clear" w:color="auto" w:fill="F9FAFC"/>
        <w:spacing w:after="180" w:line="360" w:lineRule="auto"/>
        <w:rPr>
          <w:rFonts w:eastAsia="Times New Roman" w:cstheme="minorHAnsi"/>
          <w:color w:val="1F3864" w:themeColor="accent1" w:themeShade="80"/>
          <w:u w:val="single"/>
        </w:rPr>
      </w:pPr>
      <w:r>
        <w:rPr>
          <w:rFonts w:eastAsia="Times New Roman" w:cstheme="minorHAnsi"/>
          <w:color w:val="1F3864" w:themeColor="accent1" w:themeShade="80"/>
          <w:u w:val="single"/>
        </w:rPr>
        <w:t>Assignment Operators:</w:t>
      </w:r>
    </w:p>
    <w:p w14:paraId="03B70BF9" w14:textId="58AAFD26" w:rsidR="009623EB" w:rsidRDefault="00A626BA" w:rsidP="009623EB">
      <w:pPr>
        <w:pStyle w:val="ListParagraph"/>
        <w:shd w:val="clear" w:color="auto" w:fill="F9FAFC"/>
        <w:spacing w:after="180" w:line="360" w:lineRule="auto"/>
        <w:ind w:left="450"/>
        <w:rPr>
          <w:rFonts w:cstheme="minorHAnsi"/>
          <w:color w:val="1F3864" w:themeColor="accent1" w:themeShade="80"/>
          <w:shd w:val="clear" w:color="auto" w:fill="F9FAFC"/>
        </w:rPr>
      </w:pPr>
      <w:r w:rsidRPr="00A626BA">
        <w:rPr>
          <w:rFonts w:cstheme="minorHAnsi"/>
          <w:color w:val="1F3864" w:themeColor="accent1" w:themeShade="80"/>
          <w:shd w:val="clear" w:color="auto" w:fill="F9FAFC"/>
        </w:rPr>
        <w:t>In C++, assignment operators are used to assign values to variables.</w:t>
      </w:r>
    </w:p>
    <w:tbl>
      <w:tblPr>
        <w:tblW w:w="8814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2650"/>
        <w:gridCol w:w="3407"/>
      </w:tblGrid>
      <w:tr w:rsidR="00BD1114" w:rsidRPr="00BD1114" w14:paraId="54705C40" w14:textId="77777777" w:rsidTr="00151F9D">
        <w:trPr>
          <w:trHeight w:val="187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39E0D8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73A725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E006C3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</w:rPr>
              <w:t>Equivalent to</w:t>
            </w:r>
          </w:p>
        </w:tc>
      </w:tr>
      <w:tr w:rsidR="00BD1114" w:rsidRPr="00BD1114" w14:paraId="7DF79669" w14:textId="77777777" w:rsidTr="00151F9D">
        <w:trPr>
          <w:trHeight w:val="1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8FF54A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C20342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03B9B1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= b;</w:t>
            </w:r>
          </w:p>
        </w:tc>
      </w:tr>
      <w:tr w:rsidR="00BD1114" w:rsidRPr="00BD1114" w14:paraId="09EB4441" w14:textId="77777777" w:rsidTr="00151F9D">
        <w:trPr>
          <w:trHeight w:val="1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52358E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DD425B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+=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4778A0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= a + b;</w:t>
            </w:r>
          </w:p>
        </w:tc>
      </w:tr>
      <w:tr w:rsidR="00BD1114" w:rsidRPr="00BD1114" w14:paraId="5B59F2C8" w14:textId="77777777" w:rsidTr="00151F9D">
        <w:trPr>
          <w:trHeight w:val="1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A638F2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E372C3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-=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B643F6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= a - b;</w:t>
            </w:r>
          </w:p>
        </w:tc>
      </w:tr>
      <w:tr w:rsidR="00BD1114" w:rsidRPr="00BD1114" w14:paraId="52DC3418" w14:textId="77777777" w:rsidTr="00151F9D">
        <w:trPr>
          <w:trHeight w:val="1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C3D3C3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9FAD9F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*=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4EB5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= a * b;</w:t>
            </w:r>
          </w:p>
        </w:tc>
      </w:tr>
      <w:tr w:rsidR="00BD1114" w:rsidRPr="00BD1114" w14:paraId="68A2B15E" w14:textId="77777777" w:rsidTr="00151F9D">
        <w:trPr>
          <w:trHeight w:val="1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C75B5A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087558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/=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8A8F28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= a / b;</w:t>
            </w:r>
          </w:p>
        </w:tc>
      </w:tr>
      <w:tr w:rsidR="00BD1114" w:rsidRPr="00BD1114" w14:paraId="146BA338" w14:textId="77777777" w:rsidTr="00151F9D">
        <w:trPr>
          <w:trHeight w:val="1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7B5A0F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%=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3AD567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%=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19B619" w14:textId="77777777" w:rsidR="00BD1114" w:rsidRPr="00BD1114" w:rsidRDefault="00BD1114" w:rsidP="00BD1114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D1114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a = a % b;</w:t>
            </w:r>
          </w:p>
        </w:tc>
      </w:tr>
    </w:tbl>
    <w:p w14:paraId="32BE82CE" w14:textId="77777777" w:rsidR="00BD1114" w:rsidRPr="00A626BA" w:rsidRDefault="00BD1114" w:rsidP="009623EB">
      <w:pPr>
        <w:pStyle w:val="ListParagraph"/>
        <w:shd w:val="clear" w:color="auto" w:fill="F9FAFC"/>
        <w:spacing w:after="180" w:line="360" w:lineRule="auto"/>
        <w:ind w:left="450"/>
        <w:rPr>
          <w:rFonts w:eastAsia="Times New Roman" w:cstheme="minorHAnsi"/>
          <w:color w:val="1F3864" w:themeColor="accent1" w:themeShade="80"/>
          <w:u w:val="single"/>
        </w:rPr>
      </w:pPr>
    </w:p>
    <w:p w14:paraId="53F0CA35" w14:textId="77777777" w:rsidR="005E6ED5" w:rsidRPr="005E6ED5" w:rsidRDefault="009623EB" w:rsidP="00754022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</w:rPr>
      </w:pPr>
      <w:r w:rsidRPr="005E6ED5">
        <w:rPr>
          <w:rFonts w:eastAsia="Times New Roman" w:cstheme="minorHAnsi"/>
          <w:color w:val="1F3864" w:themeColor="accent1" w:themeShade="80"/>
          <w:u w:val="single"/>
        </w:rPr>
        <w:t>Relational Operators:</w:t>
      </w:r>
    </w:p>
    <w:p w14:paraId="4DA96E4A" w14:textId="31603C29" w:rsidR="00A213C0" w:rsidRPr="005E6ED5" w:rsidRDefault="00A213C0" w:rsidP="005E6ED5">
      <w:pPr>
        <w:pStyle w:val="ListParagraph"/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</w:rPr>
      </w:pPr>
      <w:r w:rsidRPr="005E6ED5">
        <w:rPr>
          <w:rFonts w:eastAsia="Times New Roman" w:cstheme="minorHAnsi"/>
          <w:color w:val="1F3864" w:themeColor="accent1" w:themeShade="80"/>
        </w:rPr>
        <w:t>A relational operator is used to check the relationship between two operands.</w:t>
      </w:r>
    </w:p>
    <w:p w14:paraId="32C360E3" w14:textId="77777777" w:rsidR="00A213C0" w:rsidRDefault="00A213C0" w:rsidP="00A213C0">
      <w:p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</w:rPr>
      </w:pPr>
      <w:r w:rsidRPr="00A213C0">
        <w:rPr>
          <w:rFonts w:eastAsia="Times New Roman" w:cstheme="minorHAnsi"/>
          <w:color w:val="1F3864" w:themeColor="accent1" w:themeShade="80"/>
        </w:rPr>
        <w:t>For example,</w:t>
      </w:r>
      <w:r>
        <w:rPr>
          <w:rFonts w:eastAsia="Times New Roman" w:cstheme="minorHAnsi"/>
          <w:color w:val="1F3864" w:themeColor="accent1" w:themeShade="80"/>
        </w:rPr>
        <w:t xml:space="preserve"> </w:t>
      </w:r>
    </w:p>
    <w:p w14:paraId="280EF6E2" w14:textId="77777777" w:rsidR="00A213C0" w:rsidRDefault="00A213C0" w:rsidP="00A213C0">
      <w:p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  <w:bdr w:val="none" w:sz="0" w:space="0" w:color="auto" w:frame="1"/>
          <w:shd w:val="clear" w:color="auto" w:fill="F5F5F5"/>
        </w:rPr>
      </w:pPr>
      <w:r w:rsidRPr="00A213C0">
        <w:rPr>
          <w:rFonts w:eastAsia="Times New Roman" w:cstheme="minorHAnsi"/>
          <w:color w:val="1F3864" w:themeColor="accent1" w:themeShade="80"/>
          <w:bdr w:val="none" w:sz="0" w:space="0" w:color="auto" w:frame="1"/>
          <w:shd w:val="clear" w:color="auto" w:fill="F5F5F5"/>
        </w:rPr>
        <w:t>// checks if a is greater than b</w:t>
      </w:r>
      <w:r>
        <w:rPr>
          <w:rFonts w:eastAsia="Times New Roman" w:cstheme="minorHAnsi"/>
          <w:color w:val="1F3864" w:themeColor="accent1" w:themeShade="80"/>
          <w:bdr w:val="none" w:sz="0" w:space="0" w:color="auto" w:frame="1"/>
          <w:shd w:val="clear" w:color="auto" w:fill="F5F5F5"/>
        </w:rPr>
        <w:t xml:space="preserve"> </w:t>
      </w:r>
    </w:p>
    <w:p w14:paraId="2A734299" w14:textId="0C68B5B1" w:rsidR="00A213C0" w:rsidRPr="00A213C0" w:rsidRDefault="00A213C0" w:rsidP="00A213C0">
      <w:p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  <w:bdr w:val="none" w:sz="0" w:space="0" w:color="auto" w:frame="1"/>
          <w:shd w:val="clear" w:color="auto" w:fill="F5F5F5"/>
        </w:rPr>
      </w:pPr>
      <w:r w:rsidRPr="00A213C0">
        <w:rPr>
          <w:rFonts w:eastAsia="Times New Roman" w:cstheme="minorHAnsi"/>
          <w:color w:val="1F3864" w:themeColor="accent1" w:themeShade="80"/>
          <w:bdr w:val="none" w:sz="0" w:space="0" w:color="auto" w:frame="1"/>
          <w:shd w:val="clear" w:color="auto" w:fill="F5F5F5"/>
        </w:rPr>
        <w:t>a &gt; b;</w:t>
      </w:r>
    </w:p>
    <w:p w14:paraId="22CEC0AD" w14:textId="77777777" w:rsidR="00A213C0" w:rsidRPr="00A213C0" w:rsidRDefault="00A213C0" w:rsidP="00A213C0">
      <w:p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</w:rPr>
      </w:pPr>
      <w:r w:rsidRPr="00A213C0">
        <w:rPr>
          <w:rFonts w:eastAsia="Times New Roman" w:cstheme="minorHAnsi"/>
          <w:color w:val="1F3864" w:themeColor="accent1" w:themeShade="80"/>
        </w:rPr>
        <w:t>Here, </w:t>
      </w:r>
      <w:r w:rsidRPr="00A213C0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&gt;</w:t>
      </w:r>
      <w:r w:rsidRPr="00A213C0">
        <w:rPr>
          <w:rFonts w:eastAsia="Times New Roman" w:cstheme="minorHAnsi"/>
          <w:color w:val="1F3864" w:themeColor="accent1" w:themeShade="80"/>
        </w:rPr>
        <w:t> is a relational operator. It checks if </w:t>
      </w:r>
      <w:r w:rsidRPr="00A213C0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a</w:t>
      </w:r>
      <w:r w:rsidRPr="00A213C0">
        <w:rPr>
          <w:rFonts w:eastAsia="Times New Roman" w:cstheme="minorHAnsi"/>
          <w:color w:val="1F3864" w:themeColor="accent1" w:themeShade="80"/>
        </w:rPr>
        <w:t> is greater than </w:t>
      </w:r>
      <w:r w:rsidRPr="00A213C0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b</w:t>
      </w:r>
      <w:r w:rsidRPr="00A213C0">
        <w:rPr>
          <w:rFonts w:eastAsia="Times New Roman" w:cstheme="minorHAnsi"/>
          <w:color w:val="1F3864" w:themeColor="accent1" w:themeShade="80"/>
        </w:rPr>
        <w:t> or not.</w:t>
      </w:r>
    </w:p>
    <w:p w14:paraId="70C25F32" w14:textId="77777777" w:rsidR="00A213C0" w:rsidRPr="00A213C0" w:rsidRDefault="00A213C0" w:rsidP="00A213C0">
      <w:pPr>
        <w:shd w:val="clear" w:color="auto" w:fill="F9FAFC"/>
        <w:spacing w:after="0" w:line="450" w:lineRule="atLeast"/>
        <w:ind w:left="90"/>
        <w:rPr>
          <w:rFonts w:eastAsia="Times New Roman" w:cstheme="minorHAnsi"/>
          <w:color w:val="1F3864" w:themeColor="accent1" w:themeShade="80"/>
        </w:rPr>
      </w:pPr>
      <w:r w:rsidRPr="00A213C0">
        <w:rPr>
          <w:rFonts w:eastAsia="Times New Roman" w:cstheme="minorHAnsi"/>
          <w:color w:val="1F3864" w:themeColor="accent1" w:themeShade="80"/>
        </w:rPr>
        <w:t>If the relation is </w:t>
      </w:r>
      <w:r w:rsidRPr="00A213C0">
        <w:rPr>
          <w:rFonts w:eastAsia="Times New Roman" w:cstheme="minorHAnsi"/>
          <w:b/>
          <w:bCs/>
          <w:color w:val="1F3864" w:themeColor="accent1" w:themeShade="80"/>
        </w:rPr>
        <w:t>true</w:t>
      </w:r>
      <w:r w:rsidRPr="00A213C0">
        <w:rPr>
          <w:rFonts w:eastAsia="Times New Roman" w:cstheme="minorHAnsi"/>
          <w:color w:val="1F3864" w:themeColor="accent1" w:themeShade="80"/>
        </w:rPr>
        <w:t>, it returns </w:t>
      </w:r>
      <w:r w:rsidRPr="00A213C0">
        <w:rPr>
          <w:rFonts w:eastAsia="Times New Roman" w:cstheme="minorHAnsi"/>
          <w:b/>
          <w:bCs/>
          <w:color w:val="1F3864" w:themeColor="accent1" w:themeShade="80"/>
        </w:rPr>
        <w:t>1</w:t>
      </w:r>
      <w:r w:rsidRPr="00A213C0">
        <w:rPr>
          <w:rFonts w:eastAsia="Times New Roman" w:cstheme="minorHAnsi"/>
          <w:color w:val="1F3864" w:themeColor="accent1" w:themeShade="80"/>
        </w:rPr>
        <w:t> whereas if the relation is </w:t>
      </w:r>
      <w:r w:rsidRPr="00A213C0">
        <w:rPr>
          <w:rFonts w:eastAsia="Times New Roman" w:cstheme="minorHAnsi"/>
          <w:b/>
          <w:bCs/>
          <w:color w:val="1F3864" w:themeColor="accent1" w:themeShade="80"/>
        </w:rPr>
        <w:t>false</w:t>
      </w:r>
      <w:r w:rsidRPr="00A213C0">
        <w:rPr>
          <w:rFonts w:eastAsia="Times New Roman" w:cstheme="minorHAnsi"/>
          <w:color w:val="1F3864" w:themeColor="accent1" w:themeShade="80"/>
        </w:rPr>
        <w:t>, it returns </w:t>
      </w:r>
      <w:r w:rsidRPr="00A213C0">
        <w:rPr>
          <w:rFonts w:eastAsia="Times New Roman" w:cstheme="minorHAnsi"/>
          <w:b/>
          <w:bCs/>
          <w:color w:val="1F3864" w:themeColor="accent1" w:themeShade="80"/>
        </w:rPr>
        <w:t>0</w:t>
      </w:r>
      <w:r w:rsidRPr="00A213C0">
        <w:rPr>
          <w:rFonts w:eastAsia="Times New Roman" w:cstheme="minorHAnsi"/>
          <w:color w:val="1F3864" w:themeColor="accent1" w:themeShade="80"/>
        </w:rPr>
        <w:t>.</w:t>
      </w:r>
    </w:p>
    <w:tbl>
      <w:tblPr>
        <w:tblW w:w="9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3850"/>
        <w:gridCol w:w="3277"/>
      </w:tblGrid>
      <w:tr w:rsidR="00A213C0" w:rsidRPr="00A213C0" w14:paraId="6A8302AF" w14:textId="77777777" w:rsidTr="00217FEE">
        <w:trPr>
          <w:trHeight w:val="3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CB03C3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5C40C1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Meaning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2D221F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Example</w:t>
            </w:r>
          </w:p>
        </w:tc>
      </w:tr>
      <w:tr w:rsidR="00A213C0" w:rsidRPr="00A213C0" w14:paraId="400C8D1F" w14:textId="77777777" w:rsidTr="00217FEE">
        <w:trPr>
          <w:trHeight w:val="39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0AE47E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lastRenderedPageBreak/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EC8559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</w:rPr>
              <w:t>Is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C47D6D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3 == 5</w:t>
            </w:r>
            <w:r w:rsidRPr="00A213C0">
              <w:rPr>
                <w:rFonts w:eastAsia="Times New Roman" w:cstheme="minorHAnsi"/>
                <w:color w:val="1F3864" w:themeColor="accent1" w:themeShade="80"/>
              </w:rPr>
              <w:t xml:space="preserve"> gives us </w:t>
            </w: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false</w:t>
            </w:r>
          </w:p>
        </w:tc>
      </w:tr>
      <w:tr w:rsidR="00A213C0" w:rsidRPr="00A213C0" w14:paraId="5912C96A" w14:textId="77777777" w:rsidTr="00217FEE">
        <w:trPr>
          <w:trHeight w:val="40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8EC5E3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4A7752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D0672B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3 != 5</w:t>
            </w:r>
            <w:r w:rsidRPr="00A213C0">
              <w:rPr>
                <w:rFonts w:eastAsia="Times New Roman" w:cstheme="minorHAnsi"/>
                <w:color w:val="1F3864" w:themeColor="accent1" w:themeShade="80"/>
              </w:rPr>
              <w:t xml:space="preserve"> gives us </w:t>
            </w: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true</w:t>
            </w:r>
          </w:p>
        </w:tc>
      </w:tr>
      <w:tr w:rsidR="00A213C0" w:rsidRPr="00A213C0" w14:paraId="06B99765" w14:textId="77777777" w:rsidTr="00217FEE">
        <w:trPr>
          <w:trHeight w:val="39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C5DDD2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DB93DD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C43F34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3 &gt; 5</w:t>
            </w:r>
            <w:r w:rsidRPr="00A213C0">
              <w:rPr>
                <w:rFonts w:eastAsia="Times New Roman" w:cstheme="minorHAnsi"/>
                <w:color w:val="1F3864" w:themeColor="accent1" w:themeShade="80"/>
              </w:rPr>
              <w:t xml:space="preserve"> gives us </w:t>
            </w: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false</w:t>
            </w:r>
          </w:p>
        </w:tc>
      </w:tr>
      <w:tr w:rsidR="00A213C0" w:rsidRPr="00A213C0" w14:paraId="7E1C5DBB" w14:textId="77777777" w:rsidTr="00217FEE">
        <w:trPr>
          <w:trHeight w:val="39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F1BE95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291926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B67110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3 &lt; 5</w:t>
            </w:r>
            <w:r w:rsidRPr="00A213C0">
              <w:rPr>
                <w:rFonts w:eastAsia="Times New Roman" w:cstheme="minorHAnsi"/>
                <w:color w:val="1F3864" w:themeColor="accent1" w:themeShade="80"/>
              </w:rPr>
              <w:t xml:space="preserve"> gives us </w:t>
            </w: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true</w:t>
            </w:r>
          </w:p>
        </w:tc>
      </w:tr>
      <w:tr w:rsidR="00A213C0" w:rsidRPr="00A213C0" w14:paraId="61789E43" w14:textId="77777777" w:rsidTr="00217FEE">
        <w:trPr>
          <w:trHeight w:val="40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44D6EE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F63602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82EADB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3 &gt;= 5</w:t>
            </w:r>
            <w:r w:rsidRPr="00A213C0">
              <w:rPr>
                <w:rFonts w:eastAsia="Times New Roman" w:cstheme="minorHAnsi"/>
                <w:color w:val="1F3864" w:themeColor="accent1" w:themeShade="80"/>
              </w:rPr>
              <w:t xml:space="preserve"> give us </w:t>
            </w: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false</w:t>
            </w:r>
          </w:p>
        </w:tc>
      </w:tr>
      <w:tr w:rsidR="00A213C0" w:rsidRPr="00A213C0" w14:paraId="7676D84D" w14:textId="77777777" w:rsidTr="00217FEE">
        <w:trPr>
          <w:trHeight w:val="39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5C4DD9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&lt;=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23720C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</w:rPr>
              <w:t>Less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DB05B6" w14:textId="77777777" w:rsidR="00A213C0" w:rsidRPr="00A213C0" w:rsidRDefault="00A213C0" w:rsidP="00A213C0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A213C0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3 &lt;= 5</w:t>
            </w:r>
            <w:r w:rsidRPr="00A213C0">
              <w:rPr>
                <w:rFonts w:eastAsia="Times New Roman" w:cstheme="minorHAnsi"/>
                <w:color w:val="1F3864" w:themeColor="accent1" w:themeShade="80"/>
              </w:rPr>
              <w:t xml:space="preserve"> gives us </w:t>
            </w:r>
            <w:r w:rsidRPr="00A213C0">
              <w:rPr>
                <w:rFonts w:eastAsia="Times New Roman" w:cstheme="minorHAnsi"/>
                <w:b/>
                <w:bCs/>
                <w:color w:val="1F3864" w:themeColor="accent1" w:themeShade="80"/>
              </w:rPr>
              <w:t>true</w:t>
            </w:r>
          </w:p>
        </w:tc>
      </w:tr>
    </w:tbl>
    <w:p w14:paraId="261B93F8" w14:textId="77777777" w:rsidR="00CD5881" w:rsidRDefault="00CD5881" w:rsidP="00CD5881">
      <w:pPr>
        <w:pStyle w:val="ListParagraph"/>
        <w:shd w:val="clear" w:color="auto" w:fill="F9FAFC"/>
        <w:spacing w:after="180" w:line="360" w:lineRule="auto"/>
        <w:ind w:left="450"/>
        <w:rPr>
          <w:rFonts w:eastAsia="Times New Roman" w:cstheme="minorHAnsi"/>
          <w:color w:val="1F3864" w:themeColor="accent1" w:themeShade="80"/>
          <w:u w:val="single"/>
        </w:rPr>
      </w:pPr>
    </w:p>
    <w:p w14:paraId="6656A255" w14:textId="77777777" w:rsidR="00BA2EF2" w:rsidRPr="00BA2EF2" w:rsidRDefault="009623EB" w:rsidP="008F0161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eastAsia="Times New Roman" w:cstheme="minorHAnsi"/>
          <w:color w:val="1F3864" w:themeColor="accent1" w:themeShade="80"/>
        </w:rPr>
      </w:pPr>
      <w:r w:rsidRPr="00BA2EF2">
        <w:rPr>
          <w:rFonts w:eastAsia="Times New Roman" w:cstheme="minorHAnsi"/>
          <w:color w:val="1F3864" w:themeColor="accent1" w:themeShade="80"/>
          <w:u w:val="single"/>
        </w:rPr>
        <w:t>Logical Operators:</w:t>
      </w:r>
    </w:p>
    <w:p w14:paraId="4A287080" w14:textId="7098AF02" w:rsidR="00BA2EF2" w:rsidRPr="00BA2EF2" w:rsidRDefault="00BA2EF2" w:rsidP="00BA2EF2">
      <w:pPr>
        <w:pStyle w:val="ListParagraph"/>
        <w:shd w:val="clear" w:color="auto" w:fill="F9FAFC"/>
        <w:spacing w:after="0" w:line="450" w:lineRule="atLeast"/>
        <w:ind w:left="360"/>
        <w:rPr>
          <w:rFonts w:eastAsia="Times New Roman" w:cstheme="minorHAnsi"/>
          <w:color w:val="1F3864" w:themeColor="accent1" w:themeShade="80"/>
        </w:rPr>
      </w:pPr>
      <w:r w:rsidRPr="00BA2EF2">
        <w:rPr>
          <w:rFonts w:eastAsia="Times New Roman" w:cstheme="minorHAnsi"/>
          <w:color w:val="1F3864" w:themeColor="accent1" w:themeShade="80"/>
        </w:rPr>
        <w:t>Logical operators are used to check whether an expression is </w:t>
      </w:r>
      <w:r w:rsidRPr="00BA2EF2">
        <w:rPr>
          <w:rFonts w:eastAsia="Times New Roman" w:cstheme="minorHAnsi"/>
          <w:b/>
          <w:bCs/>
          <w:color w:val="1F3864" w:themeColor="accent1" w:themeShade="80"/>
        </w:rPr>
        <w:t>true</w:t>
      </w:r>
      <w:r w:rsidRPr="00BA2EF2">
        <w:rPr>
          <w:rFonts w:eastAsia="Times New Roman" w:cstheme="minorHAnsi"/>
          <w:color w:val="1F3864" w:themeColor="accent1" w:themeShade="80"/>
        </w:rPr>
        <w:t> or </w:t>
      </w:r>
      <w:r w:rsidRPr="00BA2EF2">
        <w:rPr>
          <w:rFonts w:eastAsia="Times New Roman" w:cstheme="minorHAnsi"/>
          <w:b/>
          <w:bCs/>
          <w:color w:val="1F3864" w:themeColor="accent1" w:themeShade="80"/>
        </w:rPr>
        <w:t>false</w:t>
      </w:r>
      <w:r w:rsidRPr="00BA2EF2">
        <w:rPr>
          <w:rFonts w:eastAsia="Times New Roman" w:cstheme="minorHAnsi"/>
          <w:color w:val="1F3864" w:themeColor="accent1" w:themeShade="80"/>
        </w:rPr>
        <w:t>. If the expression is </w:t>
      </w:r>
      <w:r w:rsidRPr="00BA2EF2">
        <w:rPr>
          <w:rFonts w:eastAsia="Times New Roman" w:cstheme="minorHAnsi"/>
          <w:b/>
          <w:bCs/>
          <w:color w:val="1F3864" w:themeColor="accent1" w:themeShade="80"/>
        </w:rPr>
        <w:t>true</w:t>
      </w:r>
      <w:r w:rsidRPr="00BA2EF2">
        <w:rPr>
          <w:rFonts w:eastAsia="Times New Roman" w:cstheme="minorHAnsi"/>
          <w:color w:val="1F3864" w:themeColor="accent1" w:themeShade="80"/>
        </w:rPr>
        <w:t>, it returns </w:t>
      </w:r>
      <w:r w:rsidRPr="00BA2EF2">
        <w:rPr>
          <w:rFonts w:eastAsia="Times New Roman" w:cstheme="minorHAnsi"/>
          <w:b/>
          <w:bCs/>
          <w:color w:val="1F3864" w:themeColor="accent1" w:themeShade="80"/>
        </w:rPr>
        <w:t>1</w:t>
      </w:r>
      <w:r w:rsidRPr="00BA2EF2">
        <w:rPr>
          <w:rFonts w:eastAsia="Times New Roman" w:cstheme="minorHAnsi"/>
          <w:color w:val="1F3864" w:themeColor="accent1" w:themeShade="80"/>
        </w:rPr>
        <w:t> whereas if the expression is </w:t>
      </w:r>
      <w:r w:rsidRPr="00BA2EF2">
        <w:rPr>
          <w:rFonts w:eastAsia="Times New Roman" w:cstheme="minorHAnsi"/>
          <w:b/>
          <w:bCs/>
          <w:color w:val="1F3864" w:themeColor="accent1" w:themeShade="80"/>
        </w:rPr>
        <w:t>false</w:t>
      </w:r>
      <w:r w:rsidRPr="00BA2EF2">
        <w:rPr>
          <w:rFonts w:eastAsia="Times New Roman" w:cstheme="minorHAnsi"/>
          <w:color w:val="1F3864" w:themeColor="accent1" w:themeShade="80"/>
        </w:rPr>
        <w:t>, it returns </w:t>
      </w:r>
      <w:r w:rsidRPr="00BA2EF2">
        <w:rPr>
          <w:rFonts w:eastAsia="Times New Roman" w:cstheme="minorHAnsi"/>
          <w:b/>
          <w:bCs/>
          <w:color w:val="1F3864" w:themeColor="accent1" w:themeShade="80"/>
        </w:rPr>
        <w:t>0</w:t>
      </w:r>
      <w:r w:rsidRPr="00BA2EF2">
        <w:rPr>
          <w:rFonts w:eastAsia="Times New Roman" w:cstheme="minorHAnsi"/>
          <w:color w:val="1F3864" w:themeColor="accent1" w:themeShade="80"/>
        </w:rPr>
        <w:t>.</w:t>
      </w: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3464"/>
        <w:gridCol w:w="4793"/>
      </w:tblGrid>
      <w:tr w:rsidR="00BA2EF2" w:rsidRPr="00BA2EF2" w14:paraId="3F2FFEB8" w14:textId="77777777" w:rsidTr="00BA2EF2">
        <w:trPr>
          <w:trHeight w:val="18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70B8DE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70D25F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43696C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</w:rPr>
              <w:t>Meaning</w:t>
            </w:r>
          </w:p>
        </w:tc>
      </w:tr>
      <w:tr w:rsidR="00BA2EF2" w:rsidRPr="00BA2EF2" w14:paraId="4FFFE001" w14:textId="77777777" w:rsidTr="00BA2EF2">
        <w:trPr>
          <w:trHeight w:val="37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4BB24F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&amp;&amp;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0455E6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</w:rPr>
              <w:t xml:space="preserve">expression1 </w:t>
            </w:r>
            <w:r w:rsidRPr="00BA2EF2">
              <w:rPr>
                <w:rFonts w:eastAsia="Times New Roman" w:cstheme="minorHAnsi"/>
                <w:b/>
                <w:bCs/>
                <w:color w:val="1F3864" w:themeColor="accent1" w:themeShade="80"/>
              </w:rPr>
              <w:t>&amp;&amp;</w:t>
            </w:r>
            <w:r w:rsidRPr="00BA2EF2">
              <w:rPr>
                <w:rFonts w:eastAsia="Times New Roman" w:cstheme="minorHAnsi"/>
                <w:color w:val="1F3864" w:themeColor="accent1" w:themeShade="80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5FF9D2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</w:rPr>
              <w:t>Logical AND.</w:t>
            </w:r>
            <w:r w:rsidRPr="00BA2EF2">
              <w:rPr>
                <w:rFonts w:eastAsia="Times New Roman" w:cstheme="minorHAnsi"/>
                <w:color w:val="1F3864" w:themeColor="accent1" w:themeShade="80"/>
              </w:rPr>
              <w:br/>
              <w:t>True only if all the operands are true.</w:t>
            </w:r>
          </w:p>
        </w:tc>
      </w:tr>
      <w:tr w:rsidR="00BA2EF2" w:rsidRPr="00BA2EF2" w14:paraId="01C7C65A" w14:textId="77777777" w:rsidTr="00BA2EF2">
        <w:trPr>
          <w:trHeight w:val="36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4163CD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||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9E765B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</w:rPr>
              <w:t xml:space="preserve">expression1 </w:t>
            </w:r>
            <w:r w:rsidRPr="00BA2EF2">
              <w:rPr>
                <w:rFonts w:eastAsia="Times New Roman" w:cstheme="minorHAnsi"/>
                <w:b/>
                <w:bCs/>
                <w:color w:val="1F3864" w:themeColor="accent1" w:themeShade="80"/>
              </w:rPr>
              <w:t>||</w:t>
            </w:r>
            <w:r w:rsidRPr="00BA2EF2">
              <w:rPr>
                <w:rFonts w:eastAsia="Times New Roman" w:cstheme="minorHAnsi"/>
                <w:color w:val="1F3864" w:themeColor="accent1" w:themeShade="80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2F5475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</w:rPr>
              <w:t>Logical OR.</w:t>
            </w:r>
            <w:r w:rsidRPr="00BA2EF2">
              <w:rPr>
                <w:rFonts w:eastAsia="Times New Roman" w:cstheme="minorHAnsi"/>
                <w:color w:val="1F3864" w:themeColor="accent1" w:themeShade="80"/>
              </w:rPr>
              <w:br/>
              <w:t>True if at least one of the operands is true.</w:t>
            </w:r>
          </w:p>
        </w:tc>
      </w:tr>
      <w:tr w:rsidR="00BA2EF2" w:rsidRPr="00BA2EF2" w14:paraId="2E600247" w14:textId="77777777" w:rsidTr="00BA2EF2">
        <w:trPr>
          <w:trHeight w:val="37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1126DC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!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0CC0A7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b/>
                <w:bCs/>
                <w:color w:val="1F3864" w:themeColor="accent1" w:themeShade="80"/>
              </w:rPr>
              <w:t>!</w:t>
            </w:r>
            <w:r w:rsidRPr="00BA2EF2">
              <w:rPr>
                <w:rFonts w:eastAsia="Times New Roman" w:cstheme="minorHAnsi"/>
                <w:color w:val="1F3864" w:themeColor="accent1" w:themeShade="80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47CBBF" w14:textId="77777777" w:rsidR="00BA2EF2" w:rsidRPr="00BA2EF2" w:rsidRDefault="00BA2EF2" w:rsidP="00BA2EF2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BA2EF2">
              <w:rPr>
                <w:rFonts w:eastAsia="Times New Roman" w:cstheme="minorHAnsi"/>
                <w:color w:val="1F3864" w:themeColor="accent1" w:themeShade="80"/>
              </w:rPr>
              <w:t>Logical NOT.</w:t>
            </w:r>
            <w:r w:rsidRPr="00BA2EF2">
              <w:rPr>
                <w:rFonts w:eastAsia="Times New Roman" w:cstheme="minorHAnsi"/>
                <w:color w:val="1F3864" w:themeColor="accent1" w:themeShade="80"/>
              </w:rPr>
              <w:br/>
              <w:t>True only if the operand is false.</w:t>
            </w:r>
          </w:p>
        </w:tc>
      </w:tr>
    </w:tbl>
    <w:p w14:paraId="07B8A0A3" w14:textId="77777777" w:rsidR="00882BEB" w:rsidRDefault="00BA2EF2" w:rsidP="00882BEB">
      <w:pPr>
        <w:shd w:val="clear" w:color="auto" w:fill="F9FAFC"/>
        <w:spacing w:after="240" w:line="450" w:lineRule="atLeast"/>
        <w:rPr>
          <w:rFonts w:eastAsia="Times New Roman" w:cstheme="minorHAnsi"/>
          <w:color w:val="1F3864" w:themeColor="accent1" w:themeShade="80"/>
        </w:rPr>
      </w:pPr>
      <w:r w:rsidRPr="00BA2EF2">
        <w:rPr>
          <w:rFonts w:eastAsia="Times New Roman" w:cstheme="minorHAnsi"/>
          <w:color w:val="1F3864" w:themeColor="accent1" w:themeShade="80"/>
        </w:rPr>
        <w:t>In C++, logical operators are commonly used in decision making.</w:t>
      </w:r>
    </w:p>
    <w:p w14:paraId="6BAC6901" w14:textId="340EFEF7" w:rsidR="00882BEB" w:rsidRPr="00882BEB" w:rsidRDefault="009623EB" w:rsidP="00882BEB">
      <w:pPr>
        <w:pStyle w:val="ListParagraph"/>
        <w:numPr>
          <w:ilvl w:val="0"/>
          <w:numId w:val="4"/>
        </w:numPr>
        <w:shd w:val="clear" w:color="auto" w:fill="F9FAFC"/>
        <w:spacing w:after="240" w:line="450" w:lineRule="atLeast"/>
        <w:rPr>
          <w:rFonts w:eastAsia="Times New Roman" w:cstheme="minorHAnsi"/>
          <w:color w:val="1F3864" w:themeColor="accent1" w:themeShade="80"/>
          <w:u w:val="single"/>
        </w:rPr>
      </w:pPr>
      <w:r w:rsidRPr="00882BEB">
        <w:rPr>
          <w:rFonts w:eastAsia="Times New Roman" w:cstheme="minorHAnsi"/>
          <w:color w:val="1F3864" w:themeColor="accent1" w:themeShade="80"/>
          <w:u w:val="single"/>
        </w:rPr>
        <w:t>Bitwise Operators:</w:t>
      </w:r>
    </w:p>
    <w:p w14:paraId="2C4E39D9" w14:textId="4ABDBA99" w:rsidR="00882BEB" w:rsidRPr="00882BEB" w:rsidRDefault="00882BEB" w:rsidP="00882BEB">
      <w:pPr>
        <w:pStyle w:val="ListParagraph"/>
        <w:shd w:val="clear" w:color="auto" w:fill="F9FAFC"/>
        <w:spacing w:after="0" w:line="450" w:lineRule="atLeast"/>
        <w:ind w:left="360"/>
        <w:rPr>
          <w:rFonts w:ascii="Source Sans Pro" w:eastAsia="Times New Roman" w:hAnsi="Source Sans Pro" w:cs="Times New Roman"/>
          <w:sz w:val="27"/>
          <w:szCs w:val="27"/>
        </w:rPr>
      </w:pPr>
      <w:r w:rsidRPr="00882BEB">
        <w:rPr>
          <w:rFonts w:eastAsia="Times New Roman" w:cstheme="minorHAnsi"/>
          <w:color w:val="1F3864" w:themeColor="accent1" w:themeShade="80"/>
        </w:rPr>
        <w:t>In C++, bitwise operators are used to perform operations on individual bits. They can only be used alongside </w:t>
      </w:r>
      <w:r w:rsidRPr="00882BE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char</w:t>
      </w:r>
      <w:r w:rsidRPr="00882BEB">
        <w:rPr>
          <w:rFonts w:eastAsia="Times New Roman" w:cstheme="minorHAnsi"/>
          <w:color w:val="1F3864" w:themeColor="accent1" w:themeShade="80"/>
        </w:rPr>
        <w:t> and </w:t>
      </w:r>
      <w:r w:rsidRPr="00882BEB">
        <w:rPr>
          <w:rFonts w:eastAsia="Times New Roman" w:cstheme="minorHAnsi"/>
          <w:color w:val="1F3864" w:themeColor="accent1" w:themeShade="80"/>
          <w:bdr w:val="single" w:sz="6" w:space="0" w:color="D3DCE6" w:frame="1"/>
          <w:shd w:val="clear" w:color="auto" w:fill="F5F5F5"/>
        </w:rPr>
        <w:t>int</w:t>
      </w:r>
      <w:r w:rsidRPr="00882BEB">
        <w:rPr>
          <w:rFonts w:eastAsia="Times New Roman" w:cstheme="minorHAnsi"/>
          <w:color w:val="1F3864" w:themeColor="accent1" w:themeShade="80"/>
        </w:rPr>
        <w:t> data types</w:t>
      </w:r>
      <w:r w:rsidRPr="00882BEB">
        <w:rPr>
          <w:rFonts w:ascii="Source Sans Pro" w:eastAsia="Times New Roman" w:hAnsi="Source Sans Pro" w:cs="Times New Roman"/>
          <w:sz w:val="27"/>
          <w:szCs w:val="27"/>
        </w:rPr>
        <w:t>.</w:t>
      </w:r>
    </w:p>
    <w:tbl>
      <w:tblPr>
        <w:tblW w:w="8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5477"/>
      </w:tblGrid>
      <w:tr w:rsidR="00882BEB" w:rsidRPr="00882BEB" w14:paraId="467963B2" w14:textId="77777777" w:rsidTr="00882BEB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0E056F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F357BA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</w:rPr>
              <w:t>Description</w:t>
            </w:r>
          </w:p>
        </w:tc>
      </w:tr>
      <w:tr w:rsidR="00882BEB" w:rsidRPr="00882BEB" w14:paraId="1FD8D304" w14:textId="77777777" w:rsidTr="00882BEB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F2776F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lastRenderedPageBreak/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DCBA03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</w:rPr>
              <w:t>Binary AND</w:t>
            </w:r>
          </w:p>
        </w:tc>
      </w:tr>
      <w:tr w:rsidR="00882BEB" w:rsidRPr="00882BEB" w14:paraId="3D57B602" w14:textId="77777777" w:rsidTr="00882BEB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2416B2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87871F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</w:rPr>
              <w:t>Binary OR</w:t>
            </w:r>
          </w:p>
        </w:tc>
      </w:tr>
      <w:tr w:rsidR="00882BEB" w:rsidRPr="00882BEB" w14:paraId="732B3ED1" w14:textId="77777777" w:rsidTr="00882BEB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EE4D68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1C7117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</w:rPr>
              <w:t>Binary XOR</w:t>
            </w:r>
          </w:p>
        </w:tc>
      </w:tr>
      <w:tr w:rsidR="00882BEB" w:rsidRPr="00882BEB" w14:paraId="470281F2" w14:textId="77777777" w:rsidTr="00882BEB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5D25B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33E5C5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</w:rPr>
              <w:t>Binary One's Complement</w:t>
            </w:r>
          </w:p>
        </w:tc>
      </w:tr>
      <w:tr w:rsidR="00882BEB" w:rsidRPr="00882BEB" w14:paraId="233AD680" w14:textId="77777777" w:rsidTr="00882BEB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3FF06A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F6E1A2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</w:rPr>
              <w:t>Binary Shift Left</w:t>
            </w:r>
          </w:p>
        </w:tc>
      </w:tr>
      <w:tr w:rsidR="00882BEB" w:rsidRPr="00882BEB" w14:paraId="4BCAC497" w14:textId="77777777" w:rsidTr="00882BEB">
        <w:trPr>
          <w:trHeight w:val="21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43AD64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  <w:bdr w:val="single" w:sz="6" w:space="0" w:color="D3DCE6" w:frame="1"/>
                <w:shd w:val="clear" w:color="auto" w:fill="F5F5F5"/>
              </w:rPr>
              <w:t>&gt;&gt;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5F9457" w14:textId="77777777" w:rsidR="00882BEB" w:rsidRPr="00882BEB" w:rsidRDefault="00882BEB" w:rsidP="00882BEB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</w:rPr>
            </w:pPr>
            <w:r w:rsidRPr="00882BEB">
              <w:rPr>
                <w:rFonts w:eastAsia="Times New Roman" w:cstheme="minorHAnsi"/>
                <w:color w:val="1F3864" w:themeColor="accent1" w:themeShade="80"/>
              </w:rPr>
              <w:t>Binary Shift Right</w:t>
            </w:r>
          </w:p>
        </w:tc>
      </w:tr>
    </w:tbl>
    <w:p w14:paraId="1608A8BA" w14:textId="77777777" w:rsidR="009623EB" w:rsidRPr="009623EB" w:rsidRDefault="009623EB" w:rsidP="009623EB"/>
    <w:p w14:paraId="344F3EBF" w14:textId="21545C74" w:rsidR="00972C24" w:rsidRDefault="00972C24"/>
    <w:sectPr w:rsidR="00972C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A20BC" w14:textId="77777777" w:rsidR="00E148E7" w:rsidRDefault="00E148E7" w:rsidP="009623EB">
      <w:pPr>
        <w:spacing w:after="0" w:line="240" w:lineRule="auto"/>
      </w:pPr>
      <w:r>
        <w:separator/>
      </w:r>
    </w:p>
  </w:endnote>
  <w:endnote w:type="continuationSeparator" w:id="0">
    <w:p w14:paraId="009FFCF8" w14:textId="77777777" w:rsidR="00E148E7" w:rsidRDefault="00E148E7" w:rsidP="0096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98F5" w14:textId="77777777" w:rsidR="00B24E67" w:rsidRDefault="00B24E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598" w14:textId="3AE77DCD" w:rsidR="00B13CD8" w:rsidRDefault="00B13CD8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F22C6CE" w14:textId="77777777" w:rsidR="009623EB" w:rsidRDefault="00962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8D12F" w14:textId="77777777" w:rsidR="00B24E67" w:rsidRDefault="00B2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051CE" w14:textId="77777777" w:rsidR="00E148E7" w:rsidRDefault="00E148E7" w:rsidP="009623EB">
      <w:pPr>
        <w:spacing w:after="0" w:line="240" w:lineRule="auto"/>
      </w:pPr>
      <w:r>
        <w:separator/>
      </w:r>
    </w:p>
  </w:footnote>
  <w:footnote w:type="continuationSeparator" w:id="0">
    <w:p w14:paraId="22976DA8" w14:textId="77777777" w:rsidR="00E148E7" w:rsidRDefault="00E148E7" w:rsidP="0096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972BC" w14:textId="77777777" w:rsidR="00B24E67" w:rsidRDefault="00B24E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0A11E" w14:textId="6CFE5000" w:rsidR="009623EB" w:rsidRPr="009623EB" w:rsidRDefault="009623EB" w:rsidP="009623EB">
    <w:pPr>
      <w:pStyle w:val="Header"/>
      <w:jc w:val="right"/>
      <w:rPr>
        <w:color w:val="1F3864" w:themeColor="accent1" w:themeShade="80"/>
      </w:rPr>
    </w:pPr>
    <w:r>
      <w:rPr>
        <w:color w:val="1F3864" w:themeColor="accent1" w:themeShade="80"/>
      </w:rPr>
      <w:t>C++ Operators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F3DC3" w14:textId="77777777" w:rsidR="00B24E67" w:rsidRDefault="00B24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6CDC"/>
    <w:multiLevelType w:val="hybridMultilevel"/>
    <w:tmpl w:val="9710D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20C08"/>
    <w:multiLevelType w:val="hybridMultilevel"/>
    <w:tmpl w:val="6396E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AB0210"/>
    <w:multiLevelType w:val="hybridMultilevel"/>
    <w:tmpl w:val="9C68C3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6103DF4"/>
    <w:multiLevelType w:val="multilevel"/>
    <w:tmpl w:val="F1F6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D32E0"/>
    <w:multiLevelType w:val="hybridMultilevel"/>
    <w:tmpl w:val="CC84817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D4"/>
    <w:rsid w:val="00083D1B"/>
    <w:rsid w:val="000C5B1A"/>
    <w:rsid w:val="00151F9D"/>
    <w:rsid w:val="00217FEE"/>
    <w:rsid w:val="002673D4"/>
    <w:rsid w:val="005E6ED5"/>
    <w:rsid w:val="006B7767"/>
    <w:rsid w:val="007D1EC4"/>
    <w:rsid w:val="00882BEB"/>
    <w:rsid w:val="009623EB"/>
    <w:rsid w:val="00972C24"/>
    <w:rsid w:val="00A213C0"/>
    <w:rsid w:val="00A626BA"/>
    <w:rsid w:val="00B13CD8"/>
    <w:rsid w:val="00B24E67"/>
    <w:rsid w:val="00BA2EF2"/>
    <w:rsid w:val="00BD1114"/>
    <w:rsid w:val="00BD68BE"/>
    <w:rsid w:val="00CD5881"/>
    <w:rsid w:val="00D20E8D"/>
    <w:rsid w:val="00E148E7"/>
    <w:rsid w:val="00ED3FCB"/>
    <w:rsid w:val="00F06CC6"/>
    <w:rsid w:val="00F7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4DEEF"/>
  <w15:chartTrackingRefBased/>
  <w15:docId w15:val="{21FF1729-8290-41FC-9E9C-7EAF6BEF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B"/>
  </w:style>
  <w:style w:type="paragraph" w:styleId="Footer">
    <w:name w:val="footer"/>
    <w:basedOn w:val="Normal"/>
    <w:link w:val="FooterChar"/>
    <w:uiPriority w:val="99"/>
    <w:unhideWhenUsed/>
    <w:rsid w:val="0096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B"/>
  </w:style>
  <w:style w:type="character" w:customStyle="1" w:styleId="Heading3Char">
    <w:name w:val="Heading 3 Char"/>
    <w:basedOn w:val="DefaultParagraphFont"/>
    <w:link w:val="Heading3"/>
    <w:uiPriority w:val="9"/>
    <w:rsid w:val="00962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6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23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3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3E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623EB"/>
    <w:rPr>
      <w:i/>
      <w:iCs/>
    </w:rPr>
  </w:style>
  <w:style w:type="character" w:styleId="Strong">
    <w:name w:val="Strong"/>
    <w:basedOn w:val="DefaultParagraphFont"/>
    <w:uiPriority w:val="22"/>
    <w:qFormat/>
    <w:rsid w:val="00ED3FCB"/>
    <w:rPr>
      <w:b/>
      <w:bCs/>
    </w:rPr>
  </w:style>
  <w:style w:type="character" w:customStyle="1" w:styleId="hljs-keyword">
    <w:name w:val="hljs-keyword"/>
    <w:basedOn w:val="DefaultParagraphFont"/>
    <w:rsid w:val="00ED3FCB"/>
  </w:style>
  <w:style w:type="character" w:customStyle="1" w:styleId="hljs-number">
    <w:name w:val="hljs-number"/>
    <w:basedOn w:val="DefaultParagraphFont"/>
    <w:rsid w:val="00ED3FCB"/>
  </w:style>
  <w:style w:type="character" w:customStyle="1" w:styleId="hljs-comment">
    <w:name w:val="hljs-comment"/>
    <w:basedOn w:val="DefaultParagraphFont"/>
    <w:rsid w:val="00ED3FCB"/>
  </w:style>
  <w:style w:type="character" w:customStyle="1" w:styleId="hljs-meta">
    <w:name w:val="hljs-meta"/>
    <w:basedOn w:val="DefaultParagraphFont"/>
    <w:rsid w:val="00A626BA"/>
  </w:style>
  <w:style w:type="character" w:customStyle="1" w:styleId="hljs-meta-keyword">
    <w:name w:val="hljs-meta-keyword"/>
    <w:basedOn w:val="DefaultParagraphFont"/>
    <w:rsid w:val="00A626BA"/>
  </w:style>
  <w:style w:type="character" w:customStyle="1" w:styleId="hljs-meta-string">
    <w:name w:val="hljs-meta-string"/>
    <w:basedOn w:val="DefaultParagraphFont"/>
    <w:rsid w:val="00A626BA"/>
  </w:style>
  <w:style w:type="character" w:customStyle="1" w:styleId="hljs-builtin">
    <w:name w:val="hljs-built_in"/>
    <w:basedOn w:val="DefaultParagraphFont"/>
    <w:rsid w:val="00A626BA"/>
  </w:style>
  <w:style w:type="character" w:customStyle="1" w:styleId="hljs-function">
    <w:name w:val="hljs-function"/>
    <w:basedOn w:val="DefaultParagraphFont"/>
    <w:rsid w:val="00A626BA"/>
  </w:style>
  <w:style w:type="character" w:customStyle="1" w:styleId="hljs-title">
    <w:name w:val="hljs-title"/>
    <w:basedOn w:val="DefaultParagraphFont"/>
    <w:rsid w:val="00A626BA"/>
  </w:style>
  <w:style w:type="character" w:customStyle="1" w:styleId="hljs-params">
    <w:name w:val="hljs-params"/>
    <w:basedOn w:val="DefaultParagraphFont"/>
    <w:rsid w:val="00A626BA"/>
  </w:style>
  <w:style w:type="character" w:customStyle="1" w:styleId="hljs-string">
    <w:name w:val="hljs-string"/>
    <w:basedOn w:val="DefaultParagraphFont"/>
    <w:rsid w:val="00A62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2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10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Varamganti, Ravi Rani</dc:creator>
  <cp:keywords/>
  <dc:description/>
  <cp:lastModifiedBy>Varamganti, Ravi Rani</cp:lastModifiedBy>
  <cp:revision>42</cp:revision>
  <dcterms:created xsi:type="dcterms:W3CDTF">2020-11-10T15:18:00Z</dcterms:created>
  <dcterms:modified xsi:type="dcterms:W3CDTF">2020-11-10T18:49:00Z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233488-06c6-4c2b-96ac-e256c4376f84_Enabled">
    <vt:lpwstr>True</vt:lpwstr>
  </property>
  <property fmtid="{D5CDD505-2E9C-101B-9397-08002B2CF9AE}" pid="3" name="MSIP_Label_dc233488-06c6-4c2b-96ac-e256c4376f84_SiteId">
    <vt:lpwstr>ae4df1f7-611e-444f-897e-f964e1205171</vt:lpwstr>
  </property>
  <property fmtid="{D5CDD505-2E9C-101B-9397-08002B2CF9AE}" pid="4" name="MSIP_Label_dc233488-06c6-4c2b-96ac-e256c4376f84_Owner">
    <vt:lpwstr>rv250171@ncr.com</vt:lpwstr>
  </property>
  <property fmtid="{D5CDD505-2E9C-101B-9397-08002B2CF9AE}" pid="5" name="MSIP_Label_dc233488-06c6-4c2b-96ac-e256c4376f84_SetDate">
    <vt:lpwstr>2020-11-10T15:30:50.8825313Z</vt:lpwstr>
  </property>
  <property fmtid="{D5CDD505-2E9C-101B-9397-08002B2CF9AE}" pid="6" name="MSIP_Label_dc233488-06c6-4c2b-96ac-e256c4376f84_Name">
    <vt:lpwstr>Confidential</vt:lpwstr>
  </property>
  <property fmtid="{D5CDD505-2E9C-101B-9397-08002B2CF9AE}" pid="7" name="MSIP_Label_dc233488-06c6-4c2b-96ac-e256c4376f84_Application">
    <vt:lpwstr>Microsoft Azure Information Protection</vt:lpwstr>
  </property>
  <property fmtid="{D5CDD505-2E9C-101B-9397-08002B2CF9AE}" pid="8" name="MSIP_Label_dc233488-06c6-4c2b-96ac-e256c4376f84_ActionId">
    <vt:lpwstr>f3eec902-b515-41f6-b926-294f71bcde3e</vt:lpwstr>
  </property>
  <property fmtid="{D5CDD505-2E9C-101B-9397-08002B2CF9AE}" pid="9" name="MSIP_Label_dc233488-06c6-4c2b-96ac-e256c4376f84_Extended_MSFT_Method">
    <vt:lpwstr>Manual</vt:lpwstr>
  </property>
  <property fmtid="{D5CDD505-2E9C-101B-9397-08002B2CF9AE}" pid="10" name="Sensitivity">
    <vt:lpwstr>Confidential</vt:lpwstr>
  </property>
</Properties>
</file>