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300.0" w:type="dxa"/>
              <w:left w:w="480.0" w:type="dxa"/>
              <w:bottom w:w="300.0" w:type="dxa"/>
              <w:right w:w="4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BILL YOUR TIME TODAY — IN A STRESS-FREE 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c4a35a"/>
                <w:sz w:val="26"/>
                <w:szCs w:val="26"/>
                <w:rtl w:val="0"/>
              </w:rPr>
              <w:t xml:space="preserve">Presented by Molly Kremer, Esq.  |  The Billing Coach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4a35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360" w:before="400" w:lineRule="auto"/>
        <w:jc w:val="center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4a35a"/>
          <w:sz w:val="24"/>
          <w:szCs w:val="24"/>
          <w:rtl w:val="0"/>
        </w:rPr>
        <w:t xml:space="preserve">POST-WORKSHOP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00" w:lineRule="auto"/>
        <w:jc w:val="center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4a4a4a"/>
          <w:rtl w:val="0"/>
        </w:rPr>
        <w:t xml:space="preserve">California requires CLE providers to distribute evaluation forms and maintain them for 1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300" w:lineRule="auto"/>
        <w:jc w:val="center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4a4a4a"/>
          <w:rtl w:val="0"/>
        </w:rPr>
        <w:t xml:space="preserve">This form may be administered via Google Form, Microsoft Forms, or similar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360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24"/>
          <w:szCs w:val="24"/>
          <w:rtl w:val="0"/>
        </w:rPr>
        <w:t xml:space="preserve">PROGRAM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2c2c2c"/>
          <w:sz w:val="25"/>
          <w:szCs w:val="25"/>
          <w:rtl w:val="0"/>
        </w:rPr>
        <w:t xml:space="preserve">Date of Program:  </w:t>
      </w:r>
      <w:r w:rsidDel="00000000" w:rsidR="00000000" w:rsidRPr="00000000">
        <w:rPr>
          <w:rFonts w:ascii="Georgia" w:cs="Georgia" w:eastAsia="Georgia" w:hAnsi="Georgia"/>
          <w:color w:val="bbbbbb"/>
          <w:sz w:val="25"/>
          <w:szCs w:val="25"/>
          <w:rtl w:val="0"/>
        </w:rPr>
        <w:t xml:space="preserve">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2c2c2c"/>
          <w:sz w:val="25"/>
          <w:szCs w:val="25"/>
          <w:rtl w:val="0"/>
        </w:rPr>
        <w:t xml:space="preserve">Your State(s) of Bar Admission:  </w:t>
      </w:r>
      <w:r w:rsidDel="00000000" w:rsidR="00000000" w:rsidRPr="00000000">
        <w:rPr>
          <w:rFonts w:ascii="Georgia" w:cs="Georgia" w:eastAsia="Georgia" w:hAnsi="Georgia"/>
          <w:color w:val="bbbbbb"/>
          <w:sz w:val="25"/>
          <w:szCs w:val="25"/>
          <w:rtl w:val="0"/>
        </w:rPr>
        <w:t xml:space="preserve">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360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24"/>
          <w:szCs w:val="24"/>
          <w:rtl w:val="0"/>
        </w:rPr>
        <w:t xml:space="preserve">PROGRAM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4a4a4a"/>
          <w:sz w:val="22"/>
          <w:szCs w:val="22"/>
          <w:rtl w:val="0"/>
        </w:rPr>
        <w:t xml:space="preserve">Rate 1–5:  1 = Poor  |  5 = Excellent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720"/>
        <w:gridCol w:w="720"/>
        <w:gridCol w:w="720"/>
        <w:gridCol w:w="720"/>
        <w:gridCol w:w="720"/>
        <w:tblGridChange w:id="0">
          <w:tblGrid>
            <w:gridCol w:w="576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c2c2c"/>
                <w:sz w:val="25"/>
                <w:szCs w:val="25"/>
                <w:rtl w:val="0"/>
              </w:rPr>
              <w:t xml:space="preserve">The program content was relevant to my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c2c2c"/>
                <w:sz w:val="25"/>
                <w:szCs w:val="25"/>
                <w:rtl w:val="0"/>
              </w:rPr>
              <w:t xml:space="preserve">The learning objectives were clearly stated and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c2c2c"/>
                <w:sz w:val="25"/>
                <w:szCs w:val="25"/>
                <w:rtl w:val="0"/>
              </w:rPr>
              <w:t xml:space="preserve">The program provided practical, actionable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c2c2c"/>
                <w:sz w:val="25"/>
                <w:szCs w:val="25"/>
                <w:rtl w:val="0"/>
              </w:rPr>
              <w:t xml:space="preserve">The written materials supported the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00" w:before="360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24"/>
          <w:szCs w:val="24"/>
          <w:rtl w:val="0"/>
        </w:rPr>
        <w:t xml:space="preserve">SPEAKER EVALUATION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720"/>
        <w:gridCol w:w="720"/>
        <w:gridCol w:w="720"/>
        <w:gridCol w:w="720"/>
        <w:gridCol w:w="720"/>
        <w:tblGridChange w:id="0">
          <w:tblGrid>
            <w:gridCol w:w="576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c2c2c"/>
                <w:sz w:val="25"/>
                <w:szCs w:val="25"/>
                <w:rtl w:val="0"/>
              </w:rPr>
              <w:t xml:space="preserve">The speaker was knowledgeable about the subject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c2c2c"/>
                <w:sz w:val="25"/>
                <w:szCs w:val="25"/>
                <w:rtl w:val="0"/>
              </w:rPr>
              <w:t xml:space="preserve">The speaker communicated clearly and effectively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9f6f1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c2c2c"/>
                <w:sz w:val="25"/>
                <w:szCs w:val="25"/>
                <w:rtl w:val="0"/>
              </w:rPr>
              <w:t xml:space="preserve">The speaker engaged the audience appropriately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0" w:before="360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24"/>
          <w:szCs w:val="24"/>
          <w:rtl w:val="0"/>
        </w:rPr>
        <w:t xml:space="preserve">PROGRAM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200" w:line="300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2c2c2c"/>
          <w:sz w:val="25"/>
          <w:szCs w:val="25"/>
          <w:rtl w:val="0"/>
        </w:rPr>
        <w:t xml:space="preserve">The program length was appropriate: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ind w:left="360" w:firstLine="0"/>
        <w:rPr>
          <w:rFonts w:ascii="Georgia" w:cs="Georgia" w:eastAsia="Georgia" w:hAnsi="Georgia"/>
          <w:sz w:val="27"/>
          <w:szCs w:val="27"/>
        </w:rPr>
      </w:pPr>
      <w:sdt>
        <w:sdtPr>
          <w:id w:val="-61971308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4a4a4a"/>
              <w:sz w:val="24"/>
              <w:szCs w:val="24"/>
              <w:rtl w:val="0"/>
            </w:rPr>
            <w:t xml:space="preserve">○  Too Short     ○  Just Right     ○  Too Long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200" w:line="300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2c2c2c"/>
          <w:sz w:val="25"/>
          <w:szCs w:val="25"/>
          <w:rtl w:val="0"/>
        </w:rPr>
        <w:t xml:space="preserve">The webinar format was effective for this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ind w:left="360" w:firstLine="0"/>
        <w:rPr>
          <w:rFonts w:ascii="Georgia" w:cs="Georgia" w:eastAsia="Georgia" w:hAnsi="Georgia"/>
          <w:sz w:val="27"/>
          <w:szCs w:val="27"/>
        </w:rPr>
      </w:pPr>
      <w:sdt>
        <w:sdtPr>
          <w:id w:val="-173197866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4a4a4a"/>
              <w:sz w:val="24"/>
              <w:szCs w:val="24"/>
              <w:rtl w:val="0"/>
            </w:rPr>
            <w:t xml:space="preserve">○  Yes     ○  No     ○  Somewhat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360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24"/>
          <w:szCs w:val="24"/>
          <w:rtl w:val="0"/>
        </w:rPr>
        <w:t xml:space="preserve">OPEN-ENDED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c2c2c"/>
          <w:sz w:val="25"/>
          <w:szCs w:val="25"/>
          <w:rtl w:val="0"/>
        </w:rPr>
        <w:t xml:space="preserve">What was the most valuable takeaway from this program?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dfb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00" w:before="240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c2c2c"/>
          <w:sz w:val="25"/>
          <w:szCs w:val="25"/>
          <w:rtl w:val="0"/>
        </w:rPr>
        <w:t xml:space="preserve">What topics would you like to see covered in future billing-related training?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dfb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00" w:before="240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c2c2c"/>
          <w:sz w:val="25"/>
          <w:szCs w:val="25"/>
          <w:rtl w:val="0"/>
        </w:rPr>
        <w:t xml:space="preserve">Do you have any additional comments or suggestions?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dfb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00" w:before="360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24"/>
          <w:szCs w:val="24"/>
          <w:rtl w:val="0"/>
        </w:rPr>
        <w:t xml:space="preserve">OVERALL RATING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720"/>
        <w:gridCol w:w="720"/>
        <w:gridCol w:w="720"/>
        <w:gridCol w:w="720"/>
        <w:gridCol w:w="720"/>
        <w:tblGridChange w:id="0">
          <w:tblGrid>
            <w:gridCol w:w="576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c2c2c"/>
                <w:sz w:val="25"/>
                <w:szCs w:val="25"/>
                <w:rtl w:val="0"/>
              </w:rPr>
              <w:t xml:space="preserve">Overall, how would you rate this program?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80.0" w:type="dxa"/>
              <w:left w:w="40.0" w:type="dxa"/>
              <w:bottom w:w="8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4a4a4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80" w:before="200" w:line="300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2c2c2c"/>
          <w:sz w:val="25"/>
          <w:szCs w:val="25"/>
          <w:rtl w:val="0"/>
        </w:rPr>
        <w:t xml:space="preserve">Would you recommend this program to a colleague?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ind w:left="360" w:firstLine="0"/>
        <w:rPr>
          <w:rFonts w:ascii="Georgia" w:cs="Georgia" w:eastAsia="Georgia" w:hAnsi="Georgia"/>
          <w:sz w:val="27"/>
          <w:szCs w:val="27"/>
        </w:rPr>
      </w:pPr>
      <w:sdt>
        <w:sdtPr>
          <w:id w:val="122177881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4a4a4a"/>
              <w:sz w:val="24"/>
              <w:szCs w:val="24"/>
              <w:rtl w:val="0"/>
            </w:rPr>
            <w:t xml:space="preserve">○  Yes     ○  No     ○  Maybe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360" w:lineRule="auto"/>
        <w:jc w:val="center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1b2a4a"/>
          <w:sz w:val="27"/>
          <w:szCs w:val="27"/>
          <w:rtl w:val="0"/>
        </w:rPr>
        <w:t xml:space="preserve">Thank you for your feedback!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360" w:lineRule="auto"/>
        <w:jc w:val="center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4a4a4a"/>
          <w:sz w:val="25"/>
          <w:szCs w:val="25"/>
          <w:rtl w:val="0"/>
        </w:rPr>
        <w:t xml:space="preserve">Your responses help us improve future programs.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4a35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before="280" w:lineRule="auto"/>
        <w:jc w:val="center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22"/>
          <w:szCs w:val="22"/>
          <w:rtl w:val="0"/>
        </w:rPr>
        <w:t xml:space="preserve">Molly Kremer Coaching,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60" w:lineRule="auto"/>
        <w:jc w:val="center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c4a35a"/>
          <w:sz w:val="22"/>
          <w:szCs w:val="22"/>
          <w:rtl w:val="0"/>
        </w:rPr>
        <w:t xml:space="preserve">www.thebillingcoach.com</w:t>
      </w:r>
      <w:r w:rsidDel="00000000" w:rsidR="00000000" w:rsidRPr="00000000">
        <w:rPr>
          <w:rFonts w:ascii="Georgia" w:cs="Georgia" w:eastAsia="Georgia" w:hAnsi="Georgia"/>
          <w:color w:val="4a4a4a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Georgia" w:cs="Georgia" w:eastAsia="Georgia" w:hAnsi="Georgia"/>
          <w:color w:val="c4a35a"/>
          <w:sz w:val="22"/>
          <w:szCs w:val="22"/>
          <w:rtl w:val="0"/>
        </w:rPr>
        <w:t xml:space="preserve">info@thebillingcoach.com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72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color w:val="2c2c2c"/>
        <w:sz w:val="23"/>
        <w:szCs w:val="2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1"/>
      <w:iCs w:val="1"/>
      <w:smallCaps w:val="0"/>
      <w:strike w:val="0"/>
      <w:color w:val="2e74b5"/>
      <w:sz w:val="23"/>
      <w:szCs w:val="23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2e74b5"/>
      <w:sz w:val="23"/>
      <w:szCs w:val="23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1f4d78"/>
      <w:sz w:val="23"/>
      <w:szCs w:val="23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2c2c2c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mkGlW6VU3MtRDRClt0J3UUp4A==">CgMxLjAaHQoBMBIYChYIB0ISCgdHZW9yZ2lhEgdHdW5nc3VoGh0KATESGAoWCAdCEgoHR2VvcmdpYRIHR3VuZ3N1aBodCgEyEhgKFggHQhIKB0dlb3JnaWESB0d1bmdzdWg4AHIhMUlfVjBSZW5uVzk2czhQMC1vLXVJNS0wQUxwSTh5SFk4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2026-02-04T17:10:06.287Z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