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50BB" w14:textId="77777777" w:rsidR="00C25CE7" w:rsidRDefault="00000000">
      <w:pPr>
        <w:spacing w:after="60"/>
      </w:pPr>
      <w:r>
        <w:rPr>
          <w:b/>
          <w:bCs/>
          <w:sz w:val="34"/>
          <w:szCs w:val="34"/>
        </w:rPr>
        <w:t>Otsi ja leia: serveriruum</w:t>
      </w:r>
    </w:p>
    <w:p w14:paraId="179ADA32" w14:textId="77777777" w:rsidR="00C25CE7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Arvutivõrkude alused · IT-26 · Kuhu jõuab kaabel, mis algab sinu laua alt?</w:t>
      </w:r>
    </w:p>
    <w:p w14:paraId="2AB175D9" w14:textId="1A446245" w:rsidR="00C25CE7" w:rsidRDefault="00000000">
      <w:pPr>
        <w:spacing w:after="200"/>
      </w:pPr>
      <w:r>
        <w:rPr>
          <w:sz w:val="22"/>
          <w:szCs w:val="22"/>
        </w:rPr>
        <w:t xml:space="preserve">Rühm: </w:t>
      </w:r>
      <w:r w:rsidR="000670E3">
        <w:rPr>
          <w:sz w:val="22"/>
          <w:szCs w:val="22"/>
        </w:rPr>
        <w:t>B Markus Kroon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CE7" w14:paraId="4B6A124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2DCD2" w14:textId="77777777" w:rsidR="00C25CE7" w:rsidRDefault="00000000">
            <w:pPr>
              <w:spacing w:after="40"/>
            </w:pPr>
            <w:r>
              <w:rPr>
                <w:b/>
                <w:bCs/>
              </w:rPr>
              <w:t xml:space="preserve">Reeglid: </w:t>
            </w:r>
            <w:r>
              <w:t>Serveriruumis ära tõmba ühtegi kaablit välja ega vajuta ühtegi nuppu – seadmed töötavad.</w:t>
            </w:r>
          </w:p>
          <w:p w14:paraId="09DE6013" w14:textId="77777777" w:rsidR="00C25CE7" w:rsidRDefault="00000000">
            <w:pPr>
              <w:spacing w:after="40"/>
            </w:pPr>
            <w:r>
              <w:rPr>
                <w:b/>
                <w:bCs/>
              </w:rPr>
              <w:t xml:space="preserve">Kuidas: </w:t>
            </w:r>
            <w:r>
              <w:t>1) Serveriruumis (15 min) pildista telefoniga kõik, mida ülesanded küsivad – iga ülesande kohta vähemalt üks pilt. 2) Klassis arvuti taga vasta küsimustele oma piltide järgi.</w:t>
            </w:r>
          </w:p>
          <w:p w14:paraId="33186F14" w14:textId="77777777" w:rsidR="00C25CE7" w:rsidRDefault="00000000">
            <w:r>
              <w:rPr>
                <w:b/>
                <w:bCs/>
              </w:rPr>
              <w:t xml:space="preserve">Esitamine: </w:t>
            </w:r>
            <w:r>
              <w:t>vastused + pildid (📷-</w:t>
            </w:r>
            <w:proofErr w:type="spellStart"/>
            <w:r>
              <w:t>ga</w:t>
            </w:r>
            <w:proofErr w:type="spellEnd"/>
            <w:r>
              <w:t xml:space="preserve"> märgitud ülesannete pildid kindlasti).</w:t>
            </w:r>
          </w:p>
        </w:tc>
      </w:tr>
    </w:tbl>
    <w:p w14:paraId="3F4B2619" w14:textId="77777777" w:rsidR="00C25CE7" w:rsidRDefault="00C25CE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8"/>
        <w:gridCol w:w="3600"/>
      </w:tblGrid>
      <w:tr w:rsidR="000670E3" w14:paraId="5C1D1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168CB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1. </w:t>
            </w:r>
            <w:r>
              <w:rPr>
                <w:b/>
                <w:bCs/>
                <w:sz w:val="22"/>
                <w:szCs w:val="22"/>
              </w:rPr>
              <w:t>Leia oma laua alt või seinalt võrgupesa. Mis number on kleebisel?</w:t>
            </w:r>
          </w:p>
          <w:p w14:paraId="6E1E1A2C" w14:textId="6B6494A9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 xml:space="preserve">Pesa number: </w:t>
            </w:r>
            <w:r w:rsidR="000670E3">
              <w:rPr>
                <w:sz w:val="22"/>
                <w:szCs w:val="22"/>
              </w:rPr>
              <w:t>301 23</w:t>
            </w:r>
          </w:p>
          <w:p w14:paraId="13DEEF71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>Valge pistikupesa laua all. Kleebisel on kaks rida: klass ja number, nt 301S / 21.1. See number näitab, kuhu serveriruumis kaabel jõuab.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6A94736D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FB1DE9" wp14:editId="2FB72A1E">
                  <wp:extent cx="2095500" cy="1171575"/>
                  <wp:effectExtent l="0" t="0" r="0" b="0"/>
                  <wp:docPr id="1" name="Pil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60AE2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2EE9EE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>Mine serveriruumi. Millisesse kappi sinu klassi kaablid jõuavad?</w:t>
            </w:r>
          </w:p>
          <w:p w14:paraId="3CD1398F" w14:textId="212ACA5D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 xml:space="preserve">Kapp: </w:t>
            </w:r>
            <w:r w:rsidR="000670E3">
              <w:rPr>
                <w:sz w:val="22"/>
                <w:szCs w:val="22"/>
              </w:rPr>
              <w:t>K1</w:t>
            </w:r>
          </w:p>
          <w:p w14:paraId="419A0495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Kappidel on sildid K1, K2 … Klassi kaablid lõpevad kapi ülaosas </w:t>
            </w:r>
            <w:proofErr w:type="spellStart"/>
            <w:r>
              <w:rPr>
                <w:color w:val="333333"/>
                <w:sz w:val="19"/>
                <w:szCs w:val="19"/>
              </w:rPr>
              <w:t>patch</w:t>
            </w:r>
            <w:proofErr w:type="spellEnd"/>
            <w:r>
              <w:rPr>
                <w:color w:val="333333"/>
                <w:sz w:val="19"/>
                <w:szCs w:val="19"/>
              </w:rPr>
              <w:t>-paneelidel (pildil oranžid nooled).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4CAE959B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D79CC3" wp14:editId="0AA5B2D8">
                  <wp:extent cx="1400175" cy="1809750"/>
                  <wp:effectExtent l="0" t="0" r="0" b="0"/>
                  <wp:docPr id="2" name="Pil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7DF27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2B90A3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3. </w:t>
            </w:r>
            <w:r>
              <w:rPr>
                <w:b/>
                <w:bCs/>
                <w:sz w:val="22"/>
                <w:szCs w:val="22"/>
              </w:rPr>
              <w:t xml:space="preserve">Leia </w:t>
            </w:r>
            <w:proofErr w:type="spellStart"/>
            <w:r>
              <w:rPr>
                <w:b/>
                <w:bCs/>
                <w:sz w:val="22"/>
                <w:szCs w:val="22"/>
              </w:rPr>
              <w:t>patch</w:t>
            </w:r>
            <w:proofErr w:type="spellEnd"/>
            <w:r>
              <w:rPr>
                <w:b/>
                <w:bCs/>
                <w:sz w:val="22"/>
                <w:szCs w:val="22"/>
              </w:rPr>
              <w:t>-paneelil oma pesa number.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 📷 pildista</w:t>
            </w:r>
          </w:p>
          <w:p w14:paraId="435873FD" w14:textId="11E9C86D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 xml:space="preserve">Paneeli rida: </w:t>
            </w:r>
            <w:r w:rsidR="000670E3">
              <w:rPr>
                <w:sz w:val="22"/>
                <w:szCs w:val="22"/>
              </w:rPr>
              <w:t>esimene</w:t>
            </w:r>
            <w:r>
              <w:rPr>
                <w:sz w:val="22"/>
                <w:szCs w:val="22"/>
              </w:rPr>
              <w:t xml:space="preserve">  Pesa:</w:t>
            </w:r>
            <w:r w:rsidR="000670E3">
              <w:rPr>
                <w:sz w:val="22"/>
                <w:szCs w:val="22"/>
              </w:rPr>
              <w:t xml:space="preserve"> 23</w:t>
            </w:r>
          </w:p>
          <w:p w14:paraId="33668249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>Paneel on pikk rida numbritega pesasid. Iga rea kohal on valge kleebis klassi numbriga (nt 301). Leia oma klassi rida ja siis number – pildil on 21.1 märgitud punasega.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7EA0E808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CABF52" wp14:editId="2A1A5EC5">
                  <wp:extent cx="2095500" cy="914400"/>
                  <wp:effectExtent l="0" t="0" r="0" b="0"/>
                  <wp:docPr id="3" name="Pil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378BC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248A70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4. </w:t>
            </w:r>
            <w:r>
              <w:rPr>
                <w:b/>
                <w:bCs/>
                <w:sz w:val="22"/>
                <w:szCs w:val="22"/>
              </w:rPr>
              <w:t xml:space="preserve">Järgi </w:t>
            </w:r>
            <w:proofErr w:type="spellStart"/>
            <w:r>
              <w:rPr>
                <w:b/>
                <w:bCs/>
                <w:sz w:val="22"/>
                <w:szCs w:val="22"/>
              </w:rPr>
              <w:t>patch</w:t>
            </w:r>
            <w:proofErr w:type="spellEnd"/>
            <w:r>
              <w:rPr>
                <w:b/>
                <w:bCs/>
                <w:sz w:val="22"/>
                <w:szCs w:val="22"/>
              </w:rPr>
              <w:t>-paneeli pesast tulevat kaablit. Mille külge see on ühendatud?</w:t>
            </w:r>
          </w:p>
          <w:p w14:paraId="23DFC4D4" w14:textId="47B0AF89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 xml:space="preserve">Seade: </w:t>
            </w:r>
            <w:proofErr w:type="spellStart"/>
            <w:r w:rsidR="000670E3">
              <w:rPr>
                <w:sz w:val="22"/>
                <w:szCs w:val="22"/>
              </w:rPr>
              <w:t>Switch</w:t>
            </w:r>
            <w:proofErr w:type="spellEnd"/>
          </w:p>
          <w:p w14:paraId="5A8EC032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proofErr w:type="spellStart"/>
            <w:r>
              <w:rPr>
                <w:color w:val="333333"/>
                <w:sz w:val="19"/>
                <w:szCs w:val="19"/>
              </w:rPr>
              <w:t>Patch</w:t>
            </w:r>
            <w:proofErr w:type="spellEnd"/>
            <w:r>
              <w:rPr>
                <w:color w:val="333333"/>
                <w:sz w:val="19"/>
                <w:szCs w:val="19"/>
              </w:rPr>
              <w:t>-paneel on passiivne: ta ainult ühendab, ise ei tee midagi. Järgi kaablit sõrmega nagu pildil. ÄRA TÕMBA.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31702D6F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B264F6" wp14:editId="66D81073">
                  <wp:extent cx="2095500" cy="1685925"/>
                  <wp:effectExtent l="0" t="0" r="0" b="0"/>
                  <wp:docPr id="4" name="Pil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58F9D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F96F64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5. </w:t>
            </w:r>
            <w:r>
              <w:rPr>
                <w:b/>
                <w:bCs/>
                <w:sz w:val="22"/>
                <w:szCs w:val="22"/>
              </w:rPr>
              <w:t xml:space="preserve">Leia kapist </w:t>
            </w:r>
            <w:proofErr w:type="spellStart"/>
            <w:r>
              <w:rPr>
                <w:b/>
                <w:bCs/>
                <w:sz w:val="22"/>
                <w:szCs w:val="22"/>
              </w:rPr>
              <w:t>ruuter</w:t>
            </w:r>
            <w:proofErr w:type="spellEnd"/>
            <w:r>
              <w:rPr>
                <w:b/>
                <w:bCs/>
                <w:sz w:val="22"/>
                <w:szCs w:val="22"/>
              </w:rPr>
              <w:t>. Kirjuta nurgast mudel ja valgelt kleebiselt number.</w:t>
            </w:r>
          </w:p>
          <w:p w14:paraId="6433159C" w14:textId="08D20C9D" w:rsidR="00C25CE7" w:rsidRDefault="00000000">
            <w:pPr>
              <w:spacing w:after="140"/>
            </w:pPr>
            <w:proofErr w:type="spellStart"/>
            <w:r>
              <w:rPr>
                <w:sz w:val="22"/>
                <w:szCs w:val="22"/>
              </w:rPr>
              <w:t>Mudel:</w:t>
            </w:r>
            <w:r w:rsidR="000670E3">
              <w:rPr>
                <w:sz w:val="22"/>
                <w:szCs w:val="22"/>
              </w:rPr>
              <w:t>Cisco</w:t>
            </w:r>
            <w:proofErr w:type="spellEnd"/>
            <w:r w:rsidR="000670E3">
              <w:rPr>
                <w:sz w:val="22"/>
                <w:szCs w:val="22"/>
              </w:rPr>
              <w:t xml:space="preserve"> 1941 </w:t>
            </w:r>
            <w:proofErr w:type="spellStart"/>
            <w:r w:rsidR="000670E3">
              <w:rPr>
                <w:sz w:val="22"/>
                <w:szCs w:val="22"/>
              </w:rPr>
              <w:t>Series</w:t>
            </w:r>
            <w:proofErr w:type="spellEnd"/>
            <w:r>
              <w:rPr>
                <w:sz w:val="22"/>
                <w:szCs w:val="22"/>
              </w:rPr>
              <w:t xml:space="preserve"> Kleebis:</w:t>
            </w:r>
            <w:r w:rsidR="000670E3">
              <w:rPr>
                <w:sz w:val="22"/>
                <w:szCs w:val="22"/>
              </w:rPr>
              <w:t xml:space="preserve"> 356</w:t>
            </w:r>
          </w:p>
          <w:p w14:paraId="16D0EA0D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proofErr w:type="spellStart"/>
            <w:r>
              <w:rPr>
                <w:color w:val="333333"/>
                <w:sz w:val="19"/>
                <w:szCs w:val="19"/>
              </w:rPr>
              <w:t>Ruuteril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on vähe porte ja suured moodulipesad. Nurgas on kiri, nt „Cisco 1841 </w:t>
            </w:r>
            <w:proofErr w:type="spellStart"/>
            <w:r>
              <w:rPr>
                <w:color w:val="333333"/>
                <w:sz w:val="19"/>
                <w:szCs w:val="19"/>
              </w:rPr>
              <w:t>Series</w:t>
            </w:r>
            <w:proofErr w:type="spellEnd"/>
            <w:r>
              <w:rPr>
                <w:color w:val="333333"/>
                <w:sz w:val="19"/>
                <w:szCs w:val="19"/>
              </w:rPr>
              <w:t>“, ja valge kleebis numbriga (pildil 357).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67AFA92C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FBF8E0" wp14:editId="00CCDFEC">
                  <wp:extent cx="1712695" cy="1485900"/>
                  <wp:effectExtent l="0" t="0" r="1905" b="0"/>
                  <wp:docPr id="5" name="Pil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180" cy="15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4B30A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8DA480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6. </w:t>
            </w:r>
            <w:r>
              <w:rPr>
                <w:b/>
                <w:bCs/>
                <w:sz w:val="22"/>
                <w:szCs w:val="22"/>
              </w:rPr>
              <w:t>Leia kommutaator (</w:t>
            </w:r>
            <w:proofErr w:type="spellStart"/>
            <w:r>
              <w:rPr>
                <w:b/>
                <w:bCs/>
                <w:sz w:val="22"/>
                <w:szCs w:val="22"/>
              </w:rPr>
              <w:t>switch</w:t>
            </w:r>
            <w:proofErr w:type="spellEnd"/>
            <w:r>
              <w:rPr>
                <w:b/>
                <w:bCs/>
                <w:sz w:val="22"/>
                <w:szCs w:val="22"/>
              </w:rPr>
              <w:t>). Mitu porti sellel on? Mis värvi tuled põlevad?</w:t>
            </w:r>
          </w:p>
          <w:p w14:paraId="48EC6F3B" w14:textId="3A7927BE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 xml:space="preserve">Porte: </w:t>
            </w:r>
            <w:r w:rsidR="00A04429">
              <w:rPr>
                <w:sz w:val="22"/>
                <w:szCs w:val="22"/>
              </w:rPr>
              <w:t>24</w:t>
            </w:r>
            <w:r>
              <w:rPr>
                <w:sz w:val="22"/>
                <w:szCs w:val="22"/>
              </w:rPr>
              <w:t xml:space="preserve">   Tulede värv: </w:t>
            </w:r>
            <w:r w:rsidR="00A04429">
              <w:rPr>
                <w:sz w:val="22"/>
                <w:szCs w:val="22"/>
              </w:rPr>
              <w:t>kollane</w:t>
            </w:r>
          </w:p>
          <w:p w14:paraId="31741522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Kommutaatoril on pikk rida ühesuguseid porte (24 või 48) ja iga pordi juures on tuluke. Kapis on </w:t>
            </w:r>
            <w:proofErr w:type="spellStart"/>
            <w:r>
              <w:rPr>
                <w:color w:val="333333"/>
                <w:sz w:val="19"/>
                <w:szCs w:val="19"/>
              </w:rPr>
              <w:t>ruuterid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ja kommutaatorid üksteise all.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4D5B8601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B3C9D4" wp14:editId="4C52ABCC">
                  <wp:extent cx="1381125" cy="1809750"/>
                  <wp:effectExtent l="0" t="0" r="0" b="0"/>
                  <wp:docPr id="6" name="Pil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078D1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8C7E97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7. </w:t>
            </w:r>
            <w:r>
              <w:rPr>
                <w:b/>
                <w:bCs/>
                <w:sz w:val="22"/>
                <w:szCs w:val="22"/>
              </w:rPr>
              <w:t>Leia konsoolikaabel. Kuhu on selle otsad ühendatud?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 📷 pildista</w:t>
            </w:r>
          </w:p>
          <w:p w14:paraId="3CE13FDF" w14:textId="0BD941D2" w:rsidR="00C25CE7" w:rsidRDefault="00000000">
            <w:pPr>
              <w:spacing w:after="140"/>
            </w:pPr>
            <w:r>
              <w:rPr>
                <w:sz w:val="22"/>
                <w:szCs w:val="22"/>
              </w:rPr>
              <w:t>Üks ots:</w:t>
            </w:r>
            <w:r w:rsidR="000670E3">
              <w:rPr>
                <w:sz w:val="22"/>
                <w:szCs w:val="22"/>
              </w:rPr>
              <w:t xml:space="preserve"> K1p4</w:t>
            </w:r>
            <w:r>
              <w:rPr>
                <w:sz w:val="22"/>
                <w:szCs w:val="22"/>
              </w:rPr>
              <w:t xml:space="preserve">  Teine ots: </w:t>
            </w:r>
            <w:r w:rsidR="000670E3">
              <w:rPr>
                <w:sz w:val="22"/>
                <w:szCs w:val="22"/>
              </w:rPr>
              <w:t>310 6</w:t>
            </w:r>
          </w:p>
          <w:p w14:paraId="285C1FC3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Konsoolikaabel on tavaliselt helesinine. Selle kaudu seadistatakse </w:t>
            </w:r>
            <w:proofErr w:type="spellStart"/>
            <w:r>
              <w:rPr>
                <w:color w:val="333333"/>
                <w:sz w:val="19"/>
                <w:szCs w:val="19"/>
              </w:rPr>
              <w:t>ruuterit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või kommutaatorit arvutist. Seadmel on sellel pordil kiri CONSOLE.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713B35D5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958C86" wp14:editId="763CBB3B">
                  <wp:extent cx="2095500" cy="1504950"/>
                  <wp:effectExtent l="0" t="0" r="0" b="0"/>
                  <wp:docPr id="7" name="Pil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0E3" w14:paraId="4CCF9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987D09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8. </w:t>
            </w:r>
            <w:r>
              <w:rPr>
                <w:b/>
                <w:bCs/>
                <w:sz w:val="22"/>
                <w:szCs w:val="22"/>
              </w:rPr>
              <w:t>Leia kommutaatori esiküljel MODE-nupp. Mis on kirjutatud tulukeste kõrvale?</w:t>
            </w:r>
          </w:p>
          <w:p w14:paraId="340191B2" w14:textId="2B8ECA83" w:rsidR="00C25CE7" w:rsidRDefault="000670E3">
            <w:pPr>
              <w:spacing w:after="140"/>
            </w:pPr>
            <w:r>
              <w:rPr>
                <w:sz w:val="22"/>
                <w:szCs w:val="22"/>
              </w:rPr>
              <w:t>SYST, RPS,MSTR,STAT,DPLX,SPED,STCK</w:t>
            </w:r>
          </w:p>
          <w:p w14:paraId="3B3F21D2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Nupp asub esiküljel vasakul, kohal on tulede rida (SYST, RPS …). Kui nuppu hoida 15 sekundit, kuni tuled vilguvad oranžilt, saab teha </w:t>
            </w:r>
            <w:proofErr w:type="spellStart"/>
            <w:r>
              <w:rPr>
                <w:color w:val="333333"/>
                <w:sz w:val="19"/>
                <w:szCs w:val="19"/>
              </w:rPr>
              <w:t>reseti</w:t>
            </w:r>
            <w:proofErr w:type="spellEnd"/>
            <w:r>
              <w:rPr>
                <w:color w:val="333333"/>
                <w:sz w:val="19"/>
                <w:szCs w:val="19"/>
              </w:rPr>
              <w:t>. TÄNA EI VAJUTA!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00014C0F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E7BC60" wp14:editId="5F325EC1">
                  <wp:extent cx="2095500" cy="1257300"/>
                  <wp:effectExtent l="0" t="0" r="0" b="0"/>
                  <wp:docPr id="8" name="Pil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CE7" w14:paraId="169E4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9F1544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t xml:space="preserve">9. </w:t>
            </w:r>
            <w:r>
              <w:rPr>
                <w:b/>
                <w:bCs/>
                <w:sz w:val="22"/>
                <w:szCs w:val="22"/>
              </w:rPr>
              <w:t xml:space="preserve">Võrdle konsoolikaablit ja tavalist </w:t>
            </w:r>
            <w:proofErr w:type="spellStart"/>
            <w:r>
              <w:rPr>
                <w:b/>
                <w:bCs/>
                <w:sz w:val="22"/>
                <w:szCs w:val="22"/>
              </w:rPr>
              <w:t>patch</w:t>
            </w:r>
            <w:proofErr w:type="spellEnd"/>
            <w:r>
              <w:rPr>
                <w:b/>
                <w:bCs/>
                <w:sz w:val="22"/>
                <w:szCs w:val="22"/>
              </w:rPr>
              <w:t>-kaablit. Mille poolest otsad erinevad?</w:t>
            </w:r>
          </w:p>
          <w:p w14:paraId="18FFC4CC" w14:textId="2E930675" w:rsidR="00C25CE7" w:rsidRPr="000670E3" w:rsidRDefault="000670E3">
            <w:pPr>
              <w:spacing w:after="140"/>
            </w:pPr>
            <w:proofErr w:type="spellStart"/>
            <w:r w:rsidRPr="000670E3">
              <w:rPr>
                <w:sz w:val="22"/>
                <w:szCs w:val="22"/>
              </w:rPr>
              <w:t>Patch</w:t>
            </w:r>
            <w:proofErr w:type="spellEnd"/>
            <w:r w:rsidRPr="000670E3">
              <w:rPr>
                <w:sz w:val="22"/>
                <w:szCs w:val="22"/>
              </w:rPr>
              <w:t xml:space="preserve">-kaabel on interneti jaoks. Juhtmed mõlemas otsas on </w:t>
            </w:r>
            <w:proofErr w:type="spellStart"/>
            <w:r w:rsidRPr="000670E3">
              <w:rPr>
                <w:sz w:val="22"/>
                <w:szCs w:val="22"/>
              </w:rPr>
              <w:t>samapidi</w:t>
            </w:r>
            <w:proofErr w:type="spellEnd"/>
            <w:r w:rsidRPr="000670E3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 w:rsidRPr="000670E3">
              <w:rPr>
                <w:sz w:val="22"/>
                <w:szCs w:val="22"/>
              </w:rPr>
              <w:t>Konsoolikaabel on seadistamiseks. Juhtmed on ühes otsas tagurpidi ja arvuti ots on USB.</w:t>
            </w:r>
          </w:p>
          <w:p w14:paraId="272D7996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Vaata mõlemat otsa. </w:t>
            </w:r>
            <w:proofErr w:type="spellStart"/>
            <w:r>
              <w:rPr>
                <w:color w:val="333333"/>
                <w:sz w:val="19"/>
                <w:szCs w:val="19"/>
              </w:rPr>
              <w:t>Patch</w:t>
            </w:r>
            <w:proofErr w:type="spellEnd"/>
            <w:r>
              <w:rPr>
                <w:color w:val="333333"/>
                <w:sz w:val="19"/>
                <w:szCs w:val="19"/>
              </w:rPr>
              <w:t>-kaablil on mõlemas otsas RJ-45. Konsoolikaablil on üks ots RJ-45, teine aga USB või lai 9-piiniline pistik (COM-port).</w:t>
            </w:r>
          </w:p>
        </w:tc>
      </w:tr>
      <w:tr w:rsidR="000670E3" w14:paraId="24FBC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36C1A6" w14:textId="77777777" w:rsidR="00C25CE7" w:rsidRDefault="00000000">
            <w:pPr>
              <w:spacing w:after="120"/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10. </w:t>
            </w:r>
            <w:r>
              <w:rPr>
                <w:b/>
                <w:bCs/>
                <w:sz w:val="22"/>
                <w:szCs w:val="22"/>
              </w:rPr>
              <w:t xml:space="preserve">Leia ühe kaabli mantlilt või </w:t>
            </w:r>
            <w:proofErr w:type="spellStart"/>
            <w:r>
              <w:rPr>
                <w:b/>
                <w:bCs/>
                <w:sz w:val="22"/>
                <w:szCs w:val="22"/>
              </w:rPr>
              <w:t>patch</w:t>
            </w:r>
            <w:proofErr w:type="spellEnd"/>
            <w:r>
              <w:rPr>
                <w:b/>
                <w:bCs/>
                <w:sz w:val="22"/>
                <w:szCs w:val="22"/>
              </w:rPr>
              <w:t>-paneelilt kaabli kategooria.</w:t>
            </w:r>
          </w:p>
          <w:p w14:paraId="5FAFCB87" w14:textId="1D430FD5" w:rsidR="00C25CE7" w:rsidRDefault="00000000">
            <w:pPr>
              <w:spacing w:after="140"/>
            </w:pPr>
            <w:proofErr w:type="spellStart"/>
            <w:r>
              <w:rPr>
                <w:sz w:val="22"/>
                <w:szCs w:val="22"/>
              </w:rPr>
              <w:t>Cat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670E3">
              <w:rPr>
                <w:sz w:val="22"/>
                <w:szCs w:val="22"/>
              </w:rPr>
              <w:t>6</w:t>
            </w:r>
          </w:p>
          <w:p w14:paraId="761FEC28" w14:textId="77777777" w:rsidR="00C25CE7" w:rsidRDefault="00000000">
            <w:pPr>
              <w:spacing w:after="6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Vihje: </w:t>
            </w:r>
            <w:r>
              <w:rPr>
                <w:color w:val="333333"/>
                <w:sz w:val="19"/>
                <w:szCs w:val="19"/>
              </w:rPr>
              <w:t xml:space="preserve">Kaabli mantlile on trükitud väike tekst, nt CAT5e või CAT6. Keera kaablit valguse poole. Kategooria võib olla kirjas ka </w:t>
            </w:r>
            <w:proofErr w:type="spellStart"/>
            <w:r>
              <w:rPr>
                <w:color w:val="333333"/>
                <w:sz w:val="19"/>
                <w:szCs w:val="19"/>
              </w:rPr>
              <w:t>patch</w:t>
            </w:r>
            <w:proofErr w:type="spellEnd"/>
            <w:r>
              <w:rPr>
                <w:color w:val="333333"/>
                <w:sz w:val="19"/>
                <w:szCs w:val="19"/>
              </w:rPr>
              <w:t>-paneelil (pildil CAT6A).</w:t>
            </w:r>
          </w:p>
        </w:tc>
        <w:tc>
          <w:tcPr>
            <w:tcW w:w="3600" w:type="dxa"/>
            <w:tcBorders>
              <w:top w:val="single" w:sz="4" w:space="0" w:color="BFBFBF"/>
              <w:left w:val="none" w:sz="0" w:space="0" w:color="FFFFF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41B3ACDF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69EE94" wp14:editId="3CF25CC9">
                  <wp:extent cx="1809750" cy="1809750"/>
                  <wp:effectExtent l="0" t="0" r="0" b="0"/>
                  <wp:docPr id="9" name="Pilt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63073" w14:textId="77777777" w:rsidR="00C25CE7" w:rsidRDefault="00C25CE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CE7" w14:paraId="1092AD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D9F8B" w14:textId="77777777" w:rsidR="00C25CE7" w:rsidRDefault="00000000">
            <w:pPr>
              <w:spacing w:after="80"/>
            </w:pPr>
            <w:r>
              <w:rPr>
                <w:b/>
                <w:bCs/>
              </w:rPr>
              <w:t xml:space="preserve">Boonus: </w:t>
            </w:r>
            <w:r>
              <w:t>Leia kapist midagi, mille otstarvet sa ei tea, ja pildista. Arutame seda järgmises tunnis.</w:t>
            </w:r>
          </w:p>
          <w:p w14:paraId="260E6353" w14:textId="77777777" w:rsidR="00C25CE7" w:rsidRDefault="00000000">
            <w:pPr>
              <w:spacing w:after="80"/>
            </w:pPr>
            <w:r>
              <w:rPr>
                <w:b/>
                <w:bCs/>
              </w:rPr>
              <w:t xml:space="preserve">Järgmisel korral: </w:t>
            </w:r>
            <w:r>
              <w:t xml:space="preserve">ühendame sülearvuti konsoolikaabliga ruuteri külge ja avame </w:t>
            </w:r>
            <w:proofErr w:type="spellStart"/>
            <w:r>
              <w:t>PuTTY</w:t>
            </w:r>
            <w:proofErr w:type="spellEnd"/>
            <w:r>
              <w:t>. Sa näed siis sellist akent:</w:t>
            </w:r>
          </w:p>
          <w:p w14:paraId="11053A1A" w14:textId="77777777" w:rsidR="00C25C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DE6DA0" wp14:editId="48206E76">
                  <wp:extent cx="1543050" cy="1524000"/>
                  <wp:effectExtent l="0" t="0" r="0" b="0"/>
                  <wp:docPr id="10" name="Pilt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40C5C" w14:textId="77777777" w:rsidR="00636959" w:rsidRDefault="00636959"/>
    <w:sectPr w:rsidR="00636959">
      <w:pgSz w:w="11906" w:h="16838"/>
      <w:pgMar w:top="900" w:right="1134" w:bottom="90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492"/>
    <w:multiLevelType w:val="hybridMultilevel"/>
    <w:tmpl w:val="0A80448C"/>
    <w:lvl w:ilvl="0" w:tplc="078E158E">
      <w:start w:val="1"/>
      <w:numFmt w:val="bullet"/>
      <w:lvlText w:val="●"/>
      <w:lvlJc w:val="left"/>
      <w:pPr>
        <w:ind w:left="720" w:hanging="360"/>
      </w:pPr>
    </w:lvl>
    <w:lvl w:ilvl="1" w:tplc="6AB87FBC">
      <w:start w:val="1"/>
      <w:numFmt w:val="bullet"/>
      <w:lvlText w:val="○"/>
      <w:lvlJc w:val="left"/>
      <w:pPr>
        <w:ind w:left="1440" w:hanging="360"/>
      </w:pPr>
    </w:lvl>
    <w:lvl w:ilvl="2" w:tplc="DEAE535A">
      <w:start w:val="1"/>
      <w:numFmt w:val="bullet"/>
      <w:lvlText w:val="■"/>
      <w:lvlJc w:val="left"/>
      <w:pPr>
        <w:ind w:left="2160" w:hanging="360"/>
      </w:pPr>
    </w:lvl>
    <w:lvl w:ilvl="3" w:tplc="04FC827A">
      <w:start w:val="1"/>
      <w:numFmt w:val="bullet"/>
      <w:lvlText w:val="●"/>
      <w:lvlJc w:val="left"/>
      <w:pPr>
        <w:ind w:left="2880" w:hanging="360"/>
      </w:pPr>
    </w:lvl>
    <w:lvl w:ilvl="4" w:tplc="1F626F24">
      <w:start w:val="1"/>
      <w:numFmt w:val="bullet"/>
      <w:lvlText w:val="○"/>
      <w:lvlJc w:val="left"/>
      <w:pPr>
        <w:ind w:left="3600" w:hanging="360"/>
      </w:pPr>
    </w:lvl>
    <w:lvl w:ilvl="5" w:tplc="12B0571A">
      <w:start w:val="1"/>
      <w:numFmt w:val="bullet"/>
      <w:lvlText w:val="■"/>
      <w:lvlJc w:val="left"/>
      <w:pPr>
        <w:ind w:left="4320" w:hanging="360"/>
      </w:pPr>
    </w:lvl>
    <w:lvl w:ilvl="6" w:tplc="FD5A0B6C">
      <w:start w:val="1"/>
      <w:numFmt w:val="bullet"/>
      <w:lvlText w:val="●"/>
      <w:lvlJc w:val="left"/>
      <w:pPr>
        <w:ind w:left="5040" w:hanging="360"/>
      </w:pPr>
    </w:lvl>
    <w:lvl w:ilvl="7" w:tplc="79E8444A">
      <w:start w:val="1"/>
      <w:numFmt w:val="bullet"/>
      <w:lvlText w:val="●"/>
      <w:lvlJc w:val="left"/>
      <w:pPr>
        <w:ind w:left="5760" w:hanging="360"/>
      </w:pPr>
    </w:lvl>
    <w:lvl w:ilvl="8" w:tplc="38F8D3E8">
      <w:start w:val="1"/>
      <w:numFmt w:val="bullet"/>
      <w:lvlText w:val="●"/>
      <w:lvlJc w:val="left"/>
      <w:pPr>
        <w:ind w:left="6480" w:hanging="360"/>
      </w:pPr>
    </w:lvl>
  </w:abstractNum>
  <w:num w:numId="1" w16cid:durableId="1904214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CE7"/>
    <w:rsid w:val="000670E3"/>
    <w:rsid w:val="00636959"/>
    <w:rsid w:val="00A04429"/>
    <w:rsid w:val="00C25CE7"/>
    <w:rsid w:val="00D379C6"/>
    <w:rsid w:val="00FA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87B"/>
  <w15:docId w15:val="{D59F2EEC-8F30-4905-922C-722D30B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t-EE" w:eastAsia="et-E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Pealkiri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Pealkiri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Pealkiri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Pealkiri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Pealkiri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ealkiri">
    <w:name w:val="Title"/>
    <w:uiPriority w:val="10"/>
    <w:qFormat/>
    <w:rPr>
      <w:sz w:val="56"/>
      <w:szCs w:val="56"/>
    </w:rPr>
  </w:style>
  <w:style w:type="paragraph" w:customStyle="1" w:styleId="Tugev1">
    <w:name w:val="Tugev1"/>
    <w:qFormat/>
    <w:rPr>
      <w:b/>
      <w:bCs/>
    </w:rPr>
  </w:style>
  <w:style w:type="paragraph" w:styleId="Loendilik">
    <w:name w:val="List Paragraph"/>
    <w:qFormat/>
  </w:style>
  <w:style w:type="character" w:styleId="Hperlink">
    <w:name w:val="Hyperlink"/>
    <w:uiPriority w:val="99"/>
    <w:unhideWhenUsed/>
    <w:rPr>
      <w:color w:val="0563C1"/>
      <w:u w:val="single"/>
    </w:rPr>
  </w:style>
  <w:style w:type="character" w:styleId="Allmrkuseviide">
    <w:name w:val="footnote reference"/>
    <w:uiPriority w:val="99"/>
    <w:semiHidden/>
    <w:unhideWhenUsed/>
    <w:rPr>
      <w:vertAlign w:val="superscript"/>
    </w:rPr>
  </w:style>
  <w:style w:type="paragraph" w:styleId="Allmrkusetekst">
    <w:name w:val="footnote text"/>
    <w:link w:val="AllmrkusetekstMrk"/>
    <w:uiPriority w:val="99"/>
    <w:semiHidden/>
    <w:unhideWhenUsed/>
    <w:rPr>
      <w:sz w:val="20"/>
      <w:szCs w:val="20"/>
    </w:rPr>
  </w:style>
  <w:style w:type="character" w:customStyle="1" w:styleId="AllmrkusetekstMrk">
    <w:name w:val="Allmärkuse tekst Märk"/>
    <w:link w:val="Allmrkusetekst"/>
    <w:uiPriority w:val="99"/>
    <w:semiHidden/>
    <w:unhideWhenUsed/>
    <w:rPr>
      <w:sz w:val="20"/>
      <w:szCs w:val="20"/>
    </w:rPr>
  </w:style>
  <w:style w:type="character" w:styleId="Lpumrkuseviide">
    <w:name w:val="endnote reference"/>
    <w:uiPriority w:val="99"/>
    <w:semiHidden/>
    <w:unhideWhenUsed/>
    <w:rPr>
      <w:vertAlign w:val="superscript"/>
    </w:rPr>
  </w:style>
  <w:style w:type="paragraph" w:styleId="Lpumrkusetekst">
    <w:name w:val="endnote text"/>
    <w:link w:val="LpumrkusetekstMrk"/>
    <w:uiPriority w:val="99"/>
    <w:semiHidden/>
    <w:unhideWhenUsed/>
    <w:rPr>
      <w:sz w:val="20"/>
      <w:szCs w:val="20"/>
    </w:rPr>
  </w:style>
  <w:style w:type="character" w:customStyle="1" w:styleId="LpumrkusetekstMrk">
    <w:name w:val="Lõpumärkuse tekst Märk"/>
    <w:link w:val="Lpumrkus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480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kroon.it26@hkhk.edu.ee</cp:lastModifiedBy>
  <cp:revision>3</cp:revision>
  <dcterms:created xsi:type="dcterms:W3CDTF">2026-09-30T18:03:00Z</dcterms:created>
  <dcterms:modified xsi:type="dcterms:W3CDTF">2026-10-01T07:53:00Z</dcterms:modified>
</cp:coreProperties>
</file>