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B74BEF" w14:textId="77777777" w:rsidR="00355323" w:rsidRDefault="00355323">
      <w:pPr>
        <w:pStyle w:val="Title"/>
      </w:pPr>
    </w:p>
    <w:p w14:paraId="61E8E22B" w14:textId="77777777" w:rsidR="00355323" w:rsidRDefault="00000000">
      <w:pPr>
        <w:pStyle w:val="Heading1"/>
      </w:pPr>
      <w:r>
        <w:t>Clarifying Questions</w:t>
      </w:r>
    </w:p>
    <w:p w14:paraId="3E397D5D" w14:textId="77777777" w:rsidR="00355323" w:rsidRDefault="00355323">
      <w:pPr>
        <w:spacing w:after="120"/>
      </w:pPr>
    </w:p>
    <w:p w14:paraId="3E8B2849" w14:textId="77777777" w:rsidR="00355323" w:rsidRDefault="00000000">
      <w:pPr>
        <w:pStyle w:val="Heading2"/>
      </w:pPr>
      <w:r>
        <w:t>3.1 Functional</w:t>
      </w:r>
    </w:p>
    <w:p w14:paraId="7B9547A4" w14:textId="77777777" w:rsidR="00355323" w:rsidRDefault="00000000">
      <w:pPr>
        <w:spacing w:before="160" w:after="80"/>
      </w:pPr>
      <w:r>
        <w:rPr>
          <w:b/>
          <w:bCs/>
        </w:rPr>
        <w:t>Order lifecycle and locking</w:t>
      </w:r>
    </w:p>
    <w:p w14:paraId="28EA5797" w14:textId="71218057" w:rsidR="00355323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color w:val="C00000"/>
        </w:rPr>
        <w:t xml:space="preserve">[Critical] </w:t>
      </w:r>
      <w:r>
        <w:t>What are the lock semantics? Is the first click the winner?</w:t>
      </w:r>
      <w:r w:rsidR="007F3C83">
        <w:br/>
      </w:r>
      <w:r w:rsidR="007F3C83" w:rsidRPr="007F3C83">
        <w:rPr>
          <w:color w:val="E034FB" w:themeColor="accent4" w:themeTint="99"/>
        </w:rPr>
        <w:t>Yes, the first click</w:t>
      </w:r>
      <w:r w:rsidR="00B15C91">
        <w:rPr>
          <w:color w:val="E034FB" w:themeColor="accent4" w:themeTint="99"/>
        </w:rPr>
        <w:t>,</w:t>
      </w:r>
      <w:r w:rsidR="007F3C83" w:rsidRPr="007F3C83">
        <w:rPr>
          <w:color w:val="E034FB" w:themeColor="accent4" w:themeTint="99"/>
        </w:rPr>
        <w:t xml:space="preserve"> </w:t>
      </w:r>
      <w:r w:rsidR="00B15C91">
        <w:rPr>
          <w:color w:val="E034FB" w:themeColor="accent4" w:themeTint="99"/>
        </w:rPr>
        <w:t xml:space="preserve">which is a first order/register on the server-side, </w:t>
      </w:r>
      <w:r w:rsidR="007F3C83" w:rsidRPr="007F3C83">
        <w:rPr>
          <w:color w:val="E034FB" w:themeColor="accent4" w:themeTint="99"/>
        </w:rPr>
        <w:t>is the winner.</w:t>
      </w:r>
      <w:r>
        <w:br/>
      </w:r>
      <w:r w:rsidR="003E55AF">
        <w:br/>
      </w:r>
      <w:r>
        <w:t>Are we providing lock fairness, when buyer holding the lock was failed? Does a buyer who is frozen out receive feedback such as "Order locked by another trader"?</w:t>
      </w:r>
      <w:r w:rsidR="007F3C83">
        <w:br/>
      </w:r>
      <w:r w:rsidR="007F3C83">
        <w:rPr>
          <w:color w:val="E034FB" w:themeColor="accent4" w:themeTint="99"/>
        </w:rPr>
        <w:t>If</w:t>
      </w:r>
      <w:r w:rsidR="007F3C83" w:rsidRPr="007F3C83">
        <w:rPr>
          <w:color w:val="E034FB" w:themeColor="accent4" w:themeTint="99"/>
        </w:rPr>
        <w:t xml:space="preserve"> </w:t>
      </w:r>
      <w:r w:rsidR="007F3C83">
        <w:rPr>
          <w:color w:val="E034FB" w:themeColor="accent4" w:themeTint="99"/>
        </w:rPr>
        <w:t xml:space="preserve">a buyer clicks on the button before </w:t>
      </w:r>
      <w:r w:rsidR="003E55AF">
        <w:rPr>
          <w:color w:val="E034FB" w:themeColor="accent4" w:themeTint="99"/>
        </w:rPr>
        <w:t xml:space="preserve">frozen, then yes, the buyer receives feedback or error </w:t>
      </w:r>
      <w:r w:rsidR="003E55AF">
        <w:rPr>
          <w:color w:val="E034FB" w:themeColor="accent4" w:themeTint="99"/>
        </w:rPr>
        <w:t>result</w:t>
      </w:r>
      <w:r w:rsidR="007F3C83" w:rsidRPr="007F3C83">
        <w:rPr>
          <w:color w:val="E034FB" w:themeColor="accent4" w:themeTint="99"/>
        </w:rPr>
        <w:t>.</w:t>
      </w:r>
      <w:r w:rsidR="007F3C83">
        <w:br/>
      </w:r>
    </w:p>
    <w:p w14:paraId="412EFCD2" w14:textId="659D976C" w:rsidR="0035532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00000"/>
        </w:rPr>
        <w:t xml:space="preserve">[Critical] </w:t>
      </w:r>
      <w:r>
        <w:t>Is there a lock timeout (TTL)? If the backend hangs or a node crashes mid-processing, how long may an order stay frozen before it auto-unfreezes?</w:t>
      </w:r>
      <w:r w:rsidR="003E55AF">
        <w:br/>
      </w:r>
      <w:r w:rsidR="003E55AF" w:rsidRPr="003E55AF">
        <w:rPr>
          <w:color w:val="E034FB" w:themeColor="accent4" w:themeTint="99"/>
        </w:rPr>
        <w:t>There is no any TTL</w:t>
      </w:r>
      <w:r w:rsidR="003E55AF">
        <w:rPr>
          <w:color w:val="E034FB" w:themeColor="accent4" w:themeTint="99"/>
        </w:rPr>
        <w:t xml:space="preserve"> or auto-unfreeze</w:t>
      </w:r>
      <w:r w:rsidR="00B15C91">
        <w:rPr>
          <w:color w:val="E034FB" w:themeColor="accent4" w:themeTint="99"/>
        </w:rPr>
        <w:t>. The unfreeze action should be come from server-side.</w:t>
      </w:r>
      <w:r w:rsidR="003E55AF">
        <w:rPr>
          <w:color w:val="E034FB" w:themeColor="accent4" w:themeTint="99"/>
        </w:rPr>
        <w:br/>
      </w:r>
    </w:p>
    <w:p w14:paraId="42A5CA46" w14:textId="2D458743" w:rsidR="00355323" w:rsidRDefault="00000000">
      <w:pPr>
        <w:pStyle w:val="ListParagraph"/>
        <w:numPr>
          <w:ilvl w:val="0"/>
          <w:numId w:val="1"/>
        </w:numPr>
        <w:spacing w:after="60"/>
      </w:pPr>
      <w:r>
        <w:t>Can a failed buyer retry immediately, and may other traders grab the order first once it unfreezes? Is a cooldown or fairness rule needed?</w:t>
      </w:r>
      <w:r w:rsidR="00B15C91">
        <w:br/>
      </w:r>
      <w:r w:rsidR="00B15C91" w:rsidRPr="00B15C91">
        <w:rPr>
          <w:color w:val="E034FB" w:themeColor="accent4" w:themeTint="99"/>
        </w:rPr>
        <w:t xml:space="preserve">No, there is not any cooldown or </w:t>
      </w:r>
      <w:r w:rsidR="00B15C91" w:rsidRPr="00B15C91">
        <w:rPr>
          <w:color w:val="E034FB" w:themeColor="accent4" w:themeTint="99"/>
        </w:rPr>
        <w:t>fairness rule</w:t>
      </w:r>
      <w:r w:rsidR="00B15C91" w:rsidRPr="00B15C91">
        <w:rPr>
          <w:color w:val="E034FB" w:themeColor="accent4" w:themeTint="99"/>
        </w:rPr>
        <w:t>.</w:t>
      </w:r>
      <w:r w:rsidR="00B15C91">
        <w:rPr>
          <w:color w:val="E034FB" w:themeColor="accent4" w:themeTint="99"/>
        </w:rPr>
        <w:t xml:space="preserve"> After unfrozen, the first click is the winner.</w:t>
      </w:r>
      <w:r w:rsidR="00B15C91" w:rsidRPr="00B15C91">
        <w:br/>
      </w:r>
    </w:p>
    <w:p w14:paraId="6D4DABEE" w14:textId="77777777" w:rsidR="00355323" w:rsidRDefault="00000000">
      <w:pPr>
        <w:spacing w:before="160" w:after="80"/>
      </w:pPr>
      <w:r>
        <w:rPr>
          <w:b/>
          <w:bCs/>
        </w:rPr>
        <w:t>Order and market data</w:t>
      </w:r>
    </w:p>
    <w:p w14:paraId="57C9B4C2" w14:textId="00EA480C" w:rsidR="00355323" w:rsidRDefault="00000000">
      <w:pPr>
        <w:pStyle w:val="ListParagraph"/>
        <w:numPr>
          <w:ilvl w:val="0"/>
          <w:numId w:val="1"/>
        </w:numPr>
        <w:spacing w:after="60"/>
      </w:pPr>
      <w:r>
        <w:t>Who creates sell offers, and can offers be edited (price or volume) while visible?</w:t>
      </w:r>
      <w:r w:rsidR="00F66C90">
        <w:br/>
      </w:r>
      <w:r w:rsidR="00F66C90" w:rsidRPr="00B15C91">
        <w:rPr>
          <w:color w:val="E034FB" w:themeColor="accent4" w:themeTint="99"/>
        </w:rPr>
        <w:t>No,</w:t>
      </w:r>
      <w:r w:rsidR="00F66C90">
        <w:rPr>
          <w:color w:val="E034FB" w:themeColor="accent4" w:themeTint="99"/>
        </w:rPr>
        <w:t xml:space="preserve"> there is not ability to edit the volume. But the offer can be removed/deleted from the </w:t>
      </w:r>
      <w:r w:rsidR="00081C8F">
        <w:rPr>
          <w:color w:val="E034FB" w:themeColor="accent4" w:themeTint="99"/>
        </w:rPr>
        <w:t xml:space="preserve">screen or </w:t>
      </w:r>
      <w:r w:rsidR="00F66C90">
        <w:rPr>
          <w:color w:val="E034FB" w:themeColor="accent4" w:themeTint="99"/>
        </w:rPr>
        <w:t xml:space="preserve">sell offers list if it is </w:t>
      </w:r>
      <w:r w:rsidR="00081C8F">
        <w:rPr>
          <w:color w:val="E034FB" w:themeColor="accent4" w:themeTint="99"/>
        </w:rPr>
        <w:t xml:space="preserve">already </w:t>
      </w:r>
      <w:r w:rsidR="00F66C90">
        <w:rPr>
          <w:color w:val="E034FB" w:themeColor="accent4" w:themeTint="99"/>
        </w:rPr>
        <w:t>sold</w:t>
      </w:r>
      <w:r w:rsidR="00081C8F">
        <w:rPr>
          <w:color w:val="E034FB" w:themeColor="accent4" w:themeTint="99"/>
        </w:rPr>
        <w:t xml:space="preserve"> out</w:t>
      </w:r>
      <w:r w:rsidR="00F66C90">
        <w:rPr>
          <w:color w:val="E034FB" w:themeColor="accent4" w:themeTint="99"/>
        </w:rPr>
        <w:t xml:space="preserve"> and </w:t>
      </w:r>
      <w:r w:rsidR="00081C8F">
        <w:rPr>
          <w:color w:val="E034FB" w:themeColor="accent4" w:themeTint="99"/>
        </w:rPr>
        <w:t>it is not in buying process</w:t>
      </w:r>
      <w:r w:rsidR="00F66C90">
        <w:rPr>
          <w:color w:val="E034FB" w:themeColor="accent4" w:themeTint="99"/>
        </w:rPr>
        <w:t>.</w:t>
      </w:r>
      <w:r w:rsidR="00F66C90">
        <w:rPr>
          <w:color w:val="E034FB" w:themeColor="accent4" w:themeTint="99"/>
        </w:rPr>
        <w:br/>
      </w:r>
    </w:p>
    <w:p w14:paraId="70285482" w14:textId="3EAB81AD" w:rsidR="00355323" w:rsidRDefault="00000000">
      <w:pPr>
        <w:pStyle w:val="ListParagraph"/>
        <w:numPr>
          <w:ilvl w:val="0"/>
          <w:numId w:val="1"/>
        </w:numPr>
        <w:spacing w:after="60"/>
      </w:pPr>
      <w:r>
        <w:t>Can offers expire (time-in-force)? Is expiry delivered through the same real-time channel?</w:t>
      </w:r>
      <w:r w:rsidR="00F66C90">
        <w:br/>
      </w:r>
      <w:r w:rsidR="00F66C90" w:rsidRPr="00B15C91">
        <w:rPr>
          <w:color w:val="E034FB" w:themeColor="accent4" w:themeTint="99"/>
        </w:rPr>
        <w:t>No,</w:t>
      </w:r>
      <w:r w:rsidR="00F66C90">
        <w:rPr>
          <w:color w:val="E034FB" w:themeColor="accent4" w:themeTint="99"/>
        </w:rPr>
        <w:t xml:space="preserve"> there is not </w:t>
      </w:r>
      <w:r w:rsidR="00F66C90">
        <w:rPr>
          <w:color w:val="E034FB" w:themeColor="accent4" w:themeTint="99"/>
        </w:rPr>
        <w:t>expiration time for offer</w:t>
      </w:r>
      <w:r w:rsidR="00F66C90">
        <w:rPr>
          <w:color w:val="E034FB" w:themeColor="accent4" w:themeTint="99"/>
        </w:rPr>
        <w:t>.</w:t>
      </w:r>
      <w:r w:rsidR="00F66C90">
        <w:rPr>
          <w:color w:val="E034FB" w:themeColor="accent4" w:themeTint="99"/>
        </w:rPr>
        <w:br/>
      </w:r>
    </w:p>
    <w:p w14:paraId="563EFDDB" w14:textId="3BCD28CF" w:rsidR="00355323" w:rsidRDefault="00000000">
      <w:pPr>
        <w:pStyle w:val="ListParagraph"/>
        <w:numPr>
          <w:ilvl w:val="0"/>
          <w:numId w:val="1"/>
        </w:numPr>
        <w:spacing w:after="60"/>
      </w:pPr>
      <w:r>
        <w:t>Is the price fixed per offer, or can it move with the market? If the price moves while a buyer is mid-click, which price is honored?</w:t>
      </w:r>
      <w:r w:rsidR="00F66C90">
        <w:br/>
      </w:r>
      <w:r w:rsidR="00C71224" w:rsidRPr="00C71224">
        <w:rPr>
          <w:color w:val="E034FB" w:themeColor="accent4" w:themeTint="99"/>
        </w:rPr>
        <w:t>The price is fixed for 24 hours and adjusted based on the exchange rate as of 08:00. If the price changes during the order placement process (at the moment of clicking), the order is considered unsuccessful.</w:t>
      </w:r>
      <w:r w:rsidR="00C71224">
        <w:rPr>
          <w:color w:val="E034FB" w:themeColor="accent4" w:themeTint="99"/>
        </w:rPr>
        <w:t xml:space="preserve"> </w:t>
      </w:r>
      <w:r w:rsidR="00F66C90">
        <w:br/>
      </w:r>
    </w:p>
    <w:p w14:paraId="499D9380" w14:textId="77777777" w:rsidR="00355323" w:rsidRDefault="00000000">
      <w:pPr>
        <w:spacing w:before="160" w:after="80"/>
      </w:pPr>
      <w:r>
        <w:rPr>
          <w:b/>
          <w:bCs/>
        </w:rPr>
        <w:t>Users and permissions</w:t>
      </w:r>
    </w:p>
    <w:p w14:paraId="3D306047" w14:textId="259FA978" w:rsidR="00355323" w:rsidRDefault="00000000">
      <w:pPr>
        <w:pStyle w:val="ListParagraph"/>
        <w:numPr>
          <w:ilvl w:val="0"/>
          <w:numId w:val="1"/>
        </w:numPr>
        <w:spacing w:after="60"/>
      </w:pPr>
      <w:r>
        <w:t>Is approval required for large trades? If so, does the lock persist during human approval?</w:t>
      </w:r>
      <w:r w:rsidR="00C71224">
        <w:br/>
      </w:r>
      <w:r w:rsidR="00C71224" w:rsidRPr="00C71224">
        <w:rPr>
          <w:color w:val="E034FB" w:themeColor="accent4" w:themeTint="99"/>
        </w:rPr>
        <w:t>No, there are concepts of small and large trades.</w:t>
      </w:r>
    </w:p>
    <w:p w14:paraId="03EA6847" w14:textId="77777777" w:rsidR="00355323" w:rsidRDefault="00000000">
      <w:pPr>
        <w:pStyle w:val="Heading2"/>
      </w:pPr>
      <w:r>
        <w:t>3.2 Non-Functional</w:t>
      </w:r>
    </w:p>
    <w:p w14:paraId="52AF0F29" w14:textId="77777777" w:rsidR="00355323" w:rsidRDefault="00000000">
      <w:pPr>
        <w:spacing w:before="160" w:after="80"/>
      </w:pPr>
      <w:r>
        <w:rPr>
          <w:b/>
          <w:bCs/>
        </w:rPr>
        <w:t>Scale and load</w:t>
      </w:r>
    </w:p>
    <w:p w14:paraId="20E5678C" w14:textId="4F84285A" w:rsidR="0035532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00000"/>
        </w:rPr>
        <w:lastRenderedPageBreak/>
        <w:t xml:space="preserve">[Critical] </w:t>
      </w:r>
      <w:r>
        <w:t>Expected numbers: concurrent connected traders, currency pairs, active orders per pair, and peak orders per second?</w:t>
      </w:r>
      <w:r w:rsidR="00C71224">
        <w:br/>
      </w:r>
      <w:r w:rsidR="00EA0104" w:rsidRPr="00EA0104">
        <w:rPr>
          <w:color w:val="E034FB" w:themeColor="accent4" w:themeTint="99"/>
        </w:rPr>
        <w:t>concurrent connected traders</w:t>
      </w:r>
      <w:r w:rsidR="00EA0104" w:rsidRPr="00EA0104">
        <w:rPr>
          <w:color w:val="E034FB" w:themeColor="accent4" w:themeTint="99"/>
        </w:rPr>
        <w:t xml:space="preserve"> - about 100</w:t>
      </w:r>
      <w:r w:rsidR="00D6334F">
        <w:rPr>
          <w:color w:val="E034FB" w:themeColor="accent4" w:themeTint="99"/>
        </w:rPr>
        <w:t xml:space="preserve"> </w:t>
      </w:r>
      <w:r w:rsidR="00EA0104" w:rsidRPr="00EA0104">
        <w:rPr>
          <w:color w:val="E034FB" w:themeColor="accent4" w:themeTint="99"/>
        </w:rPr>
        <w:t>000</w:t>
      </w:r>
      <w:r w:rsidR="00EA0104" w:rsidRPr="00EA0104">
        <w:rPr>
          <w:color w:val="E034FB" w:themeColor="accent4" w:themeTint="99"/>
        </w:rPr>
        <w:br/>
      </w:r>
      <w:r w:rsidR="00EA0104" w:rsidRPr="00EA0104">
        <w:rPr>
          <w:color w:val="E034FB" w:themeColor="accent4" w:themeTint="99"/>
        </w:rPr>
        <w:t>currency pairs</w:t>
      </w:r>
      <w:r w:rsidR="00EA0104" w:rsidRPr="00EA0104">
        <w:rPr>
          <w:color w:val="E034FB" w:themeColor="accent4" w:themeTint="99"/>
        </w:rPr>
        <w:t xml:space="preserve"> -- will have 10 currencies. All available pairs</w:t>
      </w:r>
      <w:r w:rsidR="00EA0104" w:rsidRPr="00EA0104">
        <w:rPr>
          <w:color w:val="E034FB" w:themeColor="accent4" w:themeTint="99"/>
        </w:rPr>
        <w:br/>
      </w:r>
      <w:r w:rsidR="00EA0104" w:rsidRPr="00EA0104">
        <w:rPr>
          <w:color w:val="E034FB" w:themeColor="accent4" w:themeTint="99"/>
        </w:rPr>
        <w:t>active orders per pair</w:t>
      </w:r>
      <w:r w:rsidR="00EA0104" w:rsidRPr="00EA0104">
        <w:rPr>
          <w:color w:val="E034FB" w:themeColor="accent4" w:themeTint="99"/>
        </w:rPr>
        <w:t xml:space="preserve"> - no limit</w:t>
      </w:r>
      <w:r w:rsidR="00EA0104" w:rsidRPr="00EA0104">
        <w:rPr>
          <w:color w:val="E034FB" w:themeColor="accent4" w:themeTint="99"/>
        </w:rPr>
        <w:br/>
      </w:r>
      <w:r w:rsidR="00EA0104" w:rsidRPr="00EA0104">
        <w:rPr>
          <w:color w:val="E034FB" w:themeColor="accent4" w:themeTint="99"/>
        </w:rPr>
        <w:t>peak orders per second</w:t>
      </w:r>
      <w:r w:rsidR="00EA0104" w:rsidRPr="00EA0104">
        <w:rPr>
          <w:color w:val="E034FB" w:themeColor="accent4" w:themeTint="99"/>
        </w:rPr>
        <w:t xml:space="preserve"> – at least 100</w:t>
      </w:r>
      <w:r w:rsidR="00C71224" w:rsidRPr="00EA0104">
        <w:rPr>
          <w:color w:val="E034FB" w:themeColor="accent4" w:themeTint="99"/>
        </w:rPr>
        <w:br/>
      </w:r>
    </w:p>
    <w:p w14:paraId="1BC21C8F" w14:textId="6ADB52E7" w:rsidR="0035532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00000"/>
        </w:rPr>
        <w:t xml:space="preserve">[Critical] </w:t>
      </w:r>
      <w:r>
        <w:t>What does "worldwide" mean? Which regions, and how many?</w:t>
      </w:r>
      <w:r w:rsidR="00C71224">
        <w:br/>
      </w:r>
      <w:r w:rsidR="00EA0104" w:rsidRPr="00EA0104">
        <w:rPr>
          <w:color w:val="E034FB" w:themeColor="accent4" w:themeTint="99"/>
        </w:rPr>
        <w:t>worldwide</w:t>
      </w:r>
      <w:r w:rsidR="00EA0104" w:rsidRPr="00EA0104">
        <w:rPr>
          <w:color w:val="E034FB" w:themeColor="accent4" w:themeTint="99"/>
        </w:rPr>
        <w:t xml:space="preserve"> – </w:t>
      </w:r>
      <w:r w:rsidR="00EA0104" w:rsidRPr="00EA0104">
        <w:rPr>
          <w:color w:val="E034FB" w:themeColor="accent4" w:themeTint="99"/>
        </w:rPr>
        <w:t>literal meaning</w:t>
      </w:r>
      <w:r w:rsidR="00EA0104" w:rsidRPr="00EA0104">
        <w:rPr>
          <w:color w:val="E034FB" w:themeColor="accent4" w:themeTint="99"/>
        </w:rPr>
        <w:t>.</w:t>
      </w:r>
      <w:r w:rsidR="00EA0104" w:rsidRPr="00EA0104">
        <w:rPr>
          <w:color w:val="E034FB" w:themeColor="accent4" w:themeTint="99"/>
        </w:rPr>
        <w:br/>
        <w:t>The server will be in one region.</w:t>
      </w:r>
      <w:r w:rsidR="00C71224">
        <w:br/>
      </w:r>
    </w:p>
    <w:p w14:paraId="00CE645B" w14:textId="70F665A0" w:rsidR="00355323" w:rsidRDefault="00000000">
      <w:pPr>
        <w:pStyle w:val="ListParagraph"/>
        <w:numPr>
          <w:ilvl w:val="0"/>
          <w:numId w:val="1"/>
        </w:numPr>
        <w:spacing w:after="60"/>
      </w:pPr>
      <w:r>
        <w:t xml:space="preserve">How many viewers per pair in the worst case (a hot pair like BTC-USD)? </w:t>
      </w:r>
      <w:r w:rsidR="00C71224">
        <w:br/>
      </w:r>
      <w:r w:rsidR="00EA0104" w:rsidRPr="00EA0104">
        <w:rPr>
          <w:color w:val="E034FB" w:themeColor="accent4" w:themeTint="99"/>
        </w:rPr>
        <w:t>about 100000</w:t>
      </w:r>
      <w:r w:rsidR="00C71224">
        <w:br/>
      </w:r>
    </w:p>
    <w:p w14:paraId="08ECB8B3" w14:textId="6BC9F368" w:rsidR="00355323" w:rsidRDefault="00000000">
      <w:pPr>
        <w:pStyle w:val="ListParagraph"/>
        <w:numPr>
          <w:ilvl w:val="0"/>
          <w:numId w:val="1"/>
        </w:numPr>
        <w:spacing w:after="60"/>
      </w:pPr>
      <w:r>
        <w:t>What is the growth forecast over 1 to 3 years?</w:t>
      </w:r>
      <w:r w:rsidR="00C71224">
        <w:br/>
      </w:r>
      <w:r w:rsidR="00D6334F" w:rsidRPr="00EA0104">
        <w:rPr>
          <w:color w:val="E034FB" w:themeColor="accent4" w:themeTint="99"/>
        </w:rPr>
        <w:t>concurrent connected traders - about 1</w:t>
      </w:r>
      <w:r w:rsidR="00D6334F">
        <w:rPr>
          <w:color w:val="E034FB" w:themeColor="accent4" w:themeTint="99"/>
        </w:rPr>
        <w:t xml:space="preserve"> </w:t>
      </w:r>
      <w:r w:rsidR="00D6334F" w:rsidRPr="00EA0104">
        <w:rPr>
          <w:color w:val="E034FB" w:themeColor="accent4" w:themeTint="99"/>
        </w:rPr>
        <w:t>00</w:t>
      </w:r>
      <w:r w:rsidR="00D6334F">
        <w:rPr>
          <w:color w:val="E034FB" w:themeColor="accent4" w:themeTint="99"/>
        </w:rPr>
        <w:t xml:space="preserve">0 </w:t>
      </w:r>
      <w:r w:rsidR="00D6334F" w:rsidRPr="00EA0104">
        <w:rPr>
          <w:color w:val="E034FB" w:themeColor="accent4" w:themeTint="99"/>
        </w:rPr>
        <w:t>000</w:t>
      </w:r>
      <w:r w:rsidR="00D6334F" w:rsidRPr="00EA0104">
        <w:rPr>
          <w:color w:val="E034FB" w:themeColor="accent4" w:themeTint="99"/>
        </w:rPr>
        <w:br/>
        <w:t>currency pairs -- will have 1</w:t>
      </w:r>
      <w:r w:rsidR="00D6334F">
        <w:rPr>
          <w:color w:val="E034FB" w:themeColor="accent4" w:themeTint="99"/>
        </w:rPr>
        <w:t>5</w:t>
      </w:r>
      <w:r w:rsidR="00D6334F" w:rsidRPr="00EA0104">
        <w:rPr>
          <w:color w:val="E034FB" w:themeColor="accent4" w:themeTint="99"/>
        </w:rPr>
        <w:t xml:space="preserve"> currencies. All available pairs</w:t>
      </w:r>
      <w:r w:rsidR="00D6334F" w:rsidRPr="00EA0104">
        <w:rPr>
          <w:color w:val="E034FB" w:themeColor="accent4" w:themeTint="99"/>
        </w:rPr>
        <w:br/>
        <w:t>active orders per pair - no limit</w:t>
      </w:r>
      <w:r w:rsidR="00D6334F" w:rsidRPr="00EA0104">
        <w:rPr>
          <w:color w:val="E034FB" w:themeColor="accent4" w:themeTint="99"/>
        </w:rPr>
        <w:br/>
        <w:t xml:space="preserve">peak orders per second – at least </w:t>
      </w:r>
      <w:r w:rsidR="00D6334F">
        <w:rPr>
          <w:color w:val="E034FB" w:themeColor="accent4" w:themeTint="99"/>
        </w:rPr>
        <w:t>3</w:t>
      </w:r>
      <w:r w:rsidR="00D6334F" w:rsidRPr="00EA0104">
        <w:rPr>
          <w:color w:val="E034FB" w:themeColor="accent4" w:themeTint="99"/>
        </w:rPr>
        <w:t>00</w:t>
      </w:r>
      <w:r w:rsidR="00D6334F" w:rsidRPr="00EA0104">
        <w:rPr>
          <w:color w:val="E034FB" w:themeColor="accent4" w:themeTint="99"/>
        </w:rPr>
        <w:br/>
      </w:r>
    </w:p>
    <w:p w14:paraId="7C7662FF" w14:textId="77777777" w:rsidR="00355323" w:rsidRDefault="00000000">
      <w:pPr>
        <w:spacing w:before="160" w:after="80"/>
      </w:pPr>
      <w:r>
        <w:rPr>
          <w:b/>
          <w:bCs/>
        </w:rPr>
        <w:t>Latency</w:t>
      </w:r>
    </w:p>
    <w:p w14:paraId="64C0D046" w14:textId="0862EDC1" w:rsidR="0035532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00000"/>
        </w:rPr>
        <w:t xml:space="preserve">[Critical] </w:t>
      </w:r>
      <w:r>
        <w:t xml:space="preserve">Is the 150 </w:t>
      </w:r>
      <w:proofErr w:type="spellStart"/>
      <w:r>
        <w:t>ms</w:t>
      </w:r>
      <w:proofErr w:type="spellEnd"/>
      <w:r>
        <w:t xml:space="preserve"> target measured end to end (click to the other viewport) or server-side (command accepted to broadcast sent)? At which percentile (p50, p95, p99)?</w:t>
      </w:r>
      <w:r w:rsidR="00D6334F">
        <w:br/>
      </w:r>
      <w:r w:rsidR="00D6334F" w:rsidRPr="00D6334F">
        <w:rPr>
          <w:color w:val="E034FB" w:themeColor="accent4" w:themeTint="99"/>
        </w:rPr>
        <w:t>server-side (command accepted to broadcast sent)</w:t>
      </w:r>
    </w:p>
    <w:p w14:paraId="54030AC9" w14:textId="77777777" w:rsidR="00355323" w:rsidRDefault="00000000">
      <w:pPr>
        <w:spacing w:before="160" w:after="80"/>
      </w:pPr>
      <w:r>
        <w:rPr>
          <w:b/>
          <w:bCs/>
        </w:rPr>
        <w:t>Consistency and correctness</w:t>
      </w:r>
    </w:p>
    <w:p w14:paraId="13C19671" w14:textId="7A147FD9" w:rsidR="0035532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00000"/>
        </w:rPr>
        <w:t xml:space="preserve">[Critical] </w:t>
      </w:r>
      <w:r>
        <w:t>Can the system ever show a stale "enabled" button, even briefly? If two traders in different regions click within the same millisecond, must the backend guarantee exactly one winner?</w:t>
      </w:r>
      <w:r w:rsidR="00D6334F">
        <w:br/>
      </w:r>
      <w:r w:rsidR="00D6334F" w:rsidRPr="00D6334F">
        <w:rPr>
          <w:color w:val="E034FB" w:themeColor="accent4" w:themeTint="99"/>
        </w:rPr>
        <w:t>Yes, it can show before receiving command from server-side. Yes, the server-side should guarantee exactly one winner.</w:t>
      </w:r>
      <w:r w:rsidR="00D6334F">
        <w:br/>
      </w:r>
    </w:p>
    <w:p w14:paraId="04B5233A" w14:textId="080F18C7" w:rsidR="00355323" w:rsidRDefault="00000000">
      <w:pPr>
        <w:pStyle w:val="ListParagraph"/>
        <w:numPr>
          <w:ilvl w:val="0"/>
          <w:numId w:val="1"/>
        </w:numPr>
        <w:spacing w:after="60"/>
      </w:pPr>
      <w:r>
        <w:t>Is the UI state authoritative, or purely a projection of backend state?</w:t>
      </w:r>
      <w:r w:rsidR="00D6334F">
        <w:br/>
      </w:r>
      <w:r w:rsidR="009F185C" w:rsidRPr="009F185C">
        <w:rPr>
          <w:color w:val="E034FB" w:themeColor="accent4" w:themeTint="99"/>
        </w:rPr>
        <w:t>The UI is a projection of backend state.</w:t>
      </w:r>
    </w:p>
    <w:p w14:paraId="3415280F" w14:textId="77777777" w:rsidR="00355323" w:rsidRDefault="00000000">
      <w:pPr>
        <w:spacing w:before="160" w:after="80"/>
      </w:pPr>
      <w:r>
        <w:rPr>
          <w:b/>
          <w:bCs/>
        </w:rPr>
        <w:t>Availability and resilience</w:t>
      </w:r>
    </w:p>
    <w:p w14:paraId="2AAEA5EF" w14:textId="3C1572B7" w:rsidR="0035532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C00000"/>
        </w:rPr>
        <w:t xml:space="preserve">[Critical] </w:t>
      </w:r>
      <w:r>
        <w:t>Required availability (99.9%, 99.99%)? RTO and RPO?</w:t>
      </w:r>
      <w:r w:rsidR="009F185C">
        <w:br/>
      </w:r>
      <w:proofErr w:type="gramStart"/>
      <w:r w:rsidR="009F185C" w:rsidRPr="009F185C">
        <w:rPr>
          <w:color w:val="E034FB" w:themeColor="accent4" w:themeTint="99"/>
        </w:rPr>
        <w:t xml:space="preserve">RTO </w:t>
      </w:r>
      <w:r w:rsidR="009F185C" w:rsidRPr="009F185C">
        <w:rPr>
          <w:color w:val="E034FB" w:themeColor="accent4" w:themeTint="99"/>
        </w:rPr>
        <w:t xml:space="preserve"> &lt;</w:t>
      </w:r>
      <w:proofErr w:type="gramEnd"/>
      <w:r w:rsidR="009F185C" w:rsidRPr="009F185C">
        <w:rPr>
          <w:color w:val="E034FB" w:themeColor="accent4" w:themeTint="99"/>
        </w:rPr>
        <w:t xml:space="preserve"> 2 minutes</w:t>
      </w:r>
      <w:r w:rsidR="009F185C" w:rsidRPr="009F185C">
        <w:rPr>
          <w:color w:val="E034FB" w:themeColor="accent4" w:themeTint="99"/>
        </w:rPr>
        <w:br/>
      </w:r>
      <w:r w:rsidR="009F185C" w:rsidRPr="009F185C">
        <w:rPr>
          <w:color w:val="E034FB" w:themeColor="accent4" w:themeTint="99"/>
        </w:rPr>
        <w:t>RPO</w:t>
      </w:r>
      <w:r w:rsidR="009F185C" w:rsidRPr="009F185C">
        <w:rPr>
          <w:color w:val="E034FB" w:themeColor="accent4" w:themeTint="99"/>
        </w:rPr>
        <w:t xml:space="preserve"> &lt; 1 minute</w:t>
      </w:r>
      <w:r w:rsidR="009F185C" w:rsidRPr="009F185C">
        <w:rPr>
          <w:color w:val="E034FB" w:themeColor="accent4" w:themeTint="99"/>
        </w:rPr>
        <w:br/>
      </w:r>
    </w:p>
    <w:p w14:paraId="09209D8A" w14:textId="3654A5C3" w:rsidR="00355323" w:rsidRDefault="00000000">
      <w:pPr>
        <w:pStyle w:val="ListParagraph"/>
        <w:numPr>
          <w:ilvl w:val="0"/>
          <w:numId w:val="1"/>
        </w:numPr>
        <w:spacing w:after="60"/>
      </w:pPr>
      <w:r>
        <w:t xml:space="preserve">If </w:t>
      </w:r>
      <w:proofErr w:type="spellStart"/>
      <w:r>
        <w:t>SignalR</w:t>
      </w:r>
      <w:proofErr w:type="spellEnd"/>
      <w:r>
        <w:t xml:space="preserve"> is down, should trading be blocked or allowed with a degraded UI? A stale UI is a business risk because traders could click on stale orders.</w:t>
      </w:r>
      <w:r w:rsidR="009F185C">
        <w:br/>
      </w:r>
      <w:r w:rsidR="009F185C" w:rsidRPr="009F185C">
        <w:rPr>
          <w:color w:val="E034FB" w:themeColor="accent4" w:themeTint="99"/>
        </w:rPr>
        <w:t xml:space="preserve">What does mean the </w:t>
      </w:r>
      <w:proofErr w:type="spellStart"/>
      <w:r w:rsidR="009F185C" w:rsidRPr="009F185C">
        <w:rPr>
          <w:color w:val="E034FB" w:themeColor="accent4" w:themeTint="99"/>
        </w:rPr>
        <w:t>SignalR</w:t>
      </w:r>
      <w:proofErr w:type="spellEnd"/>
      <w:r w:rsidR="009F185C" w:rsidRPr="009F185C">
        <w:rPr>
          <w:color w:val="E034FB" w:themeColor="accent4" w:themeTint="99"/>
        </w:rPr>
        <w:t xml:space="preserve"> is down?</w:t>
      </w:r>
    </w:p>
    <w:p w14:paraId="4E119E9E" w14:textId="77777777" w:rsidR="00355323" w:rsidRDefault="00000000">
      <w:pPr>
        <w:pStyle w:val="Heading1"/>
      </w:pPr>
      <w:r>
        <w:t>5. Priority Questions</w:t>
      </w:r>
    </w:p>
    <w:p w14:paraId="14FEEAFE" w14:textId="77777777" w:rsidR="00355323" w:rsidRDefault="00000000">
      <w:pPr>
        <w:spacing w:after="120"/>
      </w:pPr>
      <w:r>
        <w:t>If time is limited, these five answers decide the architecture:</w:t>
      </w:r>
    </w:p>
    <w:p w14:paraId="1289D2B7" w14:textId="77777777" w:rsidR="00355323" w:rsidRDefault="00000000">
      <w:pPr>
        <w:pStyle w:val="ListParagraph"/>
        <w:numPr>
          <w:ilvl w:val="0"/>
          <w:numId w:val="5"/>
        </w:numPr>
        <w:spacing w:after="60"/>
      </w:pPr>
      <w:r>
        <w:t xml:space="preserve">How many regions must it </w:t>
      </w:r>
      <w:proofErr w:type="gramStart"/>
      <w:r>
        <w:t>hold(</w:t>
      </w:r>
      <w:proofErr w:type="gramEnd"/>
      <w:r>
        <w:t>data-center per region)?</w:t>
      </w:r>
    </w:p>
    <w:p w14:paraId="4C65720C" w14:textId="77777777" w:rsidR="00355323" w:rsidRDefault="00000000">
      <w:pPr>
        <w:pStyle w:val="ListParagraph"/>
        <w:numPr>
          <w:ilvl w:val="0"/>
          <w:numId w:val="2"/>
        </w:numPr>
        <w:spacing w:after="60"/>
      </w:pPr>
      <w:r>
        <w:t xml:space="preserve">What are peak concurrent users, orders and viewers per </w:t>
      </w:r>
      <w:proofErr w:type="gramStart"/>
      <w:r>
        <w:t>currency  pair</w:t>
      </w:r>
      <w:proofErr w:type="gramEnd"/>
      <w:r>
        <w:t>?</w:t>
      </w:r>
    </w:p>
    <w:p w14:paraId="6AD51FB5" w14:textId="77777777" w:rsidR="00355323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What is the lock </w:t>
      </w:r>
      <w:proofErr w:type="gramStart"/>
      <w:r>
        <w:t>TTL(</w:t>
      </w:r>
      <w:proofErr w:type="gramEnd"/>
      <w:r>
        <w:t>timeout) and who owns recovery after a crash?</w:t>
      </w:r>
    </w:p>
    <w:p w14:paraId="0D2E4B6F" w14:textId="77777777" w:rsidR="00355323" w:rsidRDefault="00000000">
      <w:pPr>
        <w:pStyle w:val="ListParagraph"/>
        <w:numPr>
          <w:ilvl w:val="0"/>
          <w:numId w:val="2"/>
        </w:numPr>
        <w:spacing w:after="60"/>
      </w:pPr>
      <w:r>
        <w:t xml:space="preserve">What are the validation </w:t>
      </w:r>
      <w:proofErr w:type="gramStart"/>
      <w:r>
        <w:t>steps(</w:t>
      </w:r>
      <w:proofErr w:type="gramEnd"/>
      <w:r>
        <w:t xml:space="preserve">wash trading prevention etc.) and the expected processing time?, </w:t>
      </w:r>
      <w:r>
        <w:br/>
        <w:t xml:space="preserve"> as we have only: “click, then freeze reaches all other viewports 150ms”</w:t>
      </w:r>
    </w:p>
    <w:p w14:paraId="44108B5C" w14:textId="77777777" w:rsidR="00355323" w:rsidRDefault="00000000">
      <w:pPr>
        <w:pStyle w:val="ListParagraph"/>
        <w:spacing w:after="60"/>
        <w:ind w:left="720"/>
      </w:pPr>
      <w:r>
        <w:br/>
      </w:r>
      <w:r>
        <w:rPr>
          <w:rStyle w:val="Strong"/>
        </w:rPr>
        <w:t>The two options</w:t>
      </w:r>
    </w:p>
    <w:p w14:paraId="49BF1E70" w14:textId="77777777" w:rsidR="00355323" w:rsidRDefault="00355323"/>
    <w:p w14:paraId="43FF9C9B" w14:textId="77777777" w:rsidR="00355323" w:rsidRDefault="00355323">
      <w:pPr>
        <w:spacing w:after="120"/>
      </w:pPr>
    </w:p>
    <w:sectPr w:rsidR="00355323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F2EC99" w14:textId="77777777" w:rsidR="00664132" w:rsidRDefault="00664132">
      <w:r>
        <w:separator/>
      </w:r>
    </w:p>
  </w:endnote>
  <w:endnote w:type="continuationSeparator" w:id="0">
    <w:p w14:paraId="22CC43E1" w14:textId="77777777" w:rsidR="00664132" w:rsidRDefault="006641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F39CDA" w14:textId="77777777" w:rsidR="00355323" w:rsidRDefault="003553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C3958B" w14:textId="77777777" w:rsidR="00355323" w:rsidRDefault="00000000">
    <w:pPr>
      <w:jc w:val="center"/>
    </w:pPr>
    <w:proofErr w:type="spellStart"/>
    <w:r>
      <w:rPr>
        <w:color w:val="7F7F7F"/>
        <w:sz w:val="18"/>
        <w:szCs w:val="18"/>
      </w:rPr>
      <w:t>AlphaLiquidity</w:t>
    </w:r>
    <w:proofErr w:type="spellEnd"/>
    <w:r>
      <w:rPr>
        <w:color w:val="7F7F7F"/>
        <w:sz w:val="18"/>
        <w:szCs w:val="18"/>
      </w:rPr>
      <w:t xml:space="preserve"> – Page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5C8EB6" w14:textId="77777777" w:rsidR="00355323" w:rsidRDefault="00000000">
    <w:pPr>
      <w:jc w:val="center"/>
    </w:pPr>
    <w:proofErr w:type="spellStart"/>
    <w:r>
      <w:rPr>
        <w:color w:val="7F7F7F"/>
        <w:sz w:val="18"/>
        <w:szCs w:val="18"/>
      </w:rPr>
      <w:t>AlphaLiquidity</w:t>
    </w:r>
    <w:proofErr w:type="spellEnd"/>
    <w:r>
      <w:rPr>
        <w:color w:val="7F7F7F"/>
        <w:sz w:val="18"/>
        <w:szCs w:val="18"/>
      </w:rPr>
      <w:t xml:space="preserve"> – Page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347AA0" w14:textId="77777777" w:rsidR="00664132" w:rsidRDefault="00664132">
      <w:r>
        <w:separator/>
      </w:r>
    </w:p>
  </w:footnote>
  <w:footnote w:type="continuationSeparator" w:id="0">
    <w:p w14:paraId="3DAB7513" w14:textId="77777777" w:rsidR="00664132" w:rsidRDefault="006641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51ECE"/>
    <w:multiLevelType w:val="multilevel"/>
    <w:tmpl w:val="1060706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12F6FAB"/>
    <w:multiLevelType w:val="multilevel"/>
    <w:tmpl w:val="693A57A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54E5277C"/>
    <w:multiLevelType w:val="multilevel"/>
    <w:tmpl w:val="E384DA2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852179306">
    <w:abstractNumId w:val="1"/>
  </w:num>
  <w:num w:numId="2" w16cid:durableId="1355109439">
    <w:abstractNumId w:val="2"/>
  </w:num>
  <w:num w:numId="3" w16cid:durableId="986864676">
    <w:abstractNumId w:val="0"/>
  </w:num>
  <w:num w:numId="4" w16cid:durableId="1230767743">
    <w:abstractNumId w:val="1"/>
    <w:lvlOverride w:ilvl="0">
      <w:startOverride w:val="1"/>
    </w:lvlOverride>
  </w:num>
  <w:num w:numId="5" w16cid:durableId="19091990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323"/>
    <w:rsid w:val="00081C8F"/>
    <w:rsid w:val="00355323"/>
    <w:rsid w:val="003E55AF"/>
    <w:rsid w:val="00664132"/>
    <w:rsid w:val="007F3C83"/>
    <w:rsid w:val="009F185C"/>
    <w:rsid w:val="00B15C91"/>
    <w:rsid w:val="00C71224"/>
    <w:rsid w:val="00D6334F"/>
    <w:rsid w:val="00E30F23"/>
    <w:rsid w:val="00EA0104"/>
    <w:rsid w:val="00F6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F1194"/>
  <w15:docId w15:val="{0839BAF5-05FA-4891-897D-64EEEB274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spacing w:before="320"/>
      <w:outlineLvl w:val="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Heading2">
    <w:name w:val="heading 2"/>
    <w:basedOn w:val="Heading"/>
    <w:uiPriority w:val="9"/>
    <w:unhideWhenUsed/>
    <w:qFormat/>
    <w:pPr>
      <w:spacing w:after="100"/>
      <w:outlineLvl w:val="1"/>
    </w:pPr>
    <w:rPr>
      <w:rFonts w:ascii="Calibri" w:eastAsia="Calibri" w:hAnsi="Calibri" w:cs="Calibri"/>
      <w:b/>
      <w:bCs/>
      <w:color w:val="2F5496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uiPriority w:val="10"/>
    <w:qFormat/>
    <w:pPr>
      <w:spacing w:after="60"/>
    </w:pPr>
    <w:rPr>
      <w:rFonts w:ascii="Calibri" w:eastAsia="Calibri" w:hAnsi="Calibri" w:cs="Calibri"/>
      <w:b/>
      <w:bCs/>
      <w:color w:val="1F3864"/>
      <w:sz w:val="52"/>
      <w:szCs w:val="52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Artak Abrahamyan</cp:lastModifiedBy>
  <cp:revision>4</cp:revision>
  <dcterms:created xsi:type="dcterms:W3CDTF">2026-10-06T12:35:00Z</dcterms:created>
  <dcterms:modified xsi:type="dcterms:W3CDTF">2026-10-07T13:25:00Z</dcterms:modified>
  <dc:language>en-US</dc:language>
</cp:coreProperties>
</file>