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E59C" w14:textId="77777777" w:rsidR="00114E47" w:rsidRPr="00114E47" w:rsidRDefault="00114E47" w:rsidP="00114E47">
      <w:r w:rsidRPr="00114E47">
        <w:t xml:space="preserve">Below is your </w:t>
      </w:r>
      <w:r w:rsidRPr="00114E47">
        <w:rPr>
          <w:b/>
          <w:bCs/>
        </w:rPr>
        <w:t>top-tier-conference–style Abstract and Introduction</w:t>
      </w:r>
      <w:r w:rsidRPr="00114E47">
        <w:t>, written precisely according to the structure, tone, and scientific narrative used in the MDPI/IEEE papers you provided.</w:t>
      </w:r>
    </w:p>
    <w:p w14:paraId="521F3496" w14:textId="77777777" w:rsidR="00114E47" w:rsidRPr="00114E47" w:rsidRDefault="00114E47" w:rsidP="00114E47">
      <w:r w:rsidRPr="00114E47">
        <w:t>I have integrated:</w:t>
      </w:r>
    </w:p>
    <w:p w14:paraId="12315110" w14:textId="77777777" w:rsidR="00114E47" w:rsidRPr="00114E47" w:rsidRDefault="00114E47" w:rsidP="00114E47">
      <w:pPr>
        <w:numPr>
          <w:ilvl w:val="0"/>
          <w:numId w:val="1"/>
        </w:numPr>
      </w:pPr>
      <w:r w:rsidRPr="00114E47">
        <w:t xml:space="preserve">Your </w:t>
      </w:r>
      <w:r w:rsidRPr="00114E47">
        <w:rPr>
          <w:b/>
          <w:bCs/>
        </w:rPr>
        <w:t>ML → DL journey</w:t>
      </w:r>
    </w:p>
    <w:p w14:paraId="08FF7BE0" w14:textId="77777777" w:rsidR="00114E47" w:rsidRPr="00114E47" w:rsidRDefault="00114E47" w:rsidP="00114E47">
      <w:pPr>
        <w:numPr>
          <w:ilvl w:val="0"/>
          <w:numId w:val="1"/>
        </w:numPr>
      </w:pPr>
      <w:r w:rsidRPr="00114E47">
        <w:t xml:space="preserve">The </w:t>
      </w:r>
      <w:r w:rsidRPr="00114E47">
        <w:rPr>
          <w:b/>
          <w:bCs/>
        </w:rPr>
        <w:t>limitations of handcrafted ML pipelines</w:t>
      </w:r>
    </w:p>
    <w:p w14:paraId="4C400888" w14:textId="77777777" w:rsidR="00114E47" w:rsidRPr="00114E47" w:rsidRDefault="00114E47" w:rsidP="00114E47">
      <w:pPr>
        <w:numPr>
          <w:ilvl w:val="0"/>
          <w:numId w:val="1"/>
        </w:numPr>
      </w:pPr>
      <w:r w:rsidRPr="00114E47">
        <w:t xml:space="preserve">The strengths of your </w:t>
      </w:r>
      <w:r w:rsidRPr="00114E47">
        <w:rPr>
          <w:b/>
          <w:bCs/>
        </w:rPr>
        <w:t>lightweight CNN with CBAM</w:t>
      </w:r>
    </w:p>
    <w:p w14:paraId="4F94202C" w14:textId="77777777" w:rsidR="00114E47" w:rsidRPr="00114E47" w:rsidRDefault="00114E47" w:rsidP="00114E47">
      <w:pPr>
        <w:numPr>
          <w:ilvl w:val="0"/>
          <w:numId w:val="1"/>
        </w:numPr>
      </w:pPr>
      <w:r w:rsidRPr="00114E47">
        <w:t xml:space="preserve">Your </w:t>
      </w:r>
      <w:r w:rsidRPr="00114E47">
        <w:rPr>
          <w:b/>
          <w:bCs/>
        </w:rPr>
        <w:t>cross-dataset results (YAWDD: 99%, NTHU: 92%)</w:t>
      </w:r>
    </w:p>
    <w:p w14:paraId="00A31EDD" w14:textId="77777777" w:rsidR="00114E47" w:rsidRPr="00114E47" w:rsidRDefault="00114E47" w:rsidP="00114E47">
      <w:pPr>
        <w:numPr>
          <w:ilvl w:val="0"/>
          <w:numId w:val="1"/>
        </w:numPr>
      </w:pPr>
      <w:r w:rsidRPr="00114E47">
        <w:t xml:space="preserve">The comparison against </w:t>
      </w:r>
      <w:r w:rsidRPr="00114E47">
        <w:rPr>
          <w:b/>
          <w:bCs/>
        </w:rPr>
        <w:t>MobileNetV2, EfficientNetB0, ResNet50</w:t>
      </w:r>
    </w:p>
    <w:p w14:paraId="0CE3C6D3" w14:textId="77777777" w:rsidR="00114E47" w:rsidRPr="00114E47" w:rsidRDefault="00114E47" w:rsidP="00114E47">
      <w:pPr>
        <w:numPr>
          <w:ilvl w:val="0"/>
          <w:numId w:val="1"/>
        </w:numPr>
      </w:pPr>
      <w:r w:rsidRPr="00114E47">
        <w:t xml:space="preserve">The emphasis on </w:t>
      </w:r>
      <w:r w:rsidRPr="00114E47">
        <w:rPr>
          <w:b/>
          <w:bCs/>
        </w:rPr>
        <w:t>lightweight deployment + no preprocessing requirement</w:t>
      </w:r>
    </w:p>
    <w:p w14:paraId="194F4B85" w14:textId="77777777" w:rsidR="00114E47" w:rsidRDefault="00114E47" w:rsidP="00114E47">
      <w:r w:rsidRPr="00114E47">
        <w:t>Everything is phrased in a formal, concise, researcher-level style.</w:t>
      </w:r>
    </w:p>
    <w:p w14:paraId="36BDF66D" w14:textId="77777777" w:rsidR="000A2A47" w:rsidRDefault="000A2A47" w:rsidP="00114E47"/>
    <w:p w14:paraId="0B95C8F6" w14:textId="77777777" w:rsidR="000A2A47" w:rsidRDefault="000A2A47" w:rsidP="00114E47"/>
    <w:p w14:paraId="3C662CED" w14:textId="77777777" w:rsidR="000A2A47" w:rsidRDefault="000A2A47" w:rsidP="00114E47"/>
    <w:p w14:paraId="580E8051" w14:textId="77777777" w:rsidR="000A2A47" w:rsidRDefault="000A2A47" w:rsidP="00114E47"/>
    <w:p w14:paraId="00C68970" w14:textId="77777777" w:rsidR="000A2A47" w:rsidRDefault="000A2A47" w:rsidP="00114E47"/>
    <w:p w14:paraId="3D6280F9" w14:textId="77777777" w:rsidR="000A2A47" w:rsidRDefault="000A2A47" w:rsidP="00114E47"/>
    <w:p w14:paraId="56D494C4" w14:textId="77777777" w:rsidR="000A2A47" w:rsidRDefault="000A2A47" w:rsidP="00114E47"/>
    <w:p w14:paraId="4ACA80DA" w14:textId="77777777" w:rsidR="000A2A47" w:rsidRDefault="000A2A47" w:rsidP="00114E47"/>
    <w:p w14:paraId="790FD6B1" w14:textId="77777777" w:rsidR="000A2A47" w:rsidRDefault="000A2A47" w:rsidP="00114E47"/>
    <w:p w14:paraId="3F17973F" w14:textId="77777777" w:rsidR="000A2A47" w:rsidRDefault="000A2A47" w:rsidP="00114E47"/>
    <w:p w14:paraId="606BC927" w14:textId="77777777" w:rsidR="000A2A47" w:rsidRDefault="000A2A47" w:rsidP="00114E47"/>
    <w:p w14:paraId="77240F91" w14:textId="77777777" w:rsidR="000A2A47" w:rsidRDefault="000A2A47" w:rsidP="00114E47"/>
    <w:p w14:paraId="78C82E1F" w14:textId="77777777" w:rsidR="000A2A47" w:rsidRDefault="000A2A47" w:rsidP="00114E47"/>
    <w:p w14:paraId="7F3920A2" w14:textId="77777777" w:rsidR="000A2A47" w:rsidRDefault="000A2A47" w:rsidP="00114E47"/>
    <w:p w14:paraId="7010FC3E" w14:textId="77777777" w:rsidR="000A2A47" w:rsidRDefault="000A2A47" w:rsidP="00114E47"/>
    <w:p w14:paraId="4A6928DE" w14:textId="77777777" w:rsidR="000A2A47" w:rsidRDefault="000A2A47" w:rsidP="00114E47"/>
    <w:p w14:paraId="3D60D912" w14:textId="77777777" w:rsidR="000A2A47" w:rsidRDefault="000A2A47" w:rsidP="00114E47"/>
    <w:p w14:paraId="5544895E" w14:textId="77777777" w:rsidR="000A2A47" w:rsidRDefault="000A2A47" w:rsidP="00114E47"/>
    <w:p w14:paraId="393B9F1F" w14:textId="77777777" w:rsidR="000A2A47" w:rsidRDefault="000A2A47" w:rsidP="00114E47"/>
    <w:p w14:paraId="1E9E0F70" w14:textId="77777777" w:rsidR="000A2A47" w:rsidRDefault="000A2A47" w:rsidP="00114E47"/>
    <w:p w14:paraId="44C4E8BE" w14:textId="77777777" w:rsidR="000A2A47" w:rsidRDefault="000A2A47" w:rsidP="00114E47"/>
    <w:p w14:paraId="13C5A4DD" w14:textId="48BBBF6A" w:rsidR="000A2A47" w:rsidRDefault="000A2A47" w:rsidP="00114E47">
      <w:r>
        <w:lastRenderedPageBreak/>
        <w:t xml:space="preserve">FINAL PAPER CONTENT : </w:t>
      </w:r>
    </w:p>
    <w:p w14:paraId="712367E6" w14:textId="77777777" w:rsidR="000A2A47" w:rsidRDefault="000A2A47" w:rsidP="00114E47"/>
    <w:p w14:paraId="1BD84859" w14:textId="77777777" w:rsidR="007F0CCE" w:rsidRDefault="000A2A47" w:rsidP="00114E47">
      <w:r>
        <w:t xml:space="preserve">ABSTRACT : </w:t>
      </w:r>
      <w:r>
        <w:br/>
      </w:r>
    </w:p>
    <w:p w14:paraId="1587A600" w14:textId="77777777" w:rsidR="007F0CCE" w:rsidRPr="007F0CCE" w:rsidRDefault="007F0CCE" w:rsidP="00114E47"/>
    <w:p w14:paraId="5B191A80" w14:textId="78C2146B" w:rsidR="007F0CCE" w:rsidRDefault="007F0CCE" w:rsidP="00114E47">
      <w:r w:rsidRPr="007F0CCE">
        <w:t>Drowsiness is a leading factor of road and industrial accidents, which require real-time, reliable, and computationally efficient monitoring systems. Existing approaches either rely heavily on handcrafted facial features which require accurate face detection, landmark extraction, and background isolation or on large Deep Learning models that are computationally expensive for embedded platforms. In this work, we present a comprehensive study with classical machine-learning pipelines based on handcrafted features. Through extensive experimentation, we show that these pipelines are highly sensitive to environmental variations, face-detection failures, and landmark-localization inconsistencies.</w:t>
      </w:r>
      <w:r w:rsidRPr="007F0CCE">
        <w:br/>
      </w:r>
      <w:r w:rsidRPr="007F0CCE">
        <w:br/>
        <w:t xml:space="preserve">In addition to this, we propose a lightweight end-to-end Convolutional Neural Network (CNN) augmented with Convolutional Block Attention Modules (CBAM), designed to operate directly on raw facial images without requiring background removal, facial alignment, or domain-specific feature engineering. Despite its compact architecture and absence of pretraining, the proposed model achieves 99% accuracy on the YAWDD dataset and 92% accuracy on the NTHU-DD dataset. Both are publicly available in </w:t>
      </w:r>
      <w:r w:rsidR="009B7E0B">
        <w:t>Kaggle</w:t>
      </w:r>
      <w:r w:rsidRPr="007F0CCE">
        <w:t>. outperforming widely used State of the art transfer-learning models. These results demonstrate that carefully designed lightweight CNNs can surpass both feature-engineered ML pipelines and heavyweight pretrained models, while offering significantly reduced computational overhead. The proposed solution therefore enables practical, deployment-ready drowsiness monitoring in real-world, resource-constrained environments.</w:t>
      </w:r>
    </w:p>
    <w:p w14:paraId="2C80A585" w14:textId="77777777" w:rsidR="007F0CCE" w:rsidRDefault="007F0CCE" w:rsidP="00114E47"/>
    <w:p w14:paraId="65B53002" w14:textId="1ABD227B" w:rsidR="007F0CCE" w:rsidRDefault="007F0CCE" w:rsidP="00114E47">
      <w:r>
        <w:t xml:space="preserve">INTRODUCTION : </w:t>
      </w:r>
      <w:r>
        <w:br/>
      </w:r>
      <w:r>
        <w:br/>
        <w:t>Drowsiness, defined as the state of sleepiness when one needs to rest, can cause symptoms that have great impact over the performance of tasks, slowed response time, intermittent lack of awareness, or microsleeps (blinks with a duration of over 500ms), are few examples of it.</w:t>
      </w:r>
    </w:p>
    <w:p w14:paraId="5C855C4A" w14:textId="3D54FA07" w:rsidR="007F0CCE" w:rsidRPr="00114E47" w:rsidRDefault="007F0CCE" w:rsidP="007F0CCE">
      <w:r>
        <w:t>Drowsiness and fatigue are among the primary contributors to vehicular and industrial accidents worldwide. These conditions often arise from prolonged driving, night shifts, monotonous tasks and physiological exhaustion, all of which substantially impair alertness, reaction time and cognitive functioning.</w:t>
      </w:r>
      <w:r w:rsidR="000A2A47">
        <w:br/>
      </w:r>
      <w:r w:rsidRPr="00114E47">
        <w:t>Automated drowsiness detection systems consequently emerged as critical safety components in intelligent transportation systems, advanced driver-assistance systems (ADAS), and industrial monitoring environments. Among various sensing modalities</w:t>
      </w:r>
      <w:r w:rsidR="00BA2FAD">
        <w:t xml:space="preserve"> </w:t>
      </w:r>
      <w:r w:rsidRPr="00114E47">
        <w:t>physiological signals (EEG/EOG), vehicle-based cues (steering/lane patterns), and visual cues</w:t>
      </w:r>
      <w:r w:rsidR="00BA2FAD">
        <w:t xml:space="preserve"> </w:t>
      </w:r>
      <w:r w:rsidRPr="00114E47">
        <w:t>video-based facial analysis remains the most practical, cost-effective, and non-intrusive solution.</w:t>
      </w:r>
    </w:p>
    <w:p w14:paraId="180D3A05" w14:textId="4D8DDADE" w:rsidR="00904311" w:rsidRPr="00114E47" w:rsidRDefault="007F0CCE" w:rsidP="00904311">
      <w:r w:rsidRPr="00114E47">
        <w:t xml:space="preserve">Traditional </w:t>
      </w:r>
      <w:r w:rsidR="00BA2FAD">
        <w:t xml:space="preserve">Machine Learning </w:t>
      </w:r>
      <w:r w:rsidRPr="00114E47">
        <w:t xml:space="preserve">approaches </w:t>
      </w:r>
      <w:r w:rsidR="00904311">
        <w:t>mainly</w:t>
      </w:r>
      <w:r w:rsidRPr="00114E47">
        <w:t xml:space="preserve"> relied on handcrafted facial features such as the Eye Aspect Ratio (EAR), Mouth Aspect Ratio (MAR), blink rate,</w:t>
      </w:r>
      <w:r w:rsidR="00BA2FAD">
        <w:t xml:space="preserve"> and</w:t>
      </w:r>
      <w:r w:rsidRPr="00114E47">
        <w:t xml:space="preserve"> yawning frequency</w:t>
      </w:r>
      <w:r w:rsidR="00BA2FAD">
        <w:t>.</w:t>
      </w:r>
      <w:r w:rsidRPr="00114E47">
        <w:t xml:space="preserve"> These methods involve a multi-stage pipeline consisting of face detection, landmark localization, feature computation, and classical machine-learning classification. Although conceptually simple, such </w:t>
      </w:r>
      <w:r w:rsidRPr="00114E47">
        <w:lastRenderedPageBreak/>
        <w:t xml:space="preserve">pipelines are </w:t>
      </w:r>
      <w:r w:rsidR="00904311">
        <w:t>very sensitive to each step of the pipeline.</w:t>
      </w:r>
      <w:r w:rsidRPr="00114E47">
        <w:t xml:space="preserve"> </w:t>
      </w:r>
      <w:r w:rsidR="00904311">
        <w:t>T</w:t>
      </w:r>
      <w:r w:rsidRPr="00114E47">
        <w:t>hey depend heavily on the accuracy of the face-detection and landmark-extraction stages, both of which degrade significantly under real-world conditions such as illumination changes, partial occlusions, motion blur, off-axis poses, and background clutter. Our experiments reaffirm this limitation—HAAR-based detectors fail to detect a large portion of faces</w:t>
      </w:r>
      <w:r w:rsidR="00904311">
        <w:t xml:space="preserve"> in the YAW DD dataset</w:t>
      </w:r>
      <w:r w:rsidR="009B7E0B">
        <w:t>, which we mainly use in our experiments because this dataset contains facial images captured from multiple angles, not all of which are from the front view. Overall, it’s a very balanced dataset for real-life scenarios</w:t>
      </w:r>
      <w:r w:rsidR="00904311">
        <w:t xml:space="preserve">. </w:t>
      </w:r>
      <w:r w:rsidRPr="00114E47">
        <w:t xml:space="preserve"> MTCNN</w:t>
      </w:r>
      <w:r w:rsidR="00A45A78">
        <w:t xml:space="preserve"> (</w:t>
      </w:r>
      <w:r w:rsidR="00A45A78" w:rsidRPr="00A45A78">
        <w:t>Multi-task Cascaded Convolutional Neural Networks</w:t>
      </w:r>
      <w:r w:rsidR="00A45A78">
        <w:t>)</w:t>
      </w:r>
      <w:r w:rsidRPr="00114E47">
        <w:t xml:space="preserve"> provides more reliable detections but is computationally heavy</w:t>
      </w:r>
      <w:r w:rsidR="008635AB">
        <w:t xml:space="preserve">. We </w:t>
      </w:r>
      <w:r w:rsidR="009B7E0B">
        <w:t>attempt to utilise OpenCV DNN detection, coupled with DLIB landmarks, and handcrafted feature extraction, which</w:t>
      </w:r>
      <w:r w:rsidR="008635AB">
        <w:t xml:space="preserve"> is also</w:t>
      </w:r>
      <w:r w:rsidR="00904311" w:rsidRPr="00114E47">
        <w:t xml:space="preserve"> highly sensitive to alignment errors. As a result, handcrafted-feature ML models in our study consistently </w:t>
      </w:r>
      <w:r w:rsidR="009B7E0B">
        <w:t>show</w:t>
      </w:r>
      <w:r w:rsidR="00A45A78">
        <w:t xml:space="preserve"> accuracy</w:t>
      </w:r>
      <w:r w:rsidR="00904311" w:rsidRPr="00114E47">
        <w:t xml:space="preserve"> </w:t>
      </w:r>
      <w:r w:rsidR="00A45A78">
        <w:t>of</w:t>
      </w:r>
      <w:r w:rsidR="00904311" w:rsidRPr="00114E47">
        <w:t xml:space="preserve"> around </w:t>
      </w:r>
      <w:r w:rsidR="00A45A78">
        <w:t>75-80</w:t>
      </w:r>
      <w:r w:rsidR="00904311" w:rsidRPr="00114E47">
        <w:t>% on large test sets</w:t>
      </w:r>
      <w:r w:rsidR="008635AB">
        <w:t xml:space="preserve">. </w:t>
      </w:r>
      <w:r w:rsidR="00904311" w:rsidRPr="00114E47">
        <w:t>Such reliance on multiple intermediate components makes these pipelines unsuitable for real-time deployment in unconstrained environments.</w:t>
      </w:r>
      <w:r w:rsidR="008635AB">
        <w:t xml:space="preserve"> </w:t>
      </w:r>
      <w:r w:rsidR="009B7E0B">
        <w:t>To overcome this issue, we proposed a novel deep learning-based solution</w:t>
      </w:r>
      <w:r w:rsidR="008635AB">
        <w:t>.</w:t>
      </w:r>
    </w:p>
    <w:p w14:paraId="4E778751" w14:textId="07E592F5" w:rsidR="00904311" w:rsidRPr="00114E47" w:rsidRDefault="00904311" w:rsidP="00904311">
      <w:r w:rsidRPr="00114E47">
        <w:t>With the rapid advancement of deep learning, CNN-based methods have shown substantial promise for capturing complex facial expressions and subtle behavio</w:t>
      </w:r>
      <w:r w:rsidR="009B7E0B">
        <w:t>u</w:t>
      </w:r>
      <w:r w:rsidRPr="00114E47">
        <w:t xml:space="preserve">ral indicators of drowsiness. However, most existing works </w:t>
      </w:r>
      <w:r w:rsidR="00D10E6A">
        <w:t>uses</w:t>
      </w:r>
      <w:r w:rsidRPr="00114E47">
        <w:t xml:space="preserve"> large pretrained models such as </w:t>
      </w:r>
      <w:proofErr w:type="spellStart"/>
      <w:r w:rsidRPr="00114E47">
        <w:t>ResNet</w:t>
      </w:r>
      <w:proofErr w:type="spellEnd"/>
      <w:r w:rsidRPr="00114E47">
        <w:t xml:space="preserve">, </w:t>
      </w:r>
      <w:proofErr w:type="spellStart"/>
      <w:r w:rsidRPr="00114E47">
        <w:t>EfficientNet</w:t>
      </w:r>
      <w:proofErr w:type="spellEnd"/>
      <w:r w:rsidRPr="00114E47">
        <w:t xml:space="preserve">, or </w:t>
      </w:r>
      <w:proofErr w:type="spellStart"/>
      <w:r w:rsidRPr="00114E47">
        <w:t>MobileNet</w:t>
      </w:r>
      <w:proofErr w:type="spellEnd"/>
      <w:r w:rsidRPr="00114E47">
        <w:t>, which offer high accuracy but are computationally expensive, memory-intensive, and difficult to deploy on embedded or edge devices. Moreover, such models often require heavy preprocessing steps</w:t>
      </w:r>
      <w:r w:rsidR="00D10E6A">
        <w:t xml:space="preserve"> which include</w:t>
      </w:r>
      <w:r w:rsidRPr="00114E47">
        <w:t xml:space="preserve"> background removal, facial alignment, or ROI extraction</w:t>
      </w:r>
      <w:r w:rsidR="00D10E6A">
        <w:t xml:space="preserve">, which </w:t>
      </w:r>
      <w:r w:rsidRPr="00114E47">
        <w:t>further increas</w:t>
      </w:r>
      <w:r w:rsidR="00D10E6A">
        <w:t>es</w:t>
      </w:r>
      <w:r w:rsidRPr="00114E47">
        <w:t xml:space="preserve"> system complexity.</w:t>
      </w:r>
    </w:p>
    <w:p w14:paraId="5A8EFC6D" w14:textId="2E0C2FE1" w:rsidR="00904311" w:rsidRPr="00114E47" w:rsidRDefault="00904311" w:rsidP="00904311">
      <w:r w:rsidRPr="00114E47">
        <w:t xml:space="preserve">In this work, we address these challenges by proposing a </w:t>
      </w:r>
      <w:r w:rsidRPr="00114E47">
        <w:rPr>
          <w:b/>
          <w:bCs/>
        </w:rPr>
        <w:t>lightweight, end-to-end CNN architecture enhanced with Convolutional Block Attention Modules (CBAM)</w:t>
      </w:r>
      <w:r w:rsidRPr="00114E47">
        <w:t xml:space="preserve">. The model is intentionally designed from scratch to be compact, fast, and robust, capable of operating directly on minimally processed face-region images without requiring explicit background removal, landmark extraction, or handcrafted feature engineering. Despite its small footprint and absence of pretraining, our architecture demonstrates strong </w:t>
      </w:r>
      <w:r w:rsidR="009B7E0B">
        <w:t>generalisation</w:t>
      </w:r>
      <w:r w:rsidRPr="00114E47">
        <w:t xml:space="preserve"> across datasets, achieving </w:t>
      </w:r>
      <w:r w:rsidRPr="00114E47">
        <w:rPr>
          <w:b/>
          <w:bCs/>
        </w:rPr>
        <w:t>99% accuracy on the YAWDD dataset</w:t>
      </w:r>
      <w:r w:rsidRPr="00114E47">
        <w:t xml:space="preserve"> and </w:t>
      </w:r>
      <w:r w:rsidRPr="00114E47">
        <w:rPr>
          <w:b/>
          <w:bCs/>
        </w:rPr>
        <w:t>92% on the NTHU-DD dataset</w:t>
      </w:r>
      <w:r w:rsidRPr="00114E47">
        <w:t xml:space="preserve">. Remarkably, it surpasses not only our handcrafted ML pipelines but also </w:t>
      </w:r>
      <w:r w:rsidR="009B7E0B">
        <w:t>outperforms</w:t>
      </w:r>
      <w:r w:rsidRPr="00114E47">
        <w:t xml:space="preserve"> several well-known transfer-learning backbones, including MobileNetV2, EfficientNetB0, and ResNet50.</w:t>
      </w:r>
    </w:p>
    <w:p w14:paraId="3A76BECF" w14:textId="77777777" w:rsidR="00904311" w:rsidRPr="00114E47" w:rsidRDefault="00904311" w:rsidP="00904311">
      <w:r w:rsidRPr="00114E47">
        <w:t>The contributions of this work are threefold:</w:t>
      </w:r>
    </w:p>
    <w:p w14:paraId="7882E389" w14:textId="0F00F682" w:rsidR="00904311" w:rsidRPr="00114E47" w:rsidRDefault="00904311" w:rsidP="00904311">
      <w:pPr>
        <w:numPr>
          <w:ilvl w:val="0"/>
          <w:numId w:val="2"/>
        </w:numPr>
      </w:pPr>
      <w:r w:rsidRPr="00114E47">
        <w:rPr>
          <w:b/>
          <w:bCs/>
        </w:rPr>
        <w:t>Comprehensive evaluation of handcrafted ML pipelines</w:t>
      </w:r>
      <w:r w:rsidRPr="00114E47">
        <w:t xml:space="preserve">, </w:t>
      </w:r>
      <w:r w:rsidR="009B7E0B">
        <w:t>analyse</w:t>
      </w:r>
      <w:r w:rsidRPr="00114E47">
        <w:t xml:space="preserve"> the role of face detectors, landmark extractors, feature sets, and embeddings, and </w:t>
      </w:r>
      <w:r w:rsidR="009B7E0B">
        <w:t>identify</w:t>
      </w:r>
      <w:r w:rsidRPr="00114E47">
        <w:t xml:space="preserve"> the inherent fragility of such approaches in real-world conditions.</w:t>
      </w:r>
    </w:p>
    <w:p w14:paraId="506004E4" w14:textId="25E5D9D7" w:rsidR="00904311" w:rsidRPr="00114E47" w:rsidRDefault="00904311" w:rsidP="00904311">
      <w:pPr>
        <w:numPr>
          <w:ilvl w:val="0"/>
          <w:numId w:val="2"/>
        </w:numPr>
      </w:pPr>
      <w:r w:rsidRPr="00114E47">
        <w:rPr>
          <w:b/>
          <w:bCs/>
        </w:rPr>
        <w:t>Design of a novel lightweight CNN with CBAM</w:t>
      </w:r>
      <w:r w:rsidRPr="00114E47">
        <w:t>, capable of robustly detecting drowsiness without any domain-specific features, facial landmarks, background removal, or pretrained weights.</w:t>
      </w:r>
      <w:r w:rsidR="00D10E6A">
        <w:t xml:space="preserve"> This architecture is also able to detect drowsiness from images which</w:t>
      </w:r>
    </w:p>
    <w:p w14:paraId="0EA87E11" w14:textId="77777777" w:rsidR="00904311" w:rsidRPr="00114E47" w:rsidRDefault="00904311" w:rsidP="00904311">
      <w:pPr>
        <w:numPr>
          <w:ilvl w:val="0"/>
          <w:numId w:val="2"/>
        </w:numPr>
      </w:pPr>
      <w:r w:rsidRPr="00114E47">
        <w:rPr>
          <w:b/>
          <w:bCs/>
        </w:rPr>
        <w:t>Extensive cross-dataset validation</w:t>
      </w:r>
      <w:r w:rsidRPr="00114E47">
        <w:t xml:space="preserve"> on YAWDD and NTHU-DD, demonstrating that the proposed model achieves state-of-the-art performance relative to both handcrafted ML approaches and widely used transfer-learning architectures.</w:t>
      </w:r>
    </w:p>
    <w:p w14:paraId="70F9007B" w14:textId="77777777" w:rsidR="00904311" w:rsidRPr="00114E47" w:rsidRDefault="00904311" w:rsidP="00904311">
      <w:r w:rsidRPr="00114E47">
        <w:t>Through this combined exploration of classical ML and modern DL paradigms, our study provides new insights into the trade-offs between handcrafted pipelines and end-to-end learning approaches, ultimately establishing a lightweight and deployment-ready solution for real-world drowsiness monitoring.</w:t>
      </w:r>
    </w:p>
    <w:p w14:paraId="0D620A48" w14:textId="77777777" w:rsidR="00E339B2" w:rsidRDefault="006E323C" w:rsidP="00114E47">
      <w:r>
        <w:lastRenderedPageBreak/>
        <w:t>DEEP LEARNING MODEL ARCHITECTURE</w:t>
      </w:r>
      <w:r w:rsidR="00E339B2">
        <w:t>:</w:t>
      </w:r>
    </w:p>
    <w:p w14:paraId="67CBF7D8" w14:textId="0CB853CE" w:rsidR="00E339B2" w:rsidRDefault="00E339B2" w:rsidP="00114E47">
      <w:r w:rsidRPr="00D06FE6">
        <w:t xml:space="preserve">To </w:t>
      </w:r>
      <w:r>
        <w:t>get around</w:t>
      </w:r>
      <w:r w:rsidRPr="00D06FE6">
        <w:t xml:space="preserve"> the structural </w:t>
      </w:r>
      <w:r>
        <w:t>problems</w:t>
      </w:r>
      <w:r w:rsidRPr="00D06FE6">
        <w:t xml:space="preserve"> </w:t>
      </w:r>
      <w:r>
        <w:t>with</w:t>
      </w:r>
      <w:r w:rsidRPr="00D06FE6">
        <w:t xml:space="preserve"> handcrafted feature pipelines, we </w:t>
      </w:r>
      <w:r>
        <w:t>created</w:t>
      </w:r>
      <w:r w:rsidRPr="00D06FE6">
        <w:t xml:space="preserve"> a lightweight deep learning architecture designed to learn discriminative representations of </w:t>
      </w:r>
      <w:r w:rsidR="00DB542F">
        <w:t>drowsiness-related features</w:t>
      </w:r>
      <w:r w:rsidRPr="00D06FE6">
        <w:t xml:space="preserve"> directly from raw face images. This architectural shift eliminates the dependency on </w:t>
      </w:r>
      <w:r w:rsidR="00DB542F">
        <w:t xml:space="preserve">most of the </w:t>
      </w:r>
      <w:r w:rsidRPr="00D06FE6">
        <w:t>pre-processing steps</w:t>
      </w:r>
      <w:r w:rsidR="00DB542F">
        <w:t>,</w:t>
      </w:r>
      <w:r w:rsidRPr="00D06FE6">
        <w:t xml:space="preserve"> such as background removal, face alignment, and landmark detection, offering a more robust and deployment-ready solution.</w:t>
      </w:r>
    </w:p>
    <w:p w14:paraId="28496D8E" w14:textId="7B79294C" w:rsidR="000A2A47" w:rsidRDefault="00E339B2" w:rsidP="00114E47">
      <w:r w:rsidRPr="00D06FE6">
        <w:t xml:space="preserve">The model begins with an integrated data-augmentation and </w:t>
      </w:r>
      <w:r>
        <w:t>normalisation</w:t>
      </w:r>
      <w:r w:rsidRPr="00D06FE6">
        <w:t xml:space="preserve"> module applied directly at the input stage. This preprocessing layer performs on-the-fly transformations such as horizontal flips, mild rotations, zooming, and contrast perturbations, enabling the network to learn invariances to real-world variations in pose, illumination, and camera noise. Following augmentation, all pixel values are rescaled to the ([0,1]) range, allowing stable gradient </w:t>
      </w:r>
      <w:r>
        <w:t>behaviour</w:t>
      </w:r>
      <w:r w:rsidRPr="00D06FE6">
        <w:t xml:space="preserve"> across layers.</w:t>
      </w:r>
    </w:p>
    <w:p w14:paraId="2C728BC2" w14:textId="6E59E506" w:rsidR="006E323C" w:rsidRPr="00D06FE6" w:rsidRDefault="006E323C" w:rsidP="006E323C">
      <w:r w:rsidRPr="00D06FE6">
        <w:t>The</w:t>
      </w:r>
      <w:r w:rsidR="00E339B2">
        <w:t xml:space="preserve"> main</w:t>
      </w:r>
      <w:r w:rsidRPr="00D06FE6">
        <w:t xml:space="preserve"> convolutional backbone </w:t>
      </w:r>
      <w:r w:rsidR="00DB542F">
        <w:t>consists of</w:t>
      </w:r>
      <w:r w:rsidRPr="00D06FE6">
        <w:t xml:space="preserve"> four sequential blocks. The first block uses a 32-filter convolution with a (3 </w:t>
      </w:r>
      <w:r>
        <w:t>*</w:t>
      </w:r>
      <w:r w:rsidRPr="00D06FE6">
        <w:t xml:space="preserve"> 3) kernel, followed by batch </w:t>
      </w:r>
      <w:r w:rsidR="00E339B2">
        <w:t>normalisation</w:t>
      </w:r>
      <w:r w:rsidRPr="00D06FE6">
        <w:t xml:space="preserve"> and max-pooling. This stage extracts low-level edge and texture patterns and reduces spatial resolution for computational efficiency. The second and third blocks follow the same structural pattern, increasing the channel dimensionality to 64 and 128 filters, respectively. These intermediate layers capture progressively </w:t>
      </w:r>
      <w:r w:rsidR="00DB542F">
        <w:t>more and more advanced features as we move forward to the next layer, starting from very basic features.</w:t>
      </w:r>
      <w:r w:rsidRPr="00D06FE6">
        <w:t xml:space="preserve"> </w:t>
      </w:r>
      <w:r w:rsidR="00DB542F">
        <w:t>M</w:t>
      </w:r>
      <w:r w:rsidRPr="00D06FE6">
        <w:t>id-level features related to eye aperture, mouth deformation, cheek curvature, and overall facial muscle tension—attributes deeply tied to early signs of drowsiness.</w:t>
      </w:r>
    </w:p>
    <w:p w14:paraId="4168549D" w14:textId="21A775E7" w:rsidR="006E323C" w:rsidRPr="00D06FE6" w:rsidRDefault="006E323C" w:rsidP="006E323C">
      <w:r w:rsidRPr="00D06FE6">
        <w:t>The fourth block</w:t>
      </w:r>
      <w:r w:rsidR="004C6814">
        <w:t xml:space="preserve"> of the architecture</w:t>
      </w:r>
      <w:r w:rsidRPr="00D06FE6">
        <w:t xml:space="preserve"> introduces </w:t>
      </w:r>
      <w:r w:rsidR="004C6814">
        <w:t>attention</w:t>
      </w:r>
      <w:r w:rsidRPr="00D06FE6">
        <w:t xml:space="preserve"> architecture: the CBAM</w:t>
      </w:r>
      <w:r w:rsidR="00E339B2">
        <w:t xml:space="preserve"> </w:t>
      </w:r>
      <w:r>
        <w:t>(convolutional block attention module)</w:t>
      </w:r>
      <w:r w:rsidRPr="00D06FE6">
        <w:t xml:space="preserve"> attention mechanism. After a 256-filter convolution and batch </w:t>
      </w:r>
      <w:r w:rsidR="00E339B2">
        <w:t>normalisation</w:t>
      </w:r>
      <w:r w:rsidRPr="00D06FE6">
        <w:t xml:space="preserve">, the output feature map is passed through CBAM, which sequentially performs channel-wise and spatial attention refinement. In the channel-attention stage, the module computes both global average and max pooling across spatial dimensions, each producing a channel descriptor that is passed through a shared two-layer multilayer perceptron. </w:t>
      </w:r>
      <w:r w:rsidR="00686365">
        <w:t xml:space="preserve">This </w:t>
      </w:r>
      <w:r w:rsidRPr="00D06FE6">
        <w:t>response</w:t>
      </w:r>
      <w:r w:rsidR="004C6814">
        <w:t xml:space="preserve"> from the MLP</w:t>
      </w:r>
      <w:r w:rsidRPr="00D06FE6">
        <w:t xml:space="preserve"> </w:t>
      </w:r>
      <w:r w:rsidR="00686365">
        <w:t>passe</w:t>
      </w:r>
      <w:r w:rsidR="004C6814">
        <w:t xml:space="preserve">s </w:t>
      </w:r>
      <w:r w:rsidRPr="00D06FE6">
        <w:t>through a sigmoid activation</w:t>
      </w:r>
      <w:r w:rsidR="00686365">
        <w:t>, which produces</w:t>
      </w:r>
      <w:r w:rsidRPr="00D06FE6">
        <w:t xml:space="preserve"> attention weights that modulate channel importance. This allows the network to selectively amplify features associated with critical cues</w:t>
      </w:r>
      <w:r w:rsidR="00DB542F">
        <w:t xml:space="preserve"> </w:t>
      </w:r>
      <w:r w:rsidRPr="00D06FE6">
        <w:t>such as partial eye closure, diminishing palpebral aperture, and mouth opening</w:t>
      </w:r>
      <w:r w:rsidR="00DB542F">
        <w:t xml:space="preserve"> </w:t>
      </w:r>
      <w:r w:rsidRPr="00D06FE6">
        <w:t xml:space="preserve">while suppressing irrelevant background textures. The spatial-attention stage operates </w:t>
      </w:r>
      <w:r w:rsidR="00DB542F">
        <w:t>on</w:t>
      </w:r>
      <w:r w:rsidRPr="00D06FE6">
        <w:t xml:space="preserve"> this process</w:t>
      </w:r>
      <w:r w:rsidR="00686365">
        <w:t xml:space="preserve">, which </w:t>
      </w:r>
      <w:r w:rsidRPr="00D06FE6">
        <w:t>us</w:t>
      </w:r>
      <w:r w:rsidR="00686365">
        <w:t>es</w:t>
      </w:r>
      <w:r w:rsidRPr="00D06FE6">
        <w:t xml:space="preserve"> aggregated spatial descriptors to highlight the most informative facial regions. A (7 </w:t>
      </w:r>
      <w:r>
        <w:t>*</w:t>
      </w:r>
      <w:r w:rsidRPr="00D06FE6">
        <w:t xml:space="preserve"> 7) convolution generates a spatial attention mask that drives the network to focus on regions where drowsiness manifests most prominently, such as the periocular and oral regions.</w:t>
      </w:r>
    </w:p>
    <w:p w14:paraId="5A82DB48" w14:textId="330A1DCC" w:rsidR="006E323C" w:rsidRPr="00D06FE6" w:rsidRDefault="006E323C" w:rsidP="006E323C">
      <w:r w:rsidRPr="00D06FE6">
        <w:t xml:space="preserve">After attention refinement, the model applies a final max-pooling layer and transitions from convolutional to fully connected representation via global average pooling (GAP) and global max pooling (GMP). Instead of relying solely on one pooling strategy, the concatenation of GAP and GMP captures both holistic and </w:t>
      </w:r>
      <w:r w:rsidR="00DB542F">
        <w:t>localised</w:t>
      </w:r>
      <w:r w:rsidRPr="00D06FE6">
        <w:t xml:space="preserve"> discriminative properties, </w:t>
      </w:r>
      <w:r w:rsidR="00686365">
        <w:t>which produces</w:t>
      </w:r>
      <w:r w:rsidRPr="00D06FE6">
        <w:t xml:space="preserve"> a compact yet highly informative feature </w:t>
      </w:r>
      <w:r w:rsidR="00686365">
        <w:t>vector that then passes</w:t>
      </w:r>
      <w:r w:rsidRPr="00D06FE6">
        <w:t xml:space="preserve"> through a 256-unit dense layer with </w:t>
      </w:r>
      <w:proofErr w:type="spellStart"/>
      <w:r w:rsidRPr="00D06FE6">
        <w:t>ReLU</w:t>
      </w:r>
      <w:proofErr w:type="spellEnd"/>
      <w:r w:rsidRPr="00D06FE6">
        <w:t xml:space="preserve"> activation, followed by dropout </w:t>
      </w:r>
      <w:r w:rsidR="00DB542F">
        <w:t>regularisation</w:t>
      </w:r>
      <w:r w:rsidRPr="00D06FE6">
        <w:t xml:space="preserve"> to reduce overfitting. Finally, a single-neuron sigmoid output layer performs binary classification between “drowsy” and “not drowsy.”</w:t>
      </w:r>
      <w:r w:rsidR="001921D7">
        <w:t xml:space="preserve"> Or “Yawn” and “No Yawn” depending upon the dataset used.</w:t>
      </w:r>
    </w:p>
    <w:p w14:paraId="34BE9CDB" w14:textId="59794AC5" w:rsidR="001921D7" w:rsidRPr="00D06FE6" w:rsidRDefault="001921D7" w:rsidP="001921D7">
      <w:pPr>
        <w:rPr>
          <w:b/>
          <w:bCs/>
        </w:rPr>
      </w:pPr>
      <w:r w:rsidRPr="00D06FE6">
        <w:rPr>
          <w:b/>
          <w:bCs/>
        </w:rPr>
        <w:t>3.3</w:t>
      </w:r>
      <w:r>
        <w:rPr>
          <w:b/>
          <w:bCs/>
        </w:rPr>
        <w:t xml:space="preserve"> Deep Learning</w:t>
      </w:r>
      <w:r w:rsidRPr="00D06FE6">
        <w:rPr>
          <w:b/>
          <w:bCs/>
        </w:rPr>
        <w:t xml:space="preserve"> Training Procedure and Experimental Settings</w:t>
      </w:r>
    </w:p>
    <w:p w14:paraId="0F943D7A" w14:textId="77777777" w:rsidR="001921D7" w:rsidRPr="00D06FE6" w:rsidRDefault="001921D7" w:rsidP="001921D7">
      <w:r>
        <w:t>To train the model, we use</w:t>
      </w:r>
      <w:r w:rsidRPr="00D06FE6">
        <w:t xml:space="preserve"> </w:t>
      </w:r>
      <w:r>
        <w:t xml:space="preserve">the </w:t>
      </w:r>
      <w:r w:rsidRPr="00D06FE6">
        <w:t>Adam optimizer with an initial learning rate of (</w:t>
      </w:r>
      <w:r>
        <w:t>10^-3</w:t>
      </w:r>
      <w:r w:rsidRPr="00D06FE6">
        <w:t xml:space="preserve">), </w:t>
      </w:r>
      <w:r>
        <w:t>which is used</w:t>
      </w:r>
      <w:r w:rsidRPr="00D06FE6">
        <w:t xml:space="preserve"> for its stability in low-precision gradient environments and its suitability for small and medium-sized CNNs. </w:t>
      </w:r>
      <w:r>
        <w:t xml:space="preserve">We used </w:t>
      </w:r>
      <w:r w:rsidRPr="00D06FE6">
        <w:t xml:space="preserve">Binary cross-entropy as the loss function, </w:t>
      </w:r>
      <w:r>
        <w:t xml:space="preserve">because the problem here is a 2 class </w:t>
      </w:r>
      <w:r>
        <w:lastRenderedPageBreak/>
        <w:t>classification problem. Depending upon the datasets, the classes may vary, i.e. (Drowsy, Non-Drowsy) for NTHU DD dataset or (yawn, No Yawn) for YAW DD dataset. Before passing into models, the images are resized</w:t>
      </w:r>
      <w:r w:rsidRPr="00D06FE6">
        <w:t xml:space="preserve"> to (224 </w:t>
      </w:r>
      <w:r>
        <w:t>*</w:t>
      </w:r>
      <w:r w:rsidRPr="00D06FE6">
        <w:t xml:space="preserve"> 224) pixels and </w:t>
      </w:r>
      <w:r>
        <w:t>pass</w:t>
      </w:r>
      <w:r w:rsidRPr="00D06FE6">
        <w:t xml:space="preserve"> through the integrated augmentation layer during training, ensuring that transformations were applied stochastically at each iteration and did not increase memory overhead or preprocessing time.</w:t>
      </w:r>
    </w:p>
    <w:p w14:paraId="45072279" w14:textId="77777777" w:rsidR="001921D7" w:rsidRPr="00D06FE6" w:rsidRDefault="001921D7" w:rsidP="001921D7">
      <w:r w:rsidRPr="00D06FE6">
        <w:t xml:space="preserve">The model was trained end-to-end on two benchmark datasets: YAWDD and NTHU-DD. </w:t>
      </w:r>
      <w:r>
        <w:t>U</w:t>
      </w:r>
      <w:r w:rsidRPr="00D06FE6">
        <w:t xml:space="preserve">nlike the ML pipeline, </w:t>
      </w:r>
      <w:r>
        <w:t>here in this DL based pipeline, no</w:t>
      </w:r>
      <w:r w:rsidRPr="00D06FE6">
        <w:t xml:space="preserve"> face detection or landmark extraction required at this stage. </w:t>
      </w:r>
      <w:r>
        <w:t>The entire raw RGB image after resizing, augmentation and rescaling is directly passed to the CNN network</w:t>
      </w:r>
      <w:r w:rsidRPr="00D06FE6">
        <w:t xml:space="preserve">, allowing the CNN to discover drowsiness-specific visual patterns without dependency on handcrafted </w:t>
      </w:r>
      <w:r>
        <w:t>domain-specific features</w:t>
      </w:r>
      <w:r w:rsidRPr="00D06FE6">
        <w:t>. During training, the augmentation module introduced rotation jitter, horizontal flips, zoom changes, and contrast variation, helping the model become invariant to camera viewpoint changes, minor occlusions, and natural lighting fluctuations</w:t>
      </w:r>
      <w:r>
        <w:t xml:space="preserve">. This is </w:t>
      </w:r>
      <w:r w:rsidRPr="00D06FE6">
        <w:t>encountered in real-world driving conditions. All images underwent uniform pixel scaling to avoid large variance in input magnitudes, enabling more stable gradients across layers.</w:t>
      </w:r>
    </w:p>
    <w:p w14:paraId="3DC25BCA" w14:textId="77777777" w:rsidR="001921D7" w:rsidRPr="00D06FE6" w:rsidRDefault="001921D7" w:rsidP="001921D7">
      <w:r w:rsidRPr="00D06FE6">
        <w:t xml:space="preserve">For each dataset, the network was trained for multiple epochs with batch sizes in the 32–64 range, monitoring validation accuracy to determine convergence </w:t>
      </w:r>
      <w:r>
        <w:t>behaviour</w:t>
      </w:r>
      <w:r w:rsidRPr="00D06FE6">
        <w:t xml:space="preserve">. </w:t>
      </w:r>
      <w:r>
        <w:t xml:space="preserve">Since the model only contains 4 CNN Blocks with 1 attention block, </w:t>
      </w:r>
      <w:r w:rsidRPr="00D06FE6">
        <w:t>the architecture ensured rapid training,</w:t>
      </w:r>
      <w:r>
        <w:t xml:space="preserve"> and it also</w:t>
      </w:r>
      <w:r w:rsidRPr="00D06FE6">
        <w:t xml:space="preserve"> </w:t>
      </w:r>
      <w:r>
        <w:t>reduces</w:t>
      </w:r>
      <w:r w:rsidRPr="00D06FE6">
        <w:t xml:space="preserve"> overfitting even in</w:t>
      </w:r>
      <w:r>
        <w:t xml:space="preserve"> small to</w:t>
      </w:r>
      <w:r w:rsidRPr="00D06FE6">
        <w:t xml:space="preserve"> moderately sized datasets. After training, the model achieved </w:t>
      </w:r>
      <w:r w:rsidRPr="00D06FE6">
        <w:rPr>
          <w:b/>
          <w:bCs/>
        </w:rPr>
        <w:t>99% accuracy on YAWDD</w:t>
      </w:r>
      <w:r w:rsidRPr="00D06FE6">
        <w:t xml:space="preserve"> and </w:t>
      </w:r>
      <w:r w:rsidRPr="00D06FE6">
        <w:rPr>
          <w:b/>
          <w:bCs/>
        </w:rPr>
        <w:t>92% accuracy on NTHU-DD</w:t>
      </w:r>
      <w:r w:rsidRPr="00D06FE6">
        <w:t xml:space="preserve">, outperforming baseline transfer-learning models such as MobileNetV2, EfficientNetB0, and ResNet50. </w:t>
      </w:r>
    </w:p>
    <w:p w14:paraId="64483A6F" w14:textId="77777777" w:rsidR="001921D7" w:rsidRDefault="001921D7" w:rsidP="001921D7">
      <w:r>
        <w:t xml:space="preserve"> The overall</w:t>
      </w:r>
      <w:r w:rsidRPr="00D06FE6">
        <w:t xml:space="preserve"> training strategy and architectural design enable a strong balance between accuracy, </w:t>
      </w:r>
      <w:r>
        <w:t>generalisation</w:t>
      </w:r>
      <w:r w:rsidRPr="00D06FE6">
        <w:t>, and computational efficiency. The resulting system is not only superior in predictive performance but also highly suitable for real-time deployment in constrained environments, such as embedded driver-monitoring systems or industrial fatigue-detection units.</w:t>
      </w:r>
    </w:p>
    <w:p w14:paraId="2CC3103C" w14:textId="77777777" w:rsidR="000A2A47" w:rsidRDefault="000A2A47" w:rsidP="00114E47"/>
    <w:p w14:paraId="45E7E18E" w14:textId="77777777" w:rsidR="000A2A47" w:rsidRDefault="000A2A47" w:rsidP="00114E47"/>
    <w:p w14:paraId="788D84AD" w14:textId="77777777" w:rsidR="000A2A47" w:rsidRDefault="000A2A47" w:rsidP="00114E47"/>
    <w:p w14:paraId="59AFE6F9" w14:textId="77777777" w:rsidR="000A2A47" w:rsidRDefault="000A2A47" w:rsidP="00114E47"/>
    <w:p w14:paraId="525157F1" w14:textId="77777777" w:rsidR="000A2A47" w:rsidRDefault="000A2A47" w:rsidP="00114E47"/>
    <w:p w14:paraId="540F1BB2" w14:textId="77777777" w:rsidR="001F4984" w:rsidRDefault="001F4984" w:rsidP="00114E47"/>
    <w:p w14:paraId="21B24CF8" w14:textId="0E646720" w:rsidR="001F4984" w:rsidRDefault="001F4984" w:rsidP="00114E47">
      <w:r>
        <w:t xml:space="preserve">CONCLUSION : </w:t>
      </w:r>
    </w:p>
    <w:p w14:paraId="0F7AB1F5" w14:textId="553286DA" w:rsidR="00D10E6A" w:rsidRPr="00D10E6A" w:rsidRDefault="001F4984" w:rsidP="00D10E6A">
      <w:r w:rsidRPr="001F4984">
        <w:t>This work present</w:t>
      </w:r>
      <w:r w:rsidR="00D10E6A">
        <w:t>s</w:t>
      </w:r>
      <w:r w:rsidRPr="001F4984">
        <w:t xml:space="preserve"> a comprehensive exploration of drowsiness detection</w:t>
      </w:r>
      <w:r>
        <w:t xml:space="preserve"> for vehicular and industrial accidents</w:t>
      </w:r>
      <w:r w:rsidRPr="001F4984">
        <w:t xml:space="preserve"> across both classical machine-learning pipelines and modern deep learning architectures. Through detailed analysis, we</w:t>
      </w:r>
      <w:r w:rsidR="00D10E6A">
        <w:t xml:space="preserve"> have</w:t>
      </w:r>
      <w:r w:rsidRPr="001F4984">
        <w:t xml:space="preserve"> </w:t>
      </w:r>
      <w:r w:rsidR="00D10E6A">
        <w:t>demonstrated</w:t>
      </w:r>
      <w:r w:rsidRPr="001F4984">
        <w:t xml:space="preserve"> that handcrafted approaches</w:t>
      </w:r>
      <w:r w:rsidR="00D10E6A">
        <w:t>,</w:t>
      </w:r>
      <w:r>
        <w:t xml:space="preserve"> </w:t>
      </w:r>
      <w:r w:rsidRPr="001F4984">
        <w:t>although conceptually simple</w:t>
      </w:r>
      <w:r w:rsidR="00D10E6A">
        <w:t>,</w:t>
      </w:r>
      <w:r>
        <w:t xml:space="preserve"> </w:t>
      </w:r>
      <w:r w:rsidRPr="001F4984">
        <w:t xml:space="preserve">are </w:t>
      </w:r>
      <w:r>
        <w:t>very sensitive to image quality, illumination and background</w:t>
      </w:r>
      <w:r w:rsidR="00482D15">
        <w:t xml:space="preserve"> of the image</w:t>
      </w:r>
      <w:r w:rsidRPr="001F4984">
        <w:t xml:space="preserve"> by their reliance on accurate face detection, landmark reliability, and environmental consistency, resulting in performance limitations around 75–</w:t>
      </w:r>
      <w:r w:rsidR="0044141A">
        <w:t>80</w:t>
      </w:r>
      <w:r w:rsidRPr="001F4984">
        <w:t xml:space="preserve">% even with </w:t>
      </w:r>
      <w:r w:rsidR="00482D15">
        <w:t>more domain-specific features</w:t>
      </w:r>
      <w:r w:rsidRPr="001F4984">
        <w:t xml:space="preserve"> and embeddings. In contrast, the proposed lightweight CNN </w:t>
      </w:r>
      <w:r w:rsidR="0044141A">
        <w:t>architecture</w:t>
      </w:r>
      <w:r w:rsidRPr="001F4984">
        <w:t xml:space="preserve"> with CBAM attention modules achieves significantly higher </w:t>
      </w:r>
      <w:r w:rsidR="0044141A">
        <w:t xml:space="preserve">accuracy </w:t>
      </w:r>
      <w:r w:rsidRPr="001F4984">
        <w:t>by learning discriminative spatial</w:t>
      </w:r>
      <w:r w:rsidR="0044141A">
        <w:t xml:space="preserve"> and </w:t>
      </w:r>
      <w:r w:rsidRPr="001F4984">
        <w:t xml:space="preserve">channel representations directly from raw facial images without requiring background removal, alignment, or domain-engineered cues. </w:t>
      </w:r>
      <w:r w:rsidR="00482D15" w:rsidRPr="00482D15">
        <w:t>The model exceeded transfer-learning baselines, with 99% accuracy on YAWDD</w:t>
      </w:r>
      <w:r w:rsidR="00482D15">
        <w:t xml:space="preserve"> dataset</w:t>
      </w:r>
      <w:r w:rsidR="00482D15" w:rsidRPr="00482D15">
        <w:t xml:space="preserve"> and 92% on </w:t>
      </w:r>
      <w:r w:rsidR="00482D15">
        <w:t xml:space="preserve">the </w:t>
      </w:r>
      <w:r w:rsidR="00482D15" w:rsidRPr="00482D15">
        <w:t>NTHU-DD</w:t>
      </w:r>
      <w:r w:rsidR="00482D15">
        <w:t xml:space="preserve"> dataset.</w:t>
      </w:r>
      <w:r w:rsidRPr="001F4984">
        <w:t xml:space="preserve"> </w:t>
      </w:r>
      <w:r w:rsidR="00482D15">
        <w:t xml:space="preserve">This model is </w:t>
      </w:r>
      <w:r w:rsidRPr="001F4984">
        <w:t xml:space="preserve">computationally efficient for deployment on </w:t>
      </w:r>
      <w:r w:rsidRPr="001F4984">
        <w:lastRenderedPageBreak/>
        <w:t xml:space="preserve">resource-constrained platforms. These results highlight the viability of tailored lightweight architectures as strong alternatives to both handcrafted ML pipelines and large pretrained networks for real-time safety-critical applications. </w:t>
      </w:r>
      <w:r w:rsidR="00482D15">
        <w:t>To make it more</w:t>
      </w:r>
      <w:r w:rsidR="00D10E6A" w:rsidRPr="00D10E6A">
        <w:t xml:space="preserve"> </w:t>
      </w:r>
      <w:r w:rsidR="00482D15">
        <w:t>accurate</w:t>
      </w:r>
      <w:r w:rsidR="00D10E6A" w:rsidRPr="00D10E6A">
        <w:t xml:space="preserve"> in a variety of real-world circumstances, future work may expand the model toward multimodal fusion</w:t>
      </w:r>
      <w:r w:rsidR="00482D15">
        <w:t xml:space="preserve"> using facial and </w:t>
      </w:r>
      <w:r w:rsidR="00482D15" w:rsidRPr="00482D15">
        <w:t>physiological</w:t>
      </w:r>
      <w:r w:rsidR="00482D15">
        <w:t xml:space="preserve"> signals</w:t>
      </w:r>
      <w:r w:rsidR="00D10E6A" w:rsidRPr="00D10E6A">
        <w:t xml:space="preserve"> and </w:t>
      </w:r>
      <w:r w:rsidR="00D10E6A">
        <w:t>cross-domain</w:t>
      </w:r>
      <w:r w:rsidR="00D10E6A" w:rsidRPr="00D10E6A">
        <w:t xml:space="preserve"> </w:t>
      </w:r>
      <w:r w:rsidR="00D10E6A">
        <w:t>generalisation</w:t>
      </w:r>
      <w:r w:rsidR="00D10E6A" w:rsidRPr="00D10E6A">
        <w:t>.</w:t>
      </w:r>
    </w:p>
    <w:p w14:paraId="5A2BE68A" w14:textId="74F5E836" w:rsidR="000A2A47" w:rsidRDefault="000A2A47" w:rsidP="00114E47"/>
    <w:p w14:paraId="427B82ED" w14:textId="77777777" w:rsidR="000A2A47" w:rsidRDefault="000A2A47" w:rsidP="00114E47"/>
    <w:p w14:paraId="0AE533F5" w14:textId="77777777" w:rsidR="000A2A47" w:rsidRDefault="000A2A47" w:rsidP="00114E47"/>
    <w:p w14:paraId="22203C3B" w14:textId="77777777" w:rsidR="000A2A47" w:rsidRDefault="000A2A47" w:rsidP="00114E47"/>
    <w:p w14:paraId="021103B0" w14:textId="77777777" w:rsidR="000A2A47" w:rsidRDefault="000A2A47" w:rsidP="00114E47"/>
    <w:p w14:paraId="31C9C9A3" w14:textId="77777777" w:rsidR="000A2A47" w:rsidRDefault="000A2A47" w:rsidP="00114E47"/>
    <w:p w14:paraId="08EEBBA4" w14:textId="77777777" w:rsidR="000A2A47" w:rsidRDefault="000A2A47" w:rsidP="00114E47"/>
    <w:p w14:paraId="47339950" w14:textId="77777777" w:rsidR="000A2A47" w:rsidRDefault="000A2A47" w:rsidP="00114E47"/>
    <w:p w14:paraId="47F01FEB" w14:textId="77777777" w:rsidR="000A2A47" w:rsidRDefault="000A2A47" w:rsidP="00114E47"/>
    <w:p w14:paraId="03AFD3F2" w14:textId="77777777" w:rsidR="000A2A47" w:rsidRDefault="000A2A47" w:rsidP="00114E47"/>
    <w:p w14:paraId="61017865" w14:textId="77777777" w:rsidR="000A2A47" w:rsidRDefault="000A2A47" w:rsidP="00114E47"/>
    <w:p w14:paraId="6721CCA8" w14:textId="77777777" w:rsidR="000A2A47" w:rsidRDefault="000A2A47" w:rsidP="00114E47"/>
    <w:p w14:paraId="425D24C4" w14:textId="77777777" w:rsidR="000A2A47" w:rsidRDefault="000A2A47" w:rsidP="00114E47"/>
    <w:p w14:paraId="75D31038" w14:textId="77777777" w:rsidR="000A2A47" w:rsidRDefault="000A2A47" w:rsidP="00114E47"/>
    <w:p w14:paraId="656BE36A" w14:textId="77777777" w:rsidR="000A2A47" w:rsidRDefault="000A2A47" w:rsidP="00114E47"/>
    <w:p w14:paraId="5EF800E8" w14:textId="77777777" w:rsidR="000A2A47" w:rsidRDefault="000A2A47" w:rsidP="00114E47"/>
    <w:p w14:paraId="3727CA50" w14:textId="77777777" w:rsidR="000A2A47" w:rsidRDefault="000A2A47" w:rsidP="00114E47"/>
    <w:p w14:paraId="049B6726" w14:textId="77777777" w:rsidR="000A2A47" w:rsidRDefault="000A2A47" w:rsidP="00114E47"/>
    <w:p w14:paraId="5EF85EA3" w14:textId="77777777" w:rsidR="000A2A47" w:rsidRDefault="000A2A47" w:rsidP="00114E47"/>
    <w:p w14:paraId="10B981B1" w14:textId="77777777" w:rsidR="000A2A47" w:rsidRDefault="000A2A47" w:rsidP="00114E47"/>
    <w:p w14:paraId="21560FDD" w14:textId="77777777" w:rsidR="000A2A47" w:rsidRDefault="000A2A47" w:rsidP="00114E47"/>
    <w:p w14:paraId="2E2F01E0" w14:textId="77777777" w:rsidR="000A2A47" w:rsidRDefault="000A2A47" w:rsidP="00114E47"/>
    <w:p w14:paraId="1336C624" w14:textId="77777777" w:rsidR="000A2A47" w:rsidRDefault="000A2A47" w:rsidP="00114E47"/>
    <w:p w14:paraId="609105F6" w14:textId="77777777" w:rsidR="000A2A47" w:rsidRDefault="000A2A47" w:rsidP="00114E47"/>
    <w:p w14:paraId="001D6E68" w14:textId="77777777" w:rsidR="000A2A47" w:rsidRPr="00114E47" w:rsidRDefault="000A2A47" w:rsidP="00114E47"/>
    <w:p w14:paraId="1210FB82" w14:textId="77777777" w:rsidR="00114E47" w:rsidRPr="00114E47" w:rsidRDefault="00000000" w:rsidP="00114E47">
      <w:r>
        <w:pict w14:anchorId="7D5D1C26">
          <v:rect id="_x0000_i1025" style="width:0;height:1.5pt" o:hralign="center" o:hrstd="t" o:hr="t" fillcolor="#a0a0a0" stroked="f"/>
        </w:pict>
      </w:r>
    </w:p>
    <w:p w14:paraId="308D5F51" w14:textId="65B0E858" w:rsidR="00114E47" w:rsidRPr="00114E47" w:rsidRDefault="00114E47" w:rsidP="00114E47">
      <w:pPr>
        <w:rPr>
          <w:b/>
          <w:bCs/>
        </w:rPr>
      </w:pPr>
      <w:r w:rsidRPr="00114E47">
        <w:rPr>
          <w:b/>
          <w:bCs/>
        </w:rPr>
        <w:t xml:space="preserve"> ABSTRACT </w:t>
      </w:r>
    </w:p>
    <w:p w14:paraId="3A8E6148" w14:textId="77777777" w:rsidR="00114E47" w:rsidRPr="00114E47" w:rsidRDefault="00114E47" w:rsidP="00114E47">
      <w:r w:rsidRPr="00114E47">
        <w:lastRenderedPageBreak/>
        <w:t xml:space="preserve">Driver drowsiness remains a leading cause of road and industrial accidents, demanding real-time, reliable, and computationally efficient monitoring systems. Existing approaches either rely heavily on handcrafted facial features—requiring accurate face detection, landmark extraction, and background isolation—or deploy large transfer-learning models that are computationally expensive for embedded platforms. In this work, we present a comprehensive study beginning with classical machine-learning pipelines based on handcrafted visual cues such as the Eye Aspect Ratio (EAR), Mouth Aspect Ratio (MAR), head-pose angles, and geometric facial ratios. Through extensive experimentation, we show that these pipelines are highly sensitive to environmental variations, face-detection failures, and landmark-localization inconsistencies. Even with stronger detectors such as MTCNN and feature enhancements including </w:t>
      </w:r>
      <w:proofErr w:type="spellStart"/>
      <w:r w:rsidRPr="00114E47">
        <w:t>FaceNet</w:t>
      </w:r>
      <w:proofErr w:type="spellEnd"/>
      <w:r w:rsidRPr="00114E47">
        <w:t xml:space="preserve"> embeddings and feature-selection strategies, handcrafted ML models consistently plateau around 75–78% accuracy on large subject-independent splits, demonstrating their limited robustness for real-world deployment.</w:t>
      </w:r>
    </w:p>
    <w:p w14:paraId="0336E7DB" w14:textId="77777777" w:rsidR="00114E47" w:rsidRPr="00114E47" w:rsidRDefault="00114E47" w:rsidP="00114E47">
      <w:r w:rsidRPr="00114E47">
        <w:t xml:space="preserve">To overcome these limitations, we propose a lightweight end-to-end Convolutional Neural Network (CNN) augmented with Convolutional Block Attention Modules (CBAM), designed to operate directly on raw face-region images without requiring background removal, facial alignment, or domain-specific feature engineering. Despite its compact architecture and absence of pretraining, the proposed model achieves </w:t>
      </w:r>
      <w:r w:rsidRPr="00114E47">
        <w:rPr>
          <w:b/>
          <w:bCs/>
        </w:rPr>
        <w:t>99% accuracy on the YAWDD dataset</w:t>
      </w:r>
      <w:r w:rsidRPr="00114E47">
        <w:t xml:space="preserve"> and </w:t>
      </w:r>
      <w:r w:rsidRPr="00114E47">
        <w:rPr>
          <w:b/>
          <w:bCs/>
        </w:rPr>
        <w:t>92% accuracy on the challenging NTHU-DD dataset</w:t>
      </w:r>
      <w:r w:rsidRPr="00114E47">
        <w:t>, outperforming widely used transfer-learning models such as MobileNetV2, EfficientNetB0, and ResNet50. These results demonstrate that carefully designed lightweight CNNs can surpass both feature-engineered ML pipelines and heavyweight pretrained models, while offering significantly reduced computational overhead. The proposed solution therefore enables practical, deployment-ready drowsiness monitoring in real-world, resource-constrained environments.</w:t>
      </w:r>
    </w:p>
    <w:p w14:paraId="6C696C83" w14:textId="77777777" w:rsidR="00114E47" w:rsidRPr="00114E47" w:rsidRDefault="00000000" w:rsidP="00114E47">
      <w:r>
        <w:pict w14:anchorId="780DEAF7">
          <v:rect id="_x0000_i1026" style="width:0;height:1.5pt" o:hralign="center" o:hrstd="t" o:hr="t" fillcolor="#a0a0a0" stroked="f"/>
        </w:pict>
      </w:r>
    </w:p>
    <w:p w14:paraId="2374C106" w14:textId="77777777" w:rsidR="00114E47" w:rsidRPr="00114E47" w:rsidRDefault="00114E47" w:rsidP="00114E47">
      <w:pPr>
        <w:rPr>
          <w:b/>
          <w:bCs/>
        </w:rPr>
      </w:pPr>
      <w:r w:rsidRPr="00114E47">
        <w:rPr>
          <w:rFonts w:ascii="Segoe UI Emoji" w:hAnsi="Segoe UI Emoji" w:cs="Segoe UI Emoji"/>
          <w:b/>
          <w:bCs/>
        </w:rPr>
        <w:t>📌</w:t>
      </w:r>
      <w:r w:rsidRPr="00114E47">
        <w:rPr>
          <w:b/>
          <w:bCs/>
        </w:rPr>
        <w:t xml:space="preserve"> INTRODUCTION (≈ 1 Page)</w:t>
      </w:r>
    </w:p>
    <w:p w14:paraId="511DCF15" w14:textId="77777777" w:rsidR="00114E47" w:rsidRPr="00114E47" w:rsidRDefault="00114E47" w:rsidP="00114E47">
      <w:r w:rsidRPr="00114E47">
        <w:t>Drowsiness and fatigue are among the primary contributors to vehicular and industrial accidents worldwide. Prolonged driving, night shifts, monotonous tasks, and physiological exhaustion substantially impair alertness, reaction time, and cognitive functioning. Automated drowsiness detection systems have consequently emerged as critical safety components in intelligent transportation systems, advanced driver-assistance systems (ADAS), and industrial monitoring environments. Among various sensing modalities—physiological signals (EEG/EOG), vehicle-based cues (steering/lane patterns), and visual cues—video-based facial analysis remains the most practical, cost-effective, and non-intrusive solution.</w:t>
      </w:r>
    </w:p>
    <w:p w14:paraId="7F9E328A" w14:textId="77777777" w:rsidR="00114E47" w:rsidRPr="00114E47" w:rsidRDefault="00114E47" w:rsidP="00114E47">
      <w:r w:rsidRPr="00114E47">
        <w:t xml:space="preserve">Traditional video-based approaches have primarily relied on handcrafted facial features such as the Eye Aspect Ratio (EAR), Mouth Aspect Ratio (MAR), blink rate, yawning frequency, head-pose angles, and geometric facial measurements. These methods typically involve a multi-stage pipeline consisting of face detection, landmark localization, feature computation, and classical machine-learning classification. Although conceptually simple, such pipelines are inherently brittle: they depend heavily on the accuracy of the face-detection and landmark-extraction stages, both of which degrade significantly under real-world conditions such as illumination changes, partial occlusions, motion blur, off-axis poses, and background clutter. Our experiments reaffirm this limitation—HAAR-based detectors fail to detect a large portion of faces, MTCNN provides more reliable detections but is computationally heavy, and even with OpenCV DNN detection coupled with DLIB landmarks, handcrafted feature extraction remains highly sensitive to alignment errors. As a result, handcrafted-feature ML models in our study consistently plateau at around 75–78% accuracy on large test sets, </w:t>
      </w:r>
      <w:r w:rsidRPr="00114E47">
        <w:lastRenderedPageBreak/>
        <w:t xml:space="preserve">even when augmented with additional features, </w:t>
      </w:r>
      <w:proofErr w:type="spellStart"/>
      <w:r w:rsidRPr="00114E47">
        <w:t>FaceNet</w:t>
      </w:r>
      <w:proofErr w:type="spellEnd"/>
      <w:r w:rsidRPr="00114E47">
        <w:t xml:space="preserve"> embeddings, or feature-selection techniques. Such reliance on multiple intermediate components makes these pipelines unsuitable for real-time deployment in unconstrained environments.</w:t>
      </w:r>
    </w:p>
    <w:p w14:paraId="7305D722" w14:textId="77777777" w:rsidR="00114E47" w:rsidRPr="00114E47" w:rsidRDefault="00114E47" w:rsidP="00114E47">
      <w:r w:rsidRPr="00114E47">
        <w:t xml:space="preserve">With the rapid advancement of deep learning, CNN-based methods have shown substantial promise for capturing complex facial expressions and subtle </w:t>
      </w:r>
      <w:proofErr w:type="spellStart"/>
      <w:r w:rsidRPr="00114E47">
        <w:t>behavioral</w:t>
      </w:r>
      <w:proofErr w:type="spellEnd"/>
      <w:r w:rsidRPr="00114E47">
        <w:t xml:space="preserve"> indicators of drowsiness. However, most existing works employ large pretrained models such as </w:t>
      </w:r>
      <w:proofErr w:type="spellStart"/>
      <w:r w:rsidRPr="00114E47">
        <w:t>ResNet</w:t>
      </w:r>
      <w:proofErr w:type="spellEnd"/>
      <w:r w:rsidRPr="00114E47">
        <w:t xml:space="preserve">, </w:t>
      </w:r>
      <w:proofErr w:type="spellStart"/>
      <w:r w:rsidRPr="00114E47">
        <w:t>EfficientNet</w:t>
      </w:r>
      <w:proofErr w:type="spellEnd"/>
      <w:r w:rsidRPr="00114E47">
        <w:t xml:space="preserve">, or </w:t>
      </w:r>
      <w:proofErr w:type="spellStart"/>
      <w:r w:rsidRPr="00114E47">
        <w:t>MobileNet</w:t>
      </w:r>
      <w:proofErr w:type="spellEnd"/>
      <w:r w:rsidRPr="00114E47">
        <w:t>, which offer high accuracy but are computationally expensive, memory-intensive, and difficult to deploy on embedded or edge devices. Moreover, such models often require heavy preprocessing steps—including background removal, facial alignment, or ROI extraction—further increasing system complexity.</w:t>
      </w:r>
    </w:p>
    <w:p w14:paraId="421B2F0F" w14:textId="77777777" w:rsidR="00114E47" w:rsidRPr="00114E47" w:rsidRDefault="00114E47" w:rsidP="00114E47">
      <w:r w:rsidRPr="00114E47">
        <w:t xml:space="preserve">In this work, we address these challenges by proposing a </w:t>
      </w:r>
      <w:r w:rsidRPr="00114E47">
        <w:rPr>
          <w:b/>
          <w:bCs/>
        </w:rPr>
        <w:t>lightweight, end-to-end CNN architecture enhanced with Convolutional Block Attention Modules (CBAM)</w:t>
      </w:r>
      <w:r w:rsidRPr="00114E47">
        <w:t xml:space="preserve">. The model is intentionally designed from scratch to be compact, fast, and robust, capable of operating directly on minimally processed face-region images without requiring explicit background removal, landmark extraction, or handcrafted feature engineering. Despite its small footprint and absence of pretraining, our architecture demonstrates strong generalization across datasets, achieving </w:t>
      </w:r>
      <w:r w:rsidRPr="00114E47">
        <w:rPr>
          <w:b/>
          <w:bCs/>
        </w:rPr>
        <w:t>99% accuracy on the YAWDD dataset</w:t>
      </w:r>
      <w:r w:rsidRPr="00114E47">
        <w:t xml:space="preserve"> and </w:t>
      </w:r>
      <w:r w:rsidRPr="00114E47">
        <w:rPr>
          <w:b/>
          <w:bCs/>
        </w:rPr>
        <w:t>92% on the challenging NTHU-DD dataset</w:t>
      </w:r>
      <w:r w:rsidRPr="00114E47">
        <w:t>. Remarkably, it surpasses not only our handcrafted ML pipelines but also outperform several well-known transfer-learning backbones, including MobileNetV2, EfficientNetB0, and ResNet50.</w:t>
      </w:r>
    </w:p>
    <w:p w14:paraId="27E92818" w14:textId="77777777" w:rsidR="00114E47" w:rsidRPr="00114E47" w:rsidRDefault="00114E47" w:rsidP="00114E47">
      <w:r w:rsidRPr="00114E47">
        <w:t>The contributions of this work are threefold:</w:t>
      </w:r>
    </w:p>
    <w:p w14:paraId="36B3EBCC" w14:textId="77777777" w:rsidR="00114E47" w:rsidRPr="00114E47" w:rsidRDefault="00114E47" w:rsidP="00114E47">
      <w:pPr>
        <w:numPr>
          <w:ilvl w:val="0"/>
          <w:numId w:val="2"/>
        </w:numPr>
      </w:pPr>
      <w:r w:rsidRPr="00114E47">
        <w:rPr>
          <w:b/>
          <w:bCs/>
        </w:rPr>
        <w:t>Comprehensive evaluation of handcrafted ML pipelines</w:t>
      </w:r>
      <w:r w:rsidRPr="00114E47">
        <w:t xml:space="preserve">, </w:t>
      </w:r>
      <w:proofErr w:type="spellStart"/>
      <w:r w:rsidRPr="00114E47">
        <w:t>analyzing</w:t>
      </w:r>
      <w:proofErr w:type="spellEnd"/>
      <w:r w:rsidRPr="00114E47">
        <w:t xml:space="preserve"> the role of face detectors, landmark extractors, feature sets, and embeddings, and identifying the inherent fragility of such approaches in real-world conditions.</w:t>
      </w:r>
    </w:p>
    <w:p w14:paraId="2F69CB19" w14:textId="77777777" w:rsidR="00114E47" w:rsidRPr="00114E47" w:rsidRDefault="00114E47" w:rsidP="00114E47">
      <w:pPr>
        <w:numPr>
          <w:ilvl w:val="0"/>
          <w:numId w:val="2"/>
        </w:numPr>
      </w:pPr>
      <w:r w:rsidRPr="00114E47">
        <w:rPr>
          <w:b/>
          <w:bCs/>
        </w:rPr>
        <w:t>Design of a novel lightweight CNN with CBAM</w:t>
      </w:r>
      <w:r w:rsidRPr="00114E47">
        <w:t>, capable of robustly detecting drowsiness without any domain-specific features, facial landmarks, background removal, or pretrained weights.</w:t>
      </w:r>
    </w:p>
    <w:p w14:paraId="08A15DB2" w14:textId="77777777" w:rsidR="00114E47" w:rsidRPr="00114E47" w:rsidRDefault="00114E47" w:rsidP="00114E47">
      <w:pPr>
        <w:numPr>
          <w:ilvl w:val="0"/>
          <w:numId w:val="2"/>
        </w:numPr>
      </w:pPr>
      <w:r w:rsidRPr="00114E47">
        <w:rPr>
          <w:b/>
          <w:bCs/>
        </w:rPr>
        <w:t>Extensive cross-dataset validation</w:t>
      </w:r>
      <w:r w:rsidRPr="00114E47">
        <w:t xml:space="preserve"> on YAWDD and NTHU-DD, demonstrating that the proposed model achieves state-of-the-art performance relative to both handcrafted ML approaches and widely used transfer-learning architectures.</w:t>
      </w:r>
    </w:p>
    <w:p w14:paraId="31942073" w14:textId="77777777" w:rsidR="00114E47" w:rsidRPr="00114E47" w:rsidRDefault="00114E47" w:rsidP="00114E47">
      <w:r w:rsidRPr="00114E47">
        <w:t>Through this combined exploration of classical ML and modern DL paradigms, our study provides new insights into the trade-offs between handcrafted pipelines and end-to-end learning approaches, ultimately establishing a lightweight and deployment-ready solution for real-world drowsiness monitoring.</w:t>
      </w:r>
    </w:p>
    <w:p w14:paraId="1AADAAC1" w14:textId="77777777" w:rsidR="00114E47" w:rsidRPr="00114E47" w:rsidRDefault="00000000" w:rsidP="00114E47">
      <w:r>
        <w:pict w14:anchorId="48FC0E06">
          <v:rect id="_x0000_i1027" style="width:0;height:1.5pt" o:hralign="center" o:hrstd="t" o:hr="t" fillcolor="#a0a0a0" stroked="f"/>
        </w:pict>
      </w:r>
    </w:p>
    <w:p w14:paraId="137C72D3" w14:textId="77777777" w:rsidR="00114E47" w:rsidRPr="00114E47" w:rsidRDefault="00114E47" w:rsidP="00114E47">
      <w:r w:rsidRPr="00114E47">
        <w:t>If you want, I can now continue with:</w:t>
      </w:r>
    </w:p>
    <w:p w14:paraId="284DD1C9" w14:textId="77777777" w:rsidR="00114E47" w:rsidRPr="00114E47" w:rsidRDefault="00114E47" w:rsidP="00114E47">
      <w:r w:rsidRPr="00114E47">
        <w:rPr>
          <w:rFonts w:ascii="Segoe UI Emoji" w:hAnsi="Segoe UI Emoji" w:cs="Segoe UI Emoji"/>
        </w:rPr>
        <w:t>✅</w:t>
      </w:r>
      <w:r w:rsidRPr="00114E47">
        <w:t xml:space="preserve"> </w:t>
      </w:r>
      <w:r w:rsidRPr="00114E47">
        <w:rPr>
          <w:b/>
          <w:bCs/>
        </w:rPr>
        <w:t>Related Work</w:t>
      </w:r>
      <w:r w:rsidRPr="00114E47">
        <w:br/>
        <w:t>or</w:t>
      </w:r>
      <w:r w:rsidRPr="00114E47">
        <w:br/>
      </w:r>
      <w:r w:rsidRPr="00114E47">
        <w:rPr>
          <w:rFonts w:ascii="Segoe UI Emoji" w:hAnsi="Segoe UI Emoji" w:cs="Segoe UI Emoji"/>
        </w:rPr>
        <w:t>✅</w:t>
      </w:r>
      <w:r w:rsidRPr="00114E47">
        <w:t xml:space="preserve"> </w:t>
      </w:r>
      <w:r w:rsidRPr="00114E47">
        <w:rPr>
          <w:b/>
          <w:bCs/>
        </w:rPr>
        <w:t>ML Baseline Methodology</w:t>
      </w:r>
      <w:r w:rsidRPr="00114E47">
        <w:br/>
        <w:t>or</w:t>
      </w:r>
      <w:r w:rsidRPr="00114E47">
        <w:br/>
      </w:r>
      <w:r w:rsidRPr="00114E47">
        <w:rPr>
          <w:rFonts w:ascii="Segoe UI Emoji" w:hAnsi="Segoe UI Emoji" w:cs="Segoe UI Emoji"/>
        </w:rPr>
        <w:t>✅</w:t>
      </w:r>
      <w:r w:rsidRPr="00114E47">
        <w:t xml:space="preserve"> </w:t>
      </w:r>
      <w:r w:rsidRPr="00114E47">
        <w:rPr>
          <w:b/>
          <w:bCs/>
        </w:rPr>
        <w:t>Full Paper Outline</w:t>
      </w:r>
      <w:r w:rsidRPr="00114E47">
        <w:br/>
        <w:t>or</w:t>
      </w:r>
      <w:r w:rsidRPr="00114E47">
        <w:br/>
      </w:r>
      <w:r w:rsidRPr="00114E47">
        <w:rPr>
          <w:rFonts w:ascii="Segoe UI Emoji" w:hAnsi="Segoe UI Emoji" w:cs="Segoe UI Emoji"/>
        </w:rPr>
        <w:t>✅</w:t>
      </w:r>
      <w:r w:rsidRPr="00114E47">
        <w:t xml:space="preserve"> </w:t>
      </w:r>
      <w:r w:rsidRPr="00114E47">
        <w:rPr>
          <w:b/>
          <w:bCs/>
        </w:rPr>
        <w:t>Deep Learning Model &amp; Experiments Section</w:t>
      </w:r>
    </w:p>
    <w:p w14:paraId="4C75CA49" w14:textId="77777777" w:rsidR="00114E47" w:rsidRDefault="00114E47" w:rsidP="00114E47">
      <w:r w:rsidRPr="00114E47">
        <w:lastRenderedPageBreak/>
        <w:t>Just tell me the next section.</w:t>
      </w:r>
    </w:p>
    <w:p w14:paraId="55556305" w14:textId="77777777" w:rsidR="00114E47" w:rsidRDefault="00114E47" w:rsidP="00114E47"/>
    <w:p w14:paraId="59AF3D0F" w14:textId="77777777" w:rsidR="00114E47" w:rsidRDefault="00114E47" w:rsidP="00114E47"/>
    <w:p w14:paraId="7A68885F" w14:textId="77777777" w:rsidR="00114E47" w:rsidRDefault="00114E47" w:rsidP="00114E47"/>
    <w:p w14:paraId="3E6A3DEC" w14:textId="77777777" w:rsidR="00114E47" w:rsidRDefault="00114E47" w:rsidP="00114E47"/>
    <w:p w14:paraId="4E661E0E" w14:textId="77777777" w:rsidR="00114E47" w:rsidRPr="00114E47" w:rsidRDefault="00114E47" w:rsidP="00114E47">
      <w:r w:rsidRPr="00114E47">
        <w:t xml:space="preserve">Below is your </w:t>
      </w:r>
      <w:r w:rsidRPr="00114E47">
        <w:rPr>
          <w:b/>
          <w:bCs/>
        </w:rPr>
        <w:t>3+ page, research-grade “Detailed Methodology / Work Section”</w:t>
      </w:r>
      <w:r w:rsidRPr="00114E47">
        <w:t xml:space="preserve">, split into the </w:t>
      </w:r>
      <w:r w:rsidRPr="00114E47">
        <w:rPr>
          <w:b/>
          <w:bCs/>
        </w:rPr>
        <w:t>two major subsections</w:t>
      </w:r>
      <w:r w:rsidRPr="00114E47">
        <w:t xml:space="preserve"> you requested:</w:t>
      </w:r>
    </w:p>
    <w:p w14:paraId="3E9BD242" w14:textId="77777777" w:rsidR="00114E47" w:rsidRPr="00114E47" w:rsidRDefault="00000000" w:rsidP="00114E47">
      <w:r>
        <w:pict w14:anchorId="23E5ABCB">
          <v:rect id="_x0000_i1028" style="width:0;height:1.5pt" o:hralign="center" o:hrstd="t" o:hr="t" fillcolor="#a0a0a0" stroked="f"/>
        </w:pict>
      </w:r>
    </w:p>
    <w:p w14:paraId="7ADDF947" w14:textId="77777777" w:rsidR="00114E47" w:rsidRPr="00114E47" w:rsidRDefault="00114E47" w:rsidP="00114E47">
      <w:pPr>
        <w:rPr>
          <w:b/>
          <w:bCs/>
        </w:rPr>
      </w:pPr>
      <w:r w:rsidRPr="00114E47">
        <w:rPr>
          <w:b/>
          <w:bCs/>
        </w:rPr>
        <w:t>3. Methodology</w:t>
      </w:r>
    </w:p>
    <w:p w14:paraId="30B107B0" w14:textId="77777777" w:rsidR="00114E47" w:rsidRPr="00114E47" w:rsidRDefault="00114E47" w:rsidP="00114E47">
      <w:r w:rsidRPr="00114E47">
        <w:t xml:space="preserve">This section provides a comprehensive overview of the methodological framework used in this study. We first present the </w:t>
      </w:r>
      <w:r w:rsidRPr="00114E47">
        <w:rPr>
          <w:b/>
          <w:bCs/>
        </w:rPr>
        <w:t>ML-based handcrafted-feature pipeline</w:t>
      </w:r>
      <w:r w:rsidRPr="00114E47">
        <w:t xml:space="preserve">, detailing each feature, its physiological relevance to drowsiness, and its mathematical formulation. We then describe the </w:t>
      </w:r>
      <w:r w:rsidRPr="00114E47">
        <w:rPr>
          <w:b/>
          <w:bCs/>
        </w:rPr>
        <w:t>proposed lightweight CNN with CBAM attention</w:t>
      </w:r>
      <w:r w:rsidRPr="00114E47">
        <w:t>, including architectural design choices, preprocessing, augmentation strategies, and training configurations.</w:t>
      </w:r>
    </w:p>
    <w:p w14:paraId="1280BE30" w14:textId="77777777" w:rsidR="00114E47" w:rsidRPr="00114E47" w:rsidRDefault="00000000" w:rsidP="00114E47">
      <w:r>
        <w:pict w14:anchorId="3CFC6376">
          <v:rect id="_x0000_i1029" style="width:0;height:1.5pt" o:hralign="center" o:hrstd="t" o:hr="t" fillcolor="#a0a0a0" stroked="f"/>
        </w:pict>
      </w:r>
    </w:p>
    <w:p w14:paraId="700CE358" w14:textId="77777777" w:rsidR="00114E47" w:rsidRPr="00114E47" w:rsidRDefault="00114E47" w:rsidP="00114E47">
      <w:pPr>
        <w:rPr>
          <w:b/>
          <w:bCs/>
        </w:rPr>
      </w:pPr>
      <w:r w:rsidRPr="00114E47">
        <w:rPr>
          <w:b/>
          <w:bCs/>
        </w:rPr>
        <w:t>3.1 Machine-Learning Based System (Handcrafted Feature Pipeline)</w:t>
      </w:r>
    </w:p>
    <w:p w14:paraId="397A91BE" w14:textId="77777777" w:rsidR="00114E47" w:rsidRPr="00114E47" w:rsidRDefault="00114E47" w:rsidP="00114E47">
      <w:r w:rsidRPr="00114E47">
        <w:rPr>
          <w:i/>
          <w:iCs/>
        </w:rPr>
        <w:t>(3+ pages equivalent in academic paper formatting)</w:t>
      </w:r>
    </w:p>
    <w:p w14:paraId="2E35F9B8" w14:textId="10F672D2" w:rsidR="00114E47" w:rsidRPr="00114E47" w:rsidRDefault="00114E47" w:rsidP="00114E47">
      <w:r w:rsidRPr="00114E47">
        <w:t xml:space="preserve">Machine-learning approaches for visual drowsiness detection typically rely on extracting handcrafted geometric or </w:t>
      </w:r>
      <w:r w:rsidR="005B44EF">
        <w:t>behavioural</w:t>
      </w:r>
      <w:r w:rsidRPr="00114E47">
        <w:t xml:space="preserve"> facial features, followed by classical classifiers such as Logistic Regression, Support Vector Machines (SVM), Random Forests, or Gradient Boosting. These features are derived from </w:t>
      </w:r>
      <w:r w:rsidR="005B44EF">
        <w:t>localised</w:t>
      </w:r>
      <w:r w:rsidRPr="00114E47">
        <w:t xml:space="preserve"> facial landmarks that capture eye closure, blink frequency, yawning </w:t>
      </w:r>
      <w:r w:rsidR="005B44EF">
        <w:t>behaviour</w:t>
      </w:r>
      <w:r w:rsidRPr="00114E47">
        <w:t>, and head movements—physiological markers known to correlate strongly with fatigue and drowsiness.</w:t>
      </w:r>
    </w:p>
    <w:p w14:paraId="67B9DD8F" w14:textId="5A9D4DBC" w:rsidR="00114E47" w:rsidRPr="00114E47" w:rsidRDefault="00114E47" w:rsidP="00114E47">
      <w:r w:rsidRPr="00114E47">
        <w:t xml:space="preserve">In our ML pipeline, the first stage consists of </w:t>
      </w:r>
      <w:r w:rsidRPr="00114E47">
        <w:rPr>
          <w:b/>
          <w:bCs/>
        </w:rPr>
        <w:t>face detection</w:t>
      </w:r>
      <w:r w:rsidRPr="00114E47">
        <w:t xml:space="preserve">, followed by </w:t>
      </w:r>
      <w:r w:rsidRPr="00114E47">
        <w:rPr>
          <w:b/>
          <w:bCs/>
        </w:rPr>
        <w:t xml:space="preserve">landmark </w:t>
      </w:r>
      <w:r w:rsidR="005B44EF">
        <w:rPr>
          <w:b/>
          <w:bCs/>
        </w:rPr>
        <w:t>localisation</w:t>
      </w:r>
      <w:r w:rsidRPr="00114E47">
        <w:t xml:space="preserve"> using DLIB or OpenCV-DNN landmark estimation. Once the 68-point or 5-point landmark set is obtained, handcrafted features are computed and passed to ML classifiers. Below, we describe each component in detail.</w:t>
      </w:r>
    </w:p>
    <w:p w14:paraId="6075AF5B" w14:textId="77777777" w:rsidR="00114E47" w:rsidRPr="00114E47" w:rsidRDefault="00000000" w:rsidP="00114E47">
      <w:r>
        <w:pict w14:anchorId="3980821B">
          <v:rect id="_x0000_i1030" style="width:0;height:1.5pt" o:hralign="center" o:hrstd="t" o:hr="t" fillcolor="#a0a0a0" stroked="f"/>
        </w:pict>
      </w:r>
    </w:p>
    <w:p w14:paraId="1DD5324B" w14:textId="77777777" w:rsidR="00114E47" w:rsidRPr="00114E47" w:rsidRDefault="00114E47" w:rsidP="00114E47">
      <w:pPr>
        <w:rPr>
          <w:b/>
          <w:bCs/>
        </w:rPr>
      </w:pPr>
      <w:r w:rsidRPr="00114E47">
        <w:rPr>
          <w:b/>
          <w:bCs/>
        </w:rPr>
        <w:t>3.1.1 Face Detection and Landmark Extraction</w:t>
      </w:r>
    </w:p>
    <w:p w14:paraId="16F720DE" w14:textId="77777777" w:rsidR="00114E47" w:rsidRPr="00114E47" w:rsidRDefault="00114E47" w:rsidP="00114E47">
      <w:r w:rsidRPr="00114E47">
        <w:t>Accurate face detection is critical for stable feature extraction. We experimented with three major methods:</w:t>
      </w:r>
    </w:p>
    <w:p w14:paraId="21B4B247" w14:textId="77777777" w:rsidR="00114E47" w:rsidRPr="00114E47" w:rsidRDefault="00114E47" w:rsidP="00114E47">
      <w:pPr>
        <w:rPr>
          <w:b/>
          <w:bCs/>
        </w:rPr>
      </w:pPr>
      <w:r w:rsidRPr="00114E47">
        <w:rPr>
          <w:b/>
          <w:bCs/>
        </w:rPr>
        <w:t>(A) HAAR Cascades</w:t>
      </w:r>
    </w:p>
    <w:p w14:paraId="2C28082A" w14:textId="77777777" w:rsidR="00114E47" w:rsidRPr="00114E47" w:rsidRDefault="00114E47" w:rsidP="00114E47">
      <w:r w:rsidRPr="00114E47">
        <w:t>One of the oldest and most efficient Viola–Jones–based detectors.</w:t>
      </w:r>
    </w:p>
    <w:p w14:paraId="16CDF9D8" w14:textId="77777777" w:rsidR="00114E47" w:rsidRPr="00114E47" w:rsidRDefault="00114E47" w:rsidP="00114E47">
      <w:pPr>
        <w:numPr>
          <w:ilvl w:val="0"/>
          <w:numId w:val="3"/>
        </w:numPr>
      </w:pPr>
      <w:r w:rsidRPr="00114E47">
        <w:rPr>
          <w:b/>
          <w:bCs/>
        </w:rPr>
        <w:t>Strength:</w:t>
      </w:r>
      <w:r w:rsidRPr="00114E47">
        <w:t xml:space="preserve"> computationally lightweight</w:t>
      </w:r>
    </w:p>
    <w:p w14:paraId="76F68AFD" w14:textId="77777777" w:rsidR="00114E47" w:rsidRPr="00114E47" w:rsidRDefault="00114E47" w:rsidP="00114E47">
      <w:pPr>
        <w:numPr>
          <w:ilvl w:val="0"/>
          <w:numId w:val="3"/>
        </w:numPr>
      </w:pPr>
      <w:r w:rsidRPr="00114E47">
        <w:rPr>
          <w:b/>
          <w:bCs/>
        </w:rPr>
        <w:t>Limitation:</w:t>
      </w:r>
      <w:r w:rsidRPr="00114E47">
        <w:t xml:space="preserve"> highly sensitive to illumination, pose, blurriness</w:t>
      </w:r>
    </w:p>
    <w:p w14:paraId="6B3EFC9A" w14:textId="77777777" w:rsidR="00114E47" w:rsidRPr="00114E47" w:rsidRDefault="00114E47" w:rsidP="00114E47">
      <w:pPr>
        <w:numPr>
          <w:ilvl w:val="0"/>
          <w:numId w:val="3"/>
        </w:numPr>
      </w:pPr>
      <w:r w:rsidRPr="00114E47">
        <w:t>Frequently failed → skipped 20–40% of samples</w:t>
      </w:r>
    </w:p>
    <w:p w14:paraId="6A6D80FA" w14:textId="77777777" w:rsidR="00114E47" w:rsidRPr="00114E47" w:rsidRDefault="00114E47" w:rsidP="00114E47">
      <w:pPr>
        <w:numPr>
          <w:ilvl w:val="0"/>
          <w:numId w:val="3"/>
        </w:numPr>
      </w:pPr>
      <w:r w:rsidRPr="00114E47">
        <w:t xml:space="preserve">Result: </w:t>
      </w:r>
      <w:r w:rsidRPr="00114E47">
        <w:rPr>
          <w:b/>
          <w:bCs/>
        </w:rPr>
        <w:t>not usable</w:t>
      </w:r>
      <w:r w:rsidRPr="00114E47">
        <w:t xml:space="preserve"> for robust ML pipelines</w:t>
      </w:r>
    </w:p>
    <w:p w14:paraId="05F9D95B" w14:textId="77777777" w:rsidR="00114E47" w:rsidRPr="00114E47" w:rsidRDefault="00114E47" w:rsidP="00114E47">
      <w:pPr>
        <w:rPr>
          <w:b/>
          <w:bCs/>
        </w:rPr>
      </w:pPr>
      <w:r w:rsidRPr="00114E47">
        <w:rPr>
          <w:b/>
          <w:bCs/>
        </w:rPr>
        <w:lastRenderedPageBreak/>
        <w:t>(B) MTCNN</w:t>
      </w:r>
    </w:p>
    <w:p w14:paraId="5D142610" w14:textId="77777777" w:rsidR="00114E47" w:rsidRPr="00114E47" w:rsidRDefault="00114E47" w:rsidP="00114E47">
      <w:r w:rsidRPr="00114E47">
        <w:t>Multi-task Cascaded Convolutional Networks (MTCNN) provide robust face detection and landmark localization through a three-stage CNN pipeline.</w:t>
      </w:r>
    </w:p>
    <w:p w14:paraId="690521E1" w14:textId="77777777" w:rsidR="00114E47" w:rsidRPr="00114E47" w:rsidRDefault="00114E47" w:rsidP="00114E47">
      <w:pPr>
        <w:numPr>
          <w:ilvl w:val="0"/>
          <w:numId w:val="4"/>
        </w:numPr>
      </w:pPr>
      <w:r w:rsidRPr="00114E47">
        <w:rPr>
          <w:b/>
          <w:bCs/>
        </w:rPr>
        <w:t>Strength:</w:t>
      </w:r>
      <w:r w:rsidRPr="00114E47">
        <w:t xml:space="preserve"> excellent accuracy even under pose variations</w:t>
      </w:r>
    </w:p>
    <w:p w14:paraId="04F1AE6D" w14:textId="77777777" w:rsidR="00114E47" w:rsidRPr="00114E47" w:rsidRDefault="00114E47" w:rsidP="00114E47">
      <w:pPr>
        <w:numPr>
          <w:ilvl w:val="0"/>
          <w:numId w:val="4"/>
        </w:numPr>
      </w:pPr>
      <w:r w:rsidRPr="00114E47">
        <w:rPr>
          <w:b/>
          <w:bCs/>
        </w:rPr>
        <w:t>Limitation:</w:t>
      </w:r>
      <w:r w:rsidRPr="00114E47">
        <w:t xml:space="preserve"> computationally heavy, unsuitable for lightweight pipelines</w:t>
      </w:r>
    </w:p>
    <w:p w14:paraId="46BD3E79" w14:textId="77777777" w:rsidR="00114E47" w:rsidRPr="00114E47" w:rsidRDefault="00114E47" w:rsidP="00114E47">
      <w:pPr>
        <w:numPr>
          <w:ilvl w:val="0"/>
          <w:numId w:val="4"/>
        </w:numPr>
      </w:pPr>
      <w:r w:rsidRPr="00114E47">
        <w:t>Detects nearly all faces, but slow</w:t>
      </w:r>
    </w:p>
    <w:p w14:paraId="65128E9B" w14:textId="77777777" w:rsidR="00114E47" w:rsidRPr="00114E47" w:rsidRDefault="00114E47" w:rsidP="00114E47">
      <w:pPr>
        <w:numPr>
          <w:ilvl w:val="0"/>
          <w:numId w:val="4"/>
        </w:numPr>
      </w:pPr>
      <w:r w:rsidRPr="00114E47">
        <w:t>Result: accurate but not deployment-friendly</w:t>
      </w:r>
    </w:p>
    <w:p w14:paraId="13F5CAAB" w14:textId="77777777" w:rsidR="00114E47" w:rsidRPr="00114E47" w:rsidRDefault="00114E47" w:rsidP="00114E47">
      <w:pPr>
        <w:rPr>
          <w:b/>
          <w:bCs/>
        </w:rPr>
      </w:pPr>
      <w:r w:rsidRPr="00114E47">
        <w:rPr>
          <w:b/>
          <w:bCs/>
        </w:rPr>
        <w:t>(C) OpenCV DNN + DLIB Landmarks</w:t>
      </w:r>
    </w:p>
    <w:p w14:paraId="0FFB48FE" w14:textId="259A7424" w:rsidR="00114E47" w:rsidRPr="00114E47" w:rsidRDefault="00114E47" w:rsidP="00114E47">
      <w:r w:rsidRPr="00114E47">
        <w:t>This hybrid approach emerged as the best balance between accuracy and latency.</w:t>
      </w:r>
      <w:r w:rsidR="00E34410" w:rsidRPr="00E34410">
        <w:t xml:space="preserve"> </w:t>
      </w:r>
      <w:r w:rsidR="00E34410" w:rsidRPr="00E34410">
        <w:t>Among the tested detection strategies, the combination of OpenCV’s deep-learning face detector (</w:t>
      </w:r>
      <w:proofErr w:type="spellStart"/>
      <w:r w:rsidR="00E34410" w:rsidRPr="00E34410">
        <w:t>ResNet</w:t>
      </w:r>
      <w:proofErr w:type="spellEnd"/>
      <w:r w:rsidR="00E34410" w:rsidRPr="00E34410">
        <w:t xml:space="preserve">-SSD) with DLIB’s 68-point landmark predictor provided the most reliable and computationally efficient solution. This hybrid pipeline consistently returned accurate facial bounding boxes and stable landmark configurations, achieving a </w:t>
      </w:r>
      <w:r w:rsidR="00E34410" w:rsidRPr="00E34410">
        <w:rPr>
          <w:b/>
          <w:bCs/>
        </w:rPr>
        <w:t>99.7% detection success rate</w:t>
      </w:r>
      <w:r w:rsidR="00E34410" w:rsidRPr="00E34410">
        <w:t xml:space="preserve"> on our dataset (only four images failed), while remaining considerably lighter than MTCNN-based alternatives. As a result, it served as the primary preprocessing backbone for all handcrafted-feature ML experiments</w:t>
      </w:r>
      <w:r w:rsidR="00E34410">
        <w:t>.</w:t>
      </w:r>
      <w:r w:rsidR="00000000">
        <w:pict w14:anchorId="120C104A">
          <v:rect id="_x0000_i1031" style="width:0;height:1.5pt" o:hralign="center" o:hrstd="t" o:hr="t" fillcolor="#a0a0a0" stroked="f"/>
        </w:pict>
      </w:r>
    </w:p>
    <w:p w14:paraId="362C0527" w14:textId="77777777" w:rsidR="00114E47" w:rsidRPr="00114E47" w:rsidRDefault="00114E47" w:rsidP="00114E47">
      <w:pPr>
        <w:rPr>
          <w:b/>
          <w:bCs/>
        </w:rPr>
      </w:pPr>
      <w:r w:rsidRPr="00114E47">
        <w:rPr>
          <w:b/>
          <w:bCs/>
        </w:rPr>
        <w:t>3.1.2 Handcrafted Features</w:t>
      </w:r>
    </w:p>
    <w:p w14:paraId="51CE6A94" w14:textId="77777777" w:rsidR="00114E47" w:rsidRPr="00114E47" w:rsidRDefault="00114E47" w:rsidP="00114E47">
      <w:pPr>
        <w:rPr>
          <w:b/>
          <w:bCs/>
        </w:rPr>
      </w:pPr>
      <w:r w:rsidRPr="00114E47">
        <w:rPr>
          <w:b/>
          <w:bCs/>
        </w:rPr>
        <w:t>(A) Eye Aspect Ratio (EAR)</w:t>
      </w:r>
    </w:p>
    <w:p w14:paraId="76DB9F8E" w14:textId="77777777" w:rsidR="00114E47" w:rsidRPr="00114E47" w:rsidRDefault="00114E47" w:rsidP="00114E47">
      <w:r w:rsidRPr="00114E47">
        <w:t>EAR is a widely used geometric indicator of eye openness or closure. It quantifies the ratio between vertical and horizontal eye landmark distances.</w:t>
      </w:r>
    </w:p>
    <w:p w14:paraId="62850B16" w14:textId="77777777" w:rsidR="00114E47" w:rsidRPr="00114E47" w:rsidRDefault="00114E47" w:rsidP="00114E47">
      <w:pPr>
        <w:rPr>
          <w:b/>
          <w:bCs/>
        </w:rPr>
      </w:pPr>
      <w:r w:rsidRPr="00114E47">
        <w:rPr>
          <w:b/>
          <w:bCs/>
        </w:rPr>
        <w:t>Formula:</w:t>
      </w:r>
    </w:p>
    <w:p w14:paraId="2507389D" w14:textId="77777777" w:rsidR="00114E47" w:rsidRPr="00114E47" w:rsidRDefault="00114E47" w:rsidP="00114E47">
      <w:r w:rsidRPr="00114E47">
        <w:t>[</w:t>
      </w:r>
      <w:r w:rsidRPr="00114E47">
        <w:br/>
        <w:t>EAR = \frac{||p_2 - p_6|| + ||p_3 - p_5||}{2 \</w:t>
      </w:r>
      <w:proofErr w:type="spellStart"/>
      <w:r w:rsidRPr="00114E47">
        <w:t>cdot</w:t>
      </w:r>
      <w:proofErr w:type="spellEnd"/>
      <w:r w:rsidRPr="00114E47">
        <w:t xml:space="preserve"> ||p_1 - p_4||}</w:t>
      </w:r>
      <w:r w:rsidRPr="00114E47">
        <w:br/>
        <w:t>]</w:t>
      </w:r>
    </w:p>
    <w:p w14:paraId="2113AEE9" w14:textId="77777777" w:rsidR="00114E47" w:rsidRPr="00114E47" w:rsidRDefault="00114E47" w:rsidP="00114E47">
      <w:r w:rsidRPr="00114E47">
        <w:t>Where points ( p_1 \</w:t>
      </w:r>
      <w:proofErr w:type="spellStart"/>
      <w:r w:rsidRPr="00114E47">
        <w:t>ldots</w:t>
      </w:r>
      <w:proofErr w:type="spellEnd"/>
      <w:r w:rsidRPr="00114E47">
        <w:t xml:space="preserve"> p_6 ) correspond to eye landmarks.</w:t>
      </w:r>
    </w:p>
    <w:p w14:paraId="0B29EC40" w14:textId="77777777" w:rsidR="00114E47" w:rsidRPr="00114E47" w:rsidRDefault="00114E47" w:rsidP="00114E47">
      <w:pPr>
        <w:rPr>
          <w:b/>
          <w:bCs/>
        </w:rPr>
      </w:pPr>
      <w:r w:rsidRPr="00114E47">
        <w:rPr>
          <w:b/>
          <w:bCs/>
        </w:rPr>
        <w:t>Relation to Drowsiness:</w:t>
      </w:r>
    </w:p>
    <w:p w14:paraId="6259114A" w14:textId="77777777" w:rsidR="00114E47" w:rsidRPr="00114E47" w:rsidRDefault="00114E47" w:rsidP="00114E47">
      <w:r w:rsidRPr="00114E47">
        <w:t>Drowsy drivers exhibit:</w:t>
      </w:r>
    </w:p>
    <w:p w14:paraId="0DF92D03" w14:textId="77777777" w:rsidR="00114E47" w:rsidRPr="00114E47" w:rsidRDefault="00114E47" w:rsidP="00114E47">
      <w:pPr>
        <w:numPr>
          <w:ilvl w:val="0"/>
          <w:numId w:val="6"/>
        </w:numPr>
      </w:pPr>
      <w:r w:rsidRPr="00114E47">
        <w:t>prolonged eye closure</w:t>
      </w:r>
    </w:p>
    <w:p w14:paraId="2B40797F" w14:textId="77777777" w:rsidR="00114E47" w:rsidRPr="00114E47" w:rsidRDefault="00114E47" w:rsidP="00114E47">
      <w:pPr>
        <w:numPr>
          <w:ilvl w:val="0"/>
          <w:numId w:val="6"/>
        </w:numPr>
      </w:pPr>
      <w:r w:rsidRPr="00114E47">
        <w:t>slower blinking</w:t>
      </w:r>
    </w:p>
    <w:p w14:paraId="6381D9D2" w14:textId="77777777" w:rsidR="00114E47" w:rsidRPr="00114E47" w:rsidRDefault="00114E47" w:rsidP="00114E47">
      <w:pPr>
        <w:numPr>
          <w:ilvl w:val="0"/>
          <w:numId w:val="6"/>
        </w:numPr>
      </w:pPr>
      <w:r w:rsidRPr="00114E47">
        <w:t>micro-sleep episodes</w:t>
      </w:r>
    </w:p>
    <w:p w14:paraId="078E4195" w14:textId="77777777" w:rsidR="00114E47" w:rsidRPr="00114E47" w:rsidRDefault="00114E47" w:rsidP="00114E47">
      <w:r w:rsidRPr="00114E47">
        <w:t>EAR decreases dramatically when eyes remain partially or fully closed. Sustained low EAR values indicate fatigue.</w:t>
      </w:r>
    </w:p>
    <w:p w14:paraId="7776A101" w14:textId="77777777" w:rsidR="00114E47" w:rsidRPr="00114E47" w:rsidRDefault="00114E47" w:rsidP="00114E47">
      <w:pPr>
        <w:rPr>
          <w:b/>
          <w:bCs/>
        </w:rPr>
      </w:pPr>
      <w:r w:rsidRPr="00114E47">
        <w:rPr>
          <w:b/>
          <w:bCs/>
        </w:rPr>
        <w:t>Advantages:</w:t>
      </w:r>
    </w:p>
    <w:p w14:paraId="1D0BA631" w14:textId="77777777" w:rsidR="00114E47" w:rsidRPr="00114E47" w:rsidRDefault="00114E47" w:rsidP="00114E47">
      <w:pPr>
        <w:numPr>
          <w:ilvl w:val="0"/>
          <w:numId w:val="7"/>
        </w:numPr>
      </w:pPr>
      <w:r w:rsidRPr="00114E47">
        <w:t>Intuitive and lightweight</w:t>
      </w:r>
    </w:p>
    <w:p w14:paraId="62F35EF8" w14:textId="77777777" w:rsidR="00114E47" w:rsidRPr="00114E47" w:rsidRDefault="00114E47" w:rsidP="00114E47">
      <w:pPr>
        <w:numPr>
          <w:ilvl w:val="0"/>
          <w:numId w:val="7"/>
        </w:numPr>
      </w:pPr>
      <w:r w:rsidRPr="00114E47">
        <w:t>Captures blinking dynamics</w:t>
      </w:r>
    </w:p>
    <w:p w14:paraId="2D8F40A3" w14:textId="77777777" w:rsidR="00114E47" w:rsidRPr="00114E47" w:rsidRDefault="00114E47" w:rsidP="00114E47">
      <w:pPr>
        <w:rPr>
          <w:b/>
          <w:bCs/>
        </w:rPr>
      </w:pPr>
      <w:r w:rsidRPr="00114E47">
        <w:rPr>
          <w:b/>
          <w:bCs/>
        </w:rPr>
        <w:lastRenderedPageBreak/>
        <w:t>Limitations:</w:t>
      </w:r>
    </w:p>
    <w:p w14:paraId="6BAF804F" w14:textId="77777777" w:rsidR="00114E47" w:rsidRPr="00114E47" w:rsidRDefault="00114E47" w:rsidP="00114E47">
      <w:pPr>
        <w:numPr>
          <w:ilvl w:val="0"/>
          <w:numId w:val="8"/>
        </w:numPr>
      </w:pPr>
      <w:r w:rsidRPr="00114E47">
        <w:t>Requires accurate landmarks</w:t>
      </w:r>
    </w:p>
    <w:p w14:paraId="46DA4166" w14:textId="77777777" w:rsidR="00114E47" w:rsidRPr="00114E47" w:rsidRDefault="00114E47" w:rsidP="00114E47">
      <w:pPr>
        <w:numPr>
          <w:ilvl w:val="0"/>
          <w:numId w:val="8"/>
        </w:numPr>
      </w:pPr>
      <w:r w:rsidRPr="00114E47">
        <w:t>Misalignment or low light drastically reduces reliability</w:t>
      </w:r>
    </w:p>
    <w:p w14:paraId="3E0BB2B5" w14:textId="77777777" w:rsidR="00114E47" w:rsidRPr="00114E47" w:rsidRDefault="00000000" w:rsidP="00114E47">
      <w:r>
        <w:pict w14:anchorId="73D9AF7C">
          <v:rect id="_x0000_i1032" style="width:0;height:1.5pt" o:hralign="center" o:hrstd="t" o:hr="t" fillcolor="#a0a0a0" stroked="f"/>
        </w:pict>
      </w:r>
    </w:p>
    <w:p w14:paraId="61D39C9F" w14:textId="77777777" w:rsidR="00114E47" w:rsidRPr="00114E47" w:rsidRDefault="00114E47" w:rsidP="00114E47">
      <w:pPr>
        <w:rPr>
          <w:b/>
          <w:bCs/>
        </w:rPr>
      </w:pPr>
      <w:r w:rsidRPr="00114E47">
        <w:rPr>
          <w:b/>
          <w:bCs/>
        </w:rPr>
        <w:t>(B) Mouth Aspect Ratio (MAR)</w:t>
      </w:r>
    </w:p>
    <w:p w14:paraId="0E2C7BEC" w14:textId="77777777" w:rsidR="00114E47" w:rsidRPr="00114E47" w:rsidRDefault="00114E47" w:rsidP="00114E47">
      <w:r w:rsidRPr="00114E47">
        <w:t xml:space="preserve">MAR detects yawning </w:t>
      </w:r>
      <w:proofErr w:type="spellStart"/>
      <w:r w:rsidRPr="00114E47">
        <w:t>behavior</w:t>
      </w:r>
      <w:proofErr w:type="spellEnd"/>
      <w:r w:rsidRPr="00114E47">
        <w:t>—a strong indicator of drowsiness.</w:t>
      </w:r>
    </w:p>
    <w:p w14:paraId="5B9ABF62" w14:textId="77777777" w:rsidR="00114E47" w:rsidRPr="00114E47" w:rsidRDefault="00114E47" w:rsidP="00114E47">
      <w:pPr>
        <w:rPr>
          <w:b/>
          <w:bCs/>
        </w:rPr>
      </w:pPr>
      <w:r w:rsidRPr="00114E47">
        <w:rPr>
          <w:b/>
          <w:bCs/>
        </w:rPr>
        <w:t>Formula:</w:t>
      </w:r>
    </w:p>
    <w:p w14:paraId="5AAD0AB6" w14:textId="77777777" w:rsidR="00114E47" w:rsidRPr="00114E47" w:rsidRDefault="00114E47" w:rsidP="00114E47">
      <w:r w:rsidRPr="00114E47">
        <w:t>[</w:t>
      </w:r>
      <w:r w:rsidRPr="00114E47">
        <w:br/>
        <w:t>MAR = \frac{||p_{14} - p_{20}|| + ||p_{15} - p_{19}|| + ||p_{16} - p_{18}||}{3 \</w:t>
      </w:r>
      <w:proofErr w:type="spellStart"/>
      <w:r w:rsidRPr="00114E47">
        <w:t>cdot</w:t>
      </w:r>
      <w:proofErr w:type="spellEnd"/>
      <w:r w:rsidRPr="00114E47">
        <w:t xml:space="preserve"> ||p_{13} - p_{17}||}</w:t>
      </w:r>
      <w:r w:rsidRPr="00114E47">
        <w:br/>
        <w:t>]</w:t>
      </w:r>
    </w:p>
    <w:p w14:paraId="3B80C87A" w14:textId="77777777" w:rsidR="00114E47" w:rsidRPr="00114E47" w:rsidRDefault="00114E47" w:rsidP="00114E47">
      <w:r w:rsidRPr="00114E47">
        <w:t>Large vertical distance relative to horizontal distance indicates mouth opening.</w:t>
      </w:r>
    </w:p>
    <w:p w14:paraId="5697BA6C" w14:textId="77777777" w:rsidR="00114E47" w:rsidRPr="00114E47" w:rsidRDefault="00114E47" w:rsidP="00114E47">
      <w:pPr>
        <w:rPr>
          <w:b/>
          <w:bCs/>
        </w:rPr>
      </w:pPr>
      <w:r w:rsidRPr="00114E47">
        <w:rPr>
          <w:b/>
          <w:bCs/>
        </w:rPr>
        <w:t>Relation to Drowsiness:</w:t>
      </w:r>
    </w:p>
    <w:p w14:paraId="15D7B3BA" w14:textId="77777777" w:rsidR="00114E47" w:rsidRPr="00114E47" w:rsidRDefault="00114E47" w:rsidP="00114E47">
      <w:r w:rsidRPr="00114E47">
        <w:t>Yawning is a physiological response to:</w:t>
      </w:r>
    </w:p>
    <w:p w14:paraId="0F16AF07" w14:textId="77777777" w:rsidR="00114E47" w:rsidRPr="00114E47" w:rsidRDefault="00114E47" w:rsidP="00114E47">
      <w:pPr>
        <w:numPr>
          <w:ilvl w:val="0"/>
          <w:numId w:val="9"/>
        </w:numPr>
      </w:pPr>
      <w:r w:rsidRPr="00114E47">
        <w:t>reduced alertness</w:t>
      </w:r>
    </w:p>
    <w:p w14:paraId="74456BD1" w14:textId="77777777" w:rsidR="00114E47" w:rsidRPr="00114E47" w:rsidRDefault="00114E47" w:rsidP="00114E47">
      <w:pPr>
        <w:numPr>
          <w:ilvl w:val="0"/>
          <w:numId w:val="9"/>
        </w:numPr>
      </w:pPr>
      <w:r w:rsidRPr="00114E47">
        <w:t>oxygen imbalance</w:t>
      </w:r>
    </w:p>
    <w:p w14:paraId="26462DAF" w14:textId="77777777" w:rsidR="00114E47" w:rsidRPr="00114E47" w:rsidRDefault="00114E47" w:rsidP="00114E47">
      <w:pPr>
        <w:numPr>
          <w:ilvl w:val="0"/>
          <w:numId w:val="9"/>
        </w:numPr>
      </w:pPr>
      <w:r w:rsidRPr="00114E47">
        <w:t>fatigue accumulation</w:t>
      </w:r>
    </w:p>
    <w:p w14:paraId="6D5356AE" w14:textId="77777777" w:rsidR="00114E47" w:rsidRPr="00114E47" w:rsidRDefault="00114E47" w:rsidP="00114E47">
      <w:r w:rsidRPr="00114E47">
        <w:t>Sustained MAR spikes identify yawn events.</w:t>
      </w:r>
    </w:p>
    <w:p w14:paraId="313155AF" w14:textId="77777777" w:rsidR="00114E47" w:rsidRPr="00114E47" w:rsidRDefault="00000000" w:rsidP="00114E47">
      <w:r>
        <w:pict w14:anchorId="012E28A1">
          <v:rect id="_x0000_i1033" style="width:0;height:1.5pt" o:hralign="center" o:hrstd="t" o:hr="t" fillcolor="#a0a0a0" stroked="f"/>
        </w:pict>
      </w:r>
    </w:p>
    <w:p w14:paraId="4CB0F9CF" w14:textId="77777777" w:rsidR="00114E47" w:rsidRPr="00114E47" w:rsidRDefault="00114E47" w:rsidP="00114E47">
      <w:pPr>
        <w:rPr>
          <w:b/>
          <w:bCs/>
        </w:rPr>
      </w:pPr>
      <w:r w:rsidRPr="00114E47">
        <w:rPr>
          <w:b/>
          <w:bCs/>
        </w:rPr>
        <w:t>(C) Eye Distance Ratio (EDR)</w:t>
      </w:r>
    </w:p>
    <w:p w14:paraId="3C6C4EDE" w14:textId="77777777" w:rsidR="00114E47" w:rsidRPr="00114E47" w:rsidRDefault="00114E47" w:rsidP="00114E47">
      <w:r w:rsidRPr="00114E47">
        <w:t>EDR measures the ratio of distances between eyes to zoom-level changes or head scale shifts.</w:t>
      </w:r>
    </w:p>
    <w:p w14:paraId="221A7E3B" w14:textId="77777777" w:rsidR="00114E47" w:rsidRPr="00114E47" w:rsidRDefault="00114E47" w:rsidP="00114E47">
      <w:pPr>
        <w:rPr>
          <w:b/>
          <w:bCs/>
        </w:rPr>
      </w:pPr>
      <w:r w:rsidRPr="00114E47">
        <w:rPr>
          <w:b/>
          <w:bCs/>
        </w:rPr>
        <w:t>Formula:</w:t>
      </w:r>
    </w:p>
    <w:p w14:paraId="6D696044" w14:textId="77777777" w:rsidR="00114E47" w:rsidRPr="00114E47" w:rsidRDefault="00114E47" w:rsidP="00114E47">
      <w:r w:rsidRPr="00114E47">
        <w:t>[</w:t>
      </w:r>
      <w:r w:rsidRPr="00114E47">
        <w:br/>
        <w:t>EDR = \frac{||</w:t>
      </w:r>
      <w:proofErr w:type="spellStart"/>
      <w:r w:rsidRPr="00114E47">
        <w:t>left_eye</w:t>
      </w:r>
      <w:proofErr w:type="spellEnd"/>
      <w:r w:rsidRPr="00114E47">
        <w:t xml:space="preserve"> - </w:t>
      </w:r>
      <w:proofErr w:type="spellStart"/>
      <w:r w:rsidRPr="00114E47">
        <w:t>right_eye</w:t>
      </w:r>
      <w:proofErr w:type="spellEnd"/>
      <w:r w:rsidRPr="00114E47">
        <w:t>||}{</w:t>
      </w:r>
      <w:proofErr w:type="spellStart"/>
      <w:r w:rsidRPr="00114E47">
        <w:t>face_width</w:t>
      </w:r>
      <w:proofErr w:type="spellEnd"/>
      <w:r w:rsidRPr="00114E47">
        <w:t>}</w:t>
      </w:r>
      <w:r w:rsidRPr="00114E47">
        <w:br/>
        <w:t>]</w:t>
      </w:r>
    </w:p>
    <w:p w14:paraId="7E9F11CD" w14:textId="77777777" w:rsidR="00114E47" w:rsidRPr="00114E47" w:rsidRDefault="00114E47" w:rsidP="00114E47">
      <w:pPr>
        <w:rPr>
          <w:b/>
          <w:bCs/>
        </w:rPr>
      </w:pPr>
      <w:r w:rsidRPr="00114E47">
        <w:rPr>
          <w:b/>
          <w:bCs/>
        </w:rPr>
        <w:t>Relation to Drowsiness:</w:t>
      </w:r>
    </w:p>
    <w:p w14:paraId="377AE47A" w14:textId="77777777" w:rsidR="00114E47" w:rsidRPr="00114E47" w:rsidRDefault="00114E47" w:rsidP="00114E47">
      <w:r w:rsidRPr="00114E47">
        <w:t xml:space="preserve">EDR is </w:t>
      </w:r>
      <w:r w:rsidRPr="00114E47">
        <w:rPr>
          <w:b/>
          <w:bCs/>
        </w:rPr>
        <w:t>not a direct drowsiness indicator</w:t>
      </w:r>
      <w:r w:rsidRPr="00114E47">
        <w:t>, but stabilizes features by normalizing scale variations from:</w:t>
      </w:r>
    </w:p>
    <w:p w14:paraId="009BF1AB" w14:textId="77777777" w:rsidR="00114E47" w:rsidRPr="00114E47" w:rsidRDefault="00114E47" w:rsidP="00114E47">
      <w:pPr>
        <w:numPr>
          <w:ilvl w:val="0"/>
          <w:numId w:val="10"/>
        </w:numPr>
      </w:pPr>
      <w:r w:rsidRPr="00114E47">
        <w:t>camera distance</w:t>
      </w:r>
    </w:p>
    <w:p w14:paraId="7992DC53" w14:textId="77777777" w:rsidR="00114E47" w:rsidRPr="00114E47" w:rsidRDefault="00114E47" w:rsidP="00114E47">
      <w:pPr>
        <w:numPr>
          <w:ilvl w:val="0"/>
          <w:numId w:val="10"/>
        </w:numPr>
      </w:pPr>
      <w:r w:rsidRPr="00114E47">
        <w:t>head movement</w:t>
      </w:r>
    </w:p>
    <w:p w14:paraId="121B46A1" w14:textId="77777777" w:rsidR="00114E47" w:rsidRPr="00114E47" w:rsidRDefault="00114E47" w:rsidP="00114E47">
      <w:pPr>
        <w:numPr>
          <w:ilvl w:val="0"/>
          <w:numId w:val="10"/>
        </w:numPr>
      </w:pPr>
      <w:r w:rsidRPr="00114E47">
        <w:t>zoom changes</w:t>
      </w:r>
    </w:p>
    <w:p w14:paraId="3B7151D9" w14:textId="77777777" w:rsidR="00114E47" w:rsidRPr="00114E47" w:rsidRDefault="00000000" w:rsidP="00114E47">
      <w:r>
        <w:pict w14:anchorId="62D95046">
          <v:rect id="_x0000_i1034" style="width:0;height:1.5pt" o:hralign="center" o:hrstd="t" o:hr="t" fillcolor="#a0a0a0" stroked="f"/>
        </w:pict>
      </w:r>
    </w:p>
    <w:p w14:paraId="055DD6FD" w14:textId="77777777" w:rsidR="00114E47" w:rsidRPr="00114E47" w:rsidRDefault="00114E47" w:rsidP="00114E47">
      <w:pPr>
        <w:rPr>
          <w:b/>
          <w:bCs/>
        </w:rPr>
      </w:pPr>
      <w:r w:rsidRPr="00114E47">
        <w:rPr>
          <w:b/>
          <w:bCs/>
        </w:rPr>
        <w:t>(D) Mouth Width Ratio (MWR)</w:t>
      </w:r>
    </w:p>
    <w:p w14:paraId="7C0D63A0" w14:textId="77777777" w:rsidR="00114E47" w:rsidRPr="00114E47" w:rsidRDefault="00114E47" w:rsidP="00114E47">
      <w:r w:rsidRPr="00114E47">
        <w:t>MWR identifies how horizontally stretched the mouth is, complementing MAR.</w:t>
      </w:r>
    </w:p>
    <w:p w14:paraId="28B3E86A" w14:textId="77777777" w:rsidR="00114E47" w:rsidRPr="00114E47" w:rsidRDefault="00114E47" w:rsidP="00114E47">
      <w:pPr>
        <w:rPr>
          <w:b/>
          <w:bCs/>
        </w:rPr>
      </w:pPr>
      <w:r w:rsidRPr="00114E47">
        <w:rPr>
          <w:b/>
          <w:bCs/>
        </w:rPr>
        <w:lastRenderedPageBreak/>
        <w:t>Formula:</w:t>
      </w:r>
    </w:p>
    <w:p w14:paraId="18E7E494" w14:textId="77777777" w:rsidR="00114E47" w:rsidRPr="00114E47" w:rsidRDefault="00114E47" w:rsidP="00114E47">
      <w:r w:rsidRPr="00114E47">
        <w:t>[</w:t>
      </w:r>
      <w:r w:rsidRPr="00114E47">
        <w:br/>
        <w:t>MWR = \frac{||p_{13} - p_{17}||}{</w:t>
      </w:r>
      <w:proofErr w:type="spellStart"/>
      <w:r w:rsidRPr="00114E47">
        <w:t>face_width</w:t>
      </w:r>
      <w:proofErr w:type="spellEnd"/>
      <w:r w:rsidRPr="00114E47">
        <w:t>}</w:t>
      </w:r>
      <w:r w:rsidRPr="00114E47">
        <w:br/>
        <w:t>]</w:t>
      </w:r>
    </w:p>
    <w:p w14:paraId="1338D2D7" w14:textId="77777777" w:rsidR="00114E47" w:rsidRPr="00114E47" w:rsidRDefault="00114E47" w:rsidP="00114E47">
      <w:pPr>
        <w:rPr>
          <w:b/>
          <w:bCs/>
        </w:rPr>
      </w:pPr>
      <w:r w:rsidRPr="00114E47">
        <w:rPr>
          <w:b/>
          <w:bCs/>
        </w:rPr>
        <w:t>Relation to Drowsiness:</w:t>
      </w:r>
    </w:p>
    <w:p w14:paraId="05FD4A1E" w14:textId="77777777" w:rsidR="00114E47" w:rsidRPr="00114E47" w:rsidRDefault="00114E47" w:rsidP="00114E47">
      <w:r w:rsidRPr="00114E47">
        <w:t>During yawning, the mouth not only opens vertically but also widens horizontally.</w:t>
      </w:r>
      <w:r w:rsidRPr="00114E47">
        <w:br/>
        <w:t>Helps differentiate:</w:t>
      </w:r>
    </w:p>
    <w:p w14:paraId="6111035D" w14:textId="77777777" w:rsidR="00114E47" w:rsidRPr="00114E47" w:rsidRDefault="00114E47" w:rsidP="00114E47">
      <w:pPr>
        <w:numPr>
          <w:ilvl w:val="0"/>
          <w:numId w:val="11"/>
        </w:numPr>
      </w:pPr>
      <w:r w:rsidRPr="00114E47">
        <w:t>yawning</w:t>
      </w:r>
    </w:p>
    <w:p w14:paraId="64BAF5E7" w14:textId="77777777" w:rsidR="00114E47" w:rsidRPr="00114E47" w:rsidRDefault="00114E47" w:rsidP="00114E47">
      <w:pPr>
        <w:numPr>
          <w:ilvl w:val="0"/>
          <w:numId w:val="11"/>
        </w:numPr>
      </w:pPr>
      <w:r w:rsidRPr="00114E47">
        <w:t>talking</w:t>
      </w:r>
    </w:p>
    <w:p w14:paraId="73788711" w14:textId="77777777" w:rsidR="00114E47" w:rsidRPr="00114E47" w:rsidRDefault="00114E47" w:rsidP="00114E47">
      <w:pPr>
        <w:numPr>
          <w:ilvl w:val="0"/>
          <w:numId w:val="11"/>
        </w:numPr>
      </w:pPr>
      <w:r w:rsidRPr="00114E47">
        <w:t>smiling</w:t>
      </w:r>
    </w:p>
    <w:p w14:paraId="71E28372" w14:textId="77777777" w:rsidR="00114E47" w:rsidRPr="00114E47" w:rsidRDefault="00000000" w:rsidP="00114E47">
      <w:r>
        <w:pict w14:anchorId="45E97894">
          <v:rect id="_x0000_i1035" style="width:0;height:1.5pt" o:hralign="center" o:hrstd="t" o:hr="t" fillcolor="#a0a0a0" stroked="f"/>
        </w:pict>
      </w:r>
    </w:p>
    <w:p w14:paraId="19D99863" w14:textId="77777777" w:rsidR="00114E47" w:rsidRPr="00114E47" w:rsidRDefault="00114E47" w:rsidP="00114E47">
      <w:pPr>
        <w:rPr>
          <w:b/>
          <w:bCs/>
        </w:rPr>
      </w:pPr>
      <w:r w:rsidRPr="00114E47">
        <w:rPr>
          <w:b/>
          <w:bCs/>
        </w:rPr>
        <w:t>(E) Head Pose Angles: Pitch, Yaw, Roll</w:t>
      </w:r>
    </w:p>
    <w:p w14:paraId="4BB7DE10" w14:textId="77777777" w:rsidR="00114E47" w:rsidRPr="00114E47" w:rsidRDefault="00114E47" w:rsidP="00114E47">
      <w:r w:rsidRPr="00114E47">
        <w:t xml:space="preserve">Head orientation provides </w:t>
      </w:r>
      <w:proofErr w:type="spellStart"/>
      <w:r w:rsidRPr="00114E47">
        <w:t>behavioral</w:t>
      </w:r>
      <w:proofErr w:type="spellEnd"/>
      <w:r w:rsidRPr="00114E47">
        <w:t xml:space="preserve"> cues of fatigue. We compute pose using the </w:t>
      </w:r>
      <w:proofErr w:type="spellStart"/>
      <w:r w:rsidRPr="00114E47">
        <w:t>solvePnP</w:t>
      </w:r>
      <w:proofErr w:type="spellEnd"/>
      <w:r w:rsidRPr="00114E47">
        <w:t xml:space="preserve"> 3D–2D landmark mapping.</w:t>
      </w:r>
    </w:p>
    <w:p w14:paraId="67CEEC51" w14:textId="77777777" w:rsidR="00114E47" w:rsidRPr="00114E47" w:rsidRDefault="00114E47" w:rsidP="00114E47">
      <w:pPr>
        <w:rPr>
          <w:b/>
          <w:bCs/>
        </w:rPr>
      </w:pPr>
      <w:r w:rsidRPr="00114E47">
        <w:rPr>
          <w:b/>
          <w:bCs/>
        </w:rPr>
        <w:t>Pitch: Up/Down head movement</w:t>
      </w:r>
    </w:p>
    <w:p w14:paraId="084CDDD5" w14:textId="77777777" w:rsidR="00114E47" w:rsidRPr="00114E47" w:rsidRDefault="00114E47" w:rsidP="00114E47">
      <w:pPr>
        <w:rPr>
          <w:b/>
          <w:bCs/>
        </w:rPr>
      </w:pPr>
      <w:r w:rsidRPr="00114E47">
        <w:rPr>
          <w:b/>
          <w:bCs/>
        </w:rPr>
        <w:t>Yaw: Left/Right</w:t>
      </w:r>
    </w:p>
    <w:p w14:paraId="07E6F845" w14:textId="77777777" w:rsidR="00114E47" w:rsidRPr="00114E47" w:rsidRDefault="00114E47" w:rsidP="00114E47">
      <w:pPr>
        <w:rPr>
          <w:b/>
          <w:bCs/>
        </w:rPr>
      </w:pPr>
      <w:r w:rsidRPr="00114E47">
        <w:rPr>
          <w:b/>
          <w:bCs/>
        </w:rPr>
        <w:t>Roll: Tilting of the head</w:t>
      </w:r>
    </w:p>
    <w:p w14:paraId="42CF11E9" w14:textId="77777777" w:rsidR="00114E47" w:rsidRPr="00114E47" w:rsidRDefault="00114E47" w:rsidP="00114E47">
      <w:pPr>
        <w:rPr>
          <w:b/>
          <w:bCs/>
        </w:rPr>
      </w:pPr>
      <w:r w:rsidRPr="00114E47">
        <w:rPr>
          <w:b/>
          <w:bCs/>
        </w:rPr>
        <w:t>Formula (</w:t>
      </w:r>
      <w:proofErr w:type="spellStart"/>
      <w:r w:rsidRPr="00114E47">
        <w:rPr>
          <w:b/>
          <w:bCs/>
        </w:rPr>
        <w:t>SolvePnP</w:t>
      </w:r>
      <w:proofErr w:type="spellEnd"/>
      <w:r w:rsidRPr="00114E47">
        <w:rPr>
          <w:b/>
          <w:bCs/>
        </w:rPr>
        <w:t>-based):</w:t>
      </w:r>
    </w:p>
    <w:p w14:paraId="1CEEDCE1" w14:textId="77777777" w:rsidR="00114E47" w:rsidRPr="00114E47" w:rsidRDefault="00114E47" w:rsidP="00114E47">
      <w:r w:rsidRPr="00114E47">
        <w:t>[</w:t>
      </w:r>
      <w:r w:rsidRPr="00114E47">
        <w:br/>
        <w:t>[</w:t>
      </w:r>
      <w:proofErr w:type="spellStart"/>
      <w:r w:rsidRPr="00114E47">
        <w:t>rvec</w:t>
      </w:r>
      <w:proofErr w:type="spellEnd"/>
      <w:r w:rsidRPr="00114E47">
        <w:t xml:space="preserve">, </w:t>
      </w:r>
      <w:proofErr w:type="spellStart"/>
      <w:r w:rsidRPr="00114E47">
        <w:t>tvec</w:t>
      </w:r>
      <w:proofErr w:type="spellEnd"/>
      <w:r w:rsidRPr="00114E47">
        <w:t xml:space="preserve">] = </w:t>
      </w:r>
      <w:proofErr w:type="spellStart"/>
      <w:r w:rsidRPr="00114E47">
        <w:t>solvePnP</w:t>
      </w:r>
      <w:proofErr w:type="spellEnd"/>
      <w:r w:rsidRPr="00114E47">
        <w:t>(3D\ model, 2D\ landmarks)</w:t>
      </w:r>
      <w:r w:rsidRPr="00114E47">
        <w:br/>
        <w:t>]</w:t>
      </w:r>
    </w:p>
    <w:p w14:paraId="129C7749" w14:textId="77777777" w:rsidR="00114E47" w:rsidRPr="00114E47" w:rsidRDefault="00114E47" w:rsidP="00114E47">
      <w:r w:rsidRPr="00114E47">
        <w:t>Convert rotation vector into Euler angles for pitch, yaw, roll.</w:t>
      </w:r>
    </w:p>
    <w:p w14:paraId="1798F34E" w14:textId="77777777" w:rsidR="00114E47" w:rsidRPr="00114E47" w:rsidRDefault="00114E47" w:rsidP="00114E47">
      <w:pPr>
        <w:rPr>
          <w:b/>
          <w:bCs/>
        </w:rPr>
      </w:pPr>
      <w:r w:rsidRPr="00114E47">
        <w:rPr>
          <w:b/>
          <w:bCs/>
        </w:rPr>
        <w:t>Relation to Drowsiness:</w:t>
      </w:r>
    </w:p>
    <w:p w14:paraId="61BAAB42" w14:textId="77777777" w:rsidR="00114E47" w:rsidRPr="00114E47" w:rsidRDefault="00114E47" w:rsidP="00114E47">
      <w:r w:rsidRPr="00114E47">
        <w:t>Drowsiness causes:</w:t>
      </w:r>
    </w:p>
    <w:p w14:paraId="5148FE75" w14:textId="77777777" w:rsidR="00114E47" w:rsidRPr="00114E47" w:rsidRDefault="00114E47" w:rsidP="00114E47">
      <w:pPr>
        <w:numPr>
          <w:ilvl w:val="0"/>
          <w:numId w:val="12"/>
        </w:numPr>
      </w:pPr>
      <w:r w:rsidRPr="00114E47">
        <w:t>frequent nodding (large pitch variation)</w:t>
      </w:r>
    </w:p>
    <w:p w14:paraId="7856B587" w14:textId="77777777" w:rsidR="00114E47" w:rsidRPr="00114E47" w:rsidRDefault="00114E47" w:rsidP="00114E47">
      <w:pPr>
        <w:numPr>
          <w:ilvl w:val="0"/>
          <w:numId w:val="12"/>
        </w:numPr>
      </w:pPr>
      <w:r w:rsidRPr="00114E47">
        <w:t>drifting of head position</w:t>
      </w:r>
    </w:p>
    <w:p w14:paraId="317EF2E1" w14:textId="77777777" w:rsidR="00114E47" w:rsidRPr="00114E47" w:rsidRDefault="00114E47" w:rsidP="00114E47">
      <w:pPr>
        <w:numPr>
          <w:ilvl w:val="0"/>
          <w:numId w:val="12"/>
        </w:numPr>
      </w:pPr>
      <w:r w:rsidRPr="00114E47">
        <w:t>loss of posture stability</w:t>
      </w:r>
    </w:p>
    <w:p w14:paraId="6E387EDF" w14:textId="77777777" w:rsidR="00114E47" w:rsidRPr="00114E47" w:rsidRDefault="00114E47" w:rsidP="00114E47">
      <w:r w:rsidRPr="00114E47">
        <w:t>These cues significantly improve ML-based prediction consistency.</w:t>
      </w:r>
    </w:p>
    <w:p w14:paraId="086828C0" w14:textId="77777777" w:rsidR="00114E47" w:rsidRPr="00114E47" w:rsidRDefault="00000000" w:rsidP="00114E47">
      <w:r>
        <w:pict w14:anchorId="28C3A154">
          <v:rect id="_x0000_i1036" style="width:0;height:1.5pt" o:hralign="center" o:hrstd="t" o:hr="t" fillcolor="#a0a0a0" stroked="f"/>
        </w:pict>
      </w:r>
    </w:p>
    <w:p w14:paraId="1EF00B6B" w14:textId="77777777" w:rsidR="00114E47" w:rsidRPr="00114E47" w:rsidRDefault="00114E47" w:rsidP="00114E47">
      <w:pPr>
        <w:rPr>
          <w:b/>
          <w:bCs/>
        </w:rPr>
      </w:pPr>
      <w:r w:rsidRPr="00114E47">
        <w:rPr>
          <w:b/>
          <w:bCs/>
        </w:rPr>
        <w:t>(F) Facial Embeddings (</w:t>
      </w:r>
      <w:proofErr w:type="spellStart"/>
      <w:r w:rsidRPr="00114E47">
        <w:rPr>
          <w:b/>
          <w:bCs/>
        </w:rPr>
        <w:t>FaceNet</w:t>
      </w:r>
      <w:proofErr w:type="spellEnd"/>
      <w:r w:rsidRPr="00114E47">
        <w:rPr>
          <w:b/>
          <w:bCs/>
        </w:rPr>
        <w:t>)</w:t>
      </w:r>
    </w:p>
    <w:p w14:paraId="79F2CE27" w14:textId="77777777" w:rsidR="00114E47" w:rsidRPr="00114E47" w:rsidRDefault="00114E47" w:rsidP="00114E47">
      <w:r w:rsidRPr="00114E47">
        <w:t xml:space="preserve">We extracted </w:t>
      </w:r>
      <w:r w:rsidRPr="00114E47">
        <w:rPr>
          <w:b/>
          <w:bCs/>
        </w:rPr>
        <w:t>128-D embeddings</w:t>
      </w:r>
      <w:r w:rsidRPr="00114E47">
        <w:t xml:space="preserve"> using a </w:t>
      </w:r>
      <w:proofErr w:type="spellStart"/>
      <w:r w:rsidRPr="00114E47">
        <w:t>Keras</w:t>
      </w:r>
      <w:proofErr w:type="spellEnd"/>
      <w:r w:rsidRPr="00114E47">
        <w:t xml:space="preserve"> </w:t>
      </w:r>
      <w:proofErr w:type="spellStart"/>
      <w:r w:rsidRPr="00114E47">
        <w:t>FaceNet</w:t>
      </w:r>
      <w:proofErr w:type="spellEnd"/>
      <w:r w:rsidRPr="00114E47">
        <w:t xml:space="preserve"> model to capture deep facial characteristics.</w:t>
      </w:r>
    </w:p>
    <w:p w14:paraId="72DB968A" w14:textId="77777777" w:rsidR="00114E47" w:rsidRPr="00114E47" w:rsidRDefault="00114E47" w:rsidP="00114E47">
      <w:pPr>
        <w:rPr>
          <w:b/>
          <w:bCs/>
        </w:rPr>
      </w:pPr>
      <w:r w:rsidRPr="00114E47">
        <w:rPr>
          <w:b/>
          <w:bCs/>
        </w:rPr>
        <w:t>Relation to Drowsiness:</w:t>
      </w:r>
    </w:p>
    <w:p w14:paraId="6D2B2D62" w14:textId="77777777" w:rsidR="00114E47" w:rsidRPr="00114E47" w:rsidRDefault="00114E47" w:rsidP="00114E47">
      <w:r w:rsidRPr="00114E47">
        <w:t>Not a physiological drowsiness feature, but embeddings:</w:t>
      </w:r>
    </w:p>
    <w:p w14:paraId="2C78EF2E" w14:textId="77777777" w:rsidR="00114E47" w:rsidRPr="00114E47" w:rsidRDefault="00114E47" w:rsidP="00114E47">
      <w:pPr>
        <w:numPr>
          <w:ilvl w:val="0"/>
          <w:numId w:val="13"/>
        </w:numPr>
      </w:pPr>
      <w:r w:rsidRPr="00114E47">
        <w:lastRenderedPageBreak/>
        <w:t>stabilize identity variations</w:t>
      </w:r>
    </w:p>
    <w:p w14:paraId="367C84D0" w14:textId="77777777" w:rsidR="00114E47" w:rsidRPr="00114E47" w:rsidRDefault="00114E47" w:rsidP="00114E47">
      <w:pPr>
        <w:numPr>
          <w:ilvl w:val="0"/>
          <w:numId w:val="13"/>
        </w:numPr>
      </w:pPr>
      <w:r w:rsidRPr="00114E47">
        <w:t>reduce false positives due to individual differences</w:t>
      </w:r>
    </w:p>
    <w:p w14:paraId="61FFF5E1" w14:textId="77777777" w:rsidR="00114E47" w:rsidRPr="00114E47" w:rsidRDefault="00114E47" w:rsidP="00114E47">
      <w:pPr>
        <w:numPr>
          <w:ilvl w:val="0"/>
          <w:numId w:val="13"/>
        </w:numPr>
      </w:pPr>
      <w:r w:rsidRPr="00114E47">
        <w:t>allow combining personalized and geometric signals</w:t>
      </w:r>
    </w:p>
    <w:p w14:paraId="33889C2B" w14:textId="77777777" w:rsidR="00114E47" w:rsidRPr="00114E47" w:rsidRDefault="00000000" w:rsidP="00114E47">
      <w:r>
        <w:pict w14:anchorId="7410EC01">
          <v:rect id="_x0000_i1037" style="width:0;height:1.5pt" o:hralign="center" o:hrstd="t" o:hr="t" fillcolor="#a0a0a0" stroked="f"/>
        </w:pict>
      </w:r>
    </w:p>
    <w:p w14:paraId="1ADBF8E3" w14:textId="77777777" w:rsidR="00114E47" w:rsidRPr="00114E47" w:rsidRDefault="00114E47" w:rsidP="00114E47">
      <w:pPr>
        <w:rPr>
          <w:b/>
          <w:bCs/>
        </w:rPr>
      </w:pPr>
      <w:r w:rsidRPr="00114E47">
        <w:rPr>
          <w:b/>
          <w:bCs/>
        </w:rPr>
        <w:t>3.1.3 ML Classifiers Used</w:t>
      </w:r>
    </w:p>
    <w:p w14:paraId="03E7D916" w14:textId="77777777" w:rsidR="00114E47" w:rsidRPr="00114E47" w:rsidRDefault="00114E47" w:rsidP="00114E47">
      <w:r w:rsidRPr="00114E47">
        <w:t>We trained several ML models on different feature sets:</w:t>
      </w:r>
    </w:p>
    <w:p w14:paraId="707FD271" w14:textId="77777777" w:rsidR="00114E47" w:rsidRPr="00114E47" w:rsidRDefault="00114E47" w:rsidP="00114E47">
      <w:pPr>
        <w:numPr>
          <w:ilvl w:val="0"/>
          <w:numId w:val="14"/>
        </w:numPr>
      </w:pPr>
      <w:r w:rsidRPr="00114E47">
        <w:t>Logistic Regression</w:t>
      </w:r>
    </w:p>
    <w:p w14:paraId="72B934C1" w14:textId="77777777" w:rsidR="00114E47" w:rsidRPr="00114E47" w:rsidRDefault="00114E47" w:rsidP="00114E47">
      <w:pPr>
        <w:numPr>
          <w:ilvl w:val="0"/>
          <w:numId w:val="14"/>
        </w:numPr>
      </w:pPr>
      <w:r w:rsidRPr="00114E47">
        <w:t>Support Vector Machine (RBF kernel)</w:t>
      </w:r>
    </w:p>
    <w:p w14:paraId="4629CC1F" w14:textId="77777777" w:rsidR="00114E47" w:rsidRPr="00114E47" w:rsidRDefault="00114E47" w:rsidP="00114E47">
      <w:pPr>
        <w:numPr>
          <w:ilvl w:val="0"/>
          <w:numId w:val="14"/>
        </w:numPr>
      </w:pPr>
      <w:r w:rsidRPr="00114E47">
        <w:t>Random Forest</w:t>
      </w:r>
    </w:p>
    <w:p w14:paraId="4C888C6A" w14:textId="77777777" w:rsidR="00114E47" w:rsidRPr="00114E47" w:rsidRDefault="00114E47" w:rsidP="00114E47">
      <w:pPr>
        <w:numPr>
          <w:ilvl w:val="0"/>
          <w:numId w:val="14"/>
        </w:numPr>
      </w:pPr>
      <w:r w:rsidRPr="00114E47">
        <w:t>Gradient Boosting</w:t>
      </w:r>
    </w:p>
    <w:p w14:paraId="2D7F9F77" w14:textId="77777777" w:rsidR="00114E47" w:rsidRPr="00114E47" w:rsidRDefault="00114E47" w:rsidP="00114E47">
      <w:pPr>
        <w:numPr>
          <w:ilvl w:val="0"/>
          <w:numId w:val="14"/>
        </w:numPr>
      </w:pPr>
      <w:r w:rsidRPr="00114E47">
        <w:t xml:space="preserve">K-Nearest </w:t>
      </w:r>
      <w:proofErr w:type="spellStart"/>
      <w:r w:rsidRPr="00114E47">
        <w:t>Neighbors</w:t>
      </w:r>
      <w:proofErr w:type="spellEnd"/>
    </w:p>
    <w:p w14:paraId="141573B9" w14:textId="77777777" w:rsidR="00114E47" w:rsidRPr="00114E47" w:rsidRDefault="00114E47" w:rsidP="00114E47">
      <w:pPr>
        <w:numPr>
          <w:ilvl w:val="0"/>
          <w:numId w:val="14"/>
        </w:numPr>
      </w:pPr>
      <w:r w:rsidRPr="00114E47">
        <w:t>Multi-layer Perceptron (MLP)</w:t>
      </w:r>
    </w:p>
    <w:p w14:paraId="16052B5E" w14:textId="77777777" w:rsidR="00114E47" w:rsidRPr="00114E47" w:rsidRDefault="00114E47" w:rsidP="00114E47">
      <w:r w:rsidRPr="00114E47">
        <w:t xml:space="preserve">Despite optimization, </w:t>
      </w:r>
      <w:r w:rsidRPr="00114E47">
        <w:rPr>
          <w:b/>
          <w:bCs/>
        </w:rPr>
        <w:t>all models plateaued around 75–78% accuracy</w:t>
      </w:r>
      <w:r w:rsidRPr="00114E47">
        <w:t>, mainly due to landmark unreliability.</w:t>
      </w:r>
    </w:p>
    <w:p w14:paraId="5F5D809A" w14:textId="77777777" w:rsidR="00114E47" w:rsidRPr="00114E47" w:rsidRDefault="00000000" w:rsidP="00114E47">
      <w:r>
        <w:pict w14:anchorId="483AD00F">
          <v:rect id="_x0000_i1038" style="width:0;height:1.5pt" o:hralign="center" o:hrstd="t" o:hr="t" fillcolor="#a0a0a0" stroked="f"/>
        </w:pict>
      </w:r>
    </w:p>
    <w:p w14:paraId="211B6A6A" w14:textId="77777777" w:rsidR="00114E47" w:rsidRPr="00114E47" w:rsidRDefault="00114E47" w:rsidP="00114E47">
      <w:pPr>
        <w:rPr>
          <w:b/>
          <w:bCs/>
        </w:rPr>
      </w:pPr>
      <w:r w:rsidRPr="00114E47">
        <w:rPr>
          <w:b/>
          <w:bCs/>
        </w:rPr>
        <w:t>3.1.4 Feature Selection Experiments</w:t>
      </w:r>
    </w:p>
    <w:p w14:paraId="33CE2F83" w14:textId="77777777" w:rsidR="00114E47" w:rsidRPr="00114E47" w:rsidRDefault="00114E47" w:rsidP="00114E47">
      <w:r w:rsidRPr="00114E47">
        <w:t>We used:</w:t>
      </w:r>
    </w:p>
    <w:p w14:paraId="0801879D" w14:textId="77777777" w:rsidR="00114E47" w:rsidRPr="00114E47" w:rsidRDefault="00114E47" w:rsidP="00114E47">
      <w:pPr>
        <w:numPr>
          <w:ilvl w:val="0"/>
          <w:numId w:val="15"/>
        </w:numPr>
      </w:pPr>
      <w:r w:rsidRPr="00114E47">
        <w:t>Mutual information</w:t>
      </w:r>
    </w:p>
    <w:p w14:paraId="3DBC4F67" w14:textId="77777777" w:rsidR="00114E47" w:rsidRPr="00114E47" w:rsidRDefault="00114E47" w:rsidP="00114E47">
      <w:pPr>
        <w:numPr>
          <w:ilvl w:val="0"/>
          <w:numId w:val="15"/>
        </w:numPr>
      </w:pPr>
      <w:r w:rsidRPr="00114E47">
        <w:t>ANOVA F-score</w:t>
      </w:r>
    </w:p>
    <w:p w14:paraId="7C3EF330" w14:textId="77777777" w:rsidR="00114E47" w:rsidRPr="00114E47" w:rsidRDefault="00114E47" w:rsidP="00114E47">
      <w:pPr>
        <w:numPr>
          <w:ilvl w:val="0"/>
          <w:numId w:val="15"/>
        </w:numPr>
      </w:pPr>
      <w:r w:rsidRPr="00114E47">
        <w:t>Wrapper-based subsets</w:t>
      </w:r>
    </w:p>
    <w:p w14:paraId="1604714D" w14:textId="77777777" w:rsidR="00114E47" w:rsidRPr="00114E47" w:rsidRDefault="00114E47" w:rsidP="00114E47">
      <w:r w:rsidRPr="00114E47">
        <w:t>Top 15 features improved performance slightly but still fundamentally limited.</w:t>
      </w:r>
    </w:p>
    <w:p w14:paraId="437B4A00" w14:textId="77777777" w:rsidR="00114E47" w:rsidRPr="00114E47" w:rsidRDefault="00000000" w:rsidP="00114E47">
      <w:r>
        <w:pict w14:anchorId="134CA64B">
          <v:rect id="_x0000_i1039" style="width:0;height:1.5pt" o:hralign="center" o:hrstd="t" o:hr="t" fillcolor="#a0a0a0" stroked="f"/>
        </w:pict>
      </w:r>
    </w:p>
    <w:p w14:paraId="6BD2B039" w14:textId="77777777" w:rsidR="00114E47" w:rsidRPr="00114E47" w:rsidRDefault="00114E47" w:rsidP="00114E47">
      <w:pPr>
        <w:rPr>
          <w:b/>
          <w:bCs/>
        </w:rPr>
      </w:pPr>
      <w:r w:rsidRPr="00114E47">
        <w:rPr>
          <w:b/>
          <w:bCs/>
        </w:rPr>
        <w:t>3.1.5 Limitations of ML Pipeline</w:t>
      </w:r>
    </w:p>
    <w:p w14:paraId="0CBF6CD4" w14:textId="77777777" w:rsidR="00114E47" w:rsidRPr="00114E47" w:rsidRDefault="00114E47" w:rsidP="00114E47">
      <w:pPr>
        <w:numPr>
          <w:ilvl w:val="0"/>
          <w:numId w:val="16"/>
        </w:numPr>
      </w:pPr>
      <w:r w:rsidRPr="00114E47">
        <w:rPr>
          <w:b/>
          <w:bCs/>
        </w:rPr>
        <w:t>Face-detection failures</w:t>
      </w:r>
      <w:r w:rsidRPr="00114E47">
        <w:t xml:space="preserve"> → feature extraction fails</w:t>
      </w:r>
    </w:p>
    <w:p w14:paraId="26BEA6B5" w14:textId="77777777" w:rsidR="00114E47" w:rsidRPr="00114E47" w:rsidRDefault="00114E47" w:rsidP="00114E47">
      <w:pPr>
        <w:numPr>
          <w:ilvl w:val="0"/>
          <w:numId w:val="16"/>
        </w:numPr>
      </w:pPr>
      <w:r w:rsidRPr="00114E47">
        <w:rPr>
          <w:b/>
          <w:bCs/>
        </w:rPr>
        <w:t>Landmark inaccuracies</w:t>
      </w:r>
      <w:r w:rsidRPr="00114E47">
        <w:t xml:space="preserve"> → EAR/MAR become unreliable</w:t>
      </w:r>
    </w:p>
    <w:p w14:paraId="7B0E2F3D" w14:textId="77777777" w:rsidR="00114E47" w:rsidRPr="00114E47" w:rsidRDefault="00114E47" w:rsidP="00114E47">
      <w:pPr>
        <w:numPr>
          <w:ilvl w:val="0"/>
          <w:numId w:val="16"/>
        </w:numPr>
      </w:pPr>
      <w:r w:rsidRPr="00114E47">
        <w:rPr>
          <w:b/>
          <w:bCs/>
        </w:rPr>
        <w:t>Background clutter</w:t>
      </w:r>
      <w:r w:rsidRPr="00114E47">
        <w:t xml:space="preserve"> requires preprocessing</w:t>
      </w:r>
    </w:p>
    <w:p w14:paraId="6A372DEB" w14:textId="77777777" w:rsidR="00114E47" w:rsidRPr="00114E47" w:rsidRDefault="00114E47" w:rsidP="00114E47">
      <w:pPr>
        <w:numPr>
          <w:ilvl w:val="0"/>
          <w:numId w:val="16"/>
        </w:numPr>
      </w:pPr>
      <w:r w:rsidRPr="00114E47">
        <w:rPr>
          <w:b/>
          <w:bCs/>
        </w:rPr>
        <w:t>Pose variations</w:t>
      </w:r>
      <w:r w:rsidRPr="00114E47">
        <w:t xml:space="preserve"> break geometric features</w:t>
      </w:r>
    </w:p>
    <w:p w14:paraId="61E98CD3" w14:textId="77777777" w:rsidR="00114E47" w:rsidRPr="00114E47" w:rsidRDefault="00114E47" w:rsidP="00114E47">
      <w:pPr>
        <w:numPr>
          <w:ilvl w:val="0"/>
          <w:numId w:val="16"/>
        </w:numPr>
      </w:pPr>
      <w:r w:rsidRPr="00114E47">
        <w:rPr>
          <w:b/>
          <w:bCs/>
        </w:rPr>
        <w:t>Small feature dimensionality</w:t>
      </w:r>
      <w:r w:rsidRPr="00114E47">
        <w:t xml:space="preserve"> insufficient for complex </w:t>
      </w:r>
      <w:proofErr w:type="spellStart"/>
      <w:r w:rsidRPr="00114E47">
        <w:t>behavior</w:t>
      </w:r>
      <w:proofErr w:type="spellEnd"/>
    </w:p>
    <w:p w14:paraId="57CC6F8A" w14:textId="77777777" w:rsidR="00114E47" w:rsidRPr="00114E47" w:rsidRDefault="00114E47" w:rsidP="00114E47">
      <w:pPr>
        <w:numPr>
          <w:ilvl w:val="0"/>
          <w:numId w:val="16"/>
        </w:numPr>
      </w:pPr>
      <w:r w:rsidRPr="00114E47">
        <w:rPr>
          <w:b/>
          <w:bCs/>
        </w:rPr>
        <w:t>Computationally expensive preprocessing</w:t>
      </w:r>
    </w:p>
    <w:p w14:paraId="58DFE8C2" w14:textId="77777777" w:rsidR="00114E47" w:rsidRPr="00114E47" w:rsidRDefault="00114E47" w:rsidP="00114E47">
      <w:r w:rsidRPr="00114E47">
        <w:t xml:space="preserve">Despite extensive experiments, ML accuracy </w:t>
      </w:r>
      <w:r w:rsidRPr="00114E47">
        <w:rPr>
          <w:b/>
          <w:bCs/>
        </w:rPr>
        <w:t>never exceeded ~78%</w:t>
      </w:r>
      <w:r w:rsidRPr="00114E47">
        <w:t>.</w:t>
      </w:r>
    </w:p>
    <w:p w14:paraId="20F13C56" w14:textId="77777777" w:rsidR="00114E47" w:rsidRPr="00114E47" w:rsidRDefault="00000000" w:rsidP="00114E47">
      <w:r>
        <w:pict w14:anchorId="7E9452B9">
          <v:rect id="_x0000_i1040" style="width:0;height:1.5pt" o:hralign="center" o:hrstd="t" o:hr="t" fillcolor="#a0a0a0" stroked="f"/>
        </w:pict>
      </w:r>
    </w:p>
    <w:p w14:paraId="61A46B42" w14:textId="77777777" w:rsidR="00114E47" w:rsidRPr="00114E47" w:rsidRDefault="00114E47" w:rsidP="00114E47">
      <w:pPr>
        <w:rPr>
          <w:b/>
          <w:bCs/>
        </w:rPr>
      </w:pPr>
      <w:r w:rsidRPr="00114E47">
        <w:rPr>
          <w:b/>
          <w:bCs/>
        </w:rPr>
        <w:lastRenderedPageBreak/>
        <w:t>3.2 Proposed Deep Learning System (Lightweight CNN with CBAM)</w:t>
      </w:r>
    </w:p>
    <w:p w14:paraId="7BB3AFC5" w14:textId="77777777" w:rsidR="00114E47" w:rsidRPr="00114E47" w:rsidRDefault="00114E47" w:rsidP="00114E47">
      <w:r w:rsidRPr="00114E47">
        <w:rPr>
          <w:i/>
          <w:iCs/>
        </w:rPr>
        <w:t>(≈ 1.5–2 pages)</w:t>
      </w:r>
    </w:p>
    <w:p w14:paraId="376B0EE1" w14:textId="77777777" w:rsidR="00114E47" w:rsidRPr="00114E47" w:rsidRDefault="00114E47" w:rsidP="00114E47">
      <w:r w:rsidRPr="00114E47">
        <w:t xml:space="preserve">To overcome the limitations of handcrafted features, we design a </w:t>
      </w:r>
      <w:r w:rsidRPr="00114E47">
        <w:rPr>
          <w:b/>
          <w:bCs/>
        </w:rPr>
        <w:t>lightweight deep neural network</w:t>
      </w:r>
      <w:r w:rsidRPr="00114E47">
        <w:t xml:space="preserve"> capable of learning discriminative features directly from images, without requiring face alignment or background removal.</w:t>
      </w:r>
    </w:p>
    <w:p w14:paraId="2126A063" w14:textId="77777777" w:rsidR="00114E47" w:rsidRPr="00114E47" w:rsidRDefault="00000000" w:rsidP="00114E47">
      <w:r>
        <w:pict w14:anchorId="1B368E5A">
          <v:rect id="_x0000_i1041" style="width:0;height:1.5pt" o:hralign="center" o:hrstd="t" o:hr="t" fillcolor="#a0a0a0" stroked="f"/>
        </w:pict>
      </w:r>
    </w:p>
    <w:p w14:paraId="61E3B6DA" w14:textId="77777777" w:rsidR="00114E47" w:rsidRPr="00114E47" w:rsidRDefault="00114E47" w:rsidP="00114E47">
      <w:pPr>
        <w:rPr>
          <w:b/>
          <w:bCs/>
        </w:rPr>
      </w:pPr>
      <w:r w:rsidRPr="00114E47">
        <w:rPr>
          <w:b/>
          <w:bCs/>
        </w:rPr>
        <w:t>3.2.1 Architectural Overview</w:t>
      </w:r>
    </w:p>
    <w:p w14:paraId="77EAAE92" w14:textId="77777777" w:rsidR="00114E47" w:rsidRPr="00114E47" w:rsidRDefault="00114E47" w:rsidP="00114E47">
      <w:r w:rsidRPr="00114E47">
        <w:t xml:space="preserve">The model is a compact CNN augmented with </w:t>
      </w:r>
      <w:r w:rsidRPr="00114E47">
        <w:rPr>
          <w:b/>
          <w:bCs/>
        </w:rPr>
        <w:t>Convolutional Block Attention Modules (CBAM)</w:t>
      </w:r>
      <w:r w:rsidRPr="00114E47">
        <w:t>.</w:t>
      </w:r>
      <w:r w:rsidRPr="00114E47">
        <w:br/>
        <w:t>CBAM adds:</w:t>
      </w:r>
    </w:p>
    <w:p w14:paraId="01380E08" w14:textId="77777777" w:rsidR="00114E47" w:rsidRPr="00114E47" w:rsidRDefault="00114E47" w:rsidP="00114E47">
      <w:pPr>
        <w:numPr>
          <w:ilvl w:val="0"/>
          <w:numId w:val="17"/>
        </w:numPr>
      </w:pPr>
      <w:r w:rsidRPr="00114E47">
        <w:rPr>
          <w:b/>
          <w:bCs/>
        </w:rPr>
        <w:t>Channel Attention</w:t>
      </w:r>
      <w:r w:rsidRPr="00114E47">
        <w:t xml:space="preserve"> (what to focus on)</w:t>
      </w:r>
    </w:p>
    <w:p w14:paraId="5E7EE71A" w14:textId="77777777" w:rsidR="00114E47" w:rsidRPr="00114E47" w:rsidRDefault="00114E47" w:rsidP="00114E47">
      <w:pPr>
        <w:numPr>
          <w:ilvl w:val="0"/>
          <w:numId w:val="17"/>
        </w:numPr>
      </w:pPr>
      <w:r w:rsidRPr="00114E47">
        <w:rPr>
          <w:b/>
          <w:bCs/>
        </w:rPr>
        <w:t>Spatial Attention</w:t>
      </w:r>
      <w:r w:rsidRPr="00114E47">
        <w:t xml:space="preserve"> (where to focus)</w:t>
      </w:r>
    </w:p>
    <w:p w14:paraId="4574B201" w14:textId="77777777" w:rsidR="00114E47" w:rsidRPr="00114E47" w:rsidRDefault="00114E47" w:rsidP="00114E47">
      <w:r w:rsidRPr="00114E47">
        <w:t>This enables the network to emphasize key facial regions such as:</w:t>
      </w:r>
    </w:p>
    <w:p w14:paraId="28DDA256" w14:textId="77777777" w:rsidR="00114E47" w:rsidRPr="00114E47" w:rsidRDefault="00114E47" w:rsidP="00114E47">
      <w:pPr>
        <w:numPr>
          <w:ilvl w:val="0"/>
          <w:numId w:val="18"/>
        </w:numPr>
      </w:pPr>
      <w:r w:rsidRPr="00114E47">
        <w:t>eyes</w:t>
      </w:r>
    </w:p>
    <w:p w14:paraId="59A98C24" w14:textId="77777777" w:rsidR="00114E47" w:rsidRPr="00114E47" w:rsidRDefault="00114E47" w:rsidP="00114E47">
      <w:pPr>
        <w:numPr>
          <w:ilvl w:val="0"/>
          <w:numId w:val="18"/>
        </w:numPr>
      </w:pPr>
      <w:r w:rsidRPr="00114E47">
        <w:t>mouth</w:t>
      </w:r>
    </w:p>
    <w:p w14:paraId="5872252E" w14:textId="77777777" w:rsidR="00114E47" w:rsidRPr="00114E47" w:rsidRDefault="00114E47" w:rsidP="00114E47">
      <w:pPr>
        <w:numPr>
          <w:ilvl w:val="0"/>
          <w:numId w:val="18"/>
        </w:numPr>
      </w:pPr>
      <w:r w:rsidRPr="00114E47">
        <w:t>cheek deformation</w:t>
      </w:r>
    </w:p>
    <w:p w14:paraId="2E094954" w14:textId="77777777" w:rsidR="00114E47" w:rsidRPr="00114E47" w:rsidRDefault="00114E47" w:rsidP="00114E47">
      <w:pPr>
        <w:numPr>
          <w:ilvl w:val="0"/>
          <w:numId w:val="18"/>
        </w:numPr>
      </w:pPr>
      <w:r w:rsidRPr="00114E47">
        <w:t>facial muscle tension</w:t>
      </w:r>
    </w:p>
    <w:p w14:paraId="354ED968" w14:textId="77777777" w:rsidR="00114E47" w:rsidRPr="00114E47" w:rsidRDefault="00114E47" w:rsidP="00114E47">
      <w:r w:rsidRPr="00114E47">
        <w:rPr>
          <w:b/>
          <w:bCs/>
        </w:rPr>
        <w:t>without manual feature engineering</w:t>
      </w:r>
      <w:r w:rsidRPr="00114E47">
        <w:t>.</w:t>
      </w:r>
    </w:p>
    <w:p w14:paraId="2CF745F8" w14:textId="77777777" w:rsidR="00114E47" w:rsidRPr="00114E47" w:rsidRDefault="00000000" w:rsidP="00114E47">
      <w:r>
        <w:pict w14:anchorId="16FFD203">
          <v:rect id="_x0000_i1042" style="width:0;height:1.5pt" o:hralign="center" o:hrstd="t" o:hr="t" fillcolor="#a0a0a0" stroked="f"/>
        </w:pict>
      </w:r>
    </w:p>
    <w:p w14:paraId="2544171C" w14:textId="77777777" w:rsidR="00114E47" w:rsidRPr="00114E47" w:rsidRDefault="00114E47" w:rsidP="00114E47">
      <w:pPr>
        <w:rPr>
          <w:b/>
          <w:bCs/>
        </w:rPr>
      </w:pPr>
      <w:r w:rsidRPr="00114E47">
        <w:rPr>
          <w:b/>
          <w:bCs/>
        </w:rPr>
        <w:t>3.2.2 Data Preprocessing &amp; Augmentation</w:t>
      </w:r>
    </w:p>
    <w:p w14:paraId="403742BF" w14:textId="77777777" w:rsidR="00114E47" w:rsidRPr="00114E47" w:rsidRDefault="00114E47" w:rsidP="00114E47">
      <w:pPr>
        <w:rPr>
          <w:b/>
          <w:bCs/>
        </w:rPr>
      </w:pPr>
      <w:r w:rsidRPr="00114E47">
        <w:rPr>
          <w:b/>
          <w:bCs/>
        </w:rPr>
        <w:t>Image Rescaling</w:t>
      </w:r>
    </w:p>
    <w:p w14:paraId="23086E5C" w14:textId="77777777" w:rsidR="00114E47" w:rsidRPr="00114E47" w:rsidRDefault="00114E47" w:rsidP="00114E47">
      <w:r w:rsidRPr="00114E47">
        <w:t>[</w:t>
      </w:r>
      <w:r w:rsidRPr="00114E47">
        <w:br/>
        <w:t>x' = \frac{x}{255}</w:t>
      </w:r>
      <w:r w:rsidRPr="00114E47">
        <w:br/>
        <w:t>]</w:t>
      </w:r>
      <w:r w:rsidRPr="00114E47">
        <w:br/>
        <w:t>All images normalized to [0, 1].</w:t>
      </w:r>
    </w:p>
    <w:p w14:paraId="157E7227" w14:textId="77777777" w:rsidR="00114E47" w:rsidRPr="00114E47" w:rsidRDefault="00114E47" w:rsidP="00114E47">
      <w:pPr>
        <w:rPr>
          <w:b/>
          <w:bCs/>
        </w:rPr>
      </w:pPr>
      <w:r w:rsidRPr="00114E47">
        <w:rPr>
          <w:b/>
          <w:bCs/>
        </w:rPr>
        <w:t>Data Augmentation Layers</w:t>
      </w:r>
    </w:p>
    <w:p w14:paraId="2EEDF485" w14:textId="77777777" w:rsidR="00114E47" w:rsidRPr="00114E47" w:rsidRDefault="00114E47" w:rsidP="00114E47">
      <w:r w:rsidRPr="00114E47">
        <w:t>To improve generalization:</w:t>
      </w:r>
    </w:p>
    <w:p w14:paraId="79CA6E8D" w14:textId="77777777" w:rsidR="00114E47" w:rsidRPr="00114E47" w:rsidRDefault="00114E47" w:rsidP="00114E47">
      <w:pPr>
        <w:numPr>
          <w:ilvl w:val="0"/>
          <w:numId w:val="19"/>
        </w:numPr>
      </w:pPr>
      <w:r w:rsidRPr="00114E47">
        <w:t>Random horizontal flip</w:t>
      </w:r>
    </w:p>
    <w:p w14:paraId="66000810" w14:textId="77777777" w:rsidR="00114E47" w:rsidRPr="00114E47" w:rsidRDefault="00114E47" w:rsidP="00114E47">
      <w:pPr>
        <w:numPr>
          <w:ilvl w:val="0"/>
          <w:numId w:val="19"/>
        </w:numPr>
      </w:pPr>
      <w:r w:rsidRPr="00114E47">
        <w:t>Random rotation (±8%)</w:t>
      </w:r>
    </w:p>
    <w:p w14:paraId="2A423CEF" w14:textId="77777777" w:rsidR="00114E47" w:rsidRPr="00114E47" w:rsidRDefault="00114E47" w:rsidP="00114E47">
      <w:pPr>
        <w:numPr>
          <w:ilvl w:val="0"/>
          <w:numId w:val="19"/>
        </w:numPr>
      </w:pPr>
      <w:r w:rsidRPr="00114E47">
        <w:t>Random zoom (±8%)</w:t>
      </w:r>
    </w:p>
    <w:p w14:paraId="4A285E9C" w14:textId="77777777" w:rsidR="00114E47" w:rsidRPr="00114E47" w:rsidRDefault="00114E47" w:rsidP="00114E47">
      <w:pPr>
        <w:numPr>
          <w:ilvl w:val="0"/>
          <w:numId w:val="19"/>
        </w:numPr>
      </w:pPr>
      <w:r w:rsidRPr="00114E47">
        <w:t>Random contrast change (±6%)</w:t>
      </w:r>
    </w:p>
    <w:p w14:paraId="09C272F2" w14:textId="77777777" w:rsidR="00114E47" w:rsidRPr="00114E47" w:rsidRDefault="00114E47" w:rsidP="00114E47">
      <w:r w:rsidRPr="00114E47">
        <w:t>This simulates real-world conditions:</w:t>
      </w:r>
    </w:p>
    <w:p w14:paraId="03C07374" w14:textId="77777777" w:rsidR="00114E47" w:rsidRPr="00114E47" w:rsidRDefault="00114E47" w:rsidP="00114E47">
      <w:pPr>
        <w:numPr>
          <w:ilvl w:val="0"/>
          <w:numId w:val="20"/>
        </w:numPr>
      </w:pPr>
      <w:r w:rsidRPr="00114E47">
        <w:t>head movement</w:t>
      </w:r>
    </w:p>
    <w:p w14:paraId="0919CBD6" w14:textId="77777777" w:rsidR="00114E47" w:rsidRPr="00114E47" w:rsidRDefault="00114E47" w:rsidP="00114E47">
      <w:pPr>
        <w:numPr>
          <w:ilvl w:val="0"/>
          <w:numId w:val="20"/>
        </w:numPr>
      </w:pPr>
      <w:r w:rsidRPr="00114E47">
        <w:t>lighting variation</w:t>
      </w:r>
    </w:p>
    <w:p w14:paraId="3DAD880A" w14:textId="77777777" w:rsidR="00114E47" w:rsidRPr="00114E47" w:rsidRDefault="00114E47" w:rsidP="00114E47">
      <w:pPr>
        <w:numPr>
          <w:ilvl w:val="0"/>
          <w:numId w:val="20"/>
        </w:numPr>
      </w:pPr>
      <w:r w:rsidRPr="00114E47">
        <w:lastRenderedPageBreak/>
        <w:t>camera noise</w:t>
      </w:r>
    </w:p>
    <w:p w14:paraId="4548C36C" w14:textId="77777777" w:rsidR="00114E47" w:rsidRPr="00114E47" w:rsidRDefault="00114E47" w:rsidP="00114E47">
      <w:r w:rsidRPr="00114E47">
        <w:t>Augmentation is implemented as a preprocessing layer, ensuring GPU acceleration and consistent on-the-fly transformations.</w:t>
      </w:r>
    </w:p>
    <w:p w14:paraId="137DCD45" w14:textId="77777777" w:rsidR="00114E47" w:rsidRPr="00114E47" w:rsidRDefault="00000000" w:rsidP="00114E47">
      <w:r>
        <w:pict w14:anchorId="6F288338">
          <v:rect id="_x0000_i1043" style="width:0;height:1.5pt" o:hralign="center" o:hrstd="t" o:hr="t" fillcolor="#a0a0a0" stroked="f"/>
        </w:pict>
      </w:r>
    </w:p>
    <w:p w14:paraId="5C388B09" w14:textId="77777777" w:rsidR="00114E47" w:rsidRPr="00114E47" w:rsidRDefault="00114E47" w:rsidP="00114E47">
      <w:pPr>
        <w:rPr>
          <w:b/>
          <w:bCs/>
        </w:rPr>
      </w:pPr>
      <w:r w:rsidRPr="00114E47">
        <w:rPr>
          <w:b/>
          <w:bCs/>
        </w:rPr>
        <w:t>3.2.3 CNN Backbone Design</w:t>
      </w:r>
    </w:p>
    <w:p w14:paraId="003AB03D" w14:textId="77777777" w:rsidR="00114E47" w:rsidRPr="00114E47" w:rsidRDefault="00114E47" w:rsidP="00114E47">
      <w:r w:rsidRPr="00114E47">
        <w:t xml:space="preserve">The architecture contains </w:t>
      </w:r>
      <w:r w:rsidRPr="00114E47">
        <w:rPr>
          <w:b/>
          <w:bCs/>
        </w:rPr>
        <w:t>four convolutional blocks</w:t>
      </w:r>
      <w:r w:rsidRPr="00114E47">
        <w:t>, increasing depth gradually:</w:t>
      </w:r>
    </w:p>
    <w:p w14:paraId="6687D113" w14:textId="77777777" w:rsidR="00114E47" w:rsidRPr="00114E47" w:rsidRDefault="00114E47" w:rsidP="00114E47">
      <w:pPr>
        <w:rPr>
          <w:b/>
          <w:bCs/>
        </w:rPr>
      </w:pPr>
      <w:r w:rsidRPr="00114E47">
        <w:rPr>
          <w:b/>
          <w:bCs/>
        </w:rPr>
        <w:t>Block 1</w:t>
      </w:r>
    </w:p>
    <w:p w14:paraId="036CB999" w14:textId="77777777" w:rsidR="00114E47" w:rsidRPr="00114E47" w:rsidRDefault="00114E47" w:rsidP="00114E47">
      <w:pPr>
        <w:numPr>
          <w:ilvl w:val="0"/>
          <w:numId w:val="21"/>
        </w:numPr>
      </w:pPr>
      <w:r w:rsidRPr="00114E47">
        <w:t xml:space="preserve">Conv2D(32, 3×3) + </w:t>
      </w:r>
      <w:proofErr w:type="spellStart"/>
      <w:r w:rsidRPr="00114E47">
        <w:t>ReLU</w:t>
      </w:r>
      <w:proofErr w:type="spellEnd"/>
    </w:p>
    <w:p w14:paraId="7D18CF76" w14:textId="77777777" w:rsidR="00114E47" w:rsidRPr="00114E47" w:rsidRDefault="00114E47" w:rsidP="00114E47">
      <w:pPr>
        <w:numPr>
          <w:ilvl w:val="0"/>
          <w:numId w:val="21"/>
        </w:numPr>
      </w:pPr>
      <w:proofErr w:type="spellStart"/>
      <w:r w:rsidRPr="00114E47">
        <w:t>BatchNorm</w:t>
      </w:r>
      <w:proofErr w:type="spellEnd"/>
    </w:p>
    <w:p w14:paraId="3BDBDA81" w14:textId="77777777" w:rsidR="00114E47" w:rsidRPr="00114E47" w:rsidRDefault="00114E47" w:rsidP="00114E47">
      <w:pPr>
        <w:numPr>
          <w:ilvl w:val="0"/>
          <w:numId w:val="21"/>
        </w:numPr>
      </w:pPr>
      <w:proofErr w:type="spellStart"/>
      <w:r w:rsidRPr="00114E47">
        <w:t>MaxPooling</w:t>
      </w:r>
      <w:proofErr w:type="spellEnd"/>
    </w:p>
    <w:p w14:paraId="7C5A4B6B" w14:textId="77777777" w:rsidR="00114E47" w:rsidRPr="00114E47" w:rsidRDefault="00114E47" w:rsidP="00114E47">
      <w:pPr>
        <w:rPr>
          <w:b/>
          <w:bCs/>
        </w:rPr>
      </w:pPr>
      <w:r w:rsidRPr="00114E47">
        <w:rPr>
          <w:b/>
          <w:bCs/>
        </w:rPr>
        <w:t>Block 2</w:t>
      </w:r>
    </w:p>
    <w:p w14:paraId="2F0C4FCB" w14:textId="77777777" w:rsidR="00114E47" w:rsidRPr="00114E47" w:rsidRDefault="00114E47" w:rsidP="00114E47">
      <w:pPr>
        <w:numPr>
          <w:ilvl w:val="0"/>
          <w:numId w:val="22"/>
        </w:numPr>
      </w:pPr>
      <w:r w:rsidRPr="00114E47">
        <w:t xml:space="preserve">Conv2D(64, 3×3) + </w:t>
      </w:r>
      <w:proofErr w:type="spellStart"/>
      <w:r w:rsidRPr="00114E47">
        <w:t>ReLU</w:t>
      </w:r>
      <w:proofErr w:type="spellEnd"/>
    </w:p>
    <w:p w14:paraId="065DE568" w14:textId="77777777" w:rsidR="00114E47" w:rsidRPr="00114E47" w:rsidRDefault="00114E47" w:rsidP="00114E47">
      <w:pPr>
        <w:numPr>
          <w:ilvl w:val="0"/>
          <w:numId w:val="22"/>
        </w:numPr>
      </w:pPr>
      <w:proofErr w:type="spellStart"/>
      <w:r w:rsidRPr="00114E47">
        <w:t>BatchNorm</w:t>
      </w:r>
      <w:proofErr w:type="spellEnd"/>
    </w:p>
    <w:p w14:paraId="5B368545" w14:textId="77777777" w:rsidR="00114E47" w:rsidRPr="00114E47" w:rsidRDefault="00114E47" w:rsidP="00114E47">
      <w:pPr>
        <w:numPr>
          <w:ilvl w:val="0"/>
          <w:numId w:val="22"/>
        </w:numPr>
      </w:pPr>
      <w:proofErr w:type="spellStart"/>
      <w:r w:rsidRPr="00114E47">
        <w:t>MaxPooling</w:t>
      </w:r>
      <w:proofErr w:type="spellEnd"/>
    </w:p>
    <w:p w14:paraId="55A394A3" w14:textId="77777777" w:rsidR="00114E47" w:rsidRPr="00114E47" w:rsidRDefault="00114E47" w:rsidP="00114E47">
      <w:pPr>
        <w:rPr>
          <w:b/>
          <w:bCs/>
        </w:rPr>
      </w:pPr>
      <w:r w:rsidRPr="00114E47">
        <w:rPr>
          <w:b/>
          <w:bCs/>
        </w:rPr>
        <w:t>Block 3</w:t>
      </w:r>
    </w:p>
    <w:p w14:paraId="7F8A129E" w14:textId="77777777" w:rsidR="00114E47" w:rsidRPr="00114E47" w:rsidRDefault="00114E47" w:rsidP="00114E47">
      <w:pPr>
        <w:numPr>
          <w:ilvl w:val="0"/>
          <w:numId w:val="23"/>
        </w:numPr>
      </w:pPr>
      <w:r w:rsidRPr="00114E47">
        <w:t xml:space="preserve">Conv2D(128, 3×3) + </w:t>
      </w:r>
      <w:proofErr w:type="spellStart"/>
      <w:r w:rsidRPr="00114E47">
        <w:t>ReLU</w:t>
      </w:r>
      <w:proofErr w:type="spellEnd"/>
    </w:p>
    <w:p w14:paraId="6EF93CB1" w14:textId="77777777" w:rsidR="00114E47" w:rsidRPr="00114E47" w:rsidRDefault="00114E47" w:rsidP="00114E47">
      <w:pPr>
        <w:numPr>
          <w:ilvl w:val="0"/>
          <w:numId w:val="23"/>
        </w:numPr>
      </w:pPr>
      <w:proofErr w:type="spellStart"/>
      <w:r w:rsidRPr="00114E47">
        <w:t>BatchNorm</w:t>
      </w:r>
      <w:proofErr w:type="spellEnd"/>
    </w:p>
    <w:p w14:paraId="6A9A57E5" w14:textId="77777777" w:rsidR="00114E47" w:rsidRPr="00114E47" w:rsidRDefault="00114E47" w:rsidP="00114E47">
      <w:pPr>
        <w:numPr>
          <w:ilvl w:val="0"/>
          <w:numId w:val="23"/>
        </w:numPr>
      </w:pPr>
      <w:proofErr w:type="spellStart"/>
      <w:r w:rsidRPr="00114E47">
        <w:t>MaxPooling</w:t>
      </w:r>
      <w:proofErr w:type="spellEnd"/>
    </w:p>
    <w:p w14:paraId="3E2AE74D" w14:textId="77777777" w:rsidR="00114E47" w:rsidRPr="00114E47" w:rsidRDefault="00114E47" w:rsidP="00114E47">
      <w:pPr>
        <w:rPr>
          <w:b/>
          <w:bCs/>
        </w:rPr>
      </w:pPr>
      <w:r w:rsidRPr="00114E47">
        <w:rPr>
          <w:b/>
          <w:bCs/>
        </w:rPr>
        <w:t>Block 4 (CBAM Integrated)</w:t>
      </w:r>
    </w:p>
    <w:p w14:paraId="0EF83929" w14:textId="77777777" w:rsidR="00114E47" w:rsidRPr="00114E47" w:rsidRDefault="00114E47" w:rsidP="00114E47">
      <w:pPr>
        <w:numPr>
          <w:ilvl w:val="0"/>
          <w:numId w:val="24"/>
        </w:numPr>
      </w:pPr>
      <w:r w:rsidRPr="00114E47">
        <w:t xml:space="preserve">Conv2D(256, 3×3) + </w:t>
      </w:r>
      <w:proofErr w:type="spellStart"/>
      <w:r w:rsidRPr="00114E47">
        <w:t>ReLU</w:t>
      </w:r>
      <w:proofErr w:type="spellEnd"/>
    </w:p>
    <w:p w14:paraId="63B5989C" w14:textId="77777777" w:rsidR="00114E47" w:rsidRPr="00114E47" w:rsidRDefault="00114E47" w:rsidP="00114E47">
      <w:pPr>
        <w:numPr>
          <w:ilvl w:val="0"/>
          <w:numId w:val="24"/>
        </w:numPr>
      </w:pPr>
      <w:proofErr w:type="spellStart"/>
      <w:r w:rsidRPr="00114E47">
        <w:t>BatchNorm</w:t>
      </w:r>
      <w:proofErr w:type="spellEnd"/>
    </w:p>
    <w:p w14:paraId="48AC73C9" w14:textId="77777777" w:rsidR="00114E47" w:rsidRPr="00114E47" w:rsidRDefault="00114E47" w:rsidP="00114E47">
      <w:pPr>
        <w:numPr>
          <w:ilvl w:val="0"/>
          <w:numId w:val="24"/>
        </w:numPr>
      </w:pPr>
      <w:r w:rsidRPr="00114E47">
        <w:rPr>
          <w:b/>
          <w:bCs/>
        </w:rPr>
        <w:t>CBAM Block</w:t>
      </w:r>
    </w:p>
    <w:p w14:paraId="1AE2BB11" w14:textId="77777777" w:rsidR="00114E47" w:rsidRPr="00114E47" w:rsidRDefault="00114E47" w:rsidP="00114E47">
      <w:pPr>
        <w:numPr>
          <w:ilvl w:val="0"/>
          <w:numId w:val="24"/>
        </w:numPr>
      </w:pPr>
      <w:proofErr w:type="spellStart"/>
      <w:r w:rsidRPr="00114E47">
        <w:t>MaxPooling</w:t>
      </w:r>
      <w:proofErr w:type="spellEnd"/>
    </w:p>
    <w:p w14:paraId="072F34E0" w14:textId="77777777" w:rsidR="00114E47" w:rsidRPr="00114E47" w:rsidRDefault="00000000" w:rsidP="00114E47">
      <w:r>
        <w:pict w14:anchorId="003EFC26">
          <v:rect id="_x0000_i1044" style="width:0;height:1.5pt" o:hralign="center" o:hrstd="t" o:hr="t" fillcolor="#a0a0a0" stroked="f"/>
        </w:pict>
      </w:r>
    </w:p>
    <w:p w14:paraId="390C239B" w14:textId="77777777" w:rsidR="00114E47" w:rsidRPr="00114E47" w:rsidRDefault="00114E47" w:rsidP="00114E47">
      <w:pPr>
        <w:rPr>
          <w:b/>
          <w:bCs/>
        </w:rPr>
      </w:pPr>
      <w:r w:rsidRPr="00114E47">
        <w:rPr>
          <w:b/>
          <w:bCs/>
        </w:rPr>
        <w:t>3.2.4 CBAM Structure</w:t>
      </w:r>
    </w:p>
    <w:p w14:paraId="21BECDEC" w14:textId="77777777" w:rsidR="00114E47" w:rsidRPr="00114E47" w:rsidRDefault="00114E47" w:rsidP="00114E47">
      <w:pPr>
        <w:rPr>
          <w:b/>
          <w:bCs/>
        </w:rPr>
      </w:pPr>
      <w:r w:rsidRPr="00114E47">
        <w:rPr>
          <w:b/>
          <w:bCs/>
        </w:rPr>
        <w:t>(A) Channel Attention</w:t>
      </w:r>
    </w:p>
    <w:p w14:paraId="2FEE9DB1" w14:textId="77777777" w:rsidR="00114E47" w:rsidRPr="00114E47" w:rsidRDefault="00114E47" w:rsidP="00114E47">
      <w:r w:rsidRPr="00114E47">
        <w:t>Computes global average &amp; max pooling:</w:t>
      </w:r>
    </w:p>
    <w:p w14:paraId="702469A9" w14:textId="77777777" w:rsidR="00114E47" w:rsidRPr="00114E47" w:rsidRDefault="00114E47" w:rsidP="00114E47">
      <w:r w:rsidRPr="00114E47">
        <w:t>[</w:t>
      </w:r>
      <w:r w:rsidRPr="00114E47">
        <w:br/>
      </w:r>
      <w:proofErr w:type="spellStart"/>
      <w:r w:rsidRPr="00114E47">
        <w:t>M_c</w:t>
      </w:r>
      <w:proofErr w:type="spellEnd"/>
      <w:r w:rsidRPr="00114E47">
        <w:t>(F) = \sigma(MLP(</w:t>
      </w:r>
      <w:proofErr w:type="spellStart"/>
      <w:r w:rsidRPr="00114E47">
        <w:t>AvgPool</w:t>
      </w:r>
      <w:proofErr w:type="spellEnd"/>
      <w:r w:rsidRPr="00114E47">
        <w:t>(F)) + MLP(</w:t>
      </w:r>
      <w:proofErr w:type="spellStart"/>
      <w:r w:rsidRPr="00114E47">
        <w:t>MaxPool</w:t>
      </w:r>
      <w:proofErr w:type="spellEnd"/>
      <w:r w:rsidRPr="00114E47">
        <w:t>(F)))</w:t>
      </w:r>
      <w:r w:rsidRPr="00114E47">
        <w:br/>
        <w:t>]</w:t>
      </w:r>
    </w:p>
    <w:p w14:paraId="3FF67AD8" w14:textId="77777777" w:rsidR="00114E47" w:rsidRPr="00114E47" w:rsidRDefault="00114E47" w:rsidP="00114E47">
      <w:r w:rsidRPr="00114E47">
        <w:t>Enhances features like:</w:t>
      </w:r>
    </w:p>
    <w:p w14:paraId="6DD39372" w14:textId="77777777" w:rsidR="00114E47" w:rsidRPr="00114E47" w:rsidRDefault="00114E47" w:rsidP="00114E47">
      <w:pPr>
        <w:numPr>
          <w:ilvl w:val="0"/>
          <w:numId w:val="25"/>
        </w:numPr>
      </w:pPr>
      <w:r w:rsidRPr="00114E47">
        <w:t>eye closure</w:t>
      </w:r>
    </w:p>
    <w:p w14:paraId="68CC7A97" w14:textId="77777777" w:rsidR="00114E47" w:rsidRPr="00114E47" w:rsidRDefault="00114E47" w:rsidP="00114E47">
      <w:pPr>
        <w:numPr>
          <w:ilvl w:val="0"/>
          <w:numId w:val="25"/>
        </w:numPr>
      </w:pPr>
      <w:r w:rsidRPr="00114E47">
        <w:lastRenderedPageBreak/>
        <w:t>mouth deformation</w:t>
      </w:r>
    </w:p>
    <w:p w14:paraId="0787EE91" w14:textId="77777777" w:rsidR="00114E47" w:rsidRPr="00114E47" w:rsidRDefault="00114E47" w:rsidP="00114E47">
      <w:pPr>
        <w:rPr>
          <w:b/>
          <w:bCs/>
        </w:rPr>
      </w:pPr>
      <w:r w:rsidRPr="00114E47">
        <w:rPr>
          <w:b/>
          <w:bCs/>
        </w:rPr>
        <w:t>(B) Spatial Attention</w:t>
      </w:r>
    </w:p>
    <w:p w14:paraId="04D7DFE2" w14:textId="77777777" w:rsidR="00114E47" w:rsidRPr="00114E47" w:rsidRDefault="00114E47" w:rsidP="00114E47">
      <w:r w:rsidRPr="00114E47">
        <w:t xml:space="preserve">Focuses on </w:t>
      </w:r>
      <w:r w:rsidRPr="00114E47">
        <w:rPr>
          <w:i/>
          <w:iCs/>
        </w:rPr>
        <w:t>where</w:t>
      </w:r>
      <w:r w:rsidRPr="00114E47">
        <w:t xml:space="preserve"> the change happens:</w:t>
      </w:r>
    </w:p>
    <w:p w14:paraId="68B4A536" w14:textId="77777777" w:rsidR="00114E47" w:rsidRPr="00114E47" w:rsidRDefault="00114E47" w:rsidP="00114E47">
      <w:r w:rsidRPr="00114E47">
        <w:t>[</w:t>
      </w:r>
      <w:r w:rsidRPr="00114E47">
        <w:br/>
        <w:t>M_s(F) = \sigma(Conv7×7([</w:t>
      </w:r>
      <w:proofErr w:type="spellStart"/>
      <w:r w:rsidRPr="00114E47">
        <w:t>Avg</w:t>
      </w:r>
      <w:proofErr w:type="spellEnd"/>
      <w:r w:rsidRPr="00114E47">
        <w:t>(F), Max(F)]))</w:t>
      </w:r>
      <w:r w:rsidRPr="00114E47">
        <w:br/>
        <w:t>]</w:t>
      </w:r>
    </w:p>
    <w:p w14:paraId="7532E6B9" w14:textId="77777777" w:rsidR="00114E47" w:rsidRPr="00114E47" w:rsidRDefault="00114E47" w:rsidP="00114E47">
      <w:r w:rsidRPr="00114E47">
        <w:t>Highlights:</w:t>
      </w:r>
    </w:p>
    <w:p w14:paraId="3CCA4CCE" w14:textId="77777777" w:rsidR="00114E47" w:rsidRPr="00114E47" w:rsidRDefault="00114E47" w:rsidP="00114E47">
      <w:pPr>
        <w:numPr>
          <w:ilvl w:val="0"/>
          <w:numId w:val="26"/>
        </w:numPr>
      </w:pPr>
      <w:r w:rsidRPr="00114E47">
        <w:t>eye regions</w:t>
      </w:r>
    </w:p>
    <w:p w14:paraId="37F14F95" w14:textId="77777777" w:rsidR="00114E47" w:rsidRPr="00114E47" w:rsidRDefault="00114E47" w:rsidP="00114E47">
      <w:pPr>
        <w:numPr>
          <w:ilvl w:val="0"/>
          <w:numId w:val="26"/>
        </w:numPr>
      </w:pPr>
      <w:r w:rsidRPr="00114E47">
        <w:t>mouth</w:t>
      </w:r>
    </w:p>
    <w:p w14:paraId="3F86CB50" w14:textId="77777777" w:rsidR="00114E47" w:rsidRPr="00114E47" w:rsidRDefault="00114E47" w:rsidP="00114E47">
      <w:pPr>
        <w:numPr>
          <w:ilvl w:val="0"/>
          <w:numId w:val="26"/>
        </w:numPr>
      </w:pPr>
      <w:r w:rsidRPr="00114E47">
        <w:t>cheeks</w:t>
      </w:r>
    </w:p>
    <w:p w14:paraId="3132A124" w14:textId="77777777" w:rsidR="00114E47" w:rsidRPr="00114E47" w:rsidRDefault="00114E47" w:rsidP="00114E47">
      <w:pPr>
        <w:numPr>
          <w:ilvl w:val="0"/>
          <w:numId w:val="26"/>
        </w:numPr>
      </w:pPr>
      <w:r w:rsidRPr="00114E47">
        <w:t>temporal wrinkles</w:t>
      </w:r>
    </w:p>
    <w:p w14:paraId="7E5CBD30" w14:textId="77777777" w:rsidR="00114E47" w:rsidRPr="00114E47" w:rsidRDefault="00000000" w:rsidP="00114E47">
      <w:r>
        <w:pict w14:anchorId="0B5BFA93">
          <v:rect id="_x0000_i1045" style="width:0;height:1.5pt" o:hralign="center" o:hrstd="t" o:hr="t" fillcolor="#a0a0a0" stroked="f"/>
        </w:pict>
      </w:r>
    </w:p>
    <w:p w14:paraId="46D2D5D8" w14:textId="77777777" w:rsidR="00114E47" w:rsidRPr="00114E47" w:rsidRDefault="00114E47" w:rsidP="00114E47">
      <w:pPr>
        <w:rPr>
          <w:b/>
          <w:bCs/>
        </w:rPr>
      </w:pPr>
      <w:r w:rsidRPr="00114E47">
        <w:rPr>
          <w:b/>
          <w:bCs/>
        </w:rPr>
        <w:t>3.2.5 Global Pooling and Classification</w:t>
      </w:r>
    </w:p>
    <w:p w14:paraId="21629F9B" w14:textId="77777777" w:rsidR="00114E47" w:rsidRPr="00114E47" w:rsidRDefault="00114E47" w:rsidP="00114E47">
      <w:r w:rsidRPr="00114E47">
        <w:t>Both Global Average and Global Max pooling are applied:</w:t>
      </w:r>
    </w:p>
    <w:p w14:paraId="5F91B282" w14:textId="77777777" w:rsidR="00114E47" w:rsidRPr="00114E47" w:rsidRDefault="00114E47" w:rsidP="00114E47">
      <w:r w:rsidRPr="00114E47">
        <w:t>[</w:t>
      </w:r>
      <w:r w:rsidRPr="00114E47">
        <w:br/>
        <w:t>H = [GAP(F), GMP(F)]</w:t>
      </w:r>
      <w:r w:rsidRPr="00114E47">
        <w:br/>
        <w:t>]</w:t>
      </w:r>
    </w:p>
    <w:p w14:paraId="7379FDB7" w14:textId="77777777" w:rsidR="00114E47" w:rsidRPr="00114E47" w:rsidRDefault="00114E47" w:rsidP="00114E47">
      <w:r w:rsidRPr="00114E47">
        <w:t>Followed by:</w:t>
      </w:r>
    </w:p>
    <w:p w14:paraId="2A07432D" w14:textId="77777777" w:rsidR="00114E47" w:rsidRPr="00114E47" w:rsidRDefault="00114E47" w:rsidP="00114E47">
      <w:pPr>
        <w:numPr>
          <w:ilvl w:val="0"/>
          <w:numId w:val="27"/>
        </w:numPr>
      </w:pPr>
      <w:r w:rsidRPr="00114E47">
        <w:t xml:space="preserve">Dense(256) + </w:t>
      </w:r>
      <w:proofErr w:type="spellStart"/>
      <w:r w:rsidRPr="00114E47">
        <w:t>ReLU</w:t>
      </w:r>
      <w:proofErr w:type="spellEnd"/>
    </w:p>
    <w:p w14:paraId="73A8EC30" w14:textId="77777777" w:rsidR="00114E47" w:rsidRPr="00114E47" w:rsidRDefault="00114E47" w:rsidP="00114E47">
      <w:pPr>
        <w:numPr>
          <w:ilvl w:val="0"/>
          <w:numId w:val="27"/>
        </w:numPr>
      </w:pPr>
      <w:r w:rsidRPr="00114E47">
        <w:t>Dropout(0.25)</w:t>
      </w:r>
    </w:p>
    <w:p w14:paraId="3279DB49" w14:textId="77777777" w:rsidR="00114E47" w:rsidRPr="00114E47" w:rsidRDefault="00114E47" w:rsidP="00114E47">
      <w:pPr>
        <w:numPr>
          <w:ilvl w:val="0"/>
          <w:numId w:val="27"/>
        </w:numPr>
      </w:pPr>
      <w:r w:rsidRPr="00114E47">
        <w:t>Dense(1, sigmoid) output</w:t>
      </w:r>
    </w:p>
    <w:p w14:paraId="07DE3E17" w14:textId="77777777" w:rsidR="00114E47" w:rsidRPr="00114E47" w:rsidRDefault="00000000" w:rsidP="00114E47">
      <w:r>
        <w:pict w14:anchorId="62A898CB">
          <v:rect id="_x0000_i1046" style="width:0;height:1.5pt" o:hralign="center" o:hrstd="t" o:hr="t" fillcolor="#a0a0a0" stroked="f"/>
        </w:pict>
      </w:r>
    </w:p>
    <w:p w14:paraId="74009F2A" w14:textId="77777777" w:rsidR="00114E47" w:rsidRPr="00114E47" w:rsidRDefault="00114E47" w:rsidP="00114E47">
      <w:pPr>
        <w:rPr>
          <w:b/>
          <w:bCs/>
        </w:rPr>
      </w:pPr>
      <w:r w:rsidRPr="00114E47">
        <w:rPr>
          <w:b/>
          <w:bCs/>
        </w:rPr>
        <w:t>3.2.6 Training Configuration</w:t>
      </w:r>
    </w:p>
    <w:p w14:paraId="56E711E8" w14:textId="77777777" w:rsidR="00114E47" w:rsidRPr="00114E47" w:rsidRDefault="00114E47" w:rsidP="00114E47">
      <w:pPr>
        <w:numPr>
          <w:ilvl w:val="0"/>
          <w:numId w:val="28"/>
        </w:numPr>
      </w:pPr>
      <w:r w:rsidRPr="00114E47">
        <w:t xml:space="preserve">Optimizer: </w:t>
      </w:r>
      <w:r w:rsidRPr="00114E47">
        <w:rPr>
          <w:b/>
          <w:bCs/>
        </w:rPr>
        <w:t>Adam (</w:t>
      </w:r>
      <w:proofErr w:type="spellStart"/>
      <w:r w:rsidRPr="00114E47">
        <w:rPr>
          <w:b/>
          <w:bCs/>
        </w:rPr>
        <w:t>lr</w:t>
      </w:r>
      <w:proofErr w:type="spellEnd"/>
      <w:r w:rsidRPr="00114E47">
        <w:rPr>
          <w:b/>
          <w:bCs/>
        </w:rPr>
        <w:t xml:space="preserve"> = 1e-3)</w:t>
      </w:r>
    </w:p>
    <w:p w14:paraId="79A6D0A9" w14:textId="77777777" w:rsidR="00114E47" w:rsidRPr="00114E47" w:rsidRDefault="00114E47" w:rsidP="00114E47">
      <w:pPr>
        <w:numPr>
          <w:ilvl w:val="0"/>
          <w:numId w:val="28"/>
        </w:numPr>
      </w:pPr>
      <w:r w:rsidRPr="00114E47">
        <w:t xml:space="preserve">Loss: </w:t>
      </w:r>
      <w:r w:rsidRPr="00114E47">
        <w:rPr>
          <w:b/>
          <w:bCs/>
        </w:rPr>
        <w:t>Binary Cross-Entropy</w:t>
      </w:r>
    </w:p>
    <w:p w14:paraId="0F9FEC5E" w14:textId="77777777" w:rsidR="00114E47" w:rsidRPr="00114E47" w:rsidRDefault="00114E47" w:rsidP="00114E47">
      <w:pPr>
        <w:numPr>
          <w:ilvl w:val="0"/>
          <w:numId w:val="28"/>
        </w:numPr>
      </w:pPr>
      <w:r w:rsidRPr="00114E47">
        <w:t xml:space="preserve">Metrics: </w:t>
      </w:r>
      <w:r w:rsidRPr="00114E47">
        <w:rPr>
          <w:b/>
          <w:bCs/>
        </w:rPr>
        <w:t>Accuracy</w:t>
      </w:r>
    </w:p>
    <w:p w14:paraId="053B8720" w14:textId="77777777" w:rsidR="00114E47" w:rsidRPr="00114E47" w:rsidRDefault="00114E47" w:rsidP="00114E47">
      <w:pPr>
        <w:numPr>
          <w:ilvl w:val="0"/>
          <w:numId w:val="28"/>
        </w:numPr>
      </w:pPr>
      <w:r w:rsidRPr="00114E47">
        <w:t xml:space="preserve">Input size: </w:t>
      </w:r>
      <w:r w:rsidRPr="00114E47">
        <w:rPr>
          <w:b/>
          <w:bCs/>
        </w:rPr>
        <w:t>224 × 224 × 3</w:t>
      </w:r>
    </w:p>
    <w:p w14:paraId="57BB9A36" w14:textId="77777777" w:rsidR="00114E47" w:rsidRPr="00114E47" w:rsidRDefault="00114E47" w:rsidP="00114E47">
      <w:pPr>
        <w:numPr>
          <w:ilvl w:val="0"/>
          <w:numId w:val="28"/>
        </w:numPr>
      </w:pPr>
      <w:r w:rsidRPr="00114E47">
        <w:t>Batch size: typical 32–64</w:t>
      </w:r>
    </w:p>
    <w:p w14:paraId="5317DD50" w14:textId="77777777" w:rsidR="00114E47" w:rsidRPr="00114E47" w:rsidRDefault="00000000" w:rsidP="00114E47">
      <w:r>
        <w:pict w14:anchorId="78FA7F39">
          <v:rect id="_x0000_i1047" style="width:0;height:1.5pt" o:hralign="center" o:hrstd="t" o:hr="t" fillcolor="#a0a0a0" stroked="f"/>
        </w:pict>
      </w:r>
    </w:p>
    <w:p w14:paraId="55921BC8" w14:textId="77777777" w:rsidR="00114E47" w:rsidRPr="00114E47" w:rsidRDefault="00114E47" w:rsidP="00114E47">
      <w:pPr>
        <w:rPr>
          <w:b/>
          <w:bCs/>
        </w:rPr>
      </w:pPr>
      <w:r w:rsidRPr="00114E47">
        <w:rPr>
          <w:b/>
          <w:bCs/>
        </w:rPr>
        <w:t>3.2.7 Key Advantages of Proposed CNN</w:t>
      </w:r>
    </w:p>
    <w:p w14:paraId="614099B3" w14:textId="77777777" w:rsidR="00114E47" w:rsidRPr="00114E47" w:rsidRDefault="00114E47" w:rsidP="00114E47">
      <w:pPr>
        <w:numPr>
          <w:ilvl w:val="0"/>
          <w:numId w:val="29"/>
        </w:numPr>
      </w:pPr>
      <w:r w:rsidRPr="00114E47">
        <w:rPr>
          <w:b/>
          <w:bCs/>
        </w:rPr>
        <w:t>Does not require:</w:t>
      </w:r>
    </w:p>
    <w:p w14:paraId="06556443" w14:textId="77777777" w:rsidR="00114E47" w:rsidRPr="00114E47" w:rsidRDefault="00114E47" w:rsidP="00114E47">
      <w:pPr>
        <w:numPr>
          <w:ilvl w:val="1"/>
          <w:numId w:val="29"/>
        </w:numPr>
      </w:pPr>
      <w:r w:rsidRPr="00114E47">
        <w:t>face detection</w:t>
      </w:r>
    </w:p>
    <w:p w14:paraId="14F417F6" w14:textId="77777777" w:rsidR="00114E47" w:rsidRPr="00114E47" w:rsidRDefault="00114E47" w:rsidP="00114E47">
      <w:pPr>
        <w:numPr>
          <w:ilvl w:val="1"/>
          <w:numId w:val="29"/>
        </w:numPr>
      </w:pPr>
      <w:r w:rsidRPr="00114E47">
        <w:lastRenderedPageBreak/>
        <w:t>landmarks</w:t>
      </w:r>
    </w:p>
    <w:p w14:paraId="734805FD" w14:textId="77777777" w:rsidR="00114E47" w:rsidRPr="00114E47" w:rsidRDefault="00114E47" w:rsidP="00114E47">
      <w:pPr>
        <w:numPr>
          <w:ilvl w:val="1"/>
          <w:numId w:val="29"/>
        </w:numPr>
      </w:pPr>
      <w:r w:rsidRPr="00114E47">
        <w:t>EAR/MAR</w:t>
      </w:r>
    </w:p>
    <w:p w14:paraId="2D1AC202" w14:textId="77777777" w:rsidR="00114E47" w:rsidRPr="00114E47" w:rsidRDefault="00114E47" w:rsidP="00114E47">
      <w:pPr>
        <w:numPr>
          <w:ilvl w:val="1"/>
          <w:numId w:val="29"/>
        </w:numPr>
      </w:pPr>
      <w:r w:rsidRPr="00114E47">
        <w:t>background removal</w:t>
      </w:r>
    </w:p>
    <w:p w14:paraId="76918D62" w14:textId="77777777" w:rsidR="00114E47" w:rsidRPr="00114E47" w:rsidRDefault="00114E47" w:rsidP="00114E47">
      <w:pPr>
        <w:numPr>
          <w:ilvl w:val="1"/>
          <w:numId w:val="29"/>
        </w:numPr>
      </w:pPr>
      <w:r w:rsidRPr="00114E47">
        <w:t>pretrained weights</w:t>
      </w:r>
    </w:p>
    <w:p w14:paraId="48E9CD74" w14:textId="77777777" w:rsidR="00114E47" w:rsidRPr="00114E47" w:rsidRDefault="00114E47" w:rsidP="00114E47">
      <w:pPr>
        <w:numPr>
          <w:ilvl w:val="0"/>
          <w:numId w:val="29"/>
        </w:numPr>
      </w:pPr>
      <w:r w:rsidRPr="00114E47">
        <w:rPr>
          <w:b/>
          <w:bCs/>
        </w:rPr>
        <w:t>Lightweight</w:t>
      </w:r>
    </w:p>
    <w:p w14:paraId="4C7BC7DC" w14:textId="77777777" w:rsidR="00114E47" w:rsidRPr="00114E47" w:rsidRDefault="00114E47" w:rsidP="00114E47">
      <w:pPr>
        <w:numPr>
          <w:ilvl w:val="1"/>
          <w:numId w:val="29"/>
        </w:numPr>
      </w:pPr>
      <w:r w:rsidRPr="00114E47">
        <w:t>Fast inference</w:t>
      </w:r>
    </w:p>
    <w:p w14:paraId="43AF3244" w14:textId="77777777" w:rsidR="00114E47" w:rsidRPr="00114E47" w:rsidRDefault="00114E47" w:rsidP="00114E47">
      <w:pPr>
        <w:numPr>
          <w:ilvl w:val="1"/>
          <w:numId w:val="29"/>
        </w:numPr>
      </w:pPr>
      <w:r w:rsidRPr="00114E47">
        <w:t>Edge-device friendly</w:t>
      </w:r>
    </w:p>
    <w:p w14:paraId="33283165" w14:textId="77777777" w:rsidR="00114E47" w:rsidRPr="00114E47" w:rsidRDefault="00114E47" w:rsidP="00114E47">
      <w:pPr>
        <w:numPr>
          <w:ilvl w:val="0"/>
          <w:numId w:val="29"/>
        </w:numPr>
      </w:pPr>
      <w:r w:rsidRPr="00114E47">
        <w:rPr>
          <w:b/>
          <w:bCs/>
        </w:rPr>
        <w:t>High accuracy</w:t>
      </w:r>
    </w:p>
    <w:p w14:paraId="27FBCF9A" w14:textId="77777777" w:rsidR="00114E47" w:rsidRPr="00114E47" w:rsidRDefault="00114E47" w:rsidP="00114E47">
      <w:pPr>
        <w:numPr>
          <w:ilvl w:val="1"/>
          <w:numId w:val="29"/>
        </w:numPr>
      </w:pPr>
      <w:r w:rsidRPr="00114E47">
        <w:rPr>
          <w:b/>
          <w:bCs/>
        </w:rPr>
        <w:t>99% on YAWDD</w:t>
      </w:r>
    </w:p>
    <w:p w14:paraId="02580D9B" w14:textId="77777777" w:rsidR="00114E47" w:rsidRPr="00114E47" w:rsidRDefault="00114E47" w:rsidP="00114E47">
      <w:pPr>
        <w:numPr>
          <w:ilvl w:val="1"/>
          <w:numId w:val="29"/>
        </w:numPr>
      </w:pPr>
      <w:r w:rsidRPr="00114E47">
        <w:rPr>
          <w:b/>
          <w:bCs/>
        </w:rPr>
        <w:t>92% on NTHU-DD</w:t>
      </w:r>
    </w:p>
    <w:p w14:paraId="070EB1CD" w14:textId="77777777" w:rsidR="00114E47" w:rsidRPr="00114E47" w:rsidRDefault="00114E47" w:rsidP="00114E47">
      <w:pPr>
        <w:numPr>
          <w:ilvl w:val="0"/>
          <w:numId w:val="29"/>
        </w:numPr>
      </w:pPr>
      <w:r w:rsidRPr="00114E47">
        <w:rPr>
          <w:b/>
          <w:bCs/>
        </w:rPr>
        <w:t>Outperforms transfer-learning models</w:t>
      </w:r>
      <w:r w:rsidRPr="00114E47">
        <w:br/>
        <w:t>(MobileNetV2, EfficientNetB0, ResNet50)</w:t>
      </w:r>
    </w:p>
    <w:p w14:paraId="59C7CBAE" w14:textId="77777777" w:rsidR="00114E47" w:rsidRPr="00114E47" w:rsidRDefault="00114E47" w:rsidP="00114E47">
      <w:pPr>
        <w:numPr>
          <w:ilvl w:val="0"/>
          <w:numId w:val="29"/>
        </w:numPr>
      </w:pPr>
      <w:r w:rsidRPr="00114E47">
        <w:rPr>
          <w:b/>
          <w:bCs/>
        </w:rPr>
        <w:t>More stable than ML models</w:t>
      </w:r>
    </w:p>
    <w:p w14:paraId="60DDCA9C" w14:textId="77777777" w:rsidR="00114E47" w:rsidRPr="00114E47" w:rsidRDefault="00114E47" w:rsidP="00114E47">
      <w:pPr>
        <w:numPr>
          <w:ilvl w:val="1"/>
          <w:numId w:val="29"/>
        </w:numPr>
      </w:pPr>
      <w:r w:rsidRPr="00114E47">
        <w:t>robust to alignment, lighting, pose, background</w:t>
      </w:r>
    </w:p>
    <w:p w14:paraId="37B2AF9E" w14:textId="77777777" w:rsidR="00114E47" w:rsidRPr="00114E47" w:rsidRDefault="00000000" w:rsidP="00114E47">
      <w:r>
        <w:pict w14:anchorId="3CEF964F">
          <v:rect id="_x0000_i1048" style="width:0;height:1.5pt" o:hralign="center" o:hrstd="t" o:hr="t" fillcolor="#a0a0a0" stroked="f"/>
        </w:pict>
      </w:r>
    </w:p>
    <w:p w14:paraId="5D081E48" w14:textId="77777777" w:rsidR="00114E47" w:rsidRPr="00114E47" w:rsidRDefault="00114E47" w:rsidP="00114E47">
      <w:pPr>
        <w:rPr>
          <w:b/>
          <w:bCs/>
        </w:rPr>
      </w:pPr>
      <w:r w:rsidRPr="00114E47">
        <w:rPr>
          <w:b/>
          <w:bCs/>
        </w:rPr>
        <w:t>If you want, next I can write:</w:t>
      </w:r>
    </w:p>
    <w:p w14:paraId="1B7EA0DA" w14:textId="77777777" w:rsidR="00114E47" w:rsidRPr="00114E47" w:rsidRDefault="00114E47" w:rsidP="00114E47">
      <w:pPr>
        <w:rPr>
          <w:b/>
          <w:bCs/>
        </w:rPr>
      </w:pPr>
      <w:r w:rsidRPr="00114E47">
        <w:rPr>
          <w:rFonts w:ascii="Segoe UI Emoji" w:hAnsi="Segoe UI Emoji" w:cs="Segoe UI Emoji"/>
          <w:b/>
          <w:bCs/>
        </w:rPr>
        <w:t>✔️</w:t>
      </w:r>
      <w:r w:rsidRPr="00114E47">
        <w:rPr>
          <w:b/>
          <w:bCs/>
        </w:rPr>
        <w:t xml:space="preserve"> Experiments + Results (3–5 pages)</w:t>
      </w:r>
    </w:p>
    <w:p w14:paraId="63ED85DD" w14:textId="77777777" w:rsidR="00114E47" w:rsidRPr="00114E47" w:rsidRDefault="00114E47" w:rsidP="00114E47">
      <w:pPr>
        <w:rPr>
          <w:b/>
          <w:bCs/>
        </w:rPr>
      </w:pPr>
      <w:r w:rsidRPr="00114E47">
        <w:rPr>
          <w:rFonts w:ascii="Segoe UI Emoji" w:hAnsi="Segoe UI Emoji" w:cs="Segoe UI Emoji"/>
          <w:b/>
          <w:bCs/>
        </w:rPr>
        <w:t>✔️</w:t>
      </w:r>
      <w:r w:rsidRPr="00114E47">
        <w:rPr>
          <w:b/>
          <w:bCs/>
        </w:rPr>
        <w:t xml:space="preserve"> Discussion + Failure Analysis</w:t>
      </w:r>
    </w:p>
    <w:p w14:paraId="2A3551BE" w14:textId="77777777" w:rsidR="00114E47" w:rsidRPr="00114E47" w:rsidRDefault="00114E47" w:rsidP="00114E47">
      <w:pPr>
        <w:rPr>
          <w:b/>
          <w:bCs/>
        </w:rPr>
      </w:pPr>
      <w:r w:rsidRPr="00114E47">
        <w:rPr>
          <w:rFonts w:ascii="Segoe UI Emoji" w:hAnsi="Segoe UI Emoji" w:cs="Segoe UI Emoji"/>
          <w:b/>
          <w:bCs/>
        </w:rPr>
        <w:t>✔️</w:t>
      </w:r>
      <w:r w:rsidRPr="00114E47">
        <w:rPr>
          <w:b/>
          <w:bCs/>
        </w:rPr>
        <w:t xml:space="preserve"> Full Paper Outline</w:t>
      </w:r>
    </w:p>
    <w:p w14:paraId="5A8DB36C" w14:textId="77777777" w:rsidR="00114E47" w:rsidRPr="00114E47" w:rsidRDefault="00114E47" w:rsidP="00114E47">
      <w:pPr>
        <w:rPr>
          <w:b/>
          <w:bCs/>
        </w:rPr>
      </w:pPr>
      <w:r w:rsidRPr="00114E47">
        <w:rPr>
          <w:rFonts w:ascii="Segoe UI Emoji" w:hAnsi="Segoe UI Emoji" w:cs="Segoe UI Emoji"/>
          <w:b/>
          <w:bCs/>
        </w:rPr>
        <w:t>✔️</w:t>
      </w:r>
      <w:r w:rsidRPr="00114E47">
        <w:rPr>
          <w:b/>
          <w:bCs/>
        </w:rPr>
        <w:t xml:space="preserve"> Conclusion</w:t>
      </w:r>
    </w:p>
    <w:p w14:paraId="0929286E" w14:textId="77777777" w:rsidR="00114E47" w:rsidRPr="00114E47" w:rsidRDefault="00114E47" w:rsidP="00114E47">
      <w:r w:rsidRPr="00114E47">
        <w:t>Tell me what to generate next.</w:t>
      </w:r>
    </w:p>
    <w:p w14:paraId="34E26154" w14:textId="77777777" w:rsidR="00114E47" w:rsidRPr="00114E47" w:rsidRDefault="00114E47" w:rsidP="00114E47">
      <w:r>
        <w:br/>
      </w:r>
      <w:r>
        <w:br/>
      </w:r>
      <w:r>
        <w:br/>
      </w:r>
      <w:r>
        <w:br/>
        <w:t xml:space="preserve">Detail ML </w:t>
      </w:r>
      <w:proofErr w:type="spellStart"/>
      <w:r>
        <w:t>DIsscussion</w:t>
      </w:r>
      <w:proofErr w:type="spellEnd"/>
      <w:r>
        <w:t xml:space="preserve"> </w:t>
      </w:r>
      <w:r>
        <w:br/>
      </w:r>
      <w:r>
        <w:br/>
      </w:r>
      <w:r w:rsidRPr="00114E47">
        <w:t xml:space="preserve">Got it — you want the </w:t>
      </w:r>
      <w:r w:rsidRPr="00114E47">
        <w:rPr>
          <w:b/>
          <w:bCs/>
        </w:rPr>
        <w:t>same content</w:t>
      </w:r>
      <w:r w:rsidRPr="00114E47">
        <w:t xml:space="preserve">, but written in </w:t>
      </w:r>
      <w:r w:rsidRPr="00114E47">
        <w:rPr>
          <w:b/>
          <w:bCs/>
        </w:rPr>
        <w:t>long, flowing paragraphs</w:t>
      </w:r>
      <w:r w:rsidRPr="00114E47">
        <w:t>, NOT bullet points.</w:t>
      </w:r>
      <w:r w:rsidRPr="00114E47">
        <w:br/>
        <w:t xml:space="preserve">Below is a </w:t>
      </w:r>
      <w:r w:rsidRPr="00114E47">
        <w:rPr>
          <w:b/>
          <w:bCs/>
        </w:rPr>
        <w:t>fully rewritten, 100% paragraph-style</w:t>
      </w:r>
      <w:r w:rsidRPr="00114E47">
        <w:t xml:space="preserve">, top-tier–conference–ready </w:t>
      </w:r>
      <w:r w:rsidRPr="00114E47">
        <w:rPr>
          <w:i/>
          <w:iCs/>
        </w:rPr>
        <w:t>Methodology: ML-Based System</w:t>
      </w:r>
      <w:r w:rsidRPr="00114E47">
        <w:t>.</w:t>
      </w:r>
    </w:p>
    <w:p w14:paraId="6BBCB419" w14:textId="77777777" w:rsidR="00114E47" w:rsidRPr="00114E47" w:rsidRDefault="00114E47" w:rsidP="00114E47">
      <w:r w:rsidRPr="00114E47">
        <w:t>No bullets, no lists — only academic prose, deeply detailed, and coherent.</w:t>
      </w:r>
    </w:p>
    <w:p w14:paraId="41560D98" w14:textId="77777777" w:rsidR="00114E47" w:rsidRPr="00114E47" w:rsidRDefault="00000000" w:rsidP="00114E47">
      <w:r>
        <w:pict w14:anchorId="4472BCFC">
          <v:rect id="_x0000_i1049" style="width:0;height:1.5pt" o:hralign="center" o:hrstd="t" o:hr="t" fillcolor="#a0a0a0" stroked="f"/>
        </w:pict>
      </w:r>
    </w:p>
    <w:p w14:paraId="1D544EAC" w14:textId="77777777" w:rsidR="00114E47" w:rsidRPr="00114E47" w:rsidRDefault="00114E47" w:rsidP="00114E47">
      <w:pPr>
        <w:rPr>
          <w:b/>
          <w:bCs/>
        </w:rPr>
      </w:pPr>
      <w:r w:rsidRPr="00114E47">
        <w:rPr>
          <w:b/>
          <w:bCs/>
        </w:rPr>
        <w:t>3.1 Machine-Learning–Based Drowsiness Detection System</w:t>
      </w:r>
    </w:p>
    <w:p w14:paraId="465AD6C7" w14:textId="77777777" w:rsidR="00114E47" w:rsidRPr="00114E47" w:rsidRDefault="00114E47" w:rsidP="00114E47">
      <w:r w:rsidRPr="00114E47">
        <w:lastRenderedPageBreak/>
        <w:t>The classical machine-learning stage of our study followed the conventional paradigm of handcrafted visual feature extraction combined with shallow classifiers. This pipeline, although conceptually simple, relies heavily on the quality of face detection and facial landmark localization. We therefore conducted extensive experiments with multiple face detectors and landmark estimators before computing any features, as the stability and correctness of these low-level components directly govern the reliability of derived geometric descriptors. Initially, we employed the classical HAAR cascade detector due to its extremely lightweight nature and historical success in early face-recognition systems. However, despite its computational efficiency, the HAAR detector proved inadequate for our task; it failed to detect faces under moderate illumination changes, slight head rotations, and even common real-world variations such as partial occlusion or motion blur. In many cases, HAAR detection missed 20–40% of the faces in our dataset, forcing the ML models to train on incomplete and inconsistent samples. These shortcomings made HAAR fundamentally unsuitable for any robust drowsiness-analysis pipeline.</w:t>
      </w:r>
    </w:p>
    <w:p w14:paraId="25EE7646" w14:textId="77777777" w:rsidR="00114E47" w:rsidRPr="00114E47" w:rsidRDefault="00114E47" w:rsidP="00114E47">
      <w:r w:rsidRPr="00114E47">
        <w:t>To mitigate this, we experimented with the Multi-task Cascaded Convolutional Network (MTCNN), a significantly more powerful detector capable of joint face detection and landmark estimation through a three-network cascade. MTCNN performed exceptionally well in terms of detection accuracy, consistently identifying nearly all faces and producing well-localized bounding boxes even under challenging conditions such as profile poses or varied lighting. Nevertheless, the computational expense of MTCNN made it impractical for a lightweight ML pipeline. Its latency and memory footprint contradicted the core design goal of maintaining a deployable real-time system. Although MTCNN solved the detection-accuracy problem, its heavy runtime profile prevented its adoption as a practical long-term solution.</w:t>
      </w:r>
    </w:p>
    <w:p w14:paraId="483C1713" w14:textId="77777777" w:rsidR="00114E47" w:rsidRPr="00114E47" w:rsidRDefault="00114E47" w:rsidP="00114E47">
      <w:r w:rsidRPr="00114E47">
        <w:t xml:space="preserve">The most effective and balanced solution in our experiments was a hybrid of the OpenCV deep learning face detector (a </w:t>
      </w:r>
      <w:proofErr w:type="spellStart"/>
      <w:r w:rsidRPr="00114E47">
        <w:t>ResNet</w:t>
      </w:r>
      <w:proofErr w:type="spellEnd"/>
      <w:r w:rsidRPr="00114E47">
        <w:t>-SSD–based architecture) combined with DLIB’s 68-point landmark predictor. Unlike HAAR, the OpenCV DNN detector exhibited strong robustness to environmental variations and captured nearly every face in the dataset, failing only on four samples out of more than fourteen hundred. Its runtime efficiency was also markedly better than MTCNN, enabling fast inference while preserving detection accuracy. When paired with DLIB’s landmark estimator, this approach produced consistent and stable landmark coordinates across frames, enabling reliable extraction of geometric facial features such as eye and mouth ratios. Thus, this hybrid detector–landmark pipeline offered the best trade-off between performance, stability, and computational feasibility, forming the foundation of our handcrafted-feature ML system.</w:t>
      </w:r>
    </w:p>
    <w:p w14:paraId="444DFDDB" w14:textId="77777777" w:rsidR="00114E47" w:rsidRPr="00114E47" w:rsidRDefault="00114E47" w:rsidP="00114E47">
      <w:r w:rsidRPr="00114E47">
        <w:t xml:space="preserve">With reliable face regions and landmarks established, we computed a variety of handcrafted features that have been widely used in drowsiness and fatigue detection literature. The most fundamental among these was the </w:t>
      </w:r>
      <w:r w:rsidRPr="00114E47">
        <w:rPr>
          <w:b/>
          <w:bCs/>
        </w:rPr>
        <w:t>Eye Aspect Ratio (EAR)</w:t>
      </w:r>
      <w:r w:rsidRPr="00114E47">
        <w:t>, a geometric measure capturing the degree of eye openness. EAR uses six specific eye landmarks to compute the ratio between the sum of vertical eye distances and twice the horizontal distance. When the eyes close, the vertical distances shrink dramatically, causing EAR to drop to near-zero levels. Drowsy drivers tend to exhibit slow, prolonged blinks, micro-sleep episodes, and sustained eyelid drooping—all of which manifest as low EAR values across consecutive frames. Because of this strong physiological basis, EAR has historically been a robust indicator of drowsiness in controlled environments, although its utility heavily depends on accurate landmark localization.</w:t>
      </w:r>
    </w:p>
    <w:p w14:paraId="7F109F1C" w14:textId="77777777" w:rsidR="00114E47" w:rsidRPr="00114E47" w:rsidRDefault="00114E47" w:rsidP="00114E47">
      <w:r w:rsidRPr="00114E47">
        <w:t xml:space="preserve">A complementary metric used in our system was the </w:t>
      </w:r>
      <w:r w:rsidRPr="00114E47">
        <w:rPr>
          <w:b/>
          <w:bCs/>
        </w:rPr>
        <w:t>Mouth Aspect Ratio (MAR)</w:t>
      </w:r>
      <w:r w:rsidRPr="00114E47">
        <w:t xml:space="preserve">, computed from key mouth landmarks. MAR captures the ratio between vertical lip-opening distances and the horizontal mouth width. Yawning—a well-known </w:t>
      </w:r>
      <w:proofErr w:type="spellStart"/>
      <w:r w:rsidRPr="00114E47">
        <w:t>behavioral</w:t>
      </w:r>
      <w:proofErr w:type="spellEnd"/>
      <w:r w:rsidRPr="00114E47">
        <w:t xml:space="preserve"> cue of fatigue and decreased alertness—produces a sharp and sustained increase in MAR. Unlike EAR, which decreases during drowsiness, </w:t>
      </w:r>
      <w:r w:rsidRPr="00114E47">
        <w:lastRenderedPageBreak/>
        <w:t>MAR increases when the mouth opens widely. We observed that MAR effectively distinguished yawning from normal talking or smiling when landmarks were reliable; however, even small localization errors introduced noise that degraded ML accuracy.</w:t>
      </w:r>
    </w:p>
    <w:p w14:paraId="3BB4EC3C" w14:textId="77777777" w:rsidR="00114E47" w:rsidRPr="00114E47" w:rsidRDefault="00114E47" w:rsidP="00114E47">
      <w:r w:rsidRPr="00114E47">
        <w:t xml:space="preserve">We additionally incorporated the </w:t>
      </w:r>
      <w:r w:rsidRPr="00114E47">
        <w:rPr>
          <w:b/>
          <w:bCs/>
        </w:rPr>
        <w:t>Eye Distance Ratio (EDR)</w:t>
      </w:r>
      <w:r w:rsidRPr="00114E47">
        <w:t xml:space="preserve"> and </w:t>
      </w:r>
      <w:r w:rsidRPr="00114E47">
        <w:rPr>
          <w:b/>
          <w:bCs/>
        </w:rPr>
        <w:t>Mouth Width Ratio (MWR)</w:t>
      </w:r>
      <w:r w:rsidRPr="00114E47">
        <w:t xml:space="preserve"> to stabilize the contributions of EAR and MAR across varying head–camera distances. EDR normalizes measurements by expressing the inter-ocular distance relative to the face width, ensuring that the ML models interpret eye features consistently even when drivers lean backward or forward. MWR performs a similar normalization for mouth width. Although neither EDR nor MWR directly captures drowsiness symptoms, both played an important role in reducing scale variance and improving the stability of landmark-derived descriptors.</w:t>
      </w:r>
    </w:p>
    <w:p w14:paraId="26D78567" w14:textId="77777777" w:rsidR="00114E47" w:rsidRPr="00114E47" w:rsidRDefault="00114E47" w:rsidP="00114E47">
      <w:r w:rsidRPr="00114E47">
        <w:t xml:space="preserve">To represent head orientation, we computed </w:t>
      </w:r>
      <w:r w:rsidRPr="00114E47">
        <w:rPr>
          <w:b/>
          <w:bCs/>
        </w:rPr>
        <w:t>pitch, yaw, and roll</w:t>
      </w:r>
      <w:r w:rsidRPr="00114E47">
        <w:t xml:space="preserve"> angles using a 3D–2D mapping via the </w:t>
      </w:r>
      <w:proofErr w:type="spellStart"/>
      <w:r w:rsidRPr="00114E47">
        <w:t>solvePnP</w:t>
      </w:r>
      <w:proofErr w:type="spellEnd"/>
      <w:r w:rsidRPr="00114E47">
        <w:t xml:space="preserve"> algorithm. These pose angles capture subtle head movements, allowing us to identify </w:t>
      </w:r>
      <w:proofErr w:type="spellStart"/>
      <w:r w:rsidRPr="00114E47">
        <w:t>behaviors</w:t>
      </w:r>
      <w:proofErr w:type="spellEnd"/>
      <w:r w:rsidRPr="00114E47">
        <w:t xml:space="preserve"> such as nodding, drifting, and lateral tilts—all commonly associated with fatigue onset. Drowsy individuals often exhibit forward head drops (large downward pitch), sideways drifting (yaw shifts), or loss of posture stability (changes in roll). These pose angles therefore contribute valuable </w:t>
      </w:r>
      <w:proofErr w:type="spellStart"/>
      <w:r w:rsidRPr="00114E47">
        <w:t>behavioral</w:t>
      </w:r>
      <w:proofErr w:type="spellEnd"/>
      <w:r w:rsidRPr="00114E47">
        <w:t xml:space="preserve"> context, enriching the feature space beyond eye and mouth geometry.</w:t>
      </w:r>
    </w:p>
    <w:p w14:paraId="35257E76" w14:textId="77777777" w:rsidR="00114E47" w:rsidRPr="00114E47" w:rsidRDefault="00114E47" w:rsidP="00114E47">
      <w:r w:rsidRPr="00114E47">
        <w:t xml:space="preserve">Beyond geometric and </w:t>
      </w:r>
      <w:proofErr w:type="spellStart"/>
      <w:r w:rsidRPr="00114E47">
        <w:t>behavioral</w:t>
      </w:r>
      <w:proofErr w:type="spellEnd"/>
      <w:r w:rsidRPr="00114E47">
        <w:t xml:space="preserve"> descriptors, we also incorporated </w:t>
      </w:r>
      <w:r w:rsidRPr="00114E47">
        <w:rPr>
          <w:b/>
          <w:bCs/>
        </w:rPr>
        <w:t>deep facial embeddings</w:t>
      </w:r>
      <w:r w:rsidRPr="00114E47">
        <w:t xml:space="preserve"> using a </w:t>
      </w:r>
      <w:proofErr w:type="spellStart"/>
      <w:r w:rsidRPr="00114E47">
        <w:t>Keras</w:t>
      </w:r>
      <w:proofErr w:type="spellEnd"/>
      <w:r w:rsidRPr="00114E47">
        <w:t xml:space="preserve"> </w:t>
      </w:r>
      <w:proofErr w:type="spellStart"/>
      <w:r w:rsidRPr="00114E47">
        <w:t>FaceNet</w:t>
      </w:r>
      <w:proofErr w:type="spellEnd"/>
      <w:r w:rsidRPr="00114E47">
        <w:t xml:space="preserve"> model. These 128-dimensional embeddings provide identity-invariant representations of facial structure, helping the ML classifiers better distinguish between intrinsic facial variations and drowsiness-related changes. Although embeddings do not directly reflect alertness levels, they reduce inter-subject variability and improve feature separability when combined with EAR, MAR, and pose metrics. However, they add computational cost and remain sensitive to face misalignment, making them non-ideal for lightweight systems.</w:t>
      </w:r>
    </w:p>
    <w:p w14:paraId="7A7137A0" w14:textId="77777777" w:rsidR="00114E47" w:rsidRPr="00114E47" w:rsidRDefault="00114E47" w:rsidP="00114E47">
      <w:r w:rsidRPr="00114E47">
        <w:t xml:space="preserve">With this diverse set of features, we trained several classical ML classifiers, including Logistic Regression, Support Vector Machines with RBF kernels, Random Forests, Gradient Boosting Machines, K-Nearest </w:t>
      </w:r>
      <w:proofErr w:type="spellStart"/>
      <w:r w:rsidRPr="00114E47">
        <w:t>Neighbors</w:t>
      </w:r>
      <w:proofErr w:type="spellEnd"/>
      <w:r w:rsidRPr="00114E47">
        <w:t xml:space="preserve">, and Multi-layer </w:t>
      </w:r>
      <w:proofErr w:type="spellStart"/>
      <w:r w:rsidRPr="00114E47">
        <w:t>Perceptrons</w:t>
      </w:r>
      <w:proofErr w:type="spellEnd"/>
      <w:r w:rsidRPr="00114E47">
        <w:t xml:space="preserve">. Despite extensive hyperparameter tuning and feature-selection techniques, all models converged to similar performance ceilings. The strongest models—typically SVMs, logistic regression, and gradient boosting—achieved accuracies between </w:t>
      </w:r>
      <w:r w:rsidRPr="00114E47">
        <w:rPr>
          <w:b/>
          <w:bCs/>
        </w:rPr>
        <w:t>75% and 78%</w:t>
      </w:r>
      <w:r w:rsidRPr="00114E47">
        <w:t xml:space="preserve"> on large subject-independent test splits. These limitations persist across all feature combinations, including those augmented with </w:t>
      </w:r>
      <w:proofErr w:type="spellStart"/>
      <w:r w:rsidRPr="00114E47">
        <w:t>FaceNet</w:t>
      </w:r>
      <w:proofErr w:type="spellEnd"/>
      <w:r w:rsidRPr="00114E47">
        <w:t xml:space="preserve"> embeddings and feature-selection subsets. The root cause of this performance bottleneck was not the ML algorithms themselves, but rather the inherent fragility of handcrafted-feature pipelines. Landmark inaccuracies, pose-induced distortions, illumination variations, and background clutter all introduce noise that handcrafted features cannot fully model or compensate for. Furthermore, the multi-step preprocessing pipeline (detection → landmarks → features → normalization → classification) creates multiple points of failure, each compounding the errors of the previous stage.</w:t>
      </w:r>
    </w:p>
    <w:p w14:paraId="646FEF42" w14:textId="77777777" w:rsidR="00114E47" w:rsidRPr="00114E47" w:rsidRDefault="00114E47" w:rsidP="00114E47">
      <w:r w:rsidRPr="00114E47">
        <w:t>In summary, while handcrafted features like EAR, MAR, and pose angles provide interpretable physiological insights into drowsiness, their reliance on perfect landmark extraction severely restricts their effectiveness in real-world scenarios. Even with robust detectors such as the OpenCV DNN, these features remain vulnerable to environmental noise, leading to inconsistent ML performance. These findings motivated our transition toward an end-to-end deep learning strategy that directly learns discriminative visual patterns from raw images, eliminating the dependency on fragile intermediate steps such as landmark detection and handcrafted feature engineering.</w:t>
      </w:r>
    </w:p>
    <w:p w14:paraId="353A93D0" w14:textId="77777777" w:rsidR="00114E47" w:rsidRPr="00114E47" w:rsidRDefault="00000000" w:rsidP="00114E47">
      <w:r>
        <w:pict w14:anchorId="00C8DD67">
          <v:rect id="_x0000_i1050" style="width:0;height:1.5pt" o:hralign="center" o:hrstd="t" o:hr="t" fillcolor="#a0a0a0" stroked="f"/>
        </w:pict>
      </w:r>
    </w:p>
    <w:p w14:paraId="23456E6D" w14:textId="77777777" w:rsidR="00114E47" w:rsidRDefault="00114E47" w:rsidP="00114E47">
      <w:r w:rsidRPr="00114E47">
        <w:lastRenderedPageBreak/>
        <w:t xml:space="preserve">If you want, I can now rewrite the </w:t>
      </w:r>
      <w:r w:rsidRPr="00114E47">
        <w:rPr>
          <w:b/>
          <w:bCs/>
        </w:rPr>
        <w:t>Deep Learning Model Architecture</w:t>
      </w:r>
      <w:r w:rsidRPr="00114E47">
        <w:t xml:space="preserve"> section in the same flowing paragraph style.</w:t>
      </w:r>
    </w:p>
    <w:p w14:paraId="553C7404" w14:textId="77777777" w:rsidR="00D06FE6" w:rsidRDefault="00D06FE6" w:rsidP="00114E47"/>
    <w:p w14:paraId="0BD99F60" w14:textId="77777777" w:rsidR="00D06FE6" w:rsidRDefault="00D06FE6" w:rsidP="00114E47"/>
    <w:p w14:paraId="106DDAC7" w14:textId="77777777" w:rsidR="00D06FE6" w:rsidRDefault="00D06FE6" w:rsidP="00114E47"/>
    <w:p w14:paraId="720815A8" w14:textId="77777777" w:rsidR="00D06FE6" w:rsidRDefault="00D06FE6" w:rsidP="00114E47"/>
    <w:p w14:paraId="4928F769" w14:textId="77777777" w:rsidR="00D06FE6" w:rsidRDefault="00D06FE6" w:rsidP="00114E47"/>
    <w:p w14:paraId="298B587D" w14:textId="77777777" w:rsidR="00D06FE6" w:rsidRDefault="00D06FE6" w:rsidP="00114E47"/>
    <w:p w14:paraId="4C05024F" w14:textId="77777777" w:rsidR="00D06FE6" w:rsidRDefault="00D06FE6" w:rsidP="00114E47"/>
    <w:p w14:paraId="7F6B0D3D" w14:textId="77777777" w:rsidR="00D06FE6" w:rsidRDefault="00D06FE6" w:rsidP="00114E47"/>
    <w:p w14:paraId="019FD07C" w14:textId="77777777" w:rsidR="00D06FE6" w:rsidRDefault="00D06FE6" w:rsidP="00114E47"/>
    <w:p w14:paraId="0DDC36FC" w14:textId="77777777" w:rsidR="00D06FE6" w:rsidRDefault="00D06FE6" w:rsidP="00114E47"/>
    <w:p w14:paraId="3AC88DBB" w14:textId="77777777" w:rsidR="00D06FE6" w:rsidRDefault="00D06FE6" w:rsidP="00114E47"/>
    <w:p w14:paraId="733D4627" w14:textId="77777777" w:rsidR="00D06FE6" w:rsidRDefault="00D06FE6" w:rsidP="00114E47"/>
    <w:p w14:paraId="2D4C4D97" w14:textId="77777777" w:rsidR="00D06FE6" w:rsidRDefault="00D06FE6" w:rsidP="00114E47"/>
    <w:p w14:paraId="1167422E" w14:textId="77777777" w:rsidR="00D06FE6" w:rsidRDefault="00D06FE6" w:rsidP="00114E47"/>
    <w:p w14:paraId="7D3BB0DB" w14:textId="77777777" w:rsidR="00D06FE6" w:rsidRDefault="00D06FE6" w:rsidP="00114E47"/>
    <w:p w14:paraId="6D6D7F09" w14:textId="77777777" w:rsidR="00D06FE6" w:rsidRPr="00D06FE6" w:rsidRDefault="00D06FE6" w:rsidP="00D06FE6">
      <w:r w:rsidRPr="00D06FE6">
        <w:t xml:space="preserve">Below is a </w:t>
      </w:r>
      <w:r w:rsidRPr="00D06FE6">
        <w:rPr>
          <w:b/>
          <w:bCs/>
        </w:rPr>
        <w:t>fully rewritten, journal-ready, flowing paragraph style</w:t>
      </w:r>
      <w:r w:rsidRPr="00D06FE6">
        <w:t xml:space="preserve"> version of the </w:t>
      </w:r>
      <w:r w:rsidRPr="00D06FE6">
        <w:rPr>
          <w:b/>
          <w:bCs/>
        </w:rPr>
        <w:t>Deep Learning Model Architecture</w:t>
      </w:r>
      <w:r w:rsidRPr="00D06FE6">
        <w:t xml:space="preserve"> and </w:t>
      </w:r>
      <w:r w:rsidRPr="00D06FE6">
        <w:rPr>
          <w:b/>
          <w:bCs/>
        </w:rPr>
        <w:t>Training &amp; Experiments</w:t>
      </w:r>
      <w:r w:rsidRPr="00D06FE6">
        <w:t xml:space="preserve"> sections.</w:t>
      </w:r>
      <w:r w:rsidRPr="00D06FE6">
        <w:br/>
        <w:t>No bullet points — completely narrative, smooth, and publication-quality.</w:t>
      </w:r>
    </w:p>
    <w:p w14:paraId="1CAF7954" w14:textId="77777777" w:rsidR="00D06FE6" w:rsidRPr="00D06FE6" w:rsidRDefault="00000000" w:rsidP="00D06FE6">
      <w:r>
        <w:pict w14:anchorId="035681CF">
          <v:rect id="_x0000_i1051" style="width:0;height:1.5pt" o:hralign="center" o:hrstd="t" o:hr="t" fillcolor="#a0a0a0" stroked="f"/>
        </w:pict>
      </w:r>
    </w:p>
    <w:p w14:paraId="12CE4523" w14:textId="77777777" w:rsidR="00D06FE6" w:rsidRPr="00D06FE6" w:rsidRDefault="00D06FE6" w:rsidP="00D06FE6">
      <w:pPr>
        <w:rPr>
          <w:b/>
          <w:bCs/>
        </w:rPr>
      </w:pPr>
      <w:r w:rsidRPr="00D06FE6">
        <w:rPr>
          <w:b/>
          <w:bCs/>
        </w:rPr>
        <w:t>3.2 Deep Learning Architecture</w:t>
      </w:r>
    </w:p>
    <w:p w14:paraId="0E3F1D58" w14:textId="3C2D64C6" w:rsidR="00D06FE6" w:rsidRPr="00D06FE6" w:rsidRDefault="00D06FE6" w:rsidP="00D06FE6">
      <w:r w:rsidRPr="00D06FE6">
        <w:t xml:space="preserve">To overcome the inherent fragility and high preprocessing overhead of handcrafted-feature pipelines, we designed a lightweight end-to-end Convolutional Neural Network (CNN) equipped with Convolutional Block Attention Modules (CBAM). The architecture is intentionally constructed from scratch to maintain extremely low computational complexity while preserving strong representational capacity for subtle drowsiness-related facial cues. The model accepts </w:t>
      </w:r>
      <w:r w:rsidR="00E34410">
        <w:t>raw(224*224*3)</w:t>
      </w:r>
      <w:r w:rsidRPr="00D06FE6">
        <w:t xml:space="preserve"> facial</w:t>
      </w:r>
      <w:r w:rsidR="00E34410">
        <w:t xml:space="preserve"> RGB</w:t>
      </w:r>
      <w:r w:rsidRPr="00D06FE6">
        <w:t xml:space="preserve"> images and processes them through a sequence of carefully structured convolutional stages, each progressively expanding feature abstraction without relying on external pretrained weights or domain-specific feature engineering.</w:t>
      </w:r>
    </w:p>
    <w:p w14:paraId="26557357" w14:textId="77777777" w:rsidR="00D06FE6" w:rsidRPr="00D06FE6" w:rsidRDefault="00D06FE6" w:rsidP="00D06FE6">
      <w:r w:rsidRPr="00D06FE6">
        <w:t xml:space="preserve">The model begins with an integrated data-augmentation and normalization module applied directly at the input stage. This preprocessing layer performs on-the-fly transformations such as horizontal flips, mild rotations, zooming, and contrast perturbations, enabling the network to learn invariances to real-world variations in pose, illumination, and camera noise. Following augmentation, all pixel values are rescaled to the ([0,1]) range, allowing stable gradient </w:t>
      </w:r>
      <w:proofErr w:type="spellStart"/>
      <w:r w:rsidRPr="00D06FE6">
        <w:t>behavior</w:t>
      </w:r>
      <w:proofErr w:type="spellEnd"/>
      <w:r w:rsidRPr="00D06FE6">
        <w:t xml:space="preserve"> across layers.</w:t>
      </w:r>
    </w:p>
    <w:p w14:paraId="37369730" w14:textId="34B08C55" w:rsidR="00D06FE6" w:rsidRPr="00D06FE6" w:rsidRDefault="00D06FE6" w:rsidP="00D06FE6">
      <w:r w:rsidRPr="00D06FE6">
        <w:lastRenderedPageBreak/>
        <w:t xml:space="preserve">The convolutional backbone comprises four sequential blocks. The first block uses a 32-filter convolution with a (3 </w:t>
      </w:r>
      <w:r w:rsidR="00E34410">
        <w:t>*</w:t>
      </w:r>
      <w:r w:rsidRPr="00D06FE6">
        <w:t xml:space="preserve"> 3) kernel, followed by batch normalization and max-pooling. This stage extracts low-level edge and texture patterns and reduces spatial resolution for computational efficiency. The second and third blocks follow the same structural pattern, increasing the channel dimensionality to 64 and 128 filters, respectively. These intermediate layers capture progressively richer mid-level features related to eye aperture, mouth deformation, cheek curvature, and overall facial muscle tension—attributes deeply tied to early signs of drowsiness.</w:t>
      </w:r>
    </w:p>
    <w:p w14:paraId="4452EA53" w14:textId="6744EA73" w:rsidR="00D06FE6" w:rsidRPr="00D06FE6" w:rsidRDefault="00D06FE6" w:rsidP="00D06FE6">
      <w:r w:rsidRPr="00D06FE6">
        <w:t>The fourth block introduces the central innovation of the architecture: the CBAM</w:t>
      </w:r>
      <w:r w:rsidR="00E34410">
        <w:t>(convolutional block attention module)</w:t>
      </w:r>
      <w:r w:rsidRPr="00D06FE6">
        <w:t xml:space="preserve"> attention mechanism. After a 256-filter convolution and batch normalization, the output feature map is passed through CBAM, which sequentially performs channel-wise and spatial attention refinement. In the channel-attention stage, the module computes both global average and max pooling across spatial dimensions, each producing a channel descriptor that is passed through a shared two-layer multilayer perceptron. The aggregated response is then mapped through a sigmoid activation, producing attention weights that modulate channel importance. This allows the network to selectively amplify features associated with critical cues—such as partial eye closure, diminishing palpebral aperture, and mouth opening—while suppressing irrelevant background textures. The spatial-attention stage operates complementary to this process, using aggregated spatial descriptors to highlight the most informative facial regions. A (7 </w:t>
      </w:r>
      <w:r w:rsidR="00E34410">
        <w:t>*</w:t>
      </w:r>
      <w:r w:rsidRPr="00D06FE6">
        <w:t xml:space="preserve"> 7) convolution generates a spatial attention mask that drives the network to focus on regions where drowsiness manifests most prominently, such as the periocular and oral regions.</w:t>
      </w:r>
    </w:p>
    <w:p w14:paraId="3BF43C7B" w14:textId="77777777" w:rsidR="00D06FE6" w:rsidRPr="00D06FE6" w:rsidRDefault="00D06FE6" w:rsidP="00D06FE6">
      <w:r w:rsidRPr="00D06FE6">
        <w:t xml:space="preserve">After attention refinement, the model applies a final max-pooling layer and transitions from convolutional to fully connected representation via global average pooling (GAP) and global max pooling (GMP). Instead of relying solely on one pooling strategy, the concatenation of GAP and GMP captures both holistic and localized discriminative properties, producing a compact yet highly informative feature vector. This representation is passed through a 256-unit dense layer with </w:t>
      </w:r>
      <w:proofErr w:type="spellStart"/>
      <w:r w:rsidRPr="00D06FE6">
        <w:t>ReLU</w:t>
      </w:r>
      <w:proofErr w:type="spellEnd"/>
      <w:r w:rsidRPr="00D06FE6">
        <w:t xml:space="preserve"> activation, followed by dropout regularization to reduce overfitting. Finally, a single-neuron sigmoid output layer performs binary classification between “drowsy” and “not drowsy.”</w:t>
      </w:r>
    </w:p>
    <w:p w14:paraId="23C11BB8" w14:textId="77777777" w:rsidR="00D06FE6" w:rsidRPr="00D06FE6" w:rsidRDefault="00D06FE6" w:rsidP="00D06FE6">
      <w:r w:rsidRPr="00D06FE6">
        <w:t>Despite its compact footprint, the model demonstrates strong expressive capacity due to the synergy between hierarchical convolutional features and CBAM-based attention refinement. Importantly, it operates directly on raw images and does not require intermediate steps such as face alignment, landmark extraction, background suppression, or handcrafted feature computation. This architectural simplicity, combined with adaptive attention mechanisms, enables robust learning even under variations in head pose, illumination, and environmental clutter—making the model both deployment-friendly and highly effective.</w:t>
      </w:r>
    </w:p>
    <w:p w14:paraId="42511DF0" w14:textId="77777777" w:rsidR="00D06FE6" w:rsidRPr="00D06FE6" w:rsidRDefault="00000000" w:rsidP="00D06FE6">
      <w:r>
        <w:pict w14:anchorId="28BE9F0B">
          <v:rect id="_x0000_i1052" style="width:0;height:1.5pt" o:hralign="center" o:hrstd="t" o:hr="t" fillcolor="#a0a0a0" stroked="f"/>
        </w:pict>
      </w:r>
    </w:p>
    <w:p w14:paraId="3CF64D97" w14:textId="77777777" w:rsidR="00D06FE6" w:rsidRPr="00D06FE6" w:rsidRDefault="00D06FE6" w:rsidP="00D06FE6">
      <w:pPr>
        <w:rPr>
          <w:b/>
          <w:bCs/>
        </w:rPr>
      </w:pPr>
      <w:r w:rsidRPr="00D06FE6">
        <w:rPr>
          <w:b/>
          <w:bCs/>
        </w:rPr>
        <w:t>3.3 Training Procedure and Experimental Settings</w:t>
      </w:r>
    </w:p>
    <w:p w14:paraId="500B65AF" w14:textId="6201B262" w:rsidR="00D06FE6" w:rsidRPr="00D06FE6" w:rsidRDefault="00FC613C" w:rsidP="00D06FE6">
      <w:r>
        <w:t>To train the model, we use</w:t>
      </w:r>
      <w:r w:rsidR="00D06FE6" w:rsidRPr="00D06FE6">
        <w:t xml:space="preserve"> </w:t>
      </w:r>
      <w:r>
        <w:t xml:space="preserve">the </w:t>
      </w:r>
      <w:r w:rsidR="00D06FE6" w:rsidRPr="00D06FE6">
        <w:t>Adam optimizer with an initial learning rate of (</w:t>
      </w:r>
      <w:r>
        <w:t>10^-3</w:t>
      </w:r>
      <w:r w:rsidR="00D06FE6" w:rsidRPr="00D06FE6">
        <w:t xml:space="preserve">), </w:t>
      </w:r>
      <w:r>
        <w:t>which is used</w:t>
      </w:r>
      <w:r w:rsidR="00D06FE6" w:rsidRPr="00D06FE6">
        <w:t xml:space="preserve"> for its stability in low-precision gradient environments and its suitability for small and medium-sized CNNs. </w:t>
      </w:r>
      <w:r>
        <w:t xml:space="preserve">We used </w:t>
      </w:r>
      <w:r w:rsidR="00D06FE6" w:rsidRPr="00D06FE6">
        <w:t xml:space="preserve">Binary cross-entropy as the loss function, </w:t>
      </w:r>
      <w:r>
        <w:t>because the problem here is a 2 class classification problem. Depending upon the datasets, the classes may vary, i.e. (Drowsy, Non-Drowsy) for NTHU DD dataset or (yawn, No Yawn) for YAW DD dataset</w:t>
      </w:r>
      <w:r w:rsidR="00BC3779">
        <w:t>. Before passing into models, the images are resized</w:t>
      </w:r>
      <w:r w:rsidR="00D06FE6" w:rsidRPr="00D06FE6">
        <w:t xml:space="preserve"> to (224 </w:t>
      </w:r>
      <w:r w:rsidR="00BC3779">
        <w:t>*</w:t>
      </w:r>
      <w:r w:rsidR="00D06FE6" w:rsidRPr="00D06FE6">
        <w:t xml:space="preserve"> 224) pixels and </w:t>
      </w:r>
      <w:r w:rsidR="00BC3779">
        <w:t>pass</w:t>
      </w:r>
      <w:r w:rsidR="00D06FE6" w:rsidRPr="00D06FE6">
        <w:t xml:space="preserve"> through the integrated augmentation layer during training, ensuring that transformations were applied stochastically at each iteration and did not increase memory overhead or preprocessing time.</w:t>
      </w:r>
    </w:p>
    <w:p w14:paraId="6048BD85" w14:textId="295E1E4D" w:rsidR="00D06FE6" w:rsidRPr="00D06FE6" w:rsidRDefault="00D06FE6" w:rsidP="00D06FE6">
      <w:r w:rsidRPr="00D06FE6">
        <w:lastRenderedPageBreak/>
        <w:t xml:space="preserve">The model was trained end-to-end on two benchmark datasets: YAWDD and NTHU-DD. </w:t>
      </w:r>
      <w:r w:rsidR="006A145F">
        <w:t>U</w:t>
      </w:r>
      <w:r w:rsidRPr="00D06FE6">
        <w:t xml:space="preserve">nlike the ML pipeline, </w:t>
      </w:r>
      <w:r w:rsidR="006A145F">
        <w:t>here in this DL based pipeline, no</w:t>
      </w:r>
      <w:r w:rsidRPr="00D06FE6">
        <w:t xml:space="preserve"> face detection or landmark extraction required at this stage. </w:t>
      </w:r>
      <w:r w:rsidR="006A145F">
        <w:t>The entire raw RGB image after resizing, augmentation and rescaling is directly passed to the CNN network</w:t>
      </w:r>
      <w:r w:rsidRPr="00D06FE6">
        <w:t xml:space="preserve">, allowing the CNN to discover drowsiness-specific visual patterns without dependency on handcrafted </w:t>
      </w:r>
      <w:r w:rsidR="006A145F">
        <w:t>domain-specific features</w:t>
      </w:r>
      <w:r w:rsidRPr="00D06FE6">
        <w:t>. During training, the augmentation module introduced rotation jitter, horizontal flips, zoom changes, and contrast variation, helping the model become invariant to camera viewpoint changes, minor occlusions, and natural lighting fluctuations</w:t>
      </w:r>
      <w:r w:rsidR="006A145F">
        <w:t xml:space="preserve">. This is </w:t>
      </w:r>
      <w:r w:rsidRPr="00D06FE6">
        <w:t>encountered in real-world driving conditions. All images underwent uniform pixel scaling to avoid large variance in input magnitudes, enabling more stable gradients across layers.</w:t>
      </w:r>
    </w:p>
    <w:p w14:paraId="619B7413" w14:textId="15778FE0" w:rsidR="00D06FE6" w:rsidRPr="00D06FE6" w:rsidRDefault="00D06FE6" w:rsidP="00D06FE6">
      <w:r w:rsidRPr="00D06FE6">
        <w:t xml:space="preserve">For each dataset, the network was trained for multiple epochs with batch sizes in the 32–64 range, monitoring validation accuracy to determine convergence </w:t>
      </w:r>
      <w:r w:rsidR="006A145F">
        <w:t>behaviour</w:t>
      </w:r>
      <w:r w:rsidRPr="00D06FE6">
        <w:t xml:space="preserve">. </w:t>
      </w:r>
      <w:r w:rsidR="00203EE2">
        <w:t xml:space="preserve">Since the model only contains 4 CNN Blocks with 1 attention block, </w:t>
      </w:r>
      <w:r w:rsidRPr="00D06FE6">
        <w:t>the architecture ensured rapid training,</w:t>
      </w:r>
      <w:r w:rsidR="00203EE2">
        <w:t xml:space="preserve"> and it also</w:t>
      </w:r>
      <w:r w:rsidRPr="00D06FE6">
        <w:t xml:space="preserve"> </w:t>
      </w:r>
      <w:r w:rsidR="00203EE2">
        <w:t>reduces</w:t>
      </w:r>
      <w:r w:rsidRPr="00D06FE6">
        <w:t xml:space="preserve"> overfitting even in</w:t>
      </w:r>
      <w:r w:rsidR="00203EE2">
        <w:t xml:space="preserve"> small to</w:t>
      </w:r>
      <w:r w:rsidRPr="00D06FE6">
        <w:t xml:space="preserve"> moderately sized datasets. After training, the model achieved </w:t>
      </w:r>
      <w:r w:rsidRPr="00D06FE6">
        <w:rPr>
          <w:b/>
          <w:bCs/>
        </w:rPr>
        <w:t>99% accuracy on YAWDD</w:t>
      </w:r>
      <w:r w:rsidRPr="00D06FE6">
        <w:t xml:space="preserve"> and </w:t>
      </w:r>
      <w:r w:rsidRPr="00D06FE6">
        <w:rPr>
          <w:b/>
          <w:bCs/>
        </w:rPr>
        <w:t>92% accuracy on NTHU-DD</w:t>
      </w:r>
      <w:r w:rsidRPr="00D06FE6">
        <w:t xml:space="preserve">, outperforming baseline transfer-learning models such as MobileNetV2, EfficientNetB0, and ResNet50. </w:t>
      </w:r>
    </w:p>
    <w:p w14:paraId="1E848894" w14:textId="57DA1E9B" w:rsidR="00203EE2" w:rsidRDefault="00203EE2" w:rsidP="00203EE2">
      <w:r>
        <w:t xml:space="preserve"> The overall</w:t>
      </w:r>
      <w:r w:rsidRPr="00D06FE6">
        <w:t xml:space="preserve"> training strategy and architectural design enable a strong balance between accuracy, </w:t>
      </w:r>
      <w:r>
        <w:t>generalisation</w:t>
      </w:r>
      <w:r w:rsidRPr="00D06FE6">
        <w:t>, and computational efficiency. The resulting system is not only superior in predictive performance but also highly suitable for real-time deployment in constrained environments, such as embedded driver-monitoring systems or industrial fatigue-detection units.</w:t>
      </w:r>
    </w:p>
    <w:p w14:paraId="2B7D813D" w14:textId="77777777" w:rsidR="00203EE2" w:rsidRDefault="00203EE2" w:rsidP="00203EE2"/>
    <w:p w14:paraId="3DDC7658" w14:textId="77777777" w:rsidR="00203EE2" w:rsidRPr="00D06FE6" w:rsidRDefault="00203EE2" w:rsidP="00203EE2"/>
    <w:p w14:paraId="5335E94A" w14:textId="77777777" w:rsidR="00D06FE6" w:rsidRPr="00D06FE6" w:rsidRDefault="00000000" w:rsidP="00D06FE6">
      <w:r>
        <w:pict w14:anchorId="33E82F5B">
          <v:rect id="_x0000_i1053" style="width:0;height:1.5pt" o:hralign="center" o:hrstd="t" o:hr="t" fillcolor="#a0a0a0" stroked="f"/>
        </w:pict>
      </w:r>
    </w:p>
    <w:p w14:paraId="564397BE" w14:textId="77777777" w:rsidR="00D06FE6" w:rsidRPr="00D06FE6" w:rsidRDefault="00D06FE6" w:rsidP="00D06FE6">
      <w:r w:rsidRPr="00D06FE6">
        <w:t>If you want, I can now rewrite:</w:t>
      </w:r>
    </w:p>
    <w:p w14:paraId="7A214862" w14:textId="77777777" w:rsidR="00D06FE6" w:rsidRPr="00D06FE6" w:rsidRDefault="00D06FE6" w:rsidP="00D06FE6">
      <w:pPr>
        <w:rPr>
          <w:b/>
          <w:bCs/>
        </w:rPr>
      </w:pPr>
      <w:r w:rsidRPr="00D06FE6">
        <w:rPr>
          <w:rFonts w:ascii="Segoe UI Emoji" w:hAnsi="Segoe UI Emoji" w:cs="Segoe UI Emoji"/>
          <w:b/>
          <w:bCs/>
        </w:rPr>
        <w:t>✔️</w:t>
      </w:r>
      <w:r w:rsidRPr="00D06FE6">
        <w:rPr>
          <w:b/>
          <w:bCs/>
        </w:rPr>
        <w:t xml:space="preserve"> Your ML section in the same smooth, journal-ready paragraph style</w:t>
      </w:r>
    </w:p>
    <w:p w14:paraId="69E2DB2C" w14:textId="77777777" w:rsidR="00D06FE6" w:rsidRPr="00D06FE6" w:rsidRDefault="00D06FE6" w:rsidP="00D06FE6">
      <w:r w:rsidRPr="00D06FE6">
        <w:t>OR</w:t>
      </w:r>
    </w:p>
    <w:p w14:paraId="3EFF25B0" w14:textId="77777777" w:rsidR="00D06FE6" w:rsidRPr="00D06FE6" w:rsidRDefault="00D06FE6" w:rsidP="00D06FE6">
      <w:pPr>
        <w:rPr>
          <w:b/>
          <w:bCs/>
        </w:rPr>
      </w:pPr>
      <w:r w:rsidRPr="00D06FE6">
        <w:rPr>
          <w:rFonts w:ascii="Segoe UI Emoji" w:hAnsi="Segoe UI Emoji" w:cs="Segoe UI Emoji"/>
          <w:b/>
          <w:bCs/>
        </w:rPr>
        <w:t>✔️</w:t>
      </w:r>
      <w:r w:rsidRPr="00D06FE6">
        <w:rPr>
          <w:b/>
          <w:bCs/>
        </w:rPr>
        <w:t xml:space="preserve"> The “Results &amp; Discussion” section</w:t>
      </w:r>
    </w:p>
    <w:p w14:paraId="5D55B0B2" w14:textId="77777777" w:rsidR="00D06FE6" w:rsidRPr="00D06FE6" w:rsidRDefault="00D06FE6" w:rsidP="00D06FE6">
      <w:r w:rsidRPr="00D06FE6">
        <w:t>OR</w:t>
      </w:r>
    </w:p>
    <w:p w14:paraId="3B687BC0" w14:textId="77777777" w:rsidR="00D06FE6" w:rsidRPr="00D06FE6" w:rsidRDefault="00D06FE6" w:rsidP="00D06FE6">
      <w:pPr>
        <w:rPr>
          <w:b/>
          <w:bCs/>
        </w:rPr>
      </w:pPr>
      <w:r w:rsidRPr="00D06FE6">
        <w:rPr>
          <w:rFonts w:ascii="Segoe UI Emoji" w:hAnsi="Segoe UI Emoji" w:cs="Segoe UI Emoji"/>
          <w:b/>
          <w:bCs/>
        </w:rPr>
        <w:t>✔️</w:t>
      </w:r>
      <w:r w:rsidRPr="00D06FE6">
        <w:rPr>
          <w:b/>
          <w:bCs/>
        </w:rPr>
        <w:t xml:space="preserve"> The full paper outline (</w:t>
      </w:r>
      <w:proofErr w:type="spellStart"/>
      <w:r w:rsidRPr="00D06FE6">
        <w:rPr>
          <w:b/>
          <w:bCs/>
        </w:rPr>
        <w:t>IMRaD</w:t>
      </w:r>
      <w:proofErr w:type="spellEnd"/>
      <w:r w:rsidRPr="00D06FE6">
        <w:rPr>
          <w:b/>
          <w:bCs/>
        </w:rPr>
        <w:t xml:space="preserve"> structured)</w:t>
      </w:r>
    </w:p>
    <w:p w14:paraId="32603B7C" w14:textId="77777777" w:rsidR="00D06FE6" w:rsidRPr="00D06FE6" w:rsidRDefault="00D06FE6" w:rsidP="00D06FE6">
      <w:r w:rsidRPr="00D06FE6">
        <w:t>Tell me what to generate next.</w:t>
      </w:r>
    </w:p>
    <w:p w14:paraId="7D3A80A7" w14:textId="77777777" w:rsidR="00D06FE6" w:rsidRDefault="00D06FE6" w:rsidP="00114E47"/>
    <w:p w14:paraId="0CA20768" w14:textId="77777777" w:rsidR="00D06FE6" w:rsidRDefault="00D06FE6" w:rsidP="00114E47"/>
    <w:p w14:paraId="6B25732E" w14:textId="77777777" w:rsidR="00D06FE6" w:rsidRDefault="00D06FE6" w:rsidP="00114E47"/>
    <w:p w14:paraId="765C9B19" w14:textId="77777777" w:rsidR="00D06FE6" w:rsidRDefault="00D06FE6" w:rsidP="00114E47"/>
    <w:p w14:paraId="5FF66978" w14:textId="77777777" w:rsidR="00D06FE6" w:rsidRDefault="00D06FE6" w:rsidP="00114E47"/>
    <w:p w14:paraId="23E96621" w14:textId="77777777" w:rsidR="00D06FE6" w:rsidRDefault="00D06FE6" w:rsidP="00114E47"/>
    <w:p w14:paraId="2C218791" w14:textId="77777777" w:rsidR="00D06FE6" w:rsidRDefault="00D06FE6" w:rsidP="00114E47"/>
    <w:p w14:paraId="37110EDC" w14:textId="77777777" w:rsidR="00D06FE6" w:rsidRDefault="00D06FE6" w:rsidP="00114E47"/>
    <w:p w14:paraId="6894BE59" w14:textId="77777777" w:rsidR="00D06FE6" w:rsidRPr="00D06FE6" w:rsidRDefault="00D06FE6" w:rsidP="00D06FE6">
      <w:r w:rsidRPr="00D06FE6">
        <w:t xml:space="preserve">Below are </w:t>
      </w:r>
      <w:r w:rsidRPr="00D06FE6">
        <w:rPr>
          <w:b/>
          <w:bCs/>
        </w:rPr>
        <w:t>both sections rewritten completely in smooth, journal-ready paragraph style</w:t>
      </w:r>
      <w:r w:rsidRPr="00D06FE6">
        <w:t xml:space="preserve">, with </w:t>
      </w:r>
      <w:r w:rsidRPr="00D06FE6">
        <w:rPr>
          <w:b/>
          <w:bCs/>
        </w:rPr>
        <w:t>no bullet points</w:t>
      </w:r>
      <w:r w:rsidRPr="00D06FE6">
        <w:t>, no list formatting, and no skeletal structure.</w:t>
      </w:r>
      <w:r w:rsidRPr="00D06FE6">
        <w:br/>
        <w:t>This is the style used in top-tier journals (IEEE T-ITS, Pattern Recognition, Elsevier Neurocomputing, etc.).</w:t>
      </w:r>
    </w:p>
    <w:p w14:paraId="2D575C3C" w14:textId="77777777" w:rsidR="00D06FE6" w:rsidRPr="00D06FE6" w:rsidRDefault="00000000" w:rsidP="00D06FE6">
      <w:r>
        <w:pict w14:anchorId="602CF043">
          <v:rect id="_x0000_i1054" style="width:0;height:1.5pt" o:hralign="center" o:hrstd="t" o:hr="t" fillcolor="#a0a0a0" stroked="f"/>
        </w:pict>
      </w:r>
    </w:p>
    <w:p w14:paraId="0B7A45F6" w14:textId="77777777" w:rsidR="00D06FE6" w:rsidRPr="00D06FE6" w:rsidRDefault="00D06FE6" w:rsidP="00D06FE6">
      <w:pPr>
        <w:rPr>
          <w:b/>
          <w:bCs/>
        </w:rPr>
      </w:pPr>
      <w:r w:rsidRPr="00D06FE6">
        <w:rPr>
          <w:b/>
          <w:bCs/>
        </w:rPr>
        <w:t>3.1 Machine Learning–Based System (Journal-Ready Smooth Narrative)</w:t>
      </w:r>
    </w:p>
    <w:p w14:paraId="6CDAB1E0" w14:textId="77777777" w:rsidR="00D06FE6" w:rsidRPr="00D06FE6" w:rsidRDefault="00D06FE6" w:rsidP="00D06FE6">
      <w:r w:rsidRPr="00D06FE6">
        <w:t xml:space="preserve">The traditional component of our work investigates a machine-learning pipeline grounded entirely in handcrafted facial features. This approach reflects a long tradition in drowsiness detection where researchers rely on geometric cues extracted from facial landmarks, assuming that specific ocular, oral, and head-pose </w:t>
      </w:r>
      <w:proofErr w:type="spellStart"/>
      <w:r w:rsidRPr="00D06FE6">
        <w:t>behaviors</w:t>
      </w:r>
      <w:proofErr w:type="spellEnd"/>
      <w:r w:rsidRPr="00D06FE6">
        <w:t xml:space="preserve"> are reliable proxies for fatigue. Our pipeline begins with face detection, followed by landmark localization and the computation of several physiologically motivated features. These features are subsequently fed into classical machine-learning classifiers. Although conceptually simple, the performance of this pipeline is deeply constrained by the stability of the intermediate stages, and our experiments reveal both the strengths and the inherent fragility of such an approach.</w:t>
      </w:r>
    </w:p>
    <w:p w14:paraId="1CE6D178" w14:textId="77777777" w:rsidR="00D06FE6" w:rsidRPr="00D06FE6" w:rsidRDefault="00D06FE6" w:rsidP="00D06FE6">
      <w:r w:rsidRPr="00D06FE6">
        <w:t>The first step in the ML system involves robust face detection. We evaluated three widely used detectors—HAAR Cascades, MTCNN, and OpenCV’s deep-learning–based SSD model—in combination with DLIB landmark estimation. HAAR Cascades, despite their computational efficiency, performed poorly under real imaging conditions. Variations in illumination, slight out-of-plane rotations, and motion blur caused frequent detection failures, which resulted in a large fraction of images being discarded before feature extraction. MTCNN, on the other hand, detected almost every face in the dataset and produced stable bounding boxes across a wide range of poses. However, this performance came at a substantial computational cost, which made it unsuitable for the lightweight and scalable pipeline we envisioned. Ultimately, the most practical solution emerged from the combination of the OpenCV DNN face detector with DLIB’s 68-point landmark extractor. This hybrid system consistently located facial regions across nearly all frames—missing only four images in the entire dataset—and provided sufficiently stable landmark positions for subsequent feature computation. The resulting dataset contained 1444 usable samples, upon which all subsequent ML experiments were conducted.</w:t>
      </w:r>
    </w:p>
    <w:p w14:paraId="5DFE9C11" w14:textId="77777777" w:rsidR="00D06FE6" w:rsidRPr="00D06FE6" w:rsidRDefault="00D06FE6" w:rsidP="00D06FE6">
      <w:r w:rsidRPr="00D06FE6">
        <w:t xml:space="preserve">From these landmarks, we extracted a comprehensive set of handcrafted features traditionally associated with fatigue. The Eye Aspect Ratio (EAR) captures the geometry of the eye contour by measuring the ratio of vertical to horizontal distances between eye landmarks. Because prolonged eye closure is strongly linked to drowsiness, EAR exhibits a characteristic decline during blinks and remains at low values during micro-sleep episodes. The Mouth Aspect Ratio (MAR) quantifies mouth opening by comparing vertical separation to horizontal width across lip landmarks. Yawning—a well-established </w:t>
      </w:r>
      <w:proofErr w:type="spellStart"/>
      <w:r w:rsidRPr="00D06FE6">
        <w:t>behavioral</w:t>
      </w:r>
      <w:proofErr w:type="spellEnd"/>
      <w:r w:rsidRPr="00D06FE6">
        <w:t xml:space="preserve"> correlate of fatigue—is characterized by pronounced spikes in MAR. To stabilize these features against variations in face scale, camera distance, or cropping inconsistencies, we included the Eye Distance Ratio (EDR) and Mouth Width Ratio (MWR), both of which normalize geometric distances with respect to face width. We also incorporated head-pose angles computed using the </w:t>
      </w:r>
      <w:proofErr w:type="spellStart"/>
      <w:r w:rsidRPr="00D06FE6">
        <w:t>SolvePnP</w:t>
      </w:r>
      <w:proofErr w:type="spellEnd"/>
      <w:r w:rsidRPr="00D06FE6">
        <w:t xml:space="preserve"> formulation, which maps 2D facial landmarks to a canonical 3D head model. The resulting pitch, yaw, and roll angles capture subtle nodding and drifting movements often observed in fatigued operators. Finally, we experimented with deep facial embeddings generated by </w:t>
      </w:r>
      <w:proofErr w:type="spellStart"/>
      <w:r w:rsidRPr="00D06FE6">
        <w:t>FaceNet</w:t>
      </w:r>
      <w:proofErr w:type="spellEnd"/>
      <w:r w:rsidRPr="00D06FE6">
        <w:t>. Although these embeddings do not encode drowsiness directly, they significantly stabilize inter-</w:t>
      </w:r>
      <w:r w:rsidRPr="00D06FE6">
        <w:lastRenderedPageBreak/>
        <w:t xml:space="preserve">subject variability and allow the classifier to disentangle </w:t>
      </w:r>
      <w:proofErr w:type="spellStart"/>
      <w:r w:rsidRPr="00D06FE6">
        <w:t>behavioral</w:t>
      </w:r>
      <w:proofErr w:type="spellEnd"/>
      <w:r w:rsidRPr="00D06FE6">
        <w:t xml:space="preserve"> cues from identity-specific facial structure.</w:t>
      </w:r>
    </w:p>
    <w:p w14:paraId="0BB63037" w14:textId="77777777" w:rsidR="00D06FE6" w:rsidRPr="00D06FE6" w:rsidRDefault="00D06FE6" w:rsidP="00D06FE6">
      <w:r w:rsidRPr="00D06FE6">
        <w:t xml:space="preserve">Using these features, we evaluated a suite of machine-learning classifiers, including Logistic Regression, Support Vector Machines, Random Forests, Gradient Boosting, K-Nearest </w:t>
      </w:r>
      <w:proofErr w:type="spellStart"/>
      <w:r w:rsidRPr="00D06FE6">
        <w:t>Neighbors</w:t>
      </w:r>
      <w:proofErr w:type="spellEnd"/>
      <w:r w:rsidRPr="00D06FE6">
        <w:t>, and a small Multi-Layer Perceptron. Each classifier was trained under four distinct feature configurations: (</w:t>
      </w:r>
      <w:proofErr w:type="spellStart"/>
      <w:r w:rsidRPr="00D06FE6">
        <w:t>i</w:t>
      </w:r>
      <w:proofErr w:type="spellEnd"/>
      <w:r w:rsidRPr="00D06FE6">
        <w:t xml:space="preserve">) EAR and MAR alone, (ii) EAR and MAR combined with the extended set of pose- and ratio-based features, (iii) the full feature set augmented with 128-dimensional </w:t>
      </w:r>
      <w:proofErr w:type="spellStart"/>
      <w:r w:rsidRPr="00D06FE6">
        <w:t>FaceNet</w:t>
      </w:r>
      <w:proofErr w:type="spellEnd"/>
      <w:r w:rsidRPr="00D06FE6">
        <w:t xml:space="preserve"> embeddings, and (iv) a reduced-dimensionality representation obtained through feature-selection mechanisms. Across all configurations and classifiers, the results displayed a consistent pattern. While EAR and MAR alone provide a meaningful but limited signal, their performance improves modestly when additional geometric cues are included. The addition of </w:t>
      </w:r>
      <w:proofErr w:type="spellStart"/>
      <w:r w:rsidRPr="00D06FE6">
        <w:t>FaceNet</w:t>
      </w:r>
      <w:proofErr w:type="spellEnd"/>
      <w:r w:rsidRPr="00D06FE6">
        <w:t xml:space="preserve"> embeddings helps counteract inter-subject variability but also introduces sensitivity to alignment errors. Feature selection marginally improves classifier compactness but has little effect on maximum achievable accuracy. Despite considerable experimentation and tuning, the entire ML pipeline saturates in the range of 75–78% accuracy when evaluated using a sufficiently large test set. The underlying cause of this performance ceiling is traced not to the classifiers themselves but to the instability of upstream landmark extraction: even minor inaccuracies in face alignment propagate into substantial deviations in EAR, MAR, and head-pose computations, ultimately limiting the reliability of the system. These findings highlight the inherent brittleness of handcrafted-feature pipelines in unconstrained, real-world drowsiness-detection scenarios.</w:t>
      </w:r>
    </w:p>
    <w:p w14:paraId="67646101" w14:textId="77777777" w:rsidR="00D06FE6" w:rsidRPr="00D06FE6" w:rsidRDefault="00000000" w:rsidP="00D06FE6">
      <w:r>
        <w:pict w14:anchorId="370A14B5">
          <v:rect id="_x0000_i1055" style="width:0;height:1.5pt" o:hralign="center" o:hrstd="t" o:hr="t" fillcolor="#a0a0a0" stroked="f"/>
        </w:pict>
      </w:r>
    </w:p>
    <w:p w14:paraId="10EA57F4" w14:textId="77777777" w:rsidR="00D06FE6" w:rsidRPr="00D06FE6" w:rsidRDefault="00D06FE6" w:rsidP="00D06FE6">
      <w:pPr>
        <w:rPr>
          <w:b/>
          <w:bCs/>
        </w:rPr>
      </w:pPr>
      <w:r w:rsidRPr="00D06FE6">
        <w:rPr>
          <w:b/>
          <w:bCs/>
        </w:rPr>
        <w:t>3.2 Deep Learning Architecture (Smooth Journal-Ready Narrative)</w:t>
      </w:r>
    </w:p>
    <w:p w14:paraId="093CF766" w14:textId="5CDBD69A" w:rsidR="00D06FE6" w:rsidRPr="00D06FE6" w:rsidRDefault="00D06FE6" w:rsidP="00D06FE6">
      <w:r w:rsidRPr="00D06FE6">
        <w:t>To address the structural limitations of handcrafted feature pipelines, we developed a lightweight deep learning architecture designed to learn discriminative representations of drowsiness directly from raw face images. This architectural shift eliminates the dependency on fragile pre-processing steps such as background removal, face alignment, and landmark detection, offering a more robust and deployment-ready solution.</w:t>
      </w:r>
    </w:p>
    <w:p w14:paraId="02EBA9AC" w14:textId="30ECF6EB" w:rsidR="00D06FE6" w:rsidRPr="00D06FE6" w:rsidRDefault="00D06FE6" w:rsidP="00D06FE6">
      <w:r w:rsidRPr="00D06FE6">
        <w:t xml:space="preserve">The model begins with a preprocessing stack implemented using </w:t>
      </w:r>
      <w:proofErr w:type="spellStart"/>
      <w:r w:rsidRPr="00D06FE6">
        <w:t>Keras</w:t>
      </w:r>
      <w:proofErr w:type="spellEnd"/>
      <w:r w:rsidRPr="00D06FE6">
        <w:t xml:space="preserve">’ native </w:t>
      </w:r>
      <w:r w:rsidR="006E323C">
        <w:t>augmentation</w:t>
      </w:r>
      <w:r w:rsidRPr="00D06FE6">
        <w:t xml:space="preserve"> layers. Input frames are first normalized to a [0, 1] pixel range and then passed through a set of lightweight augmentation operations designed to mimic natural face variability. Random horizontal flips simulate mirror-image appearances, while controlled degrees of rotation, zoom, and contrast modulation help the model generalize across changes in head orientation, camera perspective, and illumination. By embedding augmentation directly within the model graph, the network benefits from consistent on-GPU transformations during training, reducing overfitting while keeping computational overhead minimal.</w:t>
      </w:r>
    </w:p>
    <w:p w14:paraId="25D8E601" w14:textId="1E814F69" w:rsidR="00D06FE6" w:rsidRPr="00D06FE6" w:rsidRDefault="00D06FE6" w:rsidP="00D06FE6">
      <w:r w:rsidRPr="00D06FE6">
        <w:t xml:space="preserve">The backbone of the architecture consists of four convolutional blocks with gradually increasing depth. The first block applies a 32-channel convolution followed by batch normalization and max pooling, capturing </w:t>
      </w:r>
      <w:r w:rsidR="006E323C">
        <w:t>low level</w:t>
      </w:r>
      <w:r w:rsidRPr="00D06FE6">
        <w:t xml:space="preserve"> features such as face outlines and major contrast regions. The second and third blocks extend this hierarchy to 64 and 128 channels, respectively, enabling the extraction of mid-level patterns including eye contours, mouth regions, and localized muscle structures. Each block employs 3×3 kernels with </w:t>
      </w:r>
      <w:proofErr w:type="spellStart"/>
      <w:r w:rsidRPr="00D06FE6">
        <w:t>ReLU</w:t>
      </w:r>
      <w:proofErr w:type="spellEnd"/>
      <w:r w:rsidRPr="00D06FE6">
        <w:t xml:space="preserve"> activations, ensuring that spatial resolution is sufficiently preserved while maintaining computational efficiency. Max-pooling layers reduce the spatial footprint progressively, allowing the deeper layers to operate on more abstract feature maps.</w:t>
      </w:r>
    </w:p>
    <w:p w14:paraId="0CFC88E3" w14:textId="77777777" w:rsidR="00D06FE6" w:rsidRPr="00D06FE6" w:rsidRDefault="00D06FE6" w:rsidP="00D06FE6">
      <w:r w:rsidRPr="00D06FE6">
        <w:lastRenderedPageBreak/>
        <w:t xml:space="preserve">The final convolutional block expands the feature depth to 256 channels and incorporates a Convolutional Block Attention Module (CBAM), which enhances the model’s ability to focus selectively on salient spatial and channel-wise patterns. The channel-attention component aggregates information through global average and max pooling, passing the result through a shared multi-layer perceptron to estimate channel-specific importance weights. This mechanism allows the network to amplify channels corresponding to meaningful </w:t>
      </w:r>
      <w:proofErr w:type="spellStart"/>
      <w:r w:rsidRPr="00D06FE6">
        <w:t>behavioral</w:t>
      </w:r>
      <w:proofErr w:type="spellEnd"/>
      <w:r w:rsidRPr="00D06FE6">
        <w:t xml:space="preserve"> cues—such as eyelid closure patterns—while suppressing irrelevant activations. The spatial-attention submodule complements this by computing average and max projections across the channel dimension and applying a 7×7 convolution to determine pixel-level saliency. Together, these attention mechanisms enable the model to concentrate computational resources on the small but informative regions of the face that are most predictive of drowsiness.</w:t>
      </w:r>
    </w:p>
    <w:p w14:paraId="4F1C32BF" w14:textId="77777777" w:rsidR="00D06FE6" w:rsidRPr="00D06FE6" w:rsidRDefault="00D06FE6" w:rsidP="00D06FE6">
      <w:r w:rsidRPr="00D06FE6">
        <w:t xml:space="preserve">Following the attention-augmented convolutional blocks, the network applies both global average pooling and global max pooling to summarize complementary statistics from the final feature maps. The pooled outputs are concatenated and passed through a fully connected layer with 256 units and </w:t>
      </w:r>
      <w:proofErr w:type="spellStart"/>
      <w:r w:rsidRPr="00D06FE6">
        <w:t>ReLU</w:t>
      </w:r>
      <w:proofErr w:type="spellEnd"/>
      <w:r w:rsidRPr="00D06FE6">
        <w:t xml:space="preserve"> activation, followed by a dropout layer to reduce overfitting. A final sigmoid-activated neuron produces a binary prediction indicating drowsy or alert states. The entire network is trained end-to-end using the Adam optimizer with a learning rate of 1×10⁻³ and binary cross-entropy loss. This combination provides a </w:t>
      </w:r>
      <w:proofErr w:type="spellStart"/>
      <w:r w:rsidRPr="00D06FE6">
        <w:t>favorable</w:t>
      </w:r>
      <w:proofErr w:type="spellEnd"/>
      <w:r w:rsidRPr="00D06FE6">
        <w:t xml:space="preserve"> balance between convergence stability and training efficiency, especially given the relatively shallow architecture.</w:t>
      </w:r>
    </w:p>
    <w:p w14:paraId="07D3B1C4" w14:textId="77777777" w:rsidR="00D06FE6" w:rsidRPr="00D06FE6" w:rsidRDefault="00000000" w:rsidP="00D06FE6">
      <w:r>
        <w:pict w14:anchorId="18C9307C">
          <v:rect id="_x0000_i1056" style="width:0;height:1.5pt" o:hralign="center" o:hrstd="t" o:hr="t" fillcolor="#a0a0a0" stroked="f"/>
        </w:pict>
      </w:r>
    </w:p>
    <w:p w14:paraId="5F5760A7" w14:textId="77777777" w:rsidR="00D06FE6" w:rsidRPr="00D06FE6" w:rsidRDefault="00D06FE6" w:rsidP="00D06FE6">
      <w:pPr>
        <w:rPr>
          <w:b/>
          <w:bCs/>
        </w:rPr>
      </w:pPr>
      <w:r w:rsidRPr="00D06FE6">
        <w:rPr>
          <w:b/>
          <w:bCs/>
        </w:rPr>
        <w:t>3.3 Training Protocol and Experimental Setup (Journal-Ready Narrative)</w:t>
      </w:r>
    </w:p>
    <w:p w14:paraId="3623C634" w14:textId="77777777" w:rsidR="00D06FE6" w:rsidRPr="00D06FE6" w:rsidRDefault="00D06FE6" w:rsidP="00D06FE6">
      <w:r w:rsidRPr="00D06FE6">
        <w:t>The proposed CNN was trained on images resized to 224×224 pixels, with a batch size selected experimentally to maximize GPU utilization without inducing memory bottlenecks. The dataset was split into training, validation, and testing partitions in a subject-independent manner to avoid identity leakage, which is particularly crucial in drowsiness detection tasks where facial appearance can confound the model. Augmentation occurred dynamically during each training epoch, ensuring that the network was exposed to a continuously varying distribution of samples. The model was trained for sufficient epochs until validation loss plateaued, using early stopping criteria to prevent divergence or overfitting.</w:t>
      </w:r>
    </w:p>
    <w:p w14:paraId="15778313" w14:textId="77777777" w:rsidR="00D06FE6" w:rsidRPr="00D06FE6" w:rsidRDefault="00D06FE6" w:rsidP="00D06FE6">
      <w:r w:rsidRPr="00D06FE6">
        <w:t xml:space="preserve">We conducted evaluations on two widely used datasets: YAWDD, which contains clearly defined yawning events, and NTHU-DD, which is substantially more challenging due to varying illumination, occlusions, and head rotations. The model achieved </w:t>
      </w:r>
      <w:r w:rsidRPr="00D06FE6">
        <w:rPr>
          <w:b/>
          <w:bCs/>
        </w:rPr>
        <w:t>99% accuracy on YAWDD</w:t>
      </w:r>
      <w:r w:rsidRPr="00D06FE6">
        <w:t xml:space="preserve"> and </w:t>
      </w:r>
      <w:r w:rsidRPr="00D06FE6">
        <w:rPr>
          <w:b/>
          <w:bCs/>
        </w:rPr>
        <w:t>92% on NTHU-DD</w:t>
      </w:r>
      <w:r w:rsidRPr="00D06FE6">
        <w:t>, demonstrating strong generalization despite its compact size and lack of pretrained initialization. Importantly, the model also outperformed several established transfer-learning architectures such as MobileNetV2, EfficientNetB0, and ResNet50, all of which require significantly more parameters and computational resources. These results reinforce the value of the attention-guided lightweight architecture and affirm that robust drowsiness detection does not require either handcrafted features or large-scale pretrained models when the network is purpose-designed for the task.</w:t>
      </w:r>
    </w:p>
    <w:p w14:paraId="24EC1CA3" w14:textId="77777777" w:rsidR="00D06FE6" w:rsidRPr="00D06FE6" w:rsidRDefault="00000000" w:rsidP="00D06FE6">
      <w:r>
        <w:pict w14:anchorId="7955B885">
          <v:rect id="_x0000_i1057" style="width:0;height:1.5pt" o:hralign="center" o:hrstd="t" o:hr="t" fillcolor="#a0a0a0" stroked="f"/>
        </w:pict>
      </w:r>
    </w:p>
    <w:p w14:paraId="11135D8D" w14:textId="77777777" w:rsidR="00D06FE6" w:rsidRPr="00D06FE6" w:rsidRDefault="00D06FE6" w:rsidP="00D06FE6">
      <w:r w:rsidRPr="00D06FE6">
        <w:t xml:space="preserve">If you want, I can now produce the </w:t>
      </w:r>
      <w:r w:rsidRPr="00D06FE6">
        <w:rPr>
          <w:b/>
          <w:bCs/>
        </w:rPr>
        <w:t>Experiments + Results section</w:t>
      </w:r>
      <w:r w:rsidRPr="00D06FE6">
        <w:t xml:space="preserve">, the </w:t>
      </w:r>
      <w:r w:rsidRPr="00D06FE6">
        <w:rPr>
          <w:b/>
          <w:bCs/>
        </w:rPr>
        <w:t>Discussion</w:t>
      </w:r>
      <w:r w:rsidRPr="00D06FE6">
        <w:t xml:space="preserve">, or the </w:t>
      </w:r>
      <w:r w:rsidRPr="00D06FE6">
        <w:rPr>
          <w:b/>
          <w:bCs/>
        </w:rPr>
        <w:t>Conclusion</w:t>
      </w:r>
      <w:r w:rsidRPr="00D06FE6">
        <w:t xml:space="preserve"> in the same polished journal-ready style.</w:t>
      </w:r>
    </w:p>
    <w:p w14:paraId="0E554C97" w14:textId="77777777" w:rsidR="00D06FE6" w:rsidRDefault="00D06FE6" w:rsidP="00114E47"/>
    <w:p w14:paraId="2205D71A" w14:textId="77777777" w:rsidR="00D06FE6" w:rsidRDefault="00D06FE6" w:rsidP="00114E47"/>
    <w:p w14:paraId="5AEF1EAA" w14:textId="77777777" w:rsidR="00D06FE6" w:rsidRDefault="00D06FE6" w:rsidP="00114E47"/>
    <w:p w14:paraId="7D3D2699" w14:textId="77777777" w:rsidR="00D06FE6" w:rsidRDefault="00D06FE6" w:rsidP="00114E47"/>
    <w:p w14:paraId="20DB7B51" w14:textId="77777777" w:rsidR="00D06FE6" w:rsidRDefault="00D06FE6" w:rsidP="00114E47"/>
    <w:p w14:paraId="4182B968" w14:textId="77777777" w:rsidR="00D06FE6" w:rsidRDefault="00D06FE6" w:rsidP="00114E47"/>
    <w:p w14:paraId="22F23E8D" w14:textId="77777777" w:rsidR="00D06FE6" w:rsidRDefault="00D06FE6" w:rsidP="00114E47"/>
    <w:p w14:paraId="0A96C084" w14:textId="77777777" w:rsidR="00D06FE6" w:rsidRPr="00114E47" w:rsidRDefault="00D06FE6" w:rsidP="00114E47"/>
    <w:p w14:paraId="15E7E8BA" w14:textId="39AA1999" w:rsidR="00114E47" w:rsidRDefault="00114E47" w:rsidP="00114E47"/>
    <w:p w14:paraId="0C09F4B2" w14:textId="77777777" w:rsidR="00114E47" w:rsidRDefault="00114E47" w:rsidP="00114E47"/>
    <w:p w14:paraId="282A7B0C" w14:textId="77777777" w:rsidR="00114E47" w:rsidRDefault="00114E47" w:rsidP="00114E4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1347"/>
        <w:gridCol w:w="741"/>
        <w:gridCol w:w="1079"/>
        <w:gridCol w:w="1206"/>
        <w:gridCol w:w="611"/>
        <w:gridCol w:w="621"/>
      </w:tblGrid>
      <w:tr w:rsidR="00114E47" w:rsidRPr="00114E47" w14:paraId="45DE5638" w14:textId="77777777">
        <w:trPr>
          <w:tblHeader/>
          <w:tblCellSpacing w:w="15" w:type="dxa"/>
        </w:trPr>
        <w:tc>
          <w:tcPr>
            <w:tcW w:w="0" w:type="auto"/>
            <w:vAlign w:val="center"/>
            <w:hideMark/>
          </w:tcPr>
          <w:p w14:paraId="70EB787D" w14:textId="77777777" w:rsidR="00114E47" w:rsidRPr="00114E47" w:rsidRDefault="00114E47" w:rsidP="00114E47">
            <w:pPr>
              <w:rPr>
                <w:b/>
                <w:bCs/>
              </w:rPr>
            </w:pPr>
            <w:r w:rsidRPr="00114E47">
              <w:rPr>
                <w:b/>
                <w:bCs/>
              </w:rPr>
              <w:t>Feature Set / ML Model</w:t>
            </w:r>
          </w:p>
        </w:tc>
        <w:tc>
          <w:tcPr>
            <w:tcW w:w="0" w:type="auto"/>
            <w:vAlign w:val="center"/>
            <w:hideMark/>
          </w:tcPr>
          <w:p w14:paraId="147A3CB0" w14:textId="77777777" w:rsidR="00114E47" w:rsidRPr="00114E47" w:rsidRDefault="00114E47" w:rsidP="00114E47">
            <w:pPr>
              <w:rPr>
                <w:b/>
                <w:bCs/>
              </w:rPr>
            </w:pPr>
            <w:r w:rsidRPr="00114E47">
              <w:rPr>
                <w:b/>
                <w:bCs/>
              </w:rPr>
              <w:t>Logistic Regression</w:t>
            </w:r>
          </w:p>
        </w:tc>
        <w:tc>
          <w:tcPr>
            <w:tcW w:w="0" w:type="auto"/>
            <w:vAlign w:val="center"/>
            <w:hideMark/>
          </w:tcPr>
          <w:p w14:paraId="3076E75B" w14:textId="77777777" w:rsidR="00114E47" w:rsidRPr="00114E47" w:rsidRDefault="00114E47" w:rsidP="00114E47">
            <w:pPr>
              <w:rPr>
                <w:b/>
                <w:bCs/>
              </w:rPr>
            </w:pPr>
            <w:r w:rsidRPr="00114E47">
              <w:rPr>
                <w:b/>
                <w:bCs/>
              </w:rPr>
              <w:t>SVM (RBF)</w:t>
            </w:r>
          </w:p>
        </w:tc>
        <w:tc>
          <w:tcPr>
            <w:tcW w:w="0" w:type="auto"/>
            <w:vAlign w:val="center"/>
            <w:hideMark/>
          </w:tcPr>
          <w:p w14:paraId="5C966978" w14:textId="77777777" w:rsidR="00114E47" w:rsidRPr="00114E47" w:rsidRDefault="00114E47" w:rsidP="00114E47">
            <w:pPr>
              <w:rPr>
                <w:b/>
                <w:bCs/>
              </w:rPr>
            </w:pPr>
            <w:r w:rsidRPr="00114E47">
              <w:rPr>
                <w:b/>
                <w:bCs/>
              </w:rPr>
              <w:t>Random Forest</w:t>
            </w:r>
          </w:p>
        </w:tc>
        <w:tc>
          <w:tcPr>
            <w:tcW w:w="0" w:type="auto"/>
            <w:vAlign w:val="center"/>
            <w:hideMark/>
          </w:tcPr>
          <w:p w14:paraId="11591184" w14:textId="77777777" w:rsidR="00114E47" w:rsidRPr="00114E47" w:rsidRDefault="00114E47" w:rsidP="00114E47">
            <w:pPr>
              <w:rPr>
                <w:b/>
                <w:bCs/>
              </w:rPr>
            </w:pPr>
            <w:r w:rsidRPr="00114E47">
              <w:rPr>
                <w:b/>
                <w:bCs/>
              </w:rPr>
              <w:t>Gradient Boosting</w:t>
            </w:r>
          </w:p>
        </w:tc>
        <w:tc>
          <w:tcPr>
            <w:tcW w:w="0" w:type="auto"/>
            <w:vAlign w:val="center"/>
            <w:hideMark/>
          </w:tcPr>
          <w:p w14:paraId="21019E2A" w14:textId="77777777" w:rsidR="00114E47" w:rsidRPr="00114E47" w:rsidRDefault="00114E47" w:rsidP="00114E47">
            <w:pPr>
              <w:rPr>
                <w:b/>
                <w:bCs/>
              </w:rPr>
            </w:pPr>
            <w:r w:rsidRPr="00114E47">
              <w:rPr>
                <w:b/>
                <w:bCs/>
              </w:rPr>
              <w:t>KNN</w:t>
            </w:r>
          </w:p>
        </w:tc>
        <w:tc>
          <w:tcPr>
            <w:tcW w:w="0" w:type="auto"/>
            <w:vAlign w:val="center"/>
            <w:hideMark/>
          </w:tcPr>
          <w:p w14:paraId="561D8759" w14:textId="77777777" w:rsidR="00114E47" w:rsidRPr="00114E47" w:rsidRDefault="00114E47" w:rsidP="00114E47">
            <w:pPr>
              <w:rPr>
                <w:b/>
                <w:bCs/>
              </w:rPr>
            </w:pPr>
            <w:r w:rsidRPr="00114E47">
              <w:rPr>
                <w:b/>
                <w:bCs/>
              </w:rPr>
              <w:t>MLP</w:t>
            </w:r>
          </w:p>
        </w:tc>
      </w:tr>
      <w:tr w:rsidR="00114E47" w:rsidRPr="00114E47" w14:paraId="32D3AE00" w14:textId="77777777">
        <w:trPr>
          <w:tblCellSpacing w:w="15" w:type="dxa"/>
        </w:trPr>
        <w:tc>
          <w:tcPr>
            <w:tcW w:w="0" w:type="auto"/>
            <w:vAlign w:val="center"/>
            <w:hideMark/>
          </w:tcPr>
          <w:p w14:paraId="7D9E89F7" w14:textId="77777777" w:rsidR="00114E47" w:rsidRPr="00114E47" w:rsidRDefault="00114E47" w:rsidP="00114E47">
            <w:r w:rsidRPr="00114E47">
              <w:rPr>
                <w:b/>
                <w:bCs/>
              </w:rPr>
              <w:t>1. EAR + MAR</w:t>
            </w:r>
          </w:p>
        </w:tc>
        <w:tc>
          <w:tcPr>
            <w:tcW w:w="0" w:type="auto"/>
            <w:vAlign w:val="center"/>
            <w:hideMark/>
          </w:tcPr>
          <w:p w14:paraId="461FD0F3"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4D9FDCCF"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08E6C592"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183639C0"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735227B4"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31CA23FF" w14:textId="77777777" w:rsidR="00114E47" w:rsidRPr="00114E47" w:rsidRDefault="00114E47" w:rsidP="00114E47">
            <w:proofErr w:type="spellStart"/>
            <w:r w:rsidRPr="00114E47">
              <w:t>Acc</w:t>
            </w:r>
            <w:proofErr w:type="spellEnd"/>
            <w:r w:rsidRPr="00114E47">
              <w:t>: ___</w:t>
            </w:r>
          </w:p>
        </w:tc>
      </w:tr>
      <w:tr w:rsidR="00114E47" w:rsidRPr="00114E47" w14:paraId="21F937CC" w14:textId="77777777">
        <w:trPr>
          <w:tblCellSpacing w:w="15" w:type="dxa"/>
        </w:trPr>
        <w:tc>
          <w:tcPr>
            <w:tcW w:w="0" w:type="auto"/>
            <w:vAlign w:val="center"/>
            <w:hideMark/>
          </w:tcPr>
          <w:p w14:paraId="7DC710F6" w14:textId="77777777" w:rsidR="00114E47" w:rsidRPr="00114E47" w:rsidRDefault="00114E47" w:rsidP="00114E47">
            <w:r w:rsidRPr="00114E47">
              <w:rPr>
                <w:b/>
                <w:bCs/>
              </w:rPr>
              <w:t>2. EAR + MAR + Additional Features</w:t>
            </w:r>
            <w:r w:rsidRPr="00114E47">
              <w:t>(Pitch, Yaw, Roll, MWR, EDR, etc.)</w:t>
            </w:r>
          </w:p>
        </w:tc>
        <w:tc>
          <w:tcPr>
            <w:tcW w:w="0" w:type="auto"/>
            <w:vAlign w:val="center"/>
            <w:hideMark/>
          </w:tcPr>
          <w:p w14:paraId="58E29AD6"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085AEC1F"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232115B7"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474AC6A7"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1AB3BED9"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7CAD5DED" w14:textId="77777777" w:rsidR="00114E47" w:rsidRPr="00114E47" w:rsidRDefault="00114E47" w:rsidP="00114E47">
            <w:proofErr w:type="spellStart"/>
            <w:r w:rsidRPr="00114E47">
              <w:t>Acc</w:t>
            </w:r>
            <w:proofErr w:type="spellEnd"/>
            <w:r w:rsidRPr="00114E47">
              <w:t>: ___</w:t>
            </w:r>
          </w:p>
        </w:tc>
      </w:tr>
      <w:tr w:rsidR="00114E47" w:rsidRPr="00114E47" w14:paraId="18793FB0" w14:textId="77777777">
        <w:trPr>
          <w:tblCellSpacing w:w="15" w:type="dxa"/>
        </w:trPr>
        <w:tc>
          <w:tcPr>
            <w:tcW w:w="0" w:type="auto"/>
            <w:vAlign w:val="center"/>
            <w:hideMark/>
          </w:tcPr>
          <w:p w14:paraId="70DE59C2" w14:textId="77777777" w:rsidR="00114E47" w:rsidRPr="00114E47" w:rsidRDefault="00114E47" w:rsidP="00114E47">
            <w:r w:rsidRPr="00114E47">
              <w:rPr>
                <w:b/>
                <w:bCs/>
              </w:rPr>
              <w:t>3. EAR + MAR + Additional Features + Face Embeddings</w:t>
            </w:r>
          </w:p>
        </w:tc>
        <w:tc>
          <w:tcPr>
            <w:tcW w:w="0" w:type="auto"/>
            <w:vAlign w:val="center"/>
            <w:hideMark/>
          </w:tcPr>
          <w:p w14:paraId="1D2660B7"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6458FC0F"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44CAB267"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2F2AE2ED"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1B5058D8"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746D1987" w14:textId="77777777" w:rsidR="00114E47" w:rsidRPr="00114E47" w:rsidRDefault="00114E47" w:rsidP="00114E47">
            <w:proofErr w:type="spellStart"/>
            <w:r w:rsidRPr="00114E47">
              <w:t>Acc</w:t>
            </w:r>
            <w:proofErr w:type="spellEnd"/>
            <w:r w:rsidRPr="00114E47">
              <w:t>: ___</w:t>
            </w:r>
          </w:p>
        </w:tc>
      </w:tr>
      <w:tr w:rsidR="00114E47" w:rsidRPr="00114E47" w14:paraId="53ABE262" w14:textId="77777777">
        <w:trPr>
          <w:tblCellSpacing w:w="15" w:type="dxa"/>
        </w:trPr>
        <w:tc>
          <w:tcPr>
            <w:tcW w:w="0" w:type="auto"/>
            <w:vAlign w:val="center"/>
            <w:hideMark/>
          </w:tcPr>
          <w:p w14:paraId="7E8D0F49" w14:textId="77777777" w:rsidR="00114E47" w:rsidRPr="00114E47" w:rsidRDefault="00114E47" w:rsidP="00114E47">
            <w:r w:rsidRPr="00114E47">
              <w:rPr>
                <w:b/>
                <w:bCs/>
              </w:rPr>
              <w:t>4. Selected Top 15 Features</w:t>
            </w:r>
          </w:p>
        </w:tc>
        <w:tc>
          <w:tcPr>
            <w:tcW w:w="0" w:type="auto"/>
            <w:vAlign w:val="center"/>
            <w:hideMark/>
          </w:tcPr>
          <w:p w14:paraId="0490673F"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32D59BF4"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47CC9EBB"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0FF24387"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5C15527B" w14:textId="77777777" w:rsidR="00114E47" w:rsidRPr="00114E47" w:rsidRDefault="00114E47" w:rsidP="00114E47">
            <w:proofErr w:type="spellStart"/>
            <w:r w:rsidRPr="00114E47">
              <w:t>Acc</w:t>
            </w:r>
            <w:proofErr w:type="spellEnd"/>
            <w:r w:rsidRPr="00114E47">
              <w:t>: ___</w:t>
            </w:r>
          </w:p>
        </w:tc>
        <w:tc>
          <w:tcPr>
            <w:tcW w:w="0" w:type="auto"/>
            <w:vAlign w:val="center"/>
            <w:hideMark/>
          </w:tcPr>
          <w:p w14:paraId="390A1A9E" w14:textId="77777777" w:rsidR="00114E47" w:rsidRPr="00114E47" w:rsidRDefault="00114E47" w:rsidP="00114E47">
            <w:proofErr w:type="spellStart"/>
            <w:r w:rsidRPr="00114E47">
              <w:t>Acc</w:t>
            </w:r>
            <w:proofErr w:type="spellEnd"/>
            <w:r w:rsidRPr="00114E47">
              <w:t>: ___</w:t>
            </w:r>
          </w:p>
        </w:tc>
      </w:tr>
    </w:tbl>
    <w:p w14:paraId="4476F6C1" w14:textId="77777777" w:rsidR="00114E47" w:rsidRDefault="00114E47" w:rsidP="00114E47"/>
    <w:p w14:paraId="5F528AF6" w14:textId="77777777" w:rsidR="00DE2719" w:rsidRDefault="00DE2719" w:rsidP="00114E4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566"/>
        <w:gridCol w:w="2657"/>
        <w:gridCol w:w="1020"/>
        <w:gridCol w:w="2200"/>
      </w:tblGrid>
      <w:tr w:rsidR="00DE2719" w:rsidRPr="00DE2719" w14:paraId="6CAE2343" w14:textId="77777777">
        <w:trPr>
          <w:tblHeader/>
          <w:tblCellSpacing w:w="15" w:type="dxa"/>
        </w:trPr>
        <w:tc>
          <w:tcPr>
            <w:tcW w:w="0" w:type="auto"/>
            <w:vAlign w:val="center"/>
            <w:hideMark/>
          </w:tcPr>
          <w:p w14:paraId="7AC70618" w14:textId="77777777" w:rsidR="00DE2719" w:rsidRPr="00DE2719" w:rsidRDefault="00DE2719" w:rsidP="00DE2719">
            <w:pPr>
              <w:rPr>
                <w:b/>
                <w:bCs/>
              </w:rPr>
            </w:pPr>
            <w:r w:rsidRPr="00DE2719">
              <w:rPr>
                <w:b/>
                <w:bCs/>
              </w:rPr>
              <w:t>Stage</w:t>
            </w:r>
          </w:p>
        </w:tc>
        <w:tc>
          <w:tcPr>
            <w:tcW w:w="0" w:type="auto"/>
            <w:vAlign w:val="center"/>
            <w:hideMark/>
          </w:tcPr>
          <w:p w14:paraId="4041C6B2" w14:textId="77777777" w:rsidR="00DE2719" w:rsidRPr="00DE2719" w:rsidRDefault="00DE2719" w:rsidP="00DE2719">
            <w:pPr>
              <w:rPr>
                <w:b/>
                <w:bCs/>
              </w:rPr>
            </w:pPr>
            <w:r w:rsidRPr="00DE2719">
              <w:rPr>
                <w:b/>
                <w:bCs/>
              </w:rPr>
              <w:t>Layer Type</w:t>
            </w:r>
          </w:p>
        </w:tc>
        <w:tc>
          <w:tcPr>
            <w:tcW w:w="0" w:type="auto"/>
            <w:vAlign w:val="center"/>
            <w:hideMark/>
          </w:tcPr>
          <w:p w14:paraId="36707DCC" w14:textId="77777777" w:rsidR="00DE2719" w:rsidRPr="00DE2719" w:rsidRDefault="00DE2719" w:rsidP="00DE2719">
            <w:pPr>
              <w:rPr>
                <w:b/>
                <w:bCs/>
              </w:rPr>
            </w:pPr>
            <w:r w:rsidRPr="00DE2719">
              <w:rPr>
                <w:b/>
                <w:bCs/>
              </w:rPr>
              <w:t>Kernel / Params</w:t>
            </w:r>
          </w:p>
        </w:tc>
        <w:tc>
          <w:tcPr>
            <w:tcW w:w="0" w:type="auto"/>
            <w:vAlign w:val="center"/>
            <w:hideMark/>
          </w:tcPr>
          <w:p w14:paraId="1496BA80" w14:textId="77777777" w:rsidR="00DE2719" w:rsidRPr="00DE2719" w:rsidRDefault="00DE2719" w:rsidP="00DE2719">
            <w:pPr>
              <w:rPr>
                <w:b/>
                <w:bCs/>
              </w:rPr>
            </w:pPr>
            <w:r w:rsidRPr="00DE2719">
              <w:rPr>
                <w:b/>
                <w:bCs/>
              </w:rPr>
              <w:t>Output Shape</w:t>
            </w:r>
          </w:p>
        </w:tc>
        <w:tc>
          <w:tcPr>
            <w:tcW w:w="0" w:type="auto"/>
            <w:vAlign w:val="center"/>
            <w:hideMark/>
          </w:tcPr>
          <w:p w14:paraId="757D8D99" w14:textId="77777777" w:rsidR="00DE2719" w:rsidRPr="00DE2719" w:rsidRDefault="00DE2719" w:rsidP="00DE2719">
            <w:pPr>
              <w:rPr>
                <w:b/>
                <w:bCs/>
              </w:rPr>
            </w:pPr>
            <w:r w:rsidRPr="00DE2719">
              <w:rPr>
                <w:b/>
                <w:bCs/>
              </w:rPr>
              <w:t>Description</w:t>
            </w:r>
          </w:p>
        </w:tc>
      </w:tr>
      <w:tr w:rsidR="00DE2719" w:rsidRPr="00DE2719" w14:paraId="0BE30231" w14:textId="77777777">
        <w:trPr>
          <w:tblCellSpacing w:w="15" w:type="dxa"/>
        </w:trPr>
        <w:tc>
          <w:tcPr>
            <w:tcW w:w="0" w:type="auto"/>
            <w:vAlign w:val="center"/>
            <w:hideMark/>
          </w:tcPr>
          <w:p w14:paraId="6F8BA4C4" w14:textId="77777777" w:rsidR="00DE2719" w:rsidRPr="00DE2719" w:rsidRDefault="00DE2719" w:rsidP="00DE2719">
            <w:r w:rsidRPr="00DE2719">
              <w:rPr>
                <w:b/>
                <w:bCs/>
              </w:rPr>
              <w:t>Input</w:t>
            </w:r>
          </w:p>
        </w:tc>
        <w:tc>
          <w:tcPr>
            <w:tcW w:w="0" w:type="auto"/>
            <w:vAlign w:val="center"/>
            <w:hideMark/>
          </w:tcPr>
          <w:p w14:paraId="5B3CF4E7" w14:textId="77777777" w:rsidR="00DE2719" w:rsidRPr="00DE2719" w:rsidRDefault="00DE2719" w:rsidP="00DE2719">
            <w:r w:rsidRPr="00DE2719">
              <w:t>Input Layer</w:t>
            </w:r>
          </w:p>
        </w:tc>
        <w:tc>
          <w:tcPr>
            <w:tcW w:w="0" w:type="auto"/>
            <w:vAlign w:val="center"/>
            <w:hideMark/>
          </w:tcPr>
          <w:p w14:paraId="4C8C2BF1" w14:textId="77777777" w:rsidR="00DE2719" w:rsidRPr="00DE2719" w:rsidRDefault="00DE2719" w:rsidP="00DE2719">
            <w:r w:rsidRPr="00DE2719">
              <w:t>–</w:t>
            </w:r>
          </w:p>
        </w:tc>
        <w:tc>
          <w:tcPr>
            <w:tcW w:w="0" w:type="auto"/>
            <w:vAlign w:val="center"/>
            <w:hideMark/>
          </w:tcPr>
          <w:p w14:paraId="387E9737" w14:textId="77777777" w:rsidR="00DE2719" w:rsidRPr="00DE2719" w:rsidRDefault="00DE2719" w:rsidP="00DE2719">
            <w:r w:rsidRPr="00DE2719">
              <w:t>(224, 224, 3)</w:t>
            </w:r>
          </w:p>
        </w:tc>
        <w:tc>
          <w:tcPr>
            <w:tcW w:w="0" w:type="auto"/>
            <w:vAlign w:val="center"/>
            <w:hideMark/>
          </w:tcPr>
          <w:p w14:paraId="6B7BEA93" w14:textId="77777777" w:rsidR="00DE2719" w:rsidRPr="00DE2719" w:rsidRDefault="00DE2719" w:rsidP="00DE2719">
            <w:r w:rsidRPr="00DE2719">
              <w:t>Raw RGB face region</w:t>
            </w:r>
          </w:p>
        </w:tc>
      </w:tr>
      <w:tr w:rsidR="00DE2719" w:rsidRPr="00DE2719" w14:paraId="354D9918" w14:textId="77777777">
        <w:trPr>
          <w:tblCellSpacing w:w="15" w:type="dxa"/>
        </w:trPr>
        <w:tc>
          <w:tcPr>
            <w:tcW w:w="0" w:type="auto"/>
            <w:vAlign w:val="center"/>
            <w:hideMark/>
          </w:tcPr>
          <w:p w14:paraId="1ED7BDC9" w14:textId="77777777" w:rsidR="00DE2719" w:rsidRPr="00DE2719" w:rsidRDefault="00DE2719" w:rsidP="00DE2719">
            <w:r w:rsidRPr="00DE2719">
              <w:rPr>
                <w:b/>
                <w:bCs/>
              </w:rPr>
              <w:t>Preprocessing</w:t>
            </w:r>
          </w:p>
        </w:tc>
        <w:tc>
          <w:tcPr>
            <w:tcW w:w="0" w:type="auto"/>
            <w:vAlign w:val="center"/>
            <w:hideMark/>
          </w:tcPr>
          <w:p w14:paraId="55989365" w14:textId="77777777" w:rsidR="00DE2719" w:rsidRPr="00DE2719" w:rsidRDefault="00DE2719" w:rsidP="00DE2719">
            <w:r w:rsidRPr="00DE2719">
              <w:t>Data Augmentation</w:t>
            </w:r>
          </w:p>
        </w:tc>
        <w:tc>
          <w:tcPr>
            <w:tcW w:w="0" w:type="auto"/>
            <w:vAlign w:val="center"/>
            <w:hideMark/>
          </w:tcPr>
          <w:p w14:paraId="595B7F8D" w14:textId="77777777" w:rsidR="00DE2719" w:rsidRPr="00DE2719" w:rsidRDefault="00DE2719" w:rsidP="00DE2719">
            <w:r w:rsidRPr="00DE2719">
              <w:t>Flip, Rotation (0.08), Zoom (0.08), Contrast (0.06)</w:t>
            </w:r>
          </w:p>
        </w:tc>
        <w:tc>
          <w:tcPr>
            <w:tcW w:w="0" w:type="auto"/>
            <w:vAlign w:val="center"/>
            <w:hideMark/>
          </w:tcPr>
          <w:p w14:paraId="263939B6" w14:textId="77777777" w:rsidR="00DE2719" w:rsidRPr="00DE2719" w:rsidRDefault="00DE2719" w:rsidP="00DE2719">
            <w:r w:rsidRPr="00DE2719">
              <w:t>(224, 224, 3)</w:t>
            </w:r>
          </w:p>
        </w:tc>
        <w:tc>
          <w:tcPr>
            <w:tcW w:w="0" w:type="auto"/>
            <w:vAlign w:val="center"/>
            <w:hideMark/>
          </w:tcPr>
          <w:p w14:paraId="7C67CDC2" w14:textId="77777777" w:rsidR="00DE2719" w:rsidRPr="00DE2719" w:rsidRDefault="00DE2719" w:rsidP="00DE2719">
            <w:r w:rsidRPr="00DE2719">
              <w:t>Real-time augmentation pipeline</w:t>
            </w:r>
          </w:p>
        </w:tc>
      </w:tr>
      <w:tr w:rsidR="00DE2719" w:rsidRPr="00DE2719" w14:paraId="42308E1B" w14:textId="77777777">
        <w:trPr>
          <w:tblCellSpacing w:w="15" w:type="dxa"/>
        </w:trPr>
        <w:tc>
          <w:tcPr>
            <w:tcW w:w="0" w:type="auto"/>
            <w:vAlign w:val="center"/>
            <w:hideMark/>
          </w:tcPr>
          <w:p w14:paraId="7CF6ECE1" w14:textId="77777777" w:rsidR="00DE2719" w:rsidRPr="00DE2719" w:rsidRDefault="00DE2719" w:rsidP="00DE2719"/>
        </w:tc>
        <w:tc>
          <w:tcPr>
            <w:tcW w:w="0" w:type="auto"/>
            <w:vAlign w:val="center"/>
            <w:hideMark/>
          </w:tcPr>
          <w:p w14:paraId="27EA78AA" w14:textId="77777777" w:rsidR="00DE2719" w:rsidRPr="00DE2719" w:rsidRDefault="00DE2719" w:rsidP="00DE2719">
            <w:r w:rsidRPr="00DE2719">
              <w:t>Rescaling</w:t>
            </w:r>
          </w:p>
        </w:tc>
        <w:tc>
          <w:tcPr>
            <w:tcW w:w="0" w:type="auto"/>
            <w:vAlign w:val="center"/>
            <w:hideMark/>
          </w:tcPr>
          <w:p w14:paraId="6923CE39" w14:textId="77777777" w:rsidR="00DE2719" w:rsidRPr="00DE2719" w:rsidRDefault="00DE2719" w:rsidP="00DE2719">
            <w:r w:rsidRPr="00DE2719">
              <w:t>1/255</w:t>
            </w:r>
          </w:p>
        </w:tc>
        <w:tc>
          <w:tcPr>
            <w:tcW w:w="0" w:type="auto"/>
            <w:vAlign w:val="center"/>
            <w:hideMark/>
          </w:tcPr>
          <w:p w14:paraId="1DAB50F4" w14:textId="77777777" w:rsidR="00DE2719" w:rsidRPr="00DE2719" w:rsidRDefault="00DE2719" w:rsidP="00DE2719">
            <w:r w:rsidRPr="00DE2719">
              <w:t>(224, 224, 3)</w:t>
            </w:r>
          </w:p>
        </w:tc>
        <w:tc>
          <w:tcPr>
            <w:tcW w:w="0" w:type="auto"/>
            <w:vAlign w:val="center"/>
            <w:hideMark/>
          </w:tcPr>
          <w:p w14:paraId="504D57DD" w14:textId="77777777" w:rsidR="00DE2719" w:rsidRPr="00DE2719" w:rsidRDefault="00DE2719" w:rsidP="00DE2719">
            <w:r w:rsidRPr="00DE2719">
              <w:t>Normalize to [0,1]</w:t>
            </w:r>
          </w:p>
        </w:tc>
      </w:tr>
      <w:tr w:rsidR="00DE2719" w:rsidRPr="00DE2719" w14:paraId="534D1C19" w14:textId="77777777">
        <w:trPr>
          <w:tblCellSpacing w:w="15" w:type="dxa"/>
        </w:trPr>
        <w:tc>
          <w:tcPr>
            <w:tcW w:w="0" w:type="auto"/>
            <w:vAlign w:val="center"/>
            <w:hideMark/>
          </w:tcPr>
          <w:p w14:paraId="5BC86CF6" w14:textId="77777777" w:rsidR="00DE2719" w:rsidRPr="00DE2719" w:rsidRDefault="00DE2719" w:rsidP="00DE2719">
            <w:r w:rsidRPr="00DE2719">
              <w:rPr>
                <w:b/>
                <w:bCs/>
              </w:rPr>
              <w:t>Conv Block 1</w:t>
            </w:r>
          </w:p>
        </w:tc>
        <w:tc>
          <w:tcPr>
            <w:tcW w:w="0" w:type="auto"/>
            <w:vAlign w:val="center"/>
            <w:hideMark/>
          </w:tcPr>
          <w:p w14:paraId="3308FA53" w14:textId="77777777" w:rsidR="00DE2719" w:rsidRPr="00DE2719" w:rsidRDefault="00DE2719" w:rsidP="00DE2719">
            <w:r w:rsidRPr="00DE2719">
              <w:t>Conv2D</w:t>
            </w:r>
          </w:p>
        </w:tc>
        <w:tc>
          <w:tcPr>
            <w:tcW w:w="0" w:type="auto"/>
            <w:vAlign w:val="center"/>
            <w:hideMark/>
          </w:tcPr>
          <w:p w14:paraId="7A781DA3" w14:textId="77777777" w:rsidR="00DE2719" w:rsidRPr="00DE2719" w:rsidRDefault="00DE2719" w:rsidP="00DE2719">
            <w:r w:rsidRPr="00DE2719">
              <w:t>3×3, 32 filters</w:t>
            </w:r>
          </w:p>
        </w:tc>
        <w:tc>
          <w:tcPr>
            <w:tcW w:w="0" w:type="auto"/>
            <w:vAlign w:val="center"/>
            <w:hideMark/>
          </w:tcPr>
          <w:p w14:paraId="6D15EE19" w14:textId="77777777" w:rsidR="00DE2719" w:rsidRPr="00DE2719" w:rsidRDefault="00DE2719" w:rsidP="00DE2719">
            <w:r w:rsidRPr="00DE2719">
              <w:t>(224, 224, 32)</w:t>
            </w:r>
          </w:p>
        </w:tc>
        <w:tc>
          <w:tcPr>
            <w:tcW w:w="0" w:type="auto"/>
            <w:vAlign w:val="center"/>
            <w:hideMark/>
          </w:tcPr>
          <w:p w14:paraId="7D5C26E5" w14:textId="77777777" w:rsidR="00DE2719" w:rsidRPr="00DE2719" w:rsidRDefault="00DE2719" w:rsidP="00DE2719">
            <w:r w:rsidRPr="00DE2719">
              <w:t>Low-level edges, gradients</w:t>
            </w:r>
          </w:p>
        </w:tc>
      </w:tr>
      <w:tr w:rsidR="00DE2719" w:rsidRPr="00DE2719" w14:paraId="642B6538" w14:textId="77777777">
        <w:trPr>
          <w:tblCellSpacing w:w="15" w:type="dxa"/>
        </w:trPr>
        <w:tc>
          <w:tcPr>
            <w:tcW w:w="0" w:type="auto"/>
            <w:vAlign w:val="center"/>
            <w:hideMark/>
          </w:tcPr>
          <w:p w14:paraId="503BBD21" w14:textId="77777777" w:rsidR="00DE2719" w:rsidRPr="00DE2719" w:rsidRDefault="00DE2719" w:rsidP="00DE2719"/>
        </w:tc>
        <w:tc>
          <w:tcPr>
            <w:tcW w:w="0" w:type="auto"/>
            <w:vAlign w:val="center"/>
            <w:hideMark/>
          </w:tcPr>
          <w:p w14:paraId="1ED370DC" w14:textId="77777777" w:rsidR="00DE2719" w:rsidRPr="00DE2719" w:rsidRDefault="00DE2719" w:rsidP="00DE2719">
            <w:proofErr w:type="spellStart"/>
            <w:r w:rsidRPr="00DE2719">
              <w:t>BatchNorm</w:t>
            </w:r>
            <w:proofErr w:type="spellEnd"/>
          </w:p>
        </w:tc>
        <w:tc>
          <w:tcPr>
            <w:tcW w:w="0" w:type="auto"/>
            <w:vAlign w:val="center"/>
            <w:hideMark/>
          </w:tcPr>
          <w:p w14:paraId="309D618B" w14:textId="77777777" w:rsidR="00DE2719" w:rsidRPr="00DE2719" w:rsidRDefault="00DE2719" w:rsidP="00DE2719">
            <w:r w:rsidRPr="00DE2719">
              <w:t>–</w:t>
            </w:r>
          </w:p>
        </w:tc>
        <w:tc>
          <w:tcPr>
            <w:tcW w:w="0" w:type="auto"/>
            <w:vAlign w:val="center"/>
            <w:hideMark/>
          </w:tcPr>
          <w:p w14:paraId="20B3DF20" w14:textId="77777777" w:rsidR="00DE2719" w:rsidRPr="00DE2719" w:rsidRDefault="00DE2719" w:rsidP="00DE2719">
            <w:r w:rsidRPr="00DE2719">
              <w:t>(224, 224, 32)</w:t>
            </w:r>
          </w:p>
        </w:tc>
        <w:tc>
          <w:tcPr>
            <w:tcW w:w="0" w:type="auto"/>
            <w:vAlign w:val="center"/>
            <w:hideMark/>
          </w:tcPr>
          <w:p w14:paraId="2F8388FF" w14:textId="77777777" w:rsidR="00DE2719" w:rsidRPr="00DE2719" w:rsidRDefault="00DE2719" w:rsidP="00DE2719">
            <w:r w:rsidRPr="00DE2719">
              <w:t>Stabilizes activation</w:t>
            </w:r>
          </w:p>
        </w:tc>
      </w:tr>
      <w:tr w:rsidR="00DE2719" w:rsidRPr="00DE2719" w14:paraId="0587C449" w14:textId="77777777">
        <w:trPr>
          <w:tblCellSpacing w:w="15" w:type="dxa"/>
        </w:trPr>
        <w:tc>
          <w:tcPr>
            <w:tcW w:w="0" w:type="auto"/>
            <w:vAlign w:val="center"/>
            <w:hideMark/>
          </w:tcPr>
          <w:p w14:paraId="6FD6F33A" w14:textId="77777777" w:rsidR="00DE2719" w:rsidRPr="00DE2719" w:rsidRDefault="00DE2719" w:rsidP="00DE2719"/>
        </w:tc>
        <w:tc>
          <w:tcPr>
            <w:tcW w:w="0" w:type="auto"/>
            <w:vAlign w:val="center"/>
            <w:hideMark/>
          </w:tcPr>
          <w:p w14:paraId="243DE8C4" w14:textId="77777777" w:rsidR="00DE2719" w:rsidRPr="00DE2719" w:rsidRDefault="00DE2719" w:rsidP="00DE2719">
            <w:proofErr w:type="spellStart"/>
            <w:r w:rsidRPr="00DE2719">
              <w:t>MaxPool</w:t>
            </w:r>
            <w:proofErr w:type="spellEnd"/>
          </w:p>
        </w:tc>
        <w:tc>
          <w:tcPr>
            <w:tcW w:w="0" w:type="auto"/>
            <w:vAlign w:val="center"/>
            <w:hideMark/>
          </w:tcPr>
          <w:p w14:paraId="761761DE" w14:textId="77777777" w:rsidR="00DE2719" w:rsidRPr="00DE2719" w:rsidRDefault="00DE2719" w:rsidP="00DE2719">
            <w:r w:rsidRPr="00DE2719">
              <w:t>2×2</w:t>
            </w:r>
          </w:p>
        </w:tc>
        <w:tc>
          <w:tcPr>
            <w:tcW w:w="0" w:type="auto"/>
            <w:vAlign w:val="center"/>
            <w:hideMark/>
          </w:tcPr>
          <w:p w14:paraId="7A128A77" w14:textId="77777777" w:rsidR="00DE2719" w:rsidRPr="00DE2719" w:rsidRDefault="00DE2719" w:rsidP="00DE2719">
            <w:r w:rsidRPr="00DE2719">
              <w:t>(112, 112, 32)</w:t>
            </w:r>
          </w:p>
        </w:tc>
        <w:tc>
          <w:tcPr>
            <w:tcW w:w="0" w:type="auto"/>
            <w:vAlign w:val="center"/>
            <w:hideMark/>
          </w:tcPr>
          <w:p w14:paraId="3456EB25" w14:textId="77777777" w:rsidR="00DE2719" w:rsidRPr="00DE2719" w:rsidRDefault="00DE2719" w:rsidP="00DE2719">
            <w:proofErr w:type="spellStart"/>
            <w:r w:rsidRPr="00DE2719">
              <w:t>Downsampling</w:t>
            </w:r>
            <w:proofErr w:type="spellEnd"/>
          </w:p>
        </w:tc>
      </w:tr>
      <w:tr w:rsidR="00DE2719" w:rsidRPr="00DE2719" w14:paraId="5EF7B346" w14:textId="77777777">
        <w:trPr>
          <w:tblCellSpacing w:w="15" w:type="dxa"/>
        </w:trPr>
        <w:tc>
          <w:tcPr>
            <w:tcW w:w="0" w:type="auto"/>
            <w:vAlign w:val="center"/>
            <w:hideMark/>
          </w:tcPr>
          <w:p w14:paraId="4481CFD4" w14:textId="77777777" w:rsidR="00DE2719" w:rsidRPr="00DE2719" w:rsidRDefault="00DE2719" w:rsidP="00DE2719">
            <w:r w:rsidRPr="00DE2719">
              <w:rPr>
                <w:b/>
                <w:bCs/>
              </w:rPr>
              <w:t>Conv Block 2</w:t>
            </w:r>
          </w:p>
        </w:tc>
        <w:tc>
          <w:tcPr>
            <w:tcW w:w="0" w:type="auto"/>
            <w:vAlign w:val="center"/>
            <w:hideMark/>
          </w:tcPr>
          <w:p w14:paraId="430ED168" w14:textId="77777777" w:rsidR="00DE2719" w:rsidRPr="00DE2719" w:rsidRDefault="00DE2719" w:rsidP="00DE2719">
            <w:r w:rsidRPr="00DE2719">
              <w:t>Conv2D</w:t>
            </w:r>
          </w:p>
        </w:tc>
        <w:tc>
          <w:tcPr>
            <w:tcW w:w="0" w:type="auto"/>
            <w:vAlign w:val="center"/>
            <w:hideMark/>
          </w:tcPr>
          <w:p w14:paraId="2A845102" w14:textId="77777777" w:rsidR="00DE2719" w:rsidRPr="00DE2719" w:rsidRDefault="00DE2719" w:rsidP="00DE2719">
            <w:r w:rsidRPr="00DE2719">
              <w:t>3×3, 64 filters</w:t>
            </w:r>
          </w:p>
        </w:tc>
        <w:tc>
          <w:tcPr>
            <w:tcW w:w="0" w:type="auto"/>
            <w:vAlign w:val="center"/>
            <w:hideMark/>
          </w:tcPr>
          <w:p w14:paraId="3124857B" w14:textId="77777777" w:rsidR="00DE2719" w:rsidRPr="00DE2719" w:rsidRDefault="00DE2719" w:rsidP="00DE2719">
            <w:r w:rsidRPr="00DE2719">
              <w:t>(112, 112, 64)</w:t>
            </w:r>
          </w:p>
        </w:tc>
        <w:tc>
          <w:tcPr>
            <w:tcW w:w="0" w:type="auto"/>
            <w:vAlign w:val="center"/>
            <w:hideMark/>
          </w:tcPr>
          <w:p w14:paraId="61218BA9" w14:textId="77777777" w:rsidR="00DE2719" w:rsidRPr="00DE2719" w:rsidRDefault="00DE2719" w:rsidP="00DE2719">
            <w:r w:rsidRPr="00DE2719">
              <w:t>Mid-level textures</w:t>
            </w:r>
          </w:p>
        </w:tc>
      </w:tr>
      <w:tr w:rsidR="00DE2719" w:rsidRPr="00DE2719" w14:paraId="074AFC69" w14:textId="77777777">
        <w:trPr>
          <w:tblCellSpacing w:w="15" w:type="dxa"/>
        </w:trPr>
        <w:tc>
          <w:tcPr>
            <w:tcW w:w="0" w:type="auto"/>
            <w:vAlign w:val="center"/>
            <w:hideMark/>
          </w:tcPr>
          <w:p w14:paraId="5FA57F4F" w14:textId="77777777" w:rsidR="00DE2719" w:rsidRPr="00DE2719" w:rsidRDefault="00DE2719" w:rsidP="00DE2719"/>
        </w:tc>
        <w:tc>
          <w:tcPr>
            <w:tcW w:w="0" w:type="auto"/>
            <w:vAlign w:val="center"/>
            <w:hideMark/>
          </w:tcPr>
          <w:p w14:paraId="6B11F5B4" w14:textId="77777777" w:rsidR="00DE2719" w:rsidRPr="00DE2719" w:rsidRDefault="00DE2719" w:rsidP="00DE2719">
            <w:proofErr w:type="spellStart"/>
            <w:r w:rsidRPr="00DE2719">
              <w:t>BatchNorm</w:t>
            </w:r>
            <w:proofErr w:type="spellEnd"/>
          </w:p>
        </w:tc>
        <w:tc>
          <w:tcPr>
            <w:tcW w:w="0" w:type="auto"/>
            <w:vAlign w:val="center"/>
            <w:hideMark/>
          </w:tcPr>
          <w:p w14:paraId="2B0BEBD5" w14:textId="77777777" w:rsidR="00DE2719" w:rsidRPr="00DE2719" w:rsidRDefault="00DE2719" w:rsidP="00DE2719">
            <w:r w:rsidRPr="00DE2719">
              <w:t>–</w:t>
            </w:r>
          </w:p>
        </w:tc>
        <w:tc>
          <w:tcPr>
            <w:tcW w:w="0" w:type="auto"/>
            <w:vAlign w:val="center"/>
            <w:hideMark/>
          </w:tcPr>
          <w:p w14:paraId="03632486" w14:textId="77777777" w:rsidR="00DE2719" w:rsidRPr="00DE2719" w:rsidRDefault="00DE2719" w:rsidP="00DE2719">
            <w:r w:rsidRPr="00DE2719">
              <w:t>(112, 112, 64)</w:t>
            </w:r>
          </w:p>
        </w:tc>
        <w:tc>
          <w:tcPr>
            <w:tcW w:w="0" w:type="auto"/>
            <w:vAlign w:val="center"/>
            <w:hideMark/>
          </w:tcPr>
          <w:p w14:paraId="0D7CC980" w14:textId="77777777" w:rsidR="00DE2719" w:rsidRPr="00DE2719" w:rsidRDefault="00DE2719" w:rsidP="00DE2719">
            <w:r w:rsidRPr="00DE2719">
              <w:t>–</w:t>
            </w:r>
          </w:p>
        </w:tc>
      </w:tr>
      <w:tr w:rsidR="00DE2719" w:rsidRPr="00DE2719" w14:paraId="76DF62D5" w14:textId="77777777">
        <w:trPr>
          <w:tblCellSpacing w:w="15" w:type="dxa"/>
        </w:trPr>
        <w:tc>
          <w:tcPr>
            <w:tcW w:w="0" w:type="auto"/>
            <w:vAlign w:val="center"/>
            <w:hideMark/>
          </w:tcPr>
          <w:p w14:paraId="62C1F181" w14:textId="77777777" w:rsidR="00DE2719" w:rsidRPr="00DE2719" w:rsidRDefault="00DE2719" w:rsidP="00DE2719"/>
        </w:tc>
        <w:tc>
          <w:tcPr>
            <w:tcW w:w="0" w:type="auto"/>
            <w:vAlign w:val="center"/>
            <w:hideMark/>
          </w:tcPr>
          <w:p w14:paraId="455AC5E4" w14:textId="77777777" w:rsidR="00DE2719" w:rsidRPr="00DE2719" w:rsidRDefault="00DE2719" w:rsidP="00DE2719">
            <w:proofErr w:type="spellStart"/>
            <w:r w:rsidRPr="00DE2719">
              <w:t>MaxPool</w:t>
            </w:r>
            <w:proofErr w:type="spellEnd"/>
          </w:p>
        </w:tc>
        <w:tc>
          <w:tcPr>
            <w:tcW w:w="0" w:type="auto"/>
            <w:vAlign w:val="center"/>
            <w:hideMark/>
          </w:tcPr>
          <w:p w14:paraId="4666A879" w14:textId="77777777" w:rsidR="00DE2719" w:rsidRPr="00DE2719" w:rsidRDefault="00DE2719" w:rsidP="00DE2719">
            <w:r w:rsidRPr="00DE2719">
              <w:t>2×2</w:t>
            </w:r>
          </w:p>
        </w:tc>
        <w:tc>
          <w:tcPr>
            <w:tcW w:w="0" w:type="auto"/>
            <w:vAlign w:val="center"/>
            <w:hideMark/>
          </w:tcPr>
          <w:p w14:paraId="6B5A1254" w14:textId="77777777" w:rsidR="00DE2719" w:rsidRPr="00DE2719" w:rsidRDefault="00DE2719" w:rsidP="00DE2719">
            <w:r w:rsidRPr="00DE2719">
              <w:t>(56, 56, 64)</w:t>
            </w:r>
          </w:p>
        </w:tc>
        <w:tc>
          <w:tcPr>
            <w:tcW w:w="0" w:type="auto"/>
            <w:vAlign w:val="center"/>
            <w:hideMark/>
          </w:tcPr>
          <w:p w14:paraId="797E21B0" w14:textId="77777777" w:rsidR="00DE2719" w:rsidRPr="00DE2719" w:rsidRDefault="00DE2719" w:rsidP="00DE2719">
            <w:r w:rsidRPr="00DE2719">
              <w:t>–</w:t>
            </w:r>
          </w:p>
        </w:tc>
      </w:tr>
      <w:tr w:rsidR="00DE2719" w:rsidRPr="00DE2719" w14:paraId="36F2F34B" w14:textId="77777777">
        <w:trPr>
          <w:tblCellSpacing w:w="15" w:type="dxa"/>
        </w:trPr>
        <w:tc>
          <w:tcPr>
            <w:tcW w:w="0" w:type="auto"/>
            <w:vAlign w:val="center"/>
            <w:hideMark/>
          </w:tcPr>
          <w:p w14:paraId="72DF75FE" w14:textId="77777777" w:rsidR="00DE2719" w:rsidRPr="00DE2719" w:rsidRDefault="00DE2719" w:rsidP="00DE2719">
            <w:r w:rsidRPr="00DE2719">
              <w:rPr>
                <w:b/>
                <w:bCs/>
              </w:rPr>
              <w:t>Conv Block 3</w:t>
            </w:r>
          </w:p>
        </w:tc>
        <w:tc>
          <w:tcPr>
            <w:tcW w:w="0" w:type="auto"/>
            <w:vAlign w:val="center"/>
            <w:hideMark/>
          </w:tcPr>
          <w:p w14:paraId="01BE91C8" w14:textId="77777777" w:rsidR="00DE2719" w:rsidRPr="00DE2719" w:rsidRDefault="00DE2719" w:rsidP="00DE2719">
            <w:r w:rsidRPr="00DE2719">
              <w:t>Conv2D</w:t>
            </w:r>
          </w:p>
        </w:tc>
        <w:tc>
          <w:tcPr>
            <w:tcW w:w="0" w:type="auto"/>
            <w:vAlign w:val="center"/>
            <w:hideMark/>
          </w:tcPr>
          <w:p w14:paraId="06EB468E" w14:textId="77777777" w:rsidR="00DE2719" w:rsidRPr="00DE2719" w:rsidRDefault="00DE2719" w:rsidP="00DE2719">
            <w:r w:rsidRPr="00DE2719">
              <w:t>3×3, 128 filters</w:t>
            </w:r>
          </w:p>
        </w:tc>
        <w:tc>
          <w:tcPr>
            <w:tcW w:w="0" w:type="auto"/>
            <w:vAlign w:val="center"/>
            <w:hideMark/>
          </w:tcPr>
          <w:p w14:paraId="0AFE5F1A" w14:textId="77777777" w:rsidR="00DE2719" w:rsidRPr="00DE2719" w:rsidRDefault="00DE2719" w:rsidP="00DE2719">
            <w:r w:rsidRPr="00DE2719">
              <w:t>(56, 56, 128)</w:t>
            </w:r>
          </w:p>
        </w:tc>
        <w:tc>
          <w:tcPr>
            <w:tcW w:w="0" w:type="auto"/>
            <w:vAlign w:val="center"/>
            <w:hideMark/>
          </w:tcPr>
          <w:p w14:paraId="5B9324AD" w14:textId="77777777" w:rsidR="00DE2719" w:rsidRPr="00DE2719" w:rsidRDefault="00DE2719" w:rsidP="00DE2719">
            <w:r w:rsidRPr="00DE2719">
              <w:t>High-level abstract features</w:t>
            </w:r>
          </w:p>
        </w:tc>
      </w:tr>
      <w:tr w:rsidR="00DE2719" w:rsidRPr="00DE2719" w14:paraId="02742685" w14:textId="77777777">
        <w:trPr>
          <w:tblCellSpacing w:w="15" w:type="dxa"/>
        </w:trPr>
        <w:tc>
          <w:tcPr>
            <w:tcW w:w="0" w:type="auto"/>
            <w:vAlign w:val="center"/>
            <w:hideMark/>
          </w:tcPr>
          <w:p w14:paraId="216C4D27" w14:textId="77777777" w:rsidR="00DE2719" w:rsidRPr="00DE2719" w:rsidRDefault="00DE2719" w:rsidP="00DE2719"/>
        </w:tc>
        <w:tc>
          <w:tcPr>
            <w:tcW w:w="0" w:type="auto"/>
            <w:vAlign w:val="center"/>
            <w:hideMark/>
          </w:tcPr>
          <w:p w14:paraId="52D8A0E4" w14:textId="77777777" w:rsidR="00DE2719" w:rsidRPr="00DE2719" w:rsidRDefault="00DE2719" w:rsidP="00DE2719">
            <w:proofErr w:type="spellStart"/>
            <w:r w:rsidRPr="00DE2719">
              <w:t>BatchNorm</w:t>
            </w:r>
            <w:proofErr w:type="spellEnd"/>
          </w:p>
        </w:tc>
        <w:tc>
          <w:tcPr>
            <w:tcW w:w="0" w:type="auto"/>
            <w:vAlign w:val="center"/>
            <w:hideMark/>
          </w:tcPr>
          <w:p w14:paraId="5BA12EDB" w14:textId="77777777" w:rsidR="00DE2719" w:rsidRPr="00DE2719" w:rsidRDefault="00DE2719" w:rsidP="00DE2719">
            <w:r w:rsidRPr="00DE2719">
              <w:t>–</w:t>
            </w:r>
          </w:p>
        </w:tc>
        <w:tc>
          <w:tcPr>
            <w:tcW w:w="0" w:type="auto"/>
            <w:vAlign w:val="center"/>
            <w:hideMark/>
          </w:tcPr>
          <w:p w14:paraId="518F7434" w14:textId="77777777" w:rsidR="00DE2719" w:rsidRPr="00DE2719" w:rsidRDefault="00DE2719" w:rsidP="00DE2719">
            <w:r w:rsidRPr="00DE2719">
              <w:t>(56, 56, 128)</w:t>
            </w:r>
          </w:p>
        </w:tc>
        <w:tc>
          <w:tcPr>
            <w:tcW w:w="0" w:type="auto"/>
            <w:vAlign w:val="center"/>
            <w:hideMark/>
          </w:tcPr>
          <w:p w14:paraId="0769D745" w14:textId="77777777" w:rsidR="00DE2719" w:rsidRPr="00DE2719" w:rsidRDefault="00DE2719" w:rsidP="00DE2719">
            <w:r w:rsidRPr="00DE2719">
              <w:t>–</w:t>
            </w:r>
          </w:p>
        </w:tc>
      </w:tr>
      <w:tr w:rsidR="00DE2719" w:rsidRPr="00DE2719" w14:paraId="41749314" w14:textId="77777777">
        <w:trPr>
          <w:tblCellSpacing w:w="15" w:type="dxa"/>
        </w:trPr>
        <w:tc>
          <w:tcPr>
            <w:tcW w:w="0" w:type="auto"/>
            <w:vAlign w:val="center"/>
            <w:hideMark/>
          </w:tcPr>
          <w:p w14:paraId="3CF6757D" w14:textId="77777777" w:rsidR="00DE2719" w:rsidRPr="00DE2719" w:rsidRDefault="00DE2719" w:rsidP="00DE2719"/>
        </w:tc>
        <w:tc>
          <w:tcPr>
            <w:tcW w:w="0" w:type="auto"/>
            <w:vAlign w:val="center"/>
            <w:hideMark/>
          </w:tcPr>
          <w:p w14:paraId="56060697" w14:textId="77777777" w:rsidR="00DE2719" w:rsidRPr="00DE2719" w:rsidRDefault="00DE2719" w:rsidP="00DE2719">
            <w:proofErr w:type="spellStart"/>
            <w:r w:rsidRPr="00DE2719">
              <w:t>MaxPool</w:t>
            </w:r>
            <w:proofErr w:type="spellEnd"/>
          </w:p>
        </w:tc>
        <w:tc>
          <w:tcPr>
            <w:tcW w:w="0" w:type="auto"/>
            <w:vAlign w:val="center"/>
            <w:hideMark/>
          </w:tcPr>
          <w:p w14:paraId="4037B8F4" w14:textId="77777777" w:rsidR="00DE2719" w:rsidRPr="00DE2719" w:rsidRDefault="00DE2719" w:rsidP="00DE2719">
            <w:r w:rsidRPr="00DE2719">
              <w:t>2×2</w:t>
            </w:r>
          </w:p>
        </w:tc>
        <w:tc>
          <w:tcPr>
            <w:tcW w:w="0" w:type="auto"/>
            <w:vAlign w:val="center"/>
            <w:hideMark/>
          </w:tcPr>
          <w:p w14:paraId="34BF4A46" w14:textId="77777777" w:rsidR="00DE2719" w:rsidRPr="00DE2719" w:rsidRDefault="00DE2719" w:rsidP="00DE2719">
            <w:r w:rsidRPr="00DE2719">
              <w:t>(28, 28, 128)</w:t>
            </w:r>
          </w:p>
        </w:tc>
        <w:tc>
          <w:tcPr>
            <w:tcW w:w="0" w:type="auto"/>
            <w:vAlign w:val="center"/>
            <w:hideMark/>
          </w:tcPr>
          <w:p w14:paraId="29912CE8" w14:textId="77777777" w:rsidR="00DE2719" w:rsidRPr="00DE2719" w:rsidRDefault="00DE2719" w:rsidP="00DE2719">
            <w:r w:rsidRPr="00DE2719">
              <w:t>–</w:t>
            </w:r>
          </w:p>
        </w:tc>
      </w:tr>
      <w:tr w:rsidR="00DE2719" w:rsidRPr="00DE2719" w14:paraId="61EE969F" w14:textId="77777777">
        <w:trPr>
          <w:tblCellSpacing w:w="15" w:type="dxa"/>
        </w:trPr>
        <w:tc>
          <w:tcPr>
            <w:tcW w:w="0" w:type="auto"/>
            <w:vAlign w:val="center"/>
            <w:hideMark/>
          </w:tcPr>
          <w:p w14:paraId="303B3517" w14:textId="77777777" w:rsidR="00DE2719" w:rsidRPr="00DE2719" w:rsidRDefault="00DE2719" w:rsidP="00DE2719">
            <w:r w:rsidRPr="00DE2719">
              <w:rPr>
                <w:b/>
                <w:bCs/>
              </w:rPr>
              <w:t>Conv Block 4</w:t>
            </w:r>
          </w:p>
        </w:tc>
        <w:tc>
          <w:tcPr>
            <w:tcW w:w="0" w:type="auto"/>
            <w:vAlign w:val="center"/>
            <w:hideMark/>
          </w:tcPr>
          <w:p w14:paraId="6A70907D" w14:textId="77777777" w:rsidR="00DE2719" w:rsidRPr="00DE2719" w:rsidRDefault="00DE2719" w:rsidP="00DE2719">
            <w:r w:rsidRPr="00DE2719">
              <w:t>Conv2D</w:t>
            </w:r>
          </w:p>
        </w:tc>
        <w:tc>
          <w:tcPr>
            <w:tcW w:w="0" w:type="auto"/>
            <w:vAlign w:val="center"/>
            <w:hideMark/>
          </w:tcPr>
          <w:p w14:paraId="7B640324" w14:textId="77777777" w:rsidR="00DE2719" w:rsidRPr="00DE2719" w:rsidRDefault="00DE2719" w:rsidP="00DE2719">
            <w:r w:rsidRPr="00DE2719">
              <w:t>3×3, 256 filters</w:t>
            </w:r>
          </w:p>
        </w:tc>
        <w:tc>
          <w:tcPr>
            <w:tcW w:w="0" w:type="auto"/>
            <w:vAlign w:val="center"/>
            <w:hideMark/>
          </w:tcPr>
          <w:p w14:paraId="46D98652" w14:textId="77777777" w:rsidR="00DE2719" w:rsidRPr="00DE2719" w:rsidRDefault="00DE2719" w:rsidP="00DE2719">
            <w:r w:rsidRPr="00DE2719">
              <w:t>(28, 28, 256)</w:t>
            </w:r>
          </w:p>
        </w:tc>
        <w:tc>
          <w:tcPr>
            <w:tcW w:w="0" w:type="auto"/>
            <w:vAlign w:val="center"/>
            <w:hideMark/>
          </w:tcPr>
          <w:p w14:paraId="2202D693" w14:textId="77777777" w:rsidR="00DE2719" w:rsidRPr="00DE2719" w:rsidRDefault="00DE2719" w:rsidP="00DE2719">
            <w:r w:rsidRPr="00DE2719">
              <w:t>Deep semantic features</w:t>
            </w:r>
          </w:p>
        </w:tc>
      </w:tr>
      <w:tr w:rsidR="00DE2719" w:rsidRPr="00DE2719" w14:paraId="7666A39C" w14:textId="77777777">
        <w:trPr>
          <w:tblCellSpacing w:w="15" w:type="dxa"/>
        </w:trPr>
        <w:tc>
          <w:tcPr>
            <w:tcW w:w="0" w:type="auto"/>
            <w:vAlign w:val="center"/>
            <w:hideMark/>
          </w:tcPr>
          <w:p w14:paraId="19154E12" w14:textId="77777777" w:rsidR="00DE2719" w:rsidRPr="00DE2719" w:rsidRDefault="00DE2719" w:rsidP="00DE2719"/>
        </w:tc>
        <w:tc>
          <w:tcPr>
            <w:tcW w:w="0" w:type="auto"/>
            <w:vAlign w:val="center"/>
            <w:hideMark/>
          </w:tcPr>
          <w:p w14:paraId="6160C920" w14:textId="77777777" w:rsidR="00DE2719" w:rsidRPr="00DE2719" w:rsidRDefault="00DE2719" w:rsidP="00DE2719">
            <w:proofErr w:type="spellStart"/>
            <w:r w:rsidRPr="00DE2719">
              <w:t>BatchNorm</w:t>
            </w:r>
            <w:proofErr w:type="spellEnd"/>
          </w:p>
        </w:tc>
        <w:tc>
          <w:tcPr>
            <w:tcW w:w="0" w:type="auto"/>
            <w:vAlign w:val="center"/>
            <w:hideMark/>
          </w:tcPr>
          <w:p w14:paraId="5910C07E" w14:textId="77777777" w:rsidR="00DE2719" w:rsidRPr="00DE2719" w:rsidRDefault="00DE2719" w:rsidP="00DE2719">
            <w:r w:rsidRPr="00DE2719">
              <w:t>–</w:t>
            </w:r>
          </w:p>
        </w:tc>
        <w:tc>
          <w:tcPr>
            <w:tcW w:w="0" w:type="auto"/>
            <w:vAlign w:val="center"/>
            <w:hideMark/>
          </w:tcPr>
          <w:p w14:paraId="72B582E1" w14:textId="77777777" w:rsidR="00DE2719" w:rsidRPr="00DE2719" w:rsidRDefault="00DE2719" w:rsidP="00DE2719">
            <w:r w:rsidRPr="00DE2719">
              <w:t>(28, 28, 256)</w:t>
            </w:r>
          </w:p>
        </w:tc>
        <w:tc>
          <w:tcPr>
            <w:tcW w:w="0" w:type="auto"/>
            <w:vAlign w:val="center"/>
            <w:hideMark/>
          </w:tcPr>
          <w:p w14:paraId="386ADB2A" w14:textId="77777777" w:rsidR="00DE2719" w:rsidRPr="00DE2719" w:rsidRDefault="00DE2719" w:rsidP="00DE2719">
            <w:r w:rsidRPr="00DE2719">
              <w:t>–</w:t>
            </w:r>
          </w:p>
        </w:tc>
      </w:tr>
      <w:tr w:rsidR="00DE2719" w:rsidRPr="00DE2719" w14:paraId="72987B71" w14:textId="77777777">
        <w:trPr>
          <w:tblCellSpacing w:w="15" w:type="dxa"/>
        </w:trPr>
        <w:tc>
          <w:tcPr>
            <w:tcW w:w="0" w:type="auto"/>
            <w:vAlign w:val="center"/>
            <w:hideMark/>
          </w:tcPr>
          <w:p w14:paraId="5A9F9134" w14:textId="77777777" w:rsidR="00DE2719" w:rsidRPr="00DE2719" w:rsidRDefault="00DE2719" w:rsidP="00DE2719">
            <w:r w:rsidRPr="00DE2719">
              <w:rPr>
                <w:b/>
                <w:bCs/>
              </w:rPr>
              <w:t>CBAM Module</w:t>
            </w:r>
          </w:p>
        </w:tc>
        <w:tc>
          <w:tcPr>
            <w:tcW w:w="0" w:type="auto"/>
            <w:vAlign w:val="center"/>
            <w:hideMark/>
          </w:tcPr>
          <w:p w14:paraId="369269B5" w14:textId="77777777" w:rsidR="00DE2719" w:rsidRPr="00DE2719" w:rsidRDefault="00DE2719" w:rsidP="00DE2719">
            <w:r w:rsidRPr="00DE2719">
              <w:t>Channel Attention</w:t>
            </w:r>
          </w:p>
        </w:tc>
        <w:tc>
          <w:tcPr>
            <w:tcW w:w="0" w:type="auto"/>
            <w:vAlign w:val="center"/>
            <w:hideMark/>
          </w:tcPr>
          <w:p w14:paraId="29EE1B39" w14:textId="77777777" w:rsidR="00DE2719" w:rsidRPr="00DE2719" w:rsidRDefault="00DE2719" w:rsidP="00DE2719">
            <w:r w:rsidRPr="00DE2719">
              <w:t>GAP + GMP → MLP(r=8) → Sigmoid</w:t>
            </w:r>
          </w:p>
        </w:tc>
        <w:tc>
          <w:tcPr>
            <w:tcW w:w="0" w:type="auto"/>
            <w:vAlign w:val="center"/>
            <w:hideMark/>
          </w:tcPr>
          <w:p w14:paraId="2E9724B6" w14:textId="77777777" w:rsidR="00DE2719" w:rsidRPr="00DE2719" w:rsidRDefault="00DE2719" w:rsidP="00DE2719">
            <w:r w:rsidRPr="00DE2719">
              <w:t>(1, 1, 256)</w:t>
            </w:r>
          </w:p>
        </w:tc>
        <w:tc>
          <w:tcPr>
            <w:tcW w:w="0" w:type="auto"/>
            <w:vAlign w:val="center"/>
            <w:hideMark/>
          </w:tcPr>
          <w:p w14:paraId="77682D22" w14:textId="77777777" w:rsidR="00DE2719" w:rsidRPr="00DE2719" w:rsidRDefault="00DE2719" w:rsidP="00DE2719">
            <w:r w:rsidRPr="00DE2719">
              <w:t xml:space="preserve">Learns </w:t>
            </w:r>
            <w:r w:rsidRPr="00DE2719">
              <w:rPr>
                <w:i/>
                <w:iCs/>
              </w:rPr>
              <w:t>what</w:t>
            </w:r>
            <w:r w:rsidRPr="00DE2719">
              <w:t xml:space="preserve"> to focus on</w:t>
            </w:r>
          </w:p>
        </w:tc>
      </w:tr>
      <w:tr w:rsidR="00DE2719" w:rsidRPr="00DE2719" w14:paraId="2579ADC7" w14:textId="77777777">
        <w:trPr>
          <w:tblCellSpacing w:w="15" w:type="dxa"/>
        </w:trPr>
        <w:tc>
          <w:tcPr>
            <w:tcW w:w="0" w:type="auto"/>
            <w:vAlign w:val="center"/>
            <w:hideMark/>
          </w:tcPr>
          <w:p w14:paraId="5EC49543" w14:textId="77777777" w:rsidR="00DE2719" w:rsidRPr="00DE2719" w:rsidRDefault="00DE2719" w:rsidP="00DE2719"/>
        </w:tc>
        <w:tc>
          <w:tcPr>
            <w:tcW w:w="0" w:type="auto"/>
            <w:vAlign w:val="center"/>
            <w:hideMark/>
          </w:tcPr>
          <w:p w14:paraId="369F04E1" w14:textId="77777777" w:rsidR="00DE2719" w:rsidRPr="00DE2719" w:rsidRDefault="00DE2719" w:rsidP="00DE2719">
            <w:r w:rsidRPr="00DE2719">
              <w:t>Spatial Attention</w:t>
            </w:r>
          </w:p>
        </w:tc>
        <w:tc>
          <w:tcPr>
            <w:tcW w:w="0" w:type="auto"/>
            <w:vAlign w:val="center"/>
            <w:hideMark/>
          </w:tcPr>
          <w:p w14:paraId="0D8B07E7" w14:textId="77777777" w:rsidR="00DE2719" w:rsidRPr="00DE2719" w:rsidRDefault="00DE2719" w:rsidP="00DE2719">
            <w:proofErr w:type="spellStart"/>
            <w:r w:rsidRPr="00DE2719">
              <w:t>AvgPool</w:t>
            </w:r>
            <w:proofErr w:type="spellEnd"/>
            <w:r w:rsidRPr="00DE2719">
              <w:t xml:space="preserve"> + </w:t>
            </w:r>
            <w:proofErr w:type="spellStart"/>
            <w:r w:rsidRPr="00DE2719">
              <w:t>MaxPool</w:t>
            </w:r>
            <w:proofErr w:type="spellEnd"/>
            <w:r w:rsidRPr="00DE2719">
              <w:t xml:space="preserve"> → Conv7×7 → Sigmoid</w:t>
            </w:r>
          </w:p>
        </w:tc>
        <w:tc>
          <w:tcPr>
            <w:tcW w:w="0" w:type="auto"/>
            <w:vAlign w:val="center"/>
            <w:hideMark/>
          </w:tcPr>
          <w:p w14:paraId="29BAEC6E" w14:textId="77777777" w:rsidR="00DE2719" w:rsidRPr="00DE2719" w:rsidRDefault="00DE2719" w:rsidP="00DE2719">
            <w:r w:rsidRPr="00DE2719">
              <w:t>(28, 28, 1)</w:t>
            </w:r>
          </w:p>
        </w:tc>
        <w:tc>
          <w:tcPr>
            <w:tcW w:w="0" w:type="auto"/>
            <w:vAlign w:val="center"/>
            <w:hideMark/>
          </w:tcPr>
          <w:p w14:paraId="030D04B1" w14:textId="77777777" w:rsidR="00DE2719" w:rsidRPr="00DE2719" w:rsidRDefault="00DE2719" w:rsidP="00DE2719">
            <w:r w:rsidRPr="00DE2719">
              <w:t xml:space="preserve">Learns </w:t>
            </w:r>
            <w:r w:rsidRPr="00DE2719">
              <w:rPr>
                <w:i/>
                <w:iCs/>
              </w:rPr>
              <w:t>where</w:t>
            </w:r>
            <w:r w:rsidRPr="00DE2719">
              <w:t xml:space="preserve"> to focus</w:t>
            </w:r>
          </w:p>
        </w:tc>
      </w:tr>
      <w:tr w:rsidR="00DE2719" w:rsidRPr="00DE2719" w14:paraId="012BF6F7" w14:textId="77777777">
        <w:trPr>
          <w:tblCellSpacing w:w="15" w:type="dxa"/>
        </w:trPr>
        <w:tc>
          <w:tcPr>
            <w:tcW w:w="0" w:type="auto"/>
            <w:vAlign w:val="center"/>
            <w:hideMark/>
          </w:tcPr>
          <w:p w14:paraId="480C7CF8" w14:textId="77777777" w:rsidR="00DE2719" w:rsidRPr="00DE2719" w:rsidRDefault="00DE2719" w:rsidP="00DE2719"/>
        </w:tc>
        <w:tc>
          <w:tcPr>
            <w:tcW w:w="0" w:type="auto"/>
            <w:vAlign w:val="center"/>
            <w:hideMark/>
          </w:tcPr>
          <w:p w14:paraId="22230020" w14:textId="77777777" w:rsidR="00DE2719" w:rsidRPr="00DE2719" w:rsidRDefault="00DE2719" w:rsidP="00DE2719">
            <w:r w:rsidRPr="00DE2719">
              <w:t>Attention Fusion</w:t>
            </w:r>
          </w:p>
        </w:tc>
        <w:tc>
          <w:tcPr>
            <w:tcW w:w="0" w:type="auto"/>
            <w:vAlign w:val="center"/>
            <w:hideMark/>
          </w:tcPr>
          <w:p w14:paraId="33C890C9" w14:textId="77777777" w:rsidR="00DE2719" w:rsidRPr="00DE2719" w:rsidRDefault="00DE2719" w:rsidP="00DE2719">
            <w:r w:rsidRPr="00DE2719">
              <w:t>Multiply</w:t>
            </w:r>
          </w:p>
        </w:tc>
        <w:tc>
          <w:tcPr>
            <w:tcW w:w="0" w:type="auto"/>
            <w:vAlign w:val="center"/>
            <w:hideMark/>
          </w:tcPr>
          <w:p w14:paraId="30673B99" w14:textId="77777777" w:rsidR="00DE2719" w:rsidRPr="00DE2719" w:rsidRDefault="00DE2719" w:rsidP="00DE2719">
            <w:r w:rsidRPr="00DE2719">
              <w:t>(28, 28, 256)</w:t>
            </w:r>
          </w:p>
        </w:tc>
        <w:tc>
          <w:tcPr>
            <w:tcW w:w="0" w:type="auto"/>
            <w:vAlign w:val="center"/>
            <w:hideMark/>
          </w:tcPr>
          <w:p w14:paraId="0366287D" w14:textId="77777777" w:rsidR="00DE2719" w:rsidRPr="00DE2719" w:rsidRDefault="00DE2719" w:rsidP="00DE2719">
            <w:r w:rsidRPr="00DE2719">
              <w:t>Enhanced feature maps</w:t>
            </w:r>
          </w:p>
        </w:tc>
      </w:tr>
      <w:tr w:rsidR="00DE2719" w:rsidRPr="00DE2719" w14:paraId="161FA0A4" w14:textId="77777777">
        <w:trPr>
          <w:tblCellSpacing w:w="15" w:type="dxa"/>
        </w:trPr>
        <w:tc>
          <w:tcPr>
            <w:tcW w:w="0" w:type="auto"/>
            <w:vAlign w:val="center"/>
            <w:hideMark/>
          </w:tcPr>
          <w:p w14:paraId="0EAE1403" w14:textId="77777777" w:rsidR="00DE2719" w:rsidRPr="00DE2719" w:rsidRDefault="00DE2719" w:rsidP="00DE2719">
            <w:r w:rsidRPr="00DE2719">
              <w:rPr>
                <w:b/>
                <w:bCs/>
              </w:rPr>
              <w:t>Pooling</w:t>
            </w:r>
          </w:p>
        </w:tc>
        <w:tc>
          <w:tcPr>
            <w:tcW w:w="0" w:type="auto"/>
            <w:vAlign w:val="center"/>
            <w:hideMark/>
          </w:tcPr>
          <w:p w14:paraId="474265FF" w14:textId="77777777" w:rsidR="00DE2719" w:rsidRPr="00DE2719" w:rsidRDefault="00DE2719" w:rsidP="00DE2719">
            <w:proofErr w:type="spellStart"/>
            <w:r w:rsidRPr="00DE2719">
              <w:t>MaxPool</w:t>
            </w:r>
            <w:proofErr w:type="spellEnd"/>
          </w:p>
        </w:tc>
        <w:tc>
          <w:tcPr>
            <w:tcW w:w="0" w:type="auto"/>
            <w:vAlign w:val="center"/>
            <w:hideMark/>
          </w:tcPr>
          <w:p w14:paraId="594FC1BD" w14:textId="77777777" w:rsidR="00DE2719" w:rsidRPr="00DE2719" w:rsidRDefault="00DE2719" w:rsidP="00DE2719">
            <w:r w:rsidRPr="00DE2719">
              <w:t>2×2</w:t>
            </w:r>
          </w:p>
        </w:tc>
        <w:tc>
          <w:tcPr>
            <w:tcW w:w="0" w:type="auto"/>
            <w:vAlign w:val="center"/>
            <w:hideMark/>
          </w:tcPr>
          <w:p w14:paraId="63C84693" w14:textId="77777777" w:rsidR="00DE2719" w:rsidRPr="00DE2719" w:rsidRDefault="00DE2719" w:rsidP="00DE2719">
            <w:r w:rsidRPr="00DE2719">
              <w:t>(14, 14, 256)</w:t>
            </w:r>
          </w:p>
        </w:tc>
        <w:tc>
          <w:tcPr>
            <w:tcW w:w="0" w:type="auto"/>
            <w:vAlign w:val="center"/>
            <w:hideMark/>
          </w:tcPr>
          <w:p w14:paraId="15486A38" w14:textId="77777777" w:rsidR="00DE2719" w:rsidRPr="00DE2719" w:rsidRDefault="00DE2719" w:rsidP="00DE2719">
            <w:r w:rsidRPr="00DE2719">
              <w:t>Final spatial reduction</w:t>
            </w:r>
          </w:p>
        </w:tc>
      </w:tr>
      <w:tr w:rsidR="00DE2719" w:rsidRPr="00DE2719" w14:paraId="045DFBD0" w14:textId="77777777">
        <w:trPr>
          <w:tblCellSpacing w:w="15" w:type="dxa"/>
        </w:trPr>
        <w:tc>
          <w:tcPr>
            <w:tcW w:w="0" w:type="auto"/>
            <w:vAlign w:val="center"/>
            <w:hideMark/>
          </w:tcPr>
          <w:p w14:paraId="56627331" w14:textId="77777777" w:rsidR="00DE2719" w:rsidRPr="00DE2719" w:rsidRDefault="00DE2719" w:rsidP="00DE2719">
            <w:r w:rsidRPr="00DE2719">
              <w:rPr>
                <w:b/>
                <w:bCs/>
              </w:rPr>
              <w:t>Global Aggregation</w:t>
            </w:r>
          </w:p>
        </w:tc>
        <w:tc>
          <w:tcPr>
            <w:tcW w:w="0" w:type="auto"/>
            <w:vAlign w:val="center"/>
            <w:hideMark/>
          </w:tcPr>
          <w:p w14:paraId="19EA00CF" w14:textId="77777777" w:rsidR="00DE2719" w:rsidRPr="00DE2719" w:rsidRDefault="00DE2719" w:rsidP="00DE2719">
            <w:r w:rsidRPr="00DE2719">
              <w:t>GAP + GMP</w:t>
            </w:r>
          </w:p>
        </w:tc>
        <w:tc>
          <w:tcPr>
            <w:tcW w:w="0" w:type="auto"/>
            <w:vAlign w:val="center"/>
            <w:hideMark/>
          </w:tcPr>
          <w:p w14:paraId="412DCF27" w14:textId="77777777" w:rsidR="00DE2719" w:rsidRPr="00DE2719" w:rsidRDefault="00DE2719" w:rsidP="00DE2719">
            <w:r w:rsidRPr="00DE2719">
              <w:t>–</w:t>
            </w:r>
          </w:p>
        </w:tc>
        <w:tc>
          <w:tcPr>
            <w:tcW w:w="0" w:type="auto"/>
            <w:vAlign w:val="center"/>
            <w:hideMark/>
          </w:tcPr>
          <w:p w14:paraId="1570EFBA" w14:textId="77777777" w:rsidR="00DE2719" w:rsidRPr="00DE2719" w:rsidRDefault="00DE2719" w:rsidP="00DE2719">
            <w:r w:rsidRPr="00DE2719">
              <w:t>(512,)</w:t>
            </w:r>
          </w:p>
        </w:tc>
        <w:tc>
          <w:tcPr>
            <w:tcW w:w="0" w:type="auto"/>
            <w:vAlign w:val="center"/>
            <w:hideMark/>
          </w:tcPr>
          <w:p w14:paraId="28A95CE8" w14:textId="77777777" w:rsidR="00DE2719" w:rsidRPr="00DE2719" w:rsidRDefault="00DE2719" w:rsidP="00DE2719">
            <w:r w:rsidRPr="00DE2719">
              <w:t>Global semantic descriptors</w:t>
            </w:r>
          </w:p>
        </w:tc>
      </w:tr>
      <w:tr w:rsidR="00DE2719" w:rsidRPr="00DE2719" w14:paraId="22DAD7C6" w14:textId="77777777">
        <w:trPr>
          <w:tblCellSpacing w:w="15" w:type="dxa"/>
        </w:trPr>
        <w:tc>
          <w:tcPr>
            <w:tcW w:w="0" w:type="auto"/>
            <w:vAlign w:val="center"/>
            <w:hideMark/>
          </w:tcPr>
          <w:p w14:paraId="249211A3" w14:textId="77777777" w:rsidR="00DE2719" w:rsidRPr="00DE2719" w:rsidRDefault="00DE2719" w:rsidP="00DE2719">
            <w:r w:rsidRPr="00DE2719">
              <w:rPr>
                <w:b/>
                <w:bCs/>
              </w:rPr>
              <w:t>Classifier</w:t>
            </w:r>
          </w:p>
        </w:tc>
        <w:tc>
          <w:tcPr>
            <w:tcW w:w="0" w:type="auto"/>
            <w:vAlign w:val="center"/>
            <w:hideMark/>
          </w:tcPr>
          <w:p w14:paraId="12BB611A" w14:textId="77777777" w:rsidR="00DE2719" w:rsidRPr="00DE2719" w:rsidRDefault="00DE2719" w:rsidP="00DE2719">
            <w:r w:rsidRPr="00DE2719">
              <w:t>Dense</w:t>
            </w:r>
          </w:p>
        </w:tc>
        <w:tc>
          <w:tcPr>
            <w:tcW w:w="0" w:type="auto"/>
            <w:vAlign w:val="center"/>
            <w:hideMark/>
          </w:tcPr>
          <w:p w14:paraId="3988CF7A" w14:textId="77777777" w:rsidR="00DE2719" w:rsidRPr="00DE2719" w:rsidRDefault="00DE2719" w:rsidP="00DE2719">
            <w:r w:rsidRPr="00DE2719">
              <w:t xml:space="preserve">256 units, </w:t>
            </w:r>
            <w:proofErr w:type="spellStart"/>
            <w:r w:rsidRPr="00DE2719">
              <w:t>ReLU</w:t>
            </w:r>
            <w:proofErr w:type="spellEnd"/>
          </w:p>
        </w:tc>
        <w:tc>
          <w:tcPr>
            <w:tcW w:w="0" w:type="auto"/>
            <w:vAlign w:val="center"/>
            <w:hideMark/>
          </w:tcPr>
          <w:p w14:paraId="508C5B87" w14:textId="77777777" w:rsidR="00DE2719" w:rsidRPr="00DE2719" w:rsidRDefault="00DE2719" w:rsidP="00DE2719">
            <w:r w:rsidRPr="00DE2719">
              <w:t>(256,)</w:t>
            </w:r>
          </w:p>
        </w:tc>
        <w:tc>
          <w:tcPr>
            <w:tcW w:w="0" w:type="auto"/>
            <w:vAlign w:val="center"/>
            <w:hideMark/>
          </w:tcPr>
          <w:p w14:paraId="33A02C93" w14:textId="77777777" w:rsidR="00DE2719" w:rsidRPr="00DE2719" w:rsidRDefault="00DE2719" w:rsidP="00DE2719">
            <w:r w:rsidRPr="00DE2719">
              <w:t>Fully-connected head</w:t>
            </w:r>
          </w:p>
        </w:tc>
      </w:tr>
      <w:tr w:rsidR="00DE2719" w:rsidRPr="00DE2719" w14:paraId="27403807" w14:textId="77777777">
        <w:trPr>
          <w:tblCellSpacing w:w="15" w:type="dxa"/>
        </w:trPr>
        <w:tc>
          <w:tcPr>
            <w:tcW w:w="0" w:type="auto"/>
            <w:vAlign w:val="center"/>
            <w:hideMark/>
          </w:tcPr>
          <w:p w14:paraId="40948EA3" w14:textId="77777777" w:rsidR="00DE2719" w:rsidRPr="00DE2719" w:rsidRDefault="00DE2719" w:rsidP="00DE2719"/>
        </w:tc>
        <w:tc>
          <w:tcPr>
            <w:tcW w:w="0" w:type="auto"/>
            <w:vAlign w:val="center"/>
            <w:hideMark/>
          </w:tcPr>
          <w:p w14:paraId="1E30D68A" w14:textId="77777777" w:rsidR="00DE2719" w:rsidRPr="00DE2719" w:rsidRDefault="00DE2719" w:rsidP="00DE2719">
            <w:r w:rsidRPr="00DE2719">
              <w:t>Dropout</w:t>
            </w:r>
          </w:p>
        </w:tc>
        <w:tc>
          <w:tcPr>
            <w:tcW w:w="0" w:type="auto"/>
            <w:vAlign w:val="center"/>
            <w:hideMark/>
          </w:tcPr>
          <w:p w14:paraId="52A31F02" w14:textId="77777777" w:rsidR="00DE2719" w:rsidRPr="00DE2719" w:rsidRDefault="00DE2719" w:rsidP="00DE2719">
            <w:r w:rsidRPr="00DE2719">
              <w:t>0.25</w:t>
            </w:r>
          </w:p>
        </w:tc>
        <w:tc>
          <w:tcPr>
            <w:tcW w:w="0" w:type="auto"/>
            <w:vAlign w:val="center"/>
            <w:hideMark/>
          </w:tcPr>
          <w:p w14:paraId="56E97661" w14:textId="77777777" w:rsidR="00DE2719" w:rsidRPr="00DE2719" w:rsidRDefault="00DE2719" w:rsidP="00DE2719">
            <w:r w:rsidRPr="00DE2719">
              <w:t>(256,)</w:t>
            </w:r>
          </w:p>
        </w:tc>
        <w:tc>
          <w:tcPr>
            <w:tcW w:w="0" w:type="auto"/>
            <w:vAlign w:val="center"/>
            <w:hideMark/>
          </w:tcPr>
          <w:p w14:paraId="556F3B3B" w14:textId="77777777" w:rsidR="00DE2719" w:rsidRPr="00DE2719" w:rsidRDefault="00DE2719" w:rsidP="00DE2719">
            <w:r w:rsidRPr="00DE2719">
              <w:t>Regularization</w:t>
            </w:r>
          </w:p>
        </w:tc>
      </w:tr>
      <w:tr w:rsidR="00DE2719" w:rsidRPr="00DE2719" w14:paraId="7EA569EE" w14:textId="77777777">
        <w:trPr>
          <w:tblCellSpacing w:w="15" w:type="dxa"/>
        </w:trPr>
        <w:tc>
          <w:tcPr>
            <w:tcW w:w="0" w:type="auto"/>
            <w:vAlign w:val="center"/>
            <w:hideMark/>
          </w:tcPr>
          <w:p w14:paraId="65B2261A" w14:textId="77777777" w:rsidR="00DE2719" w:rsidRPr="00DE2719" w:rsidRDefault="00DE2719" w:rsidP="00DE2719"/>
        </w:tc>
        <w:tc>
          <w:tcPr>
            <w:tcW w:w="0" w:type="auto"/>
            <w:vAlign w:val="center"/>
            <w:hideMark/>
          </w:tcPr>
          <w:p w14:paraId="7E6CB12C" w14:textId="77777777" w:rsidR="00DE2719" w:rsidRPr="00DE2719" w:rsidRDefault="00DE2719" w:rsidP="00DE2719">
            <w:r w:rsidRPr="00DE2719">
              <w:t>Dense</w:t>
            </w:r>
          </w:p>
        </w:tc>
        <w:tc>
          <w:tcPr>
            <w:tcW w:w="0" w:type="auto"/>
            <w:vAlign w:val="center"/>
            <w:hideMark/>
          </w:tcPr>
          <w:p w14:paraId="2AD5DD3F" w14:textId="77777777" w:rsidR="00DE2719" w:rsidRPr="00DE2719" w:rsidRDefault="00DE2719" w:rsidP="00DE2719">
            <w:r w:rsidRPr="00DE2719">
              <w:t>1, Sigmoid</w:t>
            </w:r>
          </w:p>
        </w:tc>
        <w:tc>
          <w:tcPr>
            <w:tcW w:w="0" w:type="auto"/>
            <w:vAlign w:val="center"/>
            <w:hideMark/>
          </w:tcPr>
          <w:p w14:paraId="699581E4" w14:textId="77777777" w:rsidR="00DE2719" w:rsidRPr="00DE2719" w:rsidRDefault="00DE2719" w:rsidP="00DE2719">
            <w:r w:rsidRPr="00DE2719">
              <w:t>(1,)</w:t>
            </w:r>
          </w:p>
        </w:tc>
        <w:tc>
          <w:tcPr>
            <w:tcW w:w="0" w:type="auto"/>
            <w:vAlign w:val="center"/>
            <w:hideMark/>
          </w:tcPr>
          <w:p w14:paraId="27A4F706" w14:textId="77777777" w:rsidR="00DE2719" w:rsidRPr="00DE2719" w:rsidRDefault="00DE2719" w:rsidP="00DE2719">
            <w:r w:rsidRPr="00DE2719">
              <w:t>Binary prediction (drowsy/not)</w:t>
            </w:r>
          </w:p>
        </w:tc>
      </w:tr>
    </w:tbl>
    <w:p w14:paraId="1EECAAAA" w14:textId="77777777" w:rsidR="00DE2719" w:rsidRDefault="00DE2719" w:rsidP="00114E47"/>
    <w:p w14:paraId="7C34889A" w14:textId="77777777" w:rsidR="00DE2719" w:rsidRDefault="00DE2719" w:rsidP="00114E47"/>
    <w:p w14:paraId="14F83025" w14:textId="77777777" w:rsidR="00DE2719" w:rsidRDefault="00DE2719" w:rsidP="00114E47"/>
    <w:p w14:paraId="29B3CF23" w14:textId="77777777" w:rsidR="00DE2719" w:rsidRDefault="00DE2719" w:rsidP="00114E47"/>
    <w:p w14:paraId="0DFAC722" w14:textId="77777777" w:rsidR="00DE2719" w:rsidRDefault="00DE2719" w:rsidP="00114E47"/>
    <w:p w14:paraId="2E907DED" w14:textId="77777777" w:rsidR="00DE2719" w:rsidRDefault="00DE2719" w:rsidP="00114E47"/>
    <w:p w14:paraId="28C4716E" w14:textId="77777777" w:rsidR="00DE2719" w:rsidRDefault="00DE2719" w:rsidP="00114E47"/>
    <w:p w14:paraId="2518C6CE" w14:textId="77777777" w:rsidR="00DE2719" w:rsidRDefault="00DE2719" w:rsidP="00114E47"/>
    <w:p w14:paraId="1AB25B44" w14:textId="77777777" w:rsidR="00DE2719" w:rsidRDefault="00DE2719" w:rsidP="00114E47"/>
    <w:p w14:paraId="61CDEDDD" w14:textId="77777777" w:rsidR="00DE2719" w:rsidRDefault="00DE2719" w:rsidP="00114E47"/>
    <w:p w14:paraId="73CC83D4" w14:textId="77777777" w:rsidR="00DE2719" w:rsidRDefault="00DE2719" w:rsidP="00114E47"/>
    <w:p w14:paraId="42AD3B70" w14:textId="77777777" w:rsidR="00DE2719" w:rsidRDefault="00DE2719" w:rsidP="00114E47"/>
    <w:p w14:paraId="1FCDCAD8" w14:textId="77777777" w:rsidR="00DE2719" w:rsidRDefault="00DE2719" w:rsidP="00114E47"/>
    <w:p w14:paraId="4B72128E" w14:textId="77777777" w:rsidR="00DE2719" w:rsidRDefault="00DE2719" w:rsidP="00114E47"/>
    <w:p w14:paraId="69B36139" w14:textId="77777777" w:rsidR="00DE2719" w:rsidRDefault="00DE2719" w:rsidP="00114E47"/>
    <w:p w14:paraId="6ECDD481" w14:textId="77777777" w:rsidR="00DE2719" w:rsidRDefault="00DE2719" w:rsidP="00114E47"/>
    <w:p w14:paraId="633B368B" w14:textId="77777777" w:rsidR="00DE2719" w:rsidRDefault="00DE2719" w:rsidP="00114E47"/>
    <w:p w14:paraId="618AE525" w14:textId="77777777" w:rsidR="00DE2719" w:rsidRDefault="00DE2719" w:rsidP="00114E47"/>
    <w:p w14:paraId="291F4B9B" w14:textId="77777777" w:rsidR="00DE2719" w:rsidRDefault="00DE2719" w:rsidP="00114E47"/>
    <w:p w14:paraId="2653E150" w14:textId="77777777" w:rsidR="00DE2719" w:rsidRDefault="00DE2719" w:rsidP="00114E47"/>
    <w:p w14:paraId="0445B560" w14:textId="77777777" w:rsidR="00DE2719" w:rsidRDefault="00DE2719" w:rsidP="00114E47"/>
    <w:p w14:paraId="530206DA" w14:textId="77777777" w:rsidR="00DE2719" w:rsidRDefault="00DE2719" w:rsidP="00114E47"/>
    <w:p w14:paraId="641D5D97" w14:textId="77777777" w:rsidR="00DE2719" w:rsidRDefault="00DE2719" w:rsidP="00114E47"/>
    <w:p w14:paraId="68E61DED" w14:textId="77777777" w:rsidR="00DE2719" w:rsidRDefault="00DE2719" w:rsidP="00114E47"/>
    <w:p w14:paraId="0FC852C8" w14:textId="77777777" w:rsidR="00DE2719" w:rsidRDefault="00DE2719" w:rsidP="00114E47"/>
    <w:p w14:paraId="4606A6DC" w14:textId="77777777" w:rsidR="00DE2719" w:rsidRDefault="00DE2719" w:rsidP="00114E47"/>
    <w:p w14:paraId="05BAEC18" w14:textId="77777777" w:rsidR="00DE2719" w:rsidRDefault="00DE2719" w:rsidP="00114E47"/>
    <w:p w14:paraId="6E2AA4A3" w14:textId="77777777" w:rsidR="00DE2719" w:rsidRDefault="00DE2719" w:rsidP="00114E47"/>
    <w:p w14:paraId="5A4A5072" w14:textId="77777777" w:rsidR="00DE2719" w:rsidRDefault="00DE2719" w:rsidP="00114E47"/>
    <w:p w14:paraId="5C6DFD85" w14:textId="77777777" w:rsidR="00DE2719" w:rsidRDefault="00DE2719" w:rsidP="00114E47"/>
    <w:p w14:paraId="5DC19257" w14:textId="77777777" w:rsidR="00DE2719" w:rsidRDefault="00DE2719" w:rsidP="00114E47"/>
    <w:p w14:paraId="3EC9596B" w14:textId="77777777" w:rsidR="00DE2719" w:rsidRDefault="00DE2719" w:rsidP="00114E47"/>
    <w:p w14:paraId="757DF06F" w14:textId="77777777" w:rsidR="00DE2719" w:rsidRDefault="00DE2719" w:rsidP="00DE2719">
      <w:r>
        <w:t>\begin{table*}[h!]</w:t>
      </w:r>
    </w:p>
    <w:p w14:paraId="7B7DC03E" w14:textId="77777777" w:rsidR="00DE2719" w:rsidRDefault="00DE2719" w:rsidP="00DE2719">
      <w:r>
        <w:t>\</w:t>
      </w:r>
      <w:proofErr w:type="spellStart"/>
      <w:r>
        <w:t>centering</w:t>
      </w:r>
      <w:proofErr w:type="spellEnd"/>
    </w:p>
    <w:p w14:paraId="2244F659" w14:textId="77777777" w:rsidR="00DE2719" w:rsidRDefault="00DE2719" w:rsidP="00DE2719">
      <w:r>
        <w:t>\caption{Architecture of the Proposed Lightweight CNN with CBAM Attention}</w:t>
      </w:r>
    </w:p>
    <w:p w14:paraId="4AAB767E" w14:textId="77777777" w:rsidR="00DE2719" w:rsidRDefault="00DE2719" w:rsidP="00DE2719">
      <w:r>
        <w:t>\label{</w:t>
      </w:r>
      <w:proofErr w:type="spellStart"/>
      <w:r>
        <w:t>tab:cnn_cbam_arch</w:t>
      </w:r>
      <w:proofErr w:type="spellEnd"/>
      <w:r>
        <w:t>}</w:t>
      </w:r>
    </w:p>
    <w:p w14:paraId="2EEDA886" w14:textId="77777777" w:rsidR="00DE2719" w:rsidRDefault="00DE2719" w:rsidP="00DE2719">
      <w:r>
        <w:t>\begin{tabular}{|</w:t>
      </w:r>
      <w:proofErr w:type="spellStart"/>
      <w:r>
        <w:t>c|c|c|c</w:t>
      </w:r>
      <w:proofErr w:type="spellEnd"/>
      <w:r>
        <w:t>|}</w:t>
      </w:r>
    </w:p>
    <w:p w14:paraId="6E66F3F8" w14:textId="77777777" w:rsidR="00DE2719" w:rsidRDefault="00DE2719" w:rsidP="00DE2719">
      <w:r>
        <w:t>\</w:t>
      </w:r>
      <w:proofErr w:type="spellStart"/>
      <w:r>
        <w:t>hline</w:t>
      </w:r>
      <w:proofErr w:type="spellEnd"/>
    </w:p>
    <w:p w14:paraId="7EAA6262" w14:textId="77777777" w:rsidR="00DE2719" w:rsidRDefault="00DE2719" w:rsidP="00DE2719">
      <w:r>
        <w:t>\</w:t>
      </w:r>
      <w:proofErr w:type="spellStart"/>
      <w:r>
        <w:t>textbf</w:t>
      </w:r>
      <w:proofErr w:type="spellEnd"/>
      <w:r>
        <w:t>{Stage} &amp; \</w:t>
      </w:r>
      <w:proofErr w:type="spellStart"/>
      <w:r>
        <w:t>textbf</w:t>
      </w:r>
      <w:proofErr w:type="spellEnd"/>
      <w:r>
        <w:t>{Layer / Operation} &amp; \</w:t>
      </w:r>
      <w:proofErr w:type="spellStart"/>
      <w:r>
        <w:t>textbf</w:t>
      </w:r>
      <w:proofErr w:type="spellEnd"/>
      <w:r>
        <w:t>{Output Size} &amp; \</w:t>
      </w:r>
      <w:proofErr w:type="spellStart"/>
      <w:r>
        <w:t>textbf</w:t>
      </w:r>
      <w:proofErr w:type="spellEnd"/>
      <w:r>
        <w:t>{Details} \\ \</w:t>
      </w:r>
      <w:proofErr w:type="spellStart"/>
      <w:r>
        <w:t>hline</w:t>
      </w:r>
      <w:proofErr w:type="spellEnd"/>
    </w:p>
    <w:p w14:paraId="698D3C04" w14:textId="77777777" w:rsidR="00DE2719" w:rsidRDefault="00DE2719" w:rsidP="00DE2719"/>
    <w:p w14:paraId="6A444D60" w14:textId="77777777" w:rsidR="00DE2719" w:rsidRDefault="00DE2719" w:rsidP="00DE2719">
      <w:r>
        <w:t xml:space="preserve">\multirow{2}{*}{Input \&amp; Preprocessing} </w:t>
      </w:r>
    </w:p>
    <w:p w14:paraId="5959599A" w14:textId="77777777" w:rsidR="00DE2719" w:rsidRDefault="00DE2719" w:rsidP="00DE2719">
      <w:r>
        <w:t>&amp; Input Image &amp; $224 \times 224 \times 3$ &amp; Raw RGB frame \\</w:t>
      </w:r>
    </w:p>
    <w:p w14:paraId="53CF6134" w14:textId="77777777" w:rsidR="00DE2719" w:rsidRDefault="00DE2719" w:rsidP="00DE2719">
      <w:r>
        <w:t xml:space="preserve">&amp; Data Augmentation + Rescaling &amp; $224 \times 224 \times 3$ </w:t>
      </w:r>
    </w:p>
    <w:p w14:paraId="55D0F62F" w14:textId="77777777" w:rsidR="00DE2719" w:rsidRDefault="00DE2719" w:rsidP="00DE2719">
      <w:r>
        <w:t xml:space="preserve">&amp; </w:t>
      </w:r>
      <w:proofErr w:type="spellStart"/>
      <w:r>
        <w:t>RandomFlip</w:t>
      </w:r>
      <w:proofErr w:type="spellEnd"/>
      <w:r>
        <w:t>, Rotation(0.08), Zoom(0.08), Contrast(0.06), $\frac{x}{255}$ \\</w:t>
      </w:r>
    </w:p>
    <w:p w14:paraId="4C81514D" w14:textId="77777777" w:rsidR="00DE2719" w:rsidRDefault="00DE2719" w:rsidP="00DE2719">
      <w:r>
        <w:t>\</w:t>
      </w:r>
      <w:proofErr w:type="spellStart"/>
      <w:r>
        <w:t>hline</w:t>
      </w:r>
      <w:proofErr w:type="spellEnd"/>
    </w:p>
    <w:p w14:paraId="1818C3DA" w14:textId="77777777" w:rsidR="00DE2719" w:rsidRDefault="00DE2719" w:rsidP="00DE2719"/>
    <w:p w14:paraId="091E439D" w14:textId="77777777" w:rsidR="00DE2719" w:rsidRDefault="00DE2719" w:rsidP="00DE2719">
      <w:r>
        <w:t xml:space="preserve">\multirow{3}{*}{Conv Block 1} </w:t>
      </w:r>
    </w:p>
    <w:p w14:paraId="69148119" w14:textId="77777777" w:rsidR="00DE2719" w:rsidRDefault="00DE2719" w:rsidP="00DE2719">
      <w:r>
        <w:t xml:space="preserve">&amp; Conv2D (32, 3$\times$3) + </w:t>
      </w:r>
      <w:proofErr w:type="spellStart"/>
      <w:r>
        <w:t>ReLU</w:t>
      </w:r>
      <w:proofErr w:type="spellEnd"/>
      <w:r>
        <w:t xml:space="preserve"> &amp; $224 \times 224 \times 32$ &amp; Padding = same \\</w:t>
      </w:r>
    </w:p>
    <w:p w14:paraId="52A99C95" w14:textId="77777777" w:rsidR="00DE2719" w:rsidRDefault="00DE2719" w:rsidP="00DE2719">
      <w:r>
        <w:t>&amp; Batch Normalization &amp; $224 \times 224 \times 32$ &amp;  -- \\</w:t>
      </w:r>
    </w:p>
    <w:p w14:paraId="4FE8EDAC" w14:textId="77777777" w:rsidR="00DE2719" w:rsidRDefault="00DE2719" w:rsidP="00DE2719">
      <w:r>
        <w:t>&amp; MaxPooling2D &amp; $112 \times 112 \times 32$ &amp; 2$\times$2 pool \\</w:t>
      </w:r>
    </w:p>
    <w:p w14:paraId="35F2CEC1" w14:textId="77777777" w:rsidR="00DE2719" w:rsidRDefault="00DE2719" w:rsidP="00DE2719">
      <w:r>
        <w:t>\</w:t>
      </w:r>
      <w:proofErr w:type="spellStart"/>
      <w:r>
        <w:t>hline</w:t>
      </w:r>
      <w:proofErr w:type="spellEnd"/>
    </w:p>
    <w:p w14:paraId="3EF291D6" w14:textId="77777777" w:rsidR="00DE2719" w:rsidRDefault="00DE2719" w:rsidP="00DE2719"/>
    <w:p w14:paraId="7AD1A2C5" w14:textId="77777777" w:rsidR="00DE2719" w:rsidRDefault="00DE2719" w:rsidP="00DE2719">
      <w:r>
        <w:t xml:space="preserve">\multirow{3}{*}{Conv Block 2} </w:t>
      </w:r>
    </w:p>
    <w:p w14:paraId="575E4C36" w14:textId="77777777" w:rsidR="00DE2719" w:rsidRDefault="00DE2719" w:rsidP="00DE2719">
      <w:r>
        <w:t xml:space="preserve">&amp; Conv2D (64, 3$\times$3) + </w:t>
      </w:r>
      <w:proofErr w:type="spellStart"/>
      <w:r>
        <w:t>ReLU</w:t>
      </w:r>
      <w:proofErr w:type="spellEnd"/>
      <w:r>
        <w:t xml:space="preserve"> &amp; $112 \times 112 \times 64$ &amp; Padding = same \\</w:t>
      </w:r>
    </w:p>
    <w:p w14:paraId="579E9C24" w14:textId="77777777" w:rsidR="00DE2719" w:rsidRDefault="00DE2719" w:rsidP="00DE2719">
      <w:r>
        <w:t>&amp; Batch Normalization &amp; $112 \times 112 \times 64$ &amp;  -- \\</w:t>
      </w:r>
    </w:p>
    <w:p w14:paraId="7AD8F9D3" w14:textId="77777777" w:rsidR="00DE2719" w:rsidRDefault="00DE2719" w:rsidP="00DE2719">
      <w:r>
        <w:t>&amp; MaxPooling2D &amp; $56 \times 56 \times 64$ &amp; 2$\times$2 pool \\</w:t>
      </w:r>
    </w:p>
    <w:p w14:paraId="70F5114E" w14:textId="77777777" w:rsidR="00DE2719" w:rsidRDefault="00DE2719" w:rsidP="00DE2719">
      <w:r>
        <w:t>\</w:t>
      </w:r>
      <w:proofErr w:type="spellStart"/>
      <w:r>
        <w:t>hline</w:t>
      </w:r>
      <w:proofErr w:type="spellEnd"/>
    </w:p>
    <w:p w14:paraId="04A5CEB5" w14:textId="77777777" w:rsidR="00DE2719" w:rsidRDefault="00DE2719" w:rsidP="00DE2719"/>
    <w:p w14:paraId="67F7A27C" w14:textId="77777777" w:rsidR="00DE2719" w:rsidRDefault="00DE2719" w:rsidP="00DE2719">
      <w:r>
        <w:lastRenderedPageBreak/>
        <w:t xml:space="preserve">\multirow{3}{*}{Conv Block 3} </w:t>
      </w:r>
    </w:p>
    <w:p w14:paraId="222159BF" w14:textId="77777777" w:rsidR="00DE2719" w:rsidRDefault="00DE2719" w:rsidP="00DE2719">
      <w:r>
        <w:t xml:space="preserve">&amp; Conv2D (128, 3$\times$3) + </w:t>
      </w:r>
      <w:proofErr w:type="spellStart"/>
      <w:r>
        <w:t>ReLU</w:t>
      </w:r>
      <w:proofErr w:type="spellEnd"/>
      <w:r>
        <w:t xml:space="preserve"> &amp; $56 \times 56 \times 128$ &amp; Padding = same \\</w:t>
      </w:r>
    </w:p>
    <w:p w14:paraId="747CC109" w14:textId="77777777" w:rsidR="00DE2719" w:rsidRDefault="00DE2719" w:rsidP="00DE2719">
      <w:r>
        <w:t>&amp; Batch Normalization &amp; $56 \times 56 \times 128$ &amp;  -- \\</w:t>
      </w:r>
    </w:p>
    <w:p w14:paraId="71066F80" w14:textId="77777777" w:rsidR="00DE2719" w:rsidRDefault="00DE2719" w:rsidP="00DE2719">
      <w:r>
        <w:t>&amp; MaxPooling2D &amp; $28 \times 28 \times 128$ &amp; 2$\times$2 pool \\</w:t>
      </w:r>
    </w:p>
    <w:p w14:paraId="1EF07DCF" w14:textId="77777777" w:rsidR="00DE2719" w:rsidRDefault="00DE2719" w:rsidP="00DE2719">
      <w:r>
        <w:t>\</w:t>
      </w:r>
      <w:proofErr w:type="spellStart"/>
      <w:r>
        <w:t>hline</w:t>
      </w:r>
      <w:proofErr w:type="spellEnd"/>
    </w:p>
    <w:p w14:paraId="0B172EDE" w14:textId="77777777" w:rsidR="00DE2719" w:rsidRDefault="00DE2719" w:rsidP="00DE2719"/>
    <w:p w14:paraId="136DA4C3" w14:textId="77777777" w:rsidR="00DE2719" w:rsidRDefault="00DE2719" w:rsidP="00DE2719">
      <w:r>
        <w:t xml:space="preserve">\multirow{7}{*}{Conv Block 4 + CBAM} </w:t>
      </w:r>
    </w:p>
    <w:p w14:paraId="70568376" w14:textId="77777777" w:rsidR="00DE2719" w:rsidRDefault="00DE2719" w:rsidP="00DE2719">
      <w:r>
        <w:t xml:space="preserve">&amp; Conv2D (256, 3$\times$3) + </w:t>
      </w:r>
      <w:proofErr w:type="spellStart"/>
      <w:r>
        <w:t>ReLU</w:t>
      </w:r>
      <w:proofErr w:type="spellEnd"/>
      <w:r>
        <w:t xml:space="preserve"> &amp; $28 \times 28 \times 256$ &amp; Padding = same \\</w:t>
      </w:r>
    </w:p>
    <w:p w14:paraId="41FE2FAB" w14:textId="77777777" w:rsidR="00DE2719" w:rsidRDefault="00DE2719" w:rsidP="00DE2719">
      <w:r>
        <w:t>&amp; Batch Normalization &amp; $28 \times 28 \times 256$ &amp; -- \\</w:t>
      </w:r>
    </w:p>
    <w:p w14:paraId="4F7778E1" w14:textId="77777777" w:rsidR="00DE2719" w:rsidRDefault="00DE2719" w:rsidP="00DE2719">
      <w:r>
        <w:t>&amp; \</w:t>
      </w:r>
      <w:proofErr w:type="spellStart"/>
      <w:r>
        <w:t>textbf</w:t>
      </w:r>
      <w:proofErr w:type="spellEnd"/>
      <w:r>
        <w:t xml:space="preserve">{Channel Attention (CA)} &amp; $28 \times 28 \times 256$ </w:t>
      </w:r>
    </w:p>
    <w:p w14:paraId="35652DB3" w14:textId="77777777" w:rsidR="00DE2719" w:rsidRDefault="00DE2719" w:rsidP="00DE2719">
      <w:r>
        <w:t xml:space="preserve">&amp; </w:t>
      </w:r>
      <w:proofErr w:type="spellStart"/>
      <w:r>
        <w:t>AvgPool</w:t>
      </w:r>
      <w:proofErr w:type="spellEnd"/>
      <w:r>
        <w:t xml:space="preserve"> + </w:t>
      </w:r>
      <w:proofErr w:type="spellStart"/>
      <w:r>
        <w:t>MaxPool</w:t>
      </w:r>
      <w:proofErr w:type="spellEnd"/>
      <w:r>
        <w:t xml:space="preserve"> $\</w:t>
      </w:r>
      <w:proofErr w:type="spellStart"/>
      <w:r>
        <w:t>rightarrow</w:t>
      </w:r>
      <w:proofErr w:type="spellEnd"/>
      <w:r>
        <w:t>$ Dense($\frac{C}{8}$) $\</w:t>
      </w:r>
      <w:proofErr w:type="spellStart"/>
      <w:r>
        <w:t>rightarrow</w:t>
      </w:r>
      <w:proofErr w:type="spellEnd"/>
      <w:r>
        <w:t>$ Dense(C) + Sigmoid \\</w:t>
      </w:r>
    </w:p>
    <w:p w14:paraId="0596FD54" w14:textId="77777777" w:rsidR="00DE2719" w:rsidRDefault="00DE2719" w:rsidP="00DE2719">
      <w:r>
        <w:t>&amp; Multiply(CA, Feature Map) &amp; $28 \times 28 \times 256$ &amp; Channel-wise reweighting \\</w:t>
      </w:r>
    </w:p>
    <w:p w14:paraId="0C813611" w14:textId="77777777" w:rsidR="00DE2719" w:rsidRDefault="00DE2719" w:rsidP="00DE2719">
      <w:r>
        <w:t>&amp; \</w:t>
      </w:r>
      <w:proofErr w:type="spellStart"/>
      <w:r>
        <w:t>textbf</w:t>
      </w:r>
      <w:proofErr w:type="spellEnd"/>
      <w:r>
        <w:t xml:space="preserve">{Spatial Attention (SA)} &amp; $28 \times 28 \times 256$ </w:t>
      </w:r>
    </w:p>
    <w:p w14:paraId="5403E6A4" w14:textId="77777777" w:rsidR="00DE2719" w:rsidRDefault="00DE2719" w:rsidP="00DE2719">
      <w:r>
        <w:t xml:space="preserve">&amp; </w:t>
      </w:r>
      <w:proofErr w:type="spellStart"/>
      <w:r>
        <w:t>AvgPool</w:t>
      </w:r>
      <w:proofErr w:type="spellEnd"/>
      <w:r>
        <w:t xml:space="preserve"> + </w:t>
      </w:r>
      <w:proofErr w:type="spellStart"/>
      <w:r>
        <w:t>MaxPool</w:t>
      </w:r>
      <w:proofErr w:type="spellEnd"/>
      <w:r>
        <w:t xml:space="preserve"> (spatial) $\</w:t>
      </w:r>
      <w:proofErr w:type="spellStart"/>
      <w:r>
        <w:t>rightarrow</w:t>
      </w:r>
      <w:proofErr w:type="spellEnd"/>
      <w:r>
        <w:t>$ Conv7$\times$7 + Sigmoid \\</w:t>
      </w:r>
    </w:p>
    <w:p w14:paraId="34B411D2" w14:textId="77777777" w:rsidR="00DE2719" w:rsidRDefault="00DE2719" w:rsidP="00DE2719">
      <w:r>
        <w:t>&amp; Multiply(SA, Feature Map) &amp; $28 \times 28 \times 256$ &amp; Spatial reweighting \\</w:t>
      </w:r>
    </w:p>
    <w:p w14:paraId="7B1C82DF" w14:textId="77777777" w:rsidR="00DE2719" w:rsidRDefault="00DE2719" w:rsidP="00DE2719">
      <w:r>
        <w:t>&amp; MaxPooling2D &amp; $14 \times 14 \times 256$ &amp; 2$\times$2 pool \\</w:t>
      </w:r>
    </w:p>
    <w:p w14:paraId="0FD5A032" w14:textId="77777777" w:rsidR="00DE2719" w:rsidRDefault="00DE2719" w:rsidP="00DE2719">
      <w:r>
        <w:t>\</w:t>
      </w:r>
      <w:proofErr w:type="spellStart"/>
      <w:r>
        <w:t>hline</w:t>
      </w:r>
      <w:proofErr w:type="spellEnd"/>
    </w:p>
    <w:p w14:paraId="116F6952" w14:textId="77777777" w:rsidR="00DE2719" w:rsidRDefault="00DE2719" w:rsidP="00DE2719"/>
    <w:p w14:paraId="7A282961" w14:textId="77777777" w:rsidR="00DE2719" w:rsidRDefault="00DE2719" w:rsidP="00DE2719">
      <w:r>
        <w:t>\multirow{3}{*}{Global Pooling}</w:t>
      </w:r>
    </w:p>
    <w:p w14:paraId="71C87016" w14:textId="77777777" w:rsidR="00DE2719" w:rsidRDefault="00DE2719" w:rsidP="00DE2719">
      <w:r>
        <w:t>&amp; GlobalAveragePooling2D &amp; $1 \times 256$ &amp; -- \\</w:t>
      </w:r>
    </w:p>
    <w:p w14:paraId="3180F3F4" w14:textId="77777777" w:rsidR="00DE2719" w:rsidRDefault="00DE2719" w:rsidP="00DE2719">
      <w:r>
        <w:t>&amp; GlobalMaxPooling2D &amp; $1 \times 256$ &amp; -- \\</w:t>
      </w:r>
    </w:p>
    <w:p w14:paraId="3B1BAA23" w14:textId="77777777" w:rsidR="00DE2719" w:rsidRDefault="00DE2719" w:rsidP="00DE2719">
      <w:r>
        <w:t>&amp; Concatenate &amp; $512$ &amp; GAP $\Vert$ GMP \\</w:t>
      </w:r>
    </w:p>
    <w:p w14:paraId="2F5ADA08" w14:textId="77777777" w:rsidR="00DE2719" w:rsidRDefault="00DE2719" w:rsidP="00DE2719">
      <w:r>
        <w:t>\</w:t>
      </w:r>
      <w:proofErr w:type="spellStart"/>
      <w:r>
        <w:t>hline</w:t>
      </w:r>
      <w:proofErr w:type="spellEnd"/>
    </w:p>
    <w:p w14:paraId="4B6B2C2A" w14:textId="77777777" w:rsidR="00DE2719" w:rsidRDefault="00DE2719" w:rsidP="00DE2719"/>
    <w:p w14:paraId="698A1721" w14:textId="77777777" w:rsidR="00DE2719" w:rsidRDefault="00DE2719" w:rsidP="00DE2719">
      <w:r>
        <w:t>\multirow{2}{*}{Classifier}</w:t>
      </w:r>
    </w:p>
    <w:p w14:paraId="71A63EF4" w14:textId="77777777" w:rsidR="00DE2719" w:rsidRDefault="00DE2719" w:rsidP="00DE2719">
      <w:r>
        <w:t xml:space="preserve">&amp; Dense(256) + </w:t>
      </w:r>
      <w:proofErr w:type="spellStart"/>
      <w:r>
        <w:t>ReLU</w:t>
      </w:r>
      <w:proofErr w:type="spellEnd"/>
      <w:r>
        <w:t xml:space="preserve"> &amp; 256 &amp; Dropout = 0.25 \\</w:t>
      </w:r>
    </w:p>
    <w:p w14:paraId="11C9FB0C" w14:textId="77777777" w:rsidR="00DE2719" w:rsidRDefault="00DE2719" w:rsidP="00DE2719">
      <w:r>
        <w:t>&amp; Dense(1, Sigmoid) &amp; 1 &amp; Binary prediction (drowsy / not drowsy) \\</w:t>
      </w:r>
    </w:p>
    <w:p w14:paraId="0CB0BE20" w14:textId="77777777" w:rsidR="00DE2719" w:rsidRDefault="00DE2719" w:rsidP="00DE2719">
      <w:r>
        <w:t>\</w:t>
      </w:r>
      <w:proofErr w:type="spellStart"/>
      <w:r>
        <w:t>hline</w:t>
      </w:r>
      <w:proofErr w:type="spellEnd"/>
    </w:p>
    <w:p w14:paraId="737A7F07" w14:textId="77777777" w:rsidR="00DE2719" w:rsidRDefault="00DE2719" w:rsidP="00DE2719"/>
    <w:p w14:paraId="3D683298" w14:textId="77777777" w:rsidR="00DE2719" w:rsidRDefault="00DE2719" w:rsidP="00DE2719">
      <w:r>
        <w:t>\end{tabular}</w:t>
      </w:r>
    </w:p>
    <w:p w14:paraId="162F479D" w14:textId="6169BF38" w:rsidR="00DE2719" w:rsidRDefault="00DE2719" w:rsidP="00DE2719">
      <w:r>
        <w:t>\end{table*}</w:t>
      </w:r>
    </w:p>
    <w:p w14:paraId="25101183" w14:textId="77777777" w:rsidR="00DE2719" w:rsidRPr="00114E47" w:rsidRDefault="00DE2719" w:rsidP="00114E47"/>
    <w:p w14:paraId="43605585" w14:textId="77777777" w:rsidR="00A21707" w:rsidRDefault="00A21707"/>
    <w:p w14:paraId="49FB3FA6" w14:textId="77777777" w:rsidR="00D06FE6" w:rsidRDefault="00D06FE6"/>
    <w:p w14:paraId="2707BC28" w14:textId="77777777" w:rsidR="00D06FE6" w:rsidRDefault="00D06FE6"/>
    <w:p w14:paraId="5A4154EF" w14:textId="77777777" w:rsidR="00D06FE6" w:rsidRDefault="00D06FE6"/>
    <w:p w14:paraId="7CA09BEC" w14:textId="6AFD0F9E" w:rsidR="00D06FE6" w:rsidRDefault="00D06FE6">
      <w:r>
        <w:t xml:space="preserve">MERMAID DIAGRAM OF MODEL : </w:t>
      </w:r>
    </w:p>
    <w:p w14:paraId="6F16839F" w14:textId="77777777" w:rsidR="00D06FE6" w:rsidRDefault="00D06FE6"/>
    <w:p w14:paraId="78E4BAD2" w14:textId="77777777" w:rsidR="00D06FE6" w:rsidRDefault="00D06FE6" w:rsidP="00D06FE6">
      <w:r>
        <w:t>graph TB</w:t>
      </w:r>
    </w:p>
    <w:p w14:paraId="79E000E6" w14:textId="77777777" w:rsidR="00D06FE6" w:rsidRDefault="00D06FE6" w:rsidP="00D06FE6">
      <w:r>
        <w:t xml:space="preserve">    %% --- STYLES ---</w:t>
      </w:r>
    </w:p>
    <w:p w14:paraId="218F7D01" w14:textId="77777777" w:rsidR="00D06FE6" w:rsidRDefault="00D06FE6" w:rsidP="00D06FE6">
      <w:r>
        <w:t xml:space="preserve">    %% Lighter background fills, darker strokes for definition</w:t>
      </w:r>
    </w:p>
    <w:p w14:paraId="18BB562C" w14:textId="77777777" w:rsidR="00D06FE6" w:rsidRDefault="00D06FE6" w:rsidP="00D06FE6">
      <w:r>
        <w:t xml:space="preserve">    </w:t>
      </w:r>
      <w:proofErr w:type="spellStart"/>
      <w:r>
        <w:t>classDef</w:t>
      </w:r>
      <w:proofErr w:type="spellEnd"/>
      <w:r>
        <w:t xml:space="preserve"> input fill:#f2faff,stroke:#0277bd,stroke-width:2px,color:#000000;</w:t>
      </w:r>
    </w:p>
    <w:p w14:paraId="65E5A269" w14:textId="77777777" w:rsidR="00D06FE6" w:rsidRDefault="00D06FE6" w:rsidP="00D06FE6">
      <w:r>
        <w:t xml:space="preserve">    </w:t>
      </w:r>
      <w:proofErr w:type="spellStart"/>
      <w:r>
        <w:t>classDef</w:t>
      </w:r>
      <w:proofErr w:type="spellEnd"/>
      <w:r>
        <w:t xml:space="preserve"> conv fill:#</w:t>
      </w:r>
      <w:proofErr w:type="spellStart"/>
      <w:r>
        <w:t>ffffeb,stroke</w:t>
      </w:r>
      <w:proofErr w:type="spellEnd"/>
      <w:r>
        <w:t>:#f9a825,stroke-width:2px,color:#000000;</w:t>
      </w:r>
    </w:p>
    <w:p w14:paraId="35947A79" w14:textId="77777777" w:rsidR="00D06FE6" w:rsidRDefault="00D06FE6" w:rsidP="00D06FE6">
      <w:r>
        <w:t xml:space="preserve">    </w:t>
      </w:r>
      <w:proofErr w:type="spellStart"/>
      <w:r>
        <w:t>classDef</w:t>
      </w:r>
      <w:proofErr w:type="spellEnd"/>
      <w:r>
        <w:t xml:space="preserve"> pool fill:#fff0f0,stroke:#c62828,stroke-width:2px,color:#000000;</w:t>
      </w:r>
    </w:p>
    <w:p w14:paraId="1C2B561E" w14:textId="77777777" w:rsidR="00D06FE6" w:rsidRDefault="00D06FE6" w:rsidP="00D06FE6">
      <w:r>
        <w:t xml:space="preserve">    </w:t>
      </w:r>
      <w:proofErr w:type="spellStart"/>
      <w:r>
        <w:t>classDef</w:t>
      </w:r>
      <w:proofErr w:type="spellEnd"/>
      <w:r>
        <w:t xml:space="preserve"> </w:t>
      </w:r>
      <w:proofErr w:type="spellStart"/>
      <w:r>
        <w:t>cbam</w:t>
      </w:r>
      <w:proofErr w:type="spellEnd"/>
      <w:r>
        <w:t xml:space="preserve"> fill:#f0f2ff,stroke:#283593,stroke-width:4px,color:#000000;</w:t>
      </w:r>
    </w:p>
    <w:p w14:paraId="45936E6D" w14:textId="77777777" w:rsidR="00D06FE6" w:rsidRDefault="00D06FE6" w:rsidP="00D06FE6">
      <w:r>
        <w:t xml:space="preserve">    </w:t>
      </w:r>
      <w:proofErr w:type="spellStart"/>
      <w:r>
        <w:t>classDef</w:t>
      </w:r>
      <w:proofErr w:type="spellEnd"/>
      <w:r>
        <w:t xml:space="preserve"> dense fill:#f8ecff,stroke:#6a1b9a,stroke-width:2px,color:#000000;</w:t>
      </w:r>
    </w:p>
    <w:p w14:paraId="440027E9" w14:textId="77777777" w:rsidR="00D06FE6" w:rsidRDefault="00D06FE6" w:rsidP="00D06FE6">
      <w:r>
        <w:t xml:space="preserve">    </w:t>
      </w:r>
      <w:proofErr w:type="spellStart"/>
      <w:r>
        <w:t>classDef</w:t>
      </w:r>
      <w:proofErr w:type="spellEnd"/>
      <w:r>
        <w:t xml:space="preserve"> out fill:#</w:t>
      </w:r>
      <w:proofErr w:type="spellStart"/>
      <w:r>
        <w:t>eafffd,stroke</w:t>
      </w:r>
      <w:proofErr w:type="spellEnd"/>
      <w:r>
        <w:t>:#00695c,stroke-width:2px,color:#000000;</w:t>
      </w:r>
    </w:p>
    <w:p w14:paraId="5507E717" w14:textId="77777777" w:rsidR="00D06FE6" w:rsidRDefault="00D06FE6" w:rsidP="00D06FE6"/>
    <w:p w14:paraId="2B394834" w14:textId="77777777" w:rsidR="00D06FE6" w:rsidRDefault="00D06FE6" w:rsidP="00D06FE6">
      <w:r>
        <w:t xml:space="preserve">    %% --- NODES ---</w:t>
      </w:r>
    </w:p>
    <w:p w14:paraId="4F93CD7A" w14:textId="77777777" w:rsidR="00D06FE6" w:rsidRDefault="00D06FE6" w:rsidP="00D06FE6">
      <w:r>
        <w:t xml:space="preserve">    %% Using &lt;b&gt; tags for bold text to improve visibility</w:t>
      </w:r>
    </w:p>
    <w:p w14:paraId="743EB24F" w14:textId="77777777" w:rsidR="00D06FE6" w:rsidRDefault="00D06FE6" w:rsidP="00D06FE6">
      <w:r>
        <w:t xml:space="preserve">    In["&lt;b&gt;Input Image&lt;</w:t>
      </w:r>
      <w:proofErr w:type="spellStart"/>
      <w:r>
        <w:t>br</w:t>
      </w:r>
      <w:proofErr w:type="spellEnd"/>
      <w:r>
        <w:t>/&gt;(224, 224, 3)&lt;/b&gt;"]:::input</w:t>
      </w:r>
    </w:p>
    <w:p w14:paraId="244B7D9B" w14:textId="77777777" w:rsidR="00D06FE6" w:rsidRDefault="00D06FE6" w:rsidP="00D06FE6">
      <w:r>
        <w:t xml:space="preserve">    </w:t>
      </w:r>
    </w:p>
    <w:p w14:paraId="7F1E755A" w14:textId="77777777" w:rsidR="00D06FE6" w:rsidRDefault="00D06FE6" w:rsidP="00D06FE6">
      <w:r>
        <w:t xml:space="preserve">    subgraph Preprocessing</w:t>
      </w:r>
    </w:p>
    <w:p w14:paraId="4E88F9ED" w14:textId="77777777" w:rsidR="00D06FE6" w:rsidRDefault="00D06FE6" w:rsidP="00D06FE6">
      <w:r>
        <w:t xml:space="preserve">    Aug["&lt;b&gt;Augmentation&lt;</w:t>
      </w:r>
      <w:proofErr w:type="spellStart"/>
      <w:r>
        <w:t>br</w:t>
      </w:r>
      <w:proofErr w:type="spellEnd"/>
      <w:r>
        <w:t>/&gt;&amp; Rescale&lt;/b&gt;"]:::input</w:t>
      </w:r>
    </w:p>
    <w:p w14:paraId="77E8D93A" w14:textId="77777777" w:rsidR="00D06FE6" w:rsidRDefault="00D06FE6" w:rsidP="00D06FE6">
      <w:r>
        <w:t xml:space="preserve">    end</w:t>
      </w:r>
    </w:p>
    <w:p w14:paraId="3AE287FF" w14:textId="77777777" w:rsidR="00D06FE6" w:rsidRDefault="00D06FE6" w:rsidP="00D06FE6"/>
    <w:p w14:paraId="1F881A47" w14:textId="77777777" w:rsidR="00D06FE6" w:rsidRDefault="00D06FE6" w:rsidP="00D06FE6">
      <w:r>
        <w:t xml:space="preserve">    subgraph </w:t>
      </w:r>
      <w:proofErr w:type="spellStart"/>
      <w:r>
        <w:t>Feature_Extraction</w:t>
      </w:r>
      <w:proofErr w:type="spellEnd"/>
    </w:p>
    <w:p w14:paraId="4364EB10" w14:textId="77777777" w:rsidR="00D06FE6" w:rsidRDefault="00D06FE6" w:rsidP="00D06FE6">
      <w:r>
        <w:t xml:space="preserve">    B1["&lt;b&gt;Block 1&lt;</w:t>
      </w:r>
      <w:proofErr w:type="spellStart"/>
      <w:r>
        <w:t>br</w:t>
      </w:r>
      <w:proofErr w:type="spellEnd"/>
      <w:r>
        <w:t>/&gt;Conv32 + MP&lt;</w:t>
      </w:r>
      <w:proofErr w:type="spellStart"/>
      <w:r>
        <w:t>br</w:t>
      </w:r>
      <w:proofErr w:type="spellEnd"/>
      <w:r>
        <w:t>/&gt;(112, 112, 32)&lt;/b&gt;"]:::conv</w:t>
      </w:r>
    </w:p>
    <w:p w14:paraId="119A936A" w14:textId="77777777" w:rsidR="00D06FE6" w:rsidRDefault="00D06FE6" w:rsidP="00D06FE6">
      <w:r>
        <w:t xml:space="preserve">    B2["&lt;b&gt;Block 2&lt;</w:t>
      </w:r>
      <w:proofErr w:type="spellStart"/>
      <w:r>
        <w:t>br</w:t>
      </w:r>
      <w:proofErr w:type="spellEnd"/>
      <w:r>
        <w:t>/&gt;Conv64 + MP&lt;</w:t>
      </w:r>
      <w:proofErr w:type="spellStart"/>
      <w:r>
        <w:t>br</w:t>
      </w:r>
      <w:proofErr w:type="spellEnd"/>
      <w:r>
        <w:t>/&gt;(56, 56, 64)&lt;/b&gt;"]:::conv</w:t>
      </w:r>
    </w:p>
    <w:p w14:paraId="721611BC" w14:textId="77777777" w:rsidR="00D06FE6" w:rsidRDefault="00D06FE6" w:rsidP="00D06FE6">
      <w:r>
        <w:t xml:space="preserve">    B3["&lt;b&gt;Block 3&lt;</w:t>
      </w:r>
      <w:proofErr w:type="spellStart"/>
      <w:r>
        <w:t>br</w:t>
      </w:r>
      <w:proofErr w:type="spellEnd"/>
      <w:r>
        <w:t>/&gt;Conv128 + MP&lt;</w:t>
      </w:r>
      <w:proofErr w:type="spellStart"/>
      <w:r>
        <w:t>br</w:t>
      </w:r>
      <w:proofErr w:type="spellEnd"/>
      <w:r>
        <w:t>/&gt;(28, 28, 128)&lt;/b&gt;"]:::conv</w:t>
      </w:r>
    </w:p>
    <w:p w14:paraId="53B35D65" w14:textId="77777777" w:rsidR="00D06FE6" w:rsidRDefault="00D06FE6" w:rsidP="00D06FE6">
      <w:r>
        <w:t xml:space="preserve">    B4_C["&lt;b&gt;Block 4&lt;</w:t>
      </w:r>
      <w:proofErr w:type="spellStart"/>
      <w:r>
        <w:t>br</w:t>
      </w:r>
      <w:proofErr w:type="spellEnd"/>
      <w:r>
        <w:t>/&gt;Conv256&lt;</w:t>
      </w:r>
      <w:proofErr w:type="spellStart"/>
      <w:r>
        <w:t>br</w:t>
      </w:r>
      <w:proofErr w:type="spellEnd"/>
      <w:r>
        <w:t>/&gt;(28, 28, 256)&lt;/b&gt;"]:::conv</w:t>
      </w:r>
    </w:p>
    <w:p w14:paraId="2312CE86" w14:textId="77777777" w:rsidR="00D06FE6" w:rsidRDefault="00D06FE6" w:rsidP="00D06FE6">
      <w:r>
        <w:t xml:space="preserve">    </w:t>
      </w:r>
    </w:p>
    <w:p w14:paraId="2389B490" w14:textId="77777777" w:rsidR="00D06FE6" w:rsidRDefault="00D06FE6" w:rsidP="00D06FE6">
      <w:r>
        <w:lastRenderedPageBreak/>
        <w:t xml:space="preserve">    %% CBAM Highlight</w:t>
      </w:r>
    </w:p>
    <w:p w14:paraId="74E0AF88" w14:textId="77777777" w:rsidR="00D06FE6" w:rsidRDefault="00D06FE6" w:rsidP="00D06FE6">
      <w:r>
        <w:t xml:space="preserve">    CBAM[["&lt;b&gt;CBAM Module&lt;</w:t>
      </w:r>
      <w:proofErr w:type="spellStart"/>
      <w:r>
        <w:t>br</w:t>
      </w:r>
      <w:proofErr w:type="spellEnd"/>
      <w:r>
        <w:t>/&gt;Channel + Spatial Attn&lt;/b&gt;"]]:::</w:t>
      </w:r>
      <w:proofErr w:type="spellStart"/>
      <w:r>
        <w:t>cbam</w:t>
      </w:r>
      <w:proofErr w:type="spellEnd"/>
    </w:p>
    <w:p w14:paraId="6ABAEF96" w14:textId="77777777" w:rsidR="00D06FE6" w:rsidRDefault="00D06FE6" w:rsidP="00D06FE6">
      <w:r>
        <w:t xml:space="preserve">    </w:t>
      </w:r>
    </w:p>
    <w:p w14:paraId="20863F03" w14:textId="77777777" w:rsidR="00D06FE6" w:rsidRDefault="00D06FE6" w:rsidP="00D06FE6">
      <w:r>
        <w:t xml:space="preserve">    B4_P["&lt;b&gt;</w:t>
      </w:r>
      <w:proofErr w:type="spellStart"/>
      <w:r>
        <w:t>MaxSize</w:t>
      </w:r>
      <w:proofErr w:type="spellEnd"/>
      <w:r>
        <w:t>&lt;</w:t>
      </w:r>
      <w:proofErr w:type="spellStart"/>
      <w:r>
        <w:t>br</w:t>
      </w:r>
      <w:proofErr w:type="spellEnd"/>
      <w:r>
        <w:t>/&gt;(14, 14, 256)&lt;/b&gt;"]:::pool</w:t>
      </w:r>
    </w:p>
    <w:p w14:paraId="592C10AF" w14:textId="77777777" w:rsidR="00D06FE6" w:rsidRDefault="00D06FE6" w:rsidP="00D06FE6">
      <w:r>
        <w:t xml:space="preserve">    end</w:t>
      </w:r>
    </w:p>
    <w:p w14:paraId="0A88E511" w14:textId="77777777" w:rsidR="00D06FE6" w:rsidRDefault="00D06FE6" w:rsidP="00D06FE6"/>
    <w:p w14:paraId="40C86856" w14:textId="77777777" w:rsidR="00D06FE6" w:rsidRDefault="00D06FE6" w:rsidP="00D06FE6">
      <w:r>
        <w:t xml:space="preserve">    subgraph </w:t>
      </w:r>
      <w:proofErr w:type="spellStart"/>
      <w:r>
        <w:t>Classifier_Head</w:t>
      </w:r>
      <w:proofErr w:type="spellEnd"/>
    </w:p>
    <w:p w14:paraId="635776B1" w14:textId="77777777" w:rsidR="00D06FE6" w:rsidRDefault="00D06FE6" w:rsidP="00D06FE6">
      <w:r>
        <w:t xml:space="preserve">    Glob["&lt;b&gt;Global Aggregation&lt;</w:t>
      </w:r>
      <w:proofErr w:type="spellStart"/>
      <w:r>
        <w:t>br</w:t>
      </w:r>
      <w:proofErr w:type="spellEnd"/>
      <w:r>
        <w:t>/&gt;GAP + GMP&lt;</w:t>
      </w:r>
      <w:proofErr w:type="spellStart"/>
      <w:r>
        <w:t>br</w:t>
      </w:r>
      <w:proofErr w:type="spellEnd"/>
      <w:r>
        <w:t>/&gt;</w:t>
      </w:r>
      <w:proofErr w:type="spellStart"/>
      <w:r>
        <w:t>Concat</w:t>
      </w:r>
      <w:proofErr w:type="spellEnd"/>
      <w:r>
        <w:t xml:space="preserve"> (512,)&lt;/b&gt;"]:::dense</w:t>
      </w:r>
    </w:p>
    <w:p w14:paraId="2D716122" w14:textId="77777777" w:rsidR="00D06FE6" w:rsidRDefault="00D06FE6" w:rsidP="00D06FE6">
      <w:r>
        <w:t xml:space="preserve">    FC["&lt;b&gt;Dense 256&lt;</w:t>
      </w:r>
      <w:proofErr w:type="spellStart"/>
      <w:r>
        <w:t>br</w:t>
      </w:r>
      <w:proofErr w:type="spellEnd"/>
      <w:r>
        <w:t>/&gt;Dropout 0.25&lt;/b&gt;"]:::dense</w:t>
      </w:r>
    </w:p>
    <w:p w14:paraId="71A8205A" w14:textId="77777777" w:rsidR="00D06FE6" w:rsidRDefault="00D06FE6" w:rsidP="00D06FE6">
      <w:r>
        <w:t xml:space="preserve">    Out["&lt;b&gt;Sigmoid&lt;</w:t>
      </w:r>
      <w:proofErr w:type="spellStart"/>
      <w:r>
        <w:t>br</w:t>
      </w:r>
      <w:proofErr w:type="spellEnd"/>
      <w:r>
        <w:t>/&gt;(1,)&lt;/b&gt;"]:::out</w:t>
      </w:r>
    </w:p>
    <w:p w14:paraId="59EE1614" w14:textId="77777777" w:rsidR="00D06FE6" w:rsidRDefault="00D06FE6" w:rsidP="00D06FE6">
      <w:r>
        <w:t xml:space="preserve">    end</w:t>
      </w:r>
    </w:p>
    <w:p w14:paraId="1DD1E0FF" w14:textId="77777777" w:rsidR="00D06FE6" w:rsidRDefault="00D06FE6" w:rsidP="00D06FE6"/>
    <w:p w14:paraId="17B1676A" w14:textId="77777777" w:rsidR="00D06FE6" w:rsidRDefault="00D06FE6" w:rsidP="00D06FE6">
      <w:r>
        <w:t xml:space="preserve">    %% --- CONNECTIONS ---</w:t>
      </w:r>
    </w:p>
    <w:p w14:paraId="0BD8F9A5" w14:textId="77777777" w:rsidR="00D06FE6" w:rsidRDefault="00D06FE6" w:rsidP="00D06FE6">
      <w:r>
        <w:t xml:space="preserve">    In --&gt; Aug</w:t>
      </w:r>
    </w:p>
    <w:p w14:paraId="1DEDE1E5" w14:textId="77777777" w:rsidR="00D06FE6" w:rsidRDefault="00D06FE6" w:rsidP="00D06FE6">
      <w:r>
        <w:t xml:space="preserve">    Aug --&gt; B1</w:t>
      </w:r>
    </w:p>
    <w:p w14:paraId="49FFD573" w14:textId="77777777" w:rsidR="00D06FE6" w:rsidRDefault="00D06FE6" w:rsidP="00D06FE6">
      <w:r>
        <w:t xml:space="preserve">    B1 --&gt; B2</w:t>
      </w:r>
    </w:p>
    <w:p w14:paraId="76AC6CA6" w14:textId="77777777" w:rsidR="00D06FE6" w:rsidRDefault="00D06FE6" w:rsidP="00D06FE6">
      <w:r>
        <w:t xml:space="preserve">    B2 --&gt; B3</w:t>
      </w:r>
    </w:p>
    <w:p w14:paraId="4FD10E45" w14:textId="77777777" w:rsidR="00D06FE6" w:rsidRDefault="00D06FE6" w:rsidP="00D06FE6">
      <w:r>
        <w:t xml:space="preserve">    B3 --&gt; B4_C</w:t>
      </w:r>
    </w:p>
    <w:p w14:paraId="221D518C" w14:textId="77777777" w:rsidR="00D06FE6" w:rsidRDefault="00D06FE6" w:rsidP="00D06FE6">
      <w:r>
        <w:t xml:space="preserve">    B4_C --&gt; CBAM</w:t>
      </w:r>
    </w:p>
    <w:p w14:paraId="59CE3196" w14:textId="77777777" w:rsidR="00D06FE6" w:rsidRDefault="00D06FE6" w:rsidP="00D06FE6">
      <w:r>
        <w:t xml:space="preserve">    CBAM -- &lt;b&gt;Refined Features&lt;/b&gt; --&gt; B4_P</w:t>
      </w:r>
    </w:p>
    <w:p w14:paraId="56513D81" w14:textId="77777777" w:rsidR="00D06FE6" w:rsidRDefault="00D06FE6" w:rsidP="00D06FE6">
      <w:r>
        <w:t xml:space="preserve">    B4_P --&gt; Glob</w:t>
      </w:r>
    </w:p>
    <w:p w14:paraId="05B15AEE" w14:textId="77777777" w:rsidR="00D06FE6" w:rsidRDefault="00D06FE6" w:rsidP="00D06FE6">
      <w:r>
        <w:t xml:space="preserve">    Glob --&gt; FC</w:t>
      </w:r>
    </w:p>
    <w:p w14:paraId="00209BE6" w14:textId="7FFA007F" w:rsidR="00D06FE6" w:rsidRDefault="00D06FE6" w:rsidP="00D06FE6">
      <w:r>
        <w:t xml:space="preserve">    FC --&gt; Out</w:t>
      </w:r>
    </w:p>
    <w:p w14:paraId="085B387D" w14:textId="77777777" w:rsidR="00D06FE6" w:rsidRDefault="00D06FE6" w:rsidP="00D06FE6"/>
    <w:p w14:paraId="50ADFB15" w14:textId="77777777" w:rsidR="00D06FE6" w:rsidRDefault="00D06FE6" w:rsidP="00D06FE6"/>
    <w:p w14:paraId="6263643A" w14:textId="43603716" w:rsidR="00D06FE6" w:rsidRPr="001F4373" w:rsidRDefault="00D06FE6" w:rsidP="00D06FE6">
      <w:pPr>
        <w:rPr>
          <w:sz w:val="40"/>
          <w:szCs w:val="40"/>
        </w:rPr>
      </w:pPr>
      <w:r>
        <w:br/>
      </w:r>
      <w:r>
        <w:br/>
      </w:r>
      <w:r w:rsidRPr="001F4373">
        <w:rPr>
          <w:sz w:val="40"/>
          <w:szCs w:val="40"/>
        </w:rPr>
        <w:t xml:space="preserve">Version 2 : </w:t>
      </w:r>
    </w:p>
    <w:p w14:paraId="4D4CA173" w14:textId="77777777" w:rsidR="00D06FE6" w:rsidRDefault="00D06FE6" w:rsidP="00D06FE6"/>
    <w:p w14:paraId="5254372C" w14:textId="77777777" w:rsidR="00D06FE6" w:rsidRDefault="00D06FE6" w:rsidP="00D06FE6">
      <w:r>
        <w:t>graph TD</w:t>
      </w:r>
    </w:p>
    <w:p w14:paraId="03D56FAD" w14:textId="77777777" w:rsidR="00D06FE6" w:rsidRDefault="00D06FE6" w:rsidP="00D06FE6">
      <w:r>
        <w:t xml:space="preserve">    %% Styles - Updated for vertical layout, bolder black text, and lighter backgrounds</w:t>
      </w:r>
    </w:p>
    <w:p w14:paraId="2E29E769" w14:textId="77777777" w:rsidR="00D06FE6" w:rsidRDefault="00D06FE6" w:rsidP="00D06FE6">
      <w:r>
        <w:lastRenderedPageBreak/>
        <w:t xml:space="preserve">    </w:t>
      </w:r>
      <w:proofErr w:type="spellStart"/>
      <w:r>
        <w:t>classDef</w:t>
      </w:r>
      <w:proofErr w:type="spellEnd"/>
      <w:r>
        <w:t xml:space="preserve"> input fill:#f0faff,stroke:#01579b,stroke-width:2px,color:#000000,font-weight:bold;</w:t>
      </w:r>
    </w:p>
    <w:p w14:paraId="189F7D64" w14:textId="77777777" w:rsidR="00D06FE6" w:rsidRDefault="00D06FE6" w:rsidP="00D06FE6">
      <w:r>
        <w:t xml:space="preserve">    </w:t>
      </w:r>
      <w:proofErr w:type="spellStart"/>
      <w:r>
        <w:t>classDef</w:t>
      </w:r>
      <w:proofErr w:type="spellEnd"/>
      <w:r>
        <w:t xml:space="preserve"> conv fill:#fffde7,stroke:#fbc02d,stroke-width:2px,color:#000000,font-weight:bold;</w:t>
      </w:r>
    </w:p>
    <w:p w14:paraId="399A1B6D" w14:textId="77777777" w:rsidR="00D06FE6" w:rsidRDefault="00D06FE6" w:rsidP="00D06FE6">
      <w:r>
        <w:t xml:space="preserve">    </w:t>
      </w:r>
      <w:proofErr w:type="spellStart"/>
      <w:r>
        <w:t>classDef</w:t>
      </w:r>
      <w:proofErr w:type="spellEnd"/>
      <w:r>
        <w:t xml:space="preserve"> pool fill:#fff5f7,stroke:#c62828,stroke-width:2px,color:#000000,font-weight:bold;</w:t>
      </w:r>
    </w:p>
    <w:p w14:paraId="681B03FB" w14:textId="77777777" w:rsidR="00D06FE6" w:rsidRDefault="00D06FE6" w:rsidP="00D06FE6">
      <w:r>
        <w:t xml:space="preserve">    </w:t>
      </w:r>
      <w:proofErr w:type="spellStart"/>
      <w:r>
        <w:t>classDef</w:t>
      </w:r>
      <w:proofErr w:type="spellEnd"/>
      <w:r>
        <w:t xml:space="preserve"> </w:t>
      </w:r>
      <w:proofErr w:type="spellStart"/>
      <w:r>
        <w:t>cbam</w:t>
      </w:r>
      <w:proofErr w:type="spellEnd"/>
      <w:r>
        <w:t xml:space="preserve"> fill:#f2f4fb,stroke:#3f51b5,stroke-width:4px,color:#000000,font-weight:bold;</w:t>
      </w:r>
    </w:p>
    <w:p w14:paraId="6F7496C9" w14:textId="77777777" w:rsidR="00D06FE6" w:rsidRDefault="00D06FE6" w:rsidP="00D06FE6">
      <w:r>
        <w:t xml:space="preserve">    </w:t>
      </w:r>
      <w:proofErr w:type="spellStart"/>
      <w:r>
        <w:t>classDef</w:t>
      </w:r>
      <w:proofErr w:type="spellEnd"/>
      <w:r>
        <w:t xml:space="preserve"> dense fill:#faf2fc,stroke:#8e24aa,stroke-width:2px,color:#000000,font-weight:bold;</w:t>
      </w:r>
    </w:p>
    <w:p w14:paraId="66C99EB8" w14:textId="77777777" w:rsidR="00D06FE6" w:rsidRDefault="00D06FE6" w:rsidP="00D06FE6">
      <w:r>
        <w:t xml:space="preserve">    </w:t>
      </w:r>
      <w:proofErr w:type="spellStart"/>
      <w:r>
        <w:t>classDef</w:t>
      </w:r>
      <w:proofErr w:type="spellEnd"/>
      <w:r>
        <w:t xml:space="preserve"> out fill:#f0fafa,stroke:#00695c,stroke-width:2px,color:#000000,font-weight:bold;</w:t>
      </w:r>
    </w:p>
    <w:p w14:paraId="5FDAE2DE" w14:textId="77777777" w:rsidR="00D06FE6" w:rsidRDefault="00D06FE6" w:rsidP="00D06FE6"/>
    <w:p w14:paraId="6B3E394F" w14:textId="77777777" w:rsidR="00D06FE6" w:rsidRDefault="00D06FE6" w:rsidP="00D06FE6">
      <w:r>
        <w:t xml:space="preserve">    %% Nodes</w:t>
      </w:r>
    </w:p>
    <w:p w14:paraId="4D2983A9" w14:textId="77777777" w:rsidR="00D06FE6" w:rsidRDefault="00D06FE6" w:rsidP="00D06FE6">
      <w:r>
        <w:t xml:space="preserve">    In["Input Image&lt;</w:t>
      </w:r>
      <w:proofErr w:type="spellStart"/>
      <w:r>
        <w:t>br</w:t>
      </w:r>
      <w:proofErr w:type="spellEnd"/>
      <w:r>
        <w:t>/&gt;(224, 224, 3)"]:::input</w:t>
      </w:r>
    </w:p>
    <w:p w14:paraId="4CACBCE4" w14:textId="77777777" w:rsidR="00D06FE6" w:rsidRDefault="00D06FE6" w:rsidP="00D06FE6">
      <w:r>
        <w:t xml:space="preserve">    </w:t>
      </w:r>
    </w:p>
    <w:p w14:paraId="19D75025" w14:textId="77777777" w:rsidR="00D06FE6" w:rsidRDefault="00D06FE6" w:rsidP="00D06FE6">
      <w:r>
        <w:t xml:space="preserve">    subgraph Preprocessing</w:t>
      </w:r>
    </w:p>
    <w:p w14:paraId="742A62B2" w14:textId="77777777" w:rsidR="00D06FE6" w:rsidRDefault="00D06FE6" w:rsidP="00D06FE6">
      <w:r>
        <w:t xml:space="preserve">    Aug["Augmentation&lt;</w:t>
      </w:r>
      <w:proofErr w:type="spellStart"/>
      <w:r>
        <w:t>br</w:t>
      </w:r>
      <w:proofErr w:type="spellEnd"/>
      <w:r>
        <w:t>/&gt;&amp; Rescale"]:::input</w:t>
      </w:r>
    </w:p>
    <w:p w14:paraId="19193CE7" w14:textId="77777777" w:rsidR="00D06FE6" w:rsidRDefault="00D06FE6" w:rsidP="00D06FE6">
      <w:r>
        <w:t xml:space="preserve">    end</w:t>
      </w:r>
    </w:p>
    <w:p w14:paraId="784235AB" w14:textId="77777777" w:rsidR="00D06FE6" w:rsidRDefault="00D06FE6" w:rsidP="00D06FE6"/>
    <w:p w14:paraId="1F11D377" w14:textId="77777777" w:rsidR="00D06FE6" w:rsidRDefault="00D06FE6" w:rsidP="00D06FE6">
      <w:r>
        <w:t xml:space="preserve">    subgraph </w:t>
      </w:r>
      <w:proofErr w:type="spellStart"/>
      <w:r>
        <w:t>Feature_Extraction</w:t>
      </w:r>
      <w:proofErr w:type="spellEnd"/>
    </w:p>
    <w:p w14:paraId="09EA36E7" w14:textId="77777777" w:rsidR="00D06FE6" w:rsidRDefault="00D06FE6" w:rsidP="00D06FE6">
      <w:r>
        <w:t xml:space="preserve">        direction TB</w:t>
      </w:r>
    </w:p>
    <w:p w14:paraId="7948F802" w14:textId="77777777" w:rsidR="00D06FE6" w:rsidRDefault="00D06FE6" w:rsidP="00D06FE6">
      <w:r>
        <w:t xml:space="preserve">        B1["Block 1&lt;</w:t>
      </w:r>
      <w:proofErr w:type="spellStart"/>
      <w:r>
        <w:t>br</w:t>
      </w:r>
      <w:proofErr w:type="spellEnd"/>
      <w:r>
        <w:t>/&gt;Conv32 + MP&lt;</w:t>
      </w:r>
      <w:proofErr w:type="spellStart"/>
      <w:r>
        <w:t>br</w:t>
      </w:r>
      <w:proofErr w:type="spellEnd"/>
      <w:r>
        <w:t>/&gt;(112, 112, 32)"]:::conv</w:t>
      </w:r>
    </w:p>
    <w:p w14:paraId="7F5F587D" w14:textId="77777777" w:rsidR="00D06FE6" w:rsidRDefault="00D06FE6" w:rsidP="00D06FE6">
      <w:r>
        <w:t xml:space="preserve">        B2["Block 2&lt;</w:t>
      </w:r>
      <w:proofErr w:type="spellStart"/>
      <w:r>
        <w:t>br</w:t>
      </w:r>
      <w:proofErr w:type="spellEnd"/>
      <w:r>
        <w:t>/&gt;Conv64 + MP&lt;</w:t>
      </w:r>
      <w:proofErr w:type="spellStart"/>
      <w:r>
        <w:t>br</w:t>
      </w:r>
      <w:proofErr w:type="spellEnd"/>
      <w:r>
        <w:t>/&gt;(56, 56, 64)"]:::conv</w:t>
      </w:r>
    </w:p>
    <w:p w14:paraId="07D2A5AE" w14:textId="77777777" w:rsidR="00D06FE6" w:rsidRDefault="00D06FE6" w:rsidP="00D06FE6">
      <w:r>
        <w:t xml:space="preserve">        B3["Block 3&lt;</w:t>
      </w:r>
      <w:proofErr w:type="spellStart"/>
      <w:r>
        <w:t>br</w:t>
      </w:r>
      <w:proofErr w:type="spellEnd"/>
      <w:r>
        <w:t>/&gt;Conv128 + MP&lt;</w:t>
      </w:r>
      <w:proofErr w:type="spellStart"/>
      <w:r>
        <w:t>br</w:t>
      </w:r>
      <w:proofErr w:type="spellEnd"/>
      <w:r>
        <w:t>/&gt;(28, 28, 128)"]:::conv</w:t>
      </w:r>
    </w:p>
    <w:p w14:paraId="372AB7D6" w14:textId="77777777" w:rsidR="00D06FE6" w:rsidRDefault="00D06FE6" w:rsidP="00D06FE6">
      <w:r>
        <w:t xml:space="preserve">        B4_C["Block 4&lt;</w:t>
      </w:r>
      <w:proofErr w:type="spellStart"/>
      <w:r>
        <w:t>br</w:t>
      </w:r>
      <w:proofErr w:type="spellEnd"/>
      <w:r>
        <w:t>/&gt;Conv256&lt;</w:t>
      </w:r>
      <w:proofErr w:type="spellStart"/>
      <w:r>
        <w:t>br</w:t>
      </w:r>
      <w:proofErr w:type="spellEnd"/>
      <w:r>
        <w:t>/&gt;(28, 28, 256)"]:::conv</w:t>
      </w:r>
    </w:p>
    <w:p w14:paraId="7CDB6C59" w14:textId="77777777" w:rsidR="00D06FE6" w:rsidRDefault="00D06FE6" w:rsidP="00D06FE6">
      <w:r>
        <w:t xml:space="preserve">        </w:t>
      </w:r>
    </w:p>
    <w:p w14:paraId="08D889D9" w14:textId="77777777" w:rsidR="00D06FE6" w:rsidRDefault="00D06FE6" w:rsidP="00D06FE6">
      <w:r>
        <w:t xml:space="preserve">        %% CBAM Highlight</w:t>
      </w:r>
    </w:p>
    <w:p w14:paraId="762CF284" w14:textId="77777777" w:rsidR="00D06FE6" w:rsidRDefault="00D06FE6" w:rsidP="00D06FE6">
      <w:r>
        <w:t xml:space="preserve">        CBAM[["CBAM Module&lt;</w:t>
      </w:r>
      <w:proofErr w:type="spellStart"/>
      <w:r>
        <w:t>br</w:t>
      </w:r>
      <w:proofErr w:type="spellEnd"/>
      <w:r>
        <w:t>/&gt;Channel + Spatial Attn"]]:::</w:t>
      </w:r>
      <w:proofErr w:type="spellStart"/>
      <w:r>
        <w:t>cbam</w:t>
      </w:r>
      <w:proofErr w:type="spellEnd"/>
    </w:p>
    <w:p w14:paraId="3560A3FF" w14:textId="77777777" w:rsidR="00D06FE6" w:rsidRDefault="00D06FE6" w:rsidP="00D06FE6">
      <w:r>
        <w:t xml:space="preserve">        </w:t>
      </w:r>
    </w:p>
    <w:p w14:paraId="578032CB" w14:textId="77777777" w:rsidR="00D06FE6" w:rsidRDefault="00D06FE6" w:rsidP="00D06FE6">
      <w:r>
        <w:t xml:space="preserve">        B4_P["</w:t>
      </w:r>
      <w:proofErr w:type="spellStart"/>
      <w:r>
        <w:t>MaxSize</w:t>
      </w:r>
      <w:proofErr w:type="spellEnd"/>
      <w:r>
        <w:t>&lt;</w:t>
      </w:r>
      <w:proofErr w:type="spellStart"/>
      <w:r>
        <w:t>br</w:t>
      </w:r>
      <w:proofErr w:type="spellEnd"/>
      <w:r>
        <w:t>/&gt;(14, 14, 256)"]:::pool</w:t>
      </w:r>
    </w:p>
    <w:p w14:paraId="6C2988AF" w14:textId="77777777" w:rsidR="00D06FE6" w:rsidRDefault="00D06FE6" w:rsidP="00D06FE6">
      <w:r>
        <w:t xml:space="preserve">    end</w:t>
      </w:r>
    </w:p>
    <w:p w14:paraId="106D93D8" w14:textId="77777777" w:rsidR="00D06FE6" w:rsidRDefault="00D06FE6" w:rsidP="00D06FE6"/>
    <w:p w14:paraId="56CD7918" w14:textId="77777777" w:rsidR="00D06FE6" w:rsidRDefault="00D06FE6" w:rsidP="00D06FE6">
      <w:r>
        <w:t xml:space="preserve">    subgraph </w:t>
      </w:r>
      <w:proofErr w:type="spellStart"/>
      <w:r>
        <w:t>Classifier_Head</w:t>
      </w:r>
      <w:proofErr w:type="spellEnd"/>
    </w:p>
    <w:p w14:paraId="23AB6D54" w14:textId="77777777" w:rsidR="00D06FE6" w:rsidRDefault="00D06FE6" w:rsidP="00D06FE6">
      <w:r>
        <w:t xml:space="preserve">        direction TB</w:t>
      </w:r>
    </w:p>
    <w:p w14:paraId="028E00AB" w14:textId="77777777" w:rsidR="00D06FE6" w:rsidRDefault="00D06FE6" w:rsidP="00D06FE6">
      <w:r>
        <w:t xml:space="preserve">        Glob["Global Aggregation&lt;</w:t>
      </w:r>
      <w:proofErr w:type="spellStart"/>
      <w:r>
        <w:t>br</w:t>
      </w:r>
      <w:proofErr w:type="spellEnd"/>
      <w:r>
        <w:t>/&gt;GAP + GMP&lt;</w:t>
      </w:r>
      <w:proofErr w:type="spellStart"/>
      <w:r>
        <w:t>br</w:t>
      </w:r>
      <w:proofErr w:type="spellEnd"/>
      <w:r>
        <w:t>/&gt;</w:t>
      </w:r>
      <w:proofErr w:type="spellStart"/>
      <w:r>
        <w:t>Concat</w:t>
      </w:r>
      <w:proofErr w:type="spellEnd"/>
      <w:r>
        <w:t xml:space="preserve"> (512,)"]:::dense</w:t>
      </w:r>
    </w:p>
    <w:p w14:paraId="1CBC48BC" w14:textId="77777777" w:rsidR="00D06FE6" w:rsidRDefault="00D06FE6" w:rsidP="00D06FE6">
      <w:r>
        <w:t xml:space="preserve">        FC["Dense 256&lt;</w:t>
      </w:r>
      <w:proofErr w:type="spellStart"/>
      <w:r>
        <w:t>br</w:t>
      </w:r>
      <w:proofErr w:type="spellEnd"/>
      <w:r>
        <w:t>/&gt;Dropout 0.25"]:::dense</w:t>
      </w:r>
    </w:p>
    <w:p w14:paraId="7E3F1901" w14:textId="77777777" w:rsidR="00D06FE6" w:rsidRDefault="00D06FE6" w:rsidP="00D06FE6">
      <w:r>
        <w:lastRenderedPageBreak/>
        <w:t xml:space="preserve">        Out["Sigmoid&lt;</w:t>
      </w:r>
      <w:proofErr w:type="spellStart"/>
      <w:r>
        <w:t>br</w:t>
      </w:r>
      <w:proofErr w:type="spellEnd"/>
      <w:r>
        <w:t>/&gt;(1,)"]:::out</w:t>
      </w:r>
    </w:p>
    <w:p w14:paraId="55AF41DC" w14:textId="77777777" w:rsidR="00D06FE6" w:rsidRDefault="00D06FE6" w:rsidP="00D06FE6">
      <w:r>
        <w:t xml:space="preserve">    end</w:t>
      </w:r>
    </w:p>
    <w:p w14:paraId="3F7E708F" w14:textId="77777777" w:rsidR="00D06FE6" w:rsidRDefault="00D06FE6" w:rsidP="00D06FE6"/>
    <w:p w14:paraId="70B0FD68" w14:textId="77777777" w:rsidR="00D06FE6" w:rsidRDefault="00D06FE6" w:rsidP="00D06FE6">
      <w:r>
        <w:t xml:space="preserve">    %% Connections</w:t>
      </w:r>
    </w:p>
    <w:p w14:paraId="50F6685B" w14:textId="77777777" w:rsidR="00D06FE6" w:rsidRDefault="00D06FE6" w:rsidP="00D06FE6">
      <w:r>
        <w:t xml:space="preserve">    In --&gt; Aug</w:t>
      </w:r>
    </w:p>
    <w:p w14:paraId="180E425A" w14:textId="77777777" w:rsidR="00D06FE6" w:rsidRDefault="00D06FE6" w:rsidP="00D06FE6">
      <w:r>
        <w:t xml:space="preserve">    Aug --&gt; B1</w:t>
      </w:r>
    </w:p>
    <w:p w14:paraId="7614419F" w14:textId="77777777" w:rsidR="00D06FE6" w:rsidRDefault="00D06FE6" w:rsidP="00D06FE6">
      <w:r>
        <w:t xml:space="preserve">    B1 --&gt; B2</w:t>
      </w:r>
    </w:p>
    <w:p w14:paraId="0226632E" w14:textId="77777777" w:rsidR="00D06FE6" w:rsidRDefault="00D06FE6" w:rsidP="00D06FE6">
      <w:r>
        <w:t xml:space="preserve">    B2 --&gt; B3</w:t>
      </w:r>
    </w:p>
    <w:p w14:paraId="15B79D47" w14:textId="77777777" w:rsidR="00D06FE6" w:rsidRDefault="00D06FE6" w:rsidP="00D06FE6">
      <w:r>
        <w:t xml:space="preserve">    B3 --&gt; B4_C</w:t>
      </w:r>
    </w:p>
    <w:p w14:paraId="40195DCC" w14:textId="77777777" w:rsidR="00D06FE6" w:rsidRDefault="00D06FE6" w:rsidP="00D06FE6">
      <w:r>
        <w:t xml:space="preserve">    B4_C --&gt; CBAM</w:t>
      </w:r>
    </w:p>
    <w:p w14:paraId="28304403" w14:textId="77777777" w:rsidR="00D06FE6" w:rsidRDefault="00D06FE6" w:rsidP="00D06FE6">
      <w:r>
        <w:t xml:space="preserve">    CBAM -- Refined Features --&gt; B4_P</w:t>
      </w:r>
    </w:p>
    <w:p w14:paraId="5EADE5F4" w14:textId="77777777" w:rsidR="00D06FE6" w:rsidRDefault="00D06FE6" w:rsidP="00D06FE6">
      <w:r>
        <w:t xml:space="preserve">    B4_P --&gt; Glob</w:t>
      </w:r>
    </w:p>
    <w:p w14:paraId="505BAAB0" w14:textId="77777777" w:rsidR="00D06FE6" w:rsidRDefault="00D06FE6" w:rsidP="00D06FE6">
      <w:r>
        <w:t xml:space="preserve">    Glob --&gt; FC</w:t>
      </w:r>
    </w:p>
    <w:p w14:paraId="4D26A0DE" w14:textId="67B0151A" w:rsidR="00D06FE6" w:rsidRDefault="00D06FE6" w:rsidP="00D06FE6">
      <w:r>
        <w:t xml:space="preserve">    FC --&gt; Out</w:t>
      </w:r>
    </w:p>
    <w:p w14:paraId="54D5B5CB" w14:textId="77777777" w:rsidR="00D06FE6" w:rsidRDefault="00D06FE6" w:rsidP="00D06FE6"/>
    <w:p w14:paraId="52660719" w14:textId="28C68FA0" w:rsidR="00D06FE6" w:rsidRDefault="00D06FE6" w:rsidP="00D06FE6">
      <w:pPr>
        <w:rPr>
          <w:b/>
          <w:bCs/>
          <w:sz w:val="36"/>
          <w:szCs w:val="36"/>
        </w:rPr>
      </w:pPr>
      <w:r w:rsidRPr="00D06FE6">
        <w:rPr>
          <w:b/>
          <w:bCs/>
          <w:sz w:val="36"/>
          <w:szCs w:val="36"/>
        </w:rPr>
        <w:t>CBAM BLOCK :</w:t>
      </w:r>
    </w:p>
    <w:p w14:paraId="38F3BF35" w14:textId="77777777" w:rsidR="00D06FE6" w:rsidRDefault="00D06FE6" w:rsidP="00D06FE6">
      <w:pPr>
        <w:rPr>
          <w:b/>
          <w:bCs/>
          <w:sz w:val="36"/>
          <w:szCs w:val="36"/>
        </w:rPr>
      </w:pPr>
    </w:p>
    <w:p w14:paraId="349FBAD5" w14:textId="77777777" w:rsidR="00D06FE6" w:rsidRDefault="00D06FE6" w:rsidP="00D06FE6">
      <w:pPr>
        <w:rPr>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709"/>
        <w:gridCol w:w="2502"/>
        <w:gridCol w:w="1232"/>
        <w:gridCol w:w="1370"/>
      </w:tblGrid>
      <w:tr w:rsidR="00D06FE6" w:rsidRPr="00D06FE6" w14:paraId="6ECB47AC" w14:textId="77777777">
        <w:trPr>
          <w:tblHeader/>
          <w:tblCellSpacing w:w="15" w:type="dxa"/>
        </w:trPr>
        <w:tc>
          <w:tcPr>
            <w:tcW w:w="0" w:type="auto"/>
            <w:vAlign w:val="center"/>
            <w:hideMark/>
          </w:tcPr>
          <w:p w14:paraId="4D042458" w14:textId="77777777" w:rsidR="00D06FE6" w:rsidRPr="00D06FE6" w:rsidRDefault="00D06FE6" w:rsidP="00D06FE6">
            <w:pPr>
              <w:rPr>
                <w:rFonts w:ascii="Cambria" w:hAnsi="Cambria"/>
                <w:sz w:val="24"/>
                <w:szCs w:val="24"/>
              </w:rPr>
            </w:pPr>
            <w:r w:rsidRPr="00D06FE6">
              <w:rPr>
                <w:rFonts w:ascii="Cambria" w:hAnsi="Cambria"/>
                <w:sz w:val="24"/>
                <w:szCs w:val="24"/>
              </w:rPr>
              <w:t>Stage</w:t>
            </w:r>
          </w:p>
        </w:tc>
        <w:tc>
          <w:tcPr>
            <w:tcW w:w="0" w:type="auto"/>
            <w:vAlign w:val="center"/>
            <w:hideMark/>
          </w:tcPr>
          <w:p w14:paraId="32F328F9" w14:textId="77777777" w:rsidR="00D06FE6" w:rsidRPr="00D06FE6" w:rsidRDefault="00D06FE6" w:rsidP="00D06FE6">
            <w:pPr>
              <w:rPr>
                <w:rFonts w:ascii="Cambria" w:hAnsi="Cambria"/>
                <w:sz w:val="24"/>
                <w:szCs w:val="24"/>
              </w:rPr>
            </w:pPr>
            <w:r w:rsidRPr="00D06FE6">
              <w:rPr>
                <w:rFonts w:ascii="Cambria" w:hAnsi="Cambria"/>
                <w:sz w:val="24"/>
                <w:szCs w:val="24"/>
              </w:rPr>
              <w:t>Layer / Operation</w:t>
            </w:r>
          </w:p>
        </w:tc>
        <w:tc>
          <w:tcPr>
            <w:tcW w:w="0" w:type="auto"/>
            <w:vAlign w:val="center"/>
            <w:hideMark/>
          </w:tcPr>
          <w:p w14:paraId="3577AC9A" w14:textId="77777777" w:rsidR="00D06FE6" w:rsidRPr="00D06FE6" w:rsidRDefault="00D06FE6" w:rsidP="00D06FE6">
            <w:pPr>
              <w:rPr>
                <w:rFonts w:ascii="Cambria" w:hAnsi="Cambria"/>
                <w:sz w:val="24"/>
                <w:szCs w:val="24"/>
              </w:rPr>
            </w:pPr>
            <w:r w:rsidRPr="00D06FE6">
              <w:rPr>
                <w:rFonts w:ascii="Cambria" w:hAnsi="Cambria"/>
                <w:sz w:val="24"/>
                <w:szCs w:val="24"/>
              </w:rPr>
              <w:t>Purpose</w:t>
            </w:r>
          </w:p>
        </w:tc>
        <w:tc>
          <w:tcPr>
            <w:tcW w:w="0" w:type="auto"/>
            <w:vAlign w:val="center"/>
            <w:hideMark/>
          </w:tcPr>
          <w:p w14:paraId="4B25691C" w14:textId="77777777" w:rsidR="00D06FE6" w:rsidRPr="00D06FE6" w:rsidRDefault="00D06FE6" w:rsidP="00D06FE6">
            <w:pPr>
              <w:rPr>
                <w:rFonts w:ascii="Cambria" w:hAnsi="Cambria"/>
                <w:sz w:val="24"/>
                <w:szCs w:val="24"/>
              </w:rPr>
            </w:pPr>
            <w:r w:rsidRPr="00D06FE6">
              <w:rPr>
                <w:rFonts w:ascii="Cambria" w:hAnsi="Cambria"/>
                <w:sz w:val="24"/>
                <w:szCs w:val="24"/>
              </w:rPr>
              <w:t>Input Shape</w:t>
            </w:r>
          </w:p>
        </w:tc>
        <w:tc>
          <w:tcPr>
            <w:tcW w:w="0" w:type="auto"/>
            <w:vAlign w:val="center"/>
            <w:hideMark/>
          </w:tcPr>
          <w:p w14:paraId="753E36DA" w14:textId="77777777" w:rsidR="00D06FE6" w:rsidRPr="00D06FE6" w:rsidRDefault="00D06FE6" w:rsidP="00D06FE6">
            <w:pPr>
              <w:rPr>
                <w:b/>
                <w:bCs/>
                <w:sz w:val="32"/>
                <w:szCs w:val="32"/>
              </w:rPr>
            </w:pPr>
            <w:r w:rsidRPr="00D06FE6">
              <w:rPr>
                <w:b/>
                <w:bCs/>
                <w:sz w:val="32"/>
                <w:szCs w:val="32"/>
              </w:rPr>
              <w:t>Output Shape</w:t>
            </w:r>
          </w:p>
        </w:tc>
      </w:tr>
      <w:tr w:rsidR="00D06FE6" w:rsidRPr="00D06FE6" w14:paraId="0B11A707" w14:textId="77777777">
        <w:trPr>
          <w:tblCellSpacing w:w="15" w:type="dxa"/>
        </w:trPr>
        <w:tc>
          <w:tcPr>
            <w:tcW w:w="0" w:type="auto"/>
            <w:vAlign w:val="center"/>
            <w:hideMark/>
          </w:tcPr>
          <w:p w14:paraId="078982B4" w14:textId="77777777" w:rsidR="00D06FE6" w:rsidRPr="00D06FE6" w:rsidRDefault="00D06FE6" w:rsidP="00D06FE6">
            <w:pPr>
              <w:rPr>
                <w:rFonts w:ascii="Cambria" w:hAnsi="Cambria"/>
                <w:sz w:val="24"/>
                <w:szCs w:val="24"/>
              </w:rPr>
            </w:pPr>
            <w:r w:rsidRPr="00D06FE6">
              <w:rPr>
                <w:rFonts w:ascii="Cambria" w:hAnsi="Cambria"/>
                <w:sz w:val="24"/>
                <w:szCs w:val="24"/>
              </w:rPr>
              <w:t>Channel Attention</w:t>
            </w:r>
          </w:p>
        </w:tc>
        <w:tc>
          <w:tcPr>
            <w:tcW w:w="0" w:type="auto"/>
            <w:vAlign w:val="center"/>
            <w:hideMark/>
          </w:tcPr>
          <w:p w14:paraId="4167F88D" w14:textId="77777777" w:rsidR="00D06FE6" w:rsidRPr="00D06FE6" w:rsidRDefault="00D06FE6" w:rsidP="00D06FE6">
            <w:pPr>
              <w:rPr>
                <w:rFonts w:ascii="Cambria" w:hAnsi="Cambria"/>
                <w:sz w:val="24"/>
                <w:szCs w:val="24"/>
              </w:rPr>
            </w:pPr>
            <w:r w:rsidRPr="00D06FE6">
              <w:rPr>
                <w:rFonts w:ascii="Cambria" w:hAnsi="Cambria"/>
                <w:sz w:val="24"/>
                <w:szCs w:val="24"/>
              </w:rPr>
              <w:t>GlobalAveragePooling2D</w:t>
            </w:r>
          </w:p>
        </w:tc>
        <w:tc>
          <w:tcPr>
            <w:tcW w:w="0" w:type="auto"/>
            <w:vAlign w:val="center"/>
            <w:hideMark/>
          </w:tcPr>
          <w:p w14:paraId="4CB705CD" w14:textId="77777777" w:rsidR="00D06FE6" w:rsidRPr="00D06FE6" w:rsidRDefault="00D06FE6" w:rsidP="00D06FE6">
            <w:pPr>
              <w:rPr>
                <w:rFonts w:ascii="Cambria" w:hAnsi="Cambria"/>
                <w:sz w:val="24"/>
                <w:szCs w:val="24"/>
              </w:rPr>
            </w:pPr>
            <w:r w:rsidRPr="00D06FE6">
              <w:rPr>
                <w:rFonts w:ascii="Cambria" w:hAnsi="Cambria"/>
                <w:sz w:val="24"/>
                <w:szCs w:val="24"/>
              </w:rPr>
              <w:t>Extract global average statistics per channel</w:t>
            </w:r>
          </w:p>
        </w:tc>
        <w:tc>
          <w:tcPr>
            <w:tcW w:w="0" w:type="auto"/>
            <w:vAlign w:val="center"/>
            <w:hideMark/>
          </w:tcPr>
          <w:p w14:paraId="24665561" w14:textId="77777777" w:rsidR="00D06FE6" w:rsidRPr="00D06FE6" w:rsidRDefault="00D06FE6" w:rsidP="00D06FE6">
            <w:pPr>
              <w:rPr>
                <w:rFonts w:ascii="Cambria" w:hAnsi="Cambria"/>
                <w:sz w:val="24"/>
                <w:szCs w:val="24"/>
              </w:rPr>
            </w:pPr>
            <w:r w:rsidRPr="00D06FE6">
              <w:rPr>
                <w:rFonts w:ascii="Cambria" w:hAnsi="Cambria"/>
                <w:sz w:val="24"/>
                <w:szCs w:val="24"/>
              </w:rPr>
              <w:t>(H, W, C)</w:t>
            </w:r>
          </w:p>
        </w:tc>
        <w:tc>
          <w:tcPr>
            <w:tcW w:w="0" w:type="auto"/>
            <w:vAlign w:val="center"/>
            <w:hideMark/>
          </w:tcPr>
          <w:p w14:paraId="04E61DCB" w14:textId="77777777" w:rsidR="00D06FE6" w:rsidRPr="00D06FE6" w:rsidRDefault="00D06FE6" w:rsidP="00D06FE6">
            <w:pPr>
              <w:rPr>
                <w:sz w:val="32"/>
                <w:szCs w:val="32"/>
              </w:rPr>
            </w:pPr>
            <w:r w:rsidRPr="00D06FE6">
              <w:rPr>
                <w:sz w:val="32"/>
                <w:szCs w:val="32"/>
              </w:rPr>
              <w:t>(C,)</w:t>
            </w:r>
          </w:p>
        </w:tc>
      </w:tr>
      <w:tr w:rsidR="00D06FE6" w:rsidRPr="00D06FE6" w14:paraId="398EA336" w14:textId="77777777">
        <w:trPr>
          <w:tblCellSpacing w:w="15" w:type="dxa"/>
        </w:trPr>
        <w:tc>
          <w:tcPr>
            <w:tcW w:w="0" w:type="auto"/>
            <w:vAlign w:val="center"/>
            <w:hideMark/>
          </w:tcPr>
          <w:p w14:paraId="3F416673" w14:textId="77777777" w:rsidR="00D06FE6" w:rsidRPr="00D06FE6" w:rsidRDefault="00D06FE6" w:rsidP="00D06FE6">
            <w:pPr>
              <w:rPr>
                <w:rFonts w:ascii="Cambria" w:hAnsi="Cambria"/>
                <w:sz w:val="24"/>
                <w:szCs w:val="24"/>
              </w:rPr>
            </w:pPr>
          </w:p>
        </w:tc>
        <w:tc>
          <w:tcPr>
            <w:tcW w:w="0" w:type="auto"/>
            <w:vAlign w:val="center"/>
            <w:hideMark/>
          </w:tcPr>
          <w:p w14:paraId="4B041860" w14:textId="77777777" w:rsidR="00D06FE6" w:rsidRPr="00D06FE6" w:rsidRDefault="00D06FE6" w:rsidP="00D06FE6">
            <w:pPr>
              <w:rPr>
                <w:rFonts w:ascii="Cambria" w:hAnsi="Cambria"/>
                <w:sz w:val="24"/>
                <w:szCs w:val="24"/>
              </w:rPr>
            </w:pPr>
            <w:r w:rsidRPr="00D06FE6">
              <w:rPr>
                <w:rFonts w:ascii="Cambria" w:hAnsi="Cambria"/>
                <w:sz w:val="24"/>
                <w:szCs w:val="24"/>
              </w:rPr>
              <w:t>GlobalMaxPooling2D</w:t>
            </w:r>
          </w:p>
        </w:tc>
        <w:tc>
          <w:tcPr>
            <w:tcW w:w="0" w:type="auto"/>
            <w:vAlign w:val="center"/>
            <w:hideMark/>
          </w:tcPr>
          <w:p w14:paraId="77280977" w14:textId="77777777" w:rsidR="00D06FE6" w:rsidRPr="00D06FE6" w:rsidRDefault="00D06FE6" w:rsidP="00D06FE6">
            <w:pPr>
              <w:rPr>
                <w:rFonts w:ascii="Cambria" w:hAnsi="Cambria"/>
                <w:sz w:val="24"/>
                <w:szCs w:val="24"/>
              </w:rPr>
            </w:pPr>
            <w:r w:rsidRPr="00D06FE6">
              <w:rPr>
                <w:rFonts w:ascii="Cambria" w:hAnsi="Cambria"/>
                <w:sz w:val="24"/>
                <w:szCs w:val="24"/>
              </w:rPr>
              <w:t>Extract global max statistics per channel</w:t>
            </w:r>
          </w:p>
        </w:tc>
        <w:tc>
          <w:tcPr>
            <w:tcW w:w="0" w:type="auto"/>
            <w:vAlign w:val="center"/>
            <w:hideMark/>
          </w:tcPr>
          <w:p w14:paraId="56001E54" w14:textId="77777777" w:rsidR="00D06FE6" w:rsidRPr="00D06FE6" w:rsidRDefault="00D06FE6" w:rsidP="00D06FE6">
            <w:pPr>
              <w:rPr>
                <w:rFonts w:ascii="Cambria" w:hAnsi="Cambria"/>
                <w:sz w:val="24"/>
                <w:szCs w:val="24"/>
              </w:rPr>
            </w:pPr>
            <w:r w:rsidRPr="00D06FE6">
              <w:rPr>
                <w:rFonts w:ascii="Cambria" w:hAnsi="Cambria"/>
                <w:sz w:val="24"/>
                <w:szCs w:val="24"/>
              </w:rPr>
              <w:t>(H, W, C)</w:t>
            </w:r>
          </w:p>
        </w:tc>
        <w:tc>
          <w:tcPr>
            <w:tcW w:w="0" w:type="auto"/>
            <w:vAlign w:val="center"/>
            <w:hideMark/>
          </w:tcPr>
          <w:p w14:paraId="5D985F58" w14:textId="77777777" w:rsidR="00D06FE6" w:rsidRPr="00D06FE6" w:rsidRDefault="00D06FE6" w:rsidP="00D06FE6">
            <w:pPr>
              <w:rPr>
                <w:sz w:val="32"/>
                <w:szCs w:val="32"/>
              </w:rPr>
            </w:pPr>
            <w:r w:rsidRPr="00D06FE6">
              <w:rPr>
                <w:sz w:val="32"/>
                <w:szCs w:val="32"/>
              </w:rPr>
              <w:t>(C,)</w:t>
            </w:r>
          </w:p>
        </w:tc>
      </w:tr>
      <w:tr w:rsidR="00D06FE6" w:rsidRPr="00D06FE6" w14:paraId="79F42662" w14:textId="77777777">
        <w:trPr>
          <w:tblCellSpacing w:w="15" w:type="dxa"/>
        </w:trPr>
        <w:tc>
          <w:tcPr>
            <w:tcW w:w="0" w:type="auto"/>
            <w:vAlign w:val="center"/>
            <w:hideMark/>
          </w:tcPr>
          <w:p w14:paraId="30182C34" w14:textId="77777777" w:rsidR="00D06FE6" w:rsidRPr="00D06FE6" w:rsidRDefault="00D06FE6" w:rsidP="00D06FE6">
            <w:pPr>
              <w:rPr>
                <w:rFonts w:ascii="Cambria" w:hAnsi="Cambria"/>
                <w:sz w:val="24"/>
                <w:szCs w:val="24"/>
              </w:rPr>
            </w:pPr>
          </w:p>
        </w:tc>
        <w:tc>
          <w:tcPr>
            <w:tcW w:w="0" w:type="auto"/>
            <w:vAlign w:val="center"/>
            <w:hideMark/>
          </w:tcPr>
          <w:p w14:paraId="2A649BB6" w14:textId="77777777" w:rsidR="00D06FE6" w:rsidRPr="00D06FE6" w:rsidRDefault="00D06FE6" w:rsidP="00D06FE6">
            <w:pPr>
              <w:rPr>
                <w:rFonts w:ascii="Cambria" w:hAnsi="Cambria"/>
                <w:sz w:val="24"/>
                <w:szCs w:val="24"/>
              </w:rPr>
            </w:pPr>
            <w:r w:rsidRPr="00D06FE6">
              <w:rPr>
                <w:rFonts w:ascii="Cambria" w:hAnsi="Cambria"/>
                <w:sz w:val="24"/>
                <w:szCs w:val="24"/>
              </w:rPr>
              <w:t xml:space="preserve">Dense (C/ratio) with </w:t>
            </w:r>
            <w:proofErr w:type="spellStart"/>
            <w:r w:rsidRPr="00D06FE6">
              <w:rPr>
                <w:rFonts w:ascii="Cambria" w:hAnsi="Cambria"/>
                <w:sz w:val="24"/>
                <w:szCs w:val="24"/>
              </w:rPr>
              <w:t>ReLU</w:t>
            </w:r>
            <w:proofErr w:type="spellEnd"/>
          </w:p>
        </w:tc>
        <w:tc>
          <w:tcPr>
            <w:tcW w:w="0" w:type="auto"/>
            <w:vAlign w:val="center"/>
            <w:hideMark/>
          </w:tcPr>
          <w:p w14:paraId="70B66045" w14:textId="77777777" w:rsidR="00D06FE6" w:rsidRPr="00D06FE6" w:rsidRDefault="00D06FE6" w:rsidP="00D06FE6">
            <w:pPr>
              <w:rPr>
                <w:rFonts w:ascii="Cambria" w:hAnsi="Cambria"/>
                <w:sz w:val="24"/>
                <w:szCs w:val="24"/>
              </w:rPr>
            </w:pPr>
            <w:r w:rsidRPr="00D06FE6">
              <w:rPr>
                <w:rFonts w:ascii="Cambria" w:hAnsi="Cambria"/>
                <w:sz w:val="24"/>
                <w:szCs w:val="24"/>
              </w:rPr>
              <w:t>First shared MLP layer to reduce channel dimension (bottleneck)</w:t>
            </w:r>
          </w:p>
        </w:tc>
        <w:tc>
          <w:tcPr>
            <w:tcW w:w="0" w:type="auto"/>
            <w:vAlign w:val="center"/>
            <w:hideMark/>
          </w:tcPr>
          <w:p w14:paraId="1F981807" w14:textId="77777777" w:rsidR="00D06FE6" w:rsidRPr="00D06FE6" w:rsidRDefault="00D06FE6" w:rsidP="00D06FE6">
            <w:pPr>
              <w:rPr>
                <w:rFonts w:ascii="Cambria" w:hAnsi="Cambria"/>
                <w:sz w:val="24"/>
                <w:szCs w:val="24"/>
              </w:rPr>
            </w:pPr>
            <w:r w:rsidRPr="00D06FE6">
              <w:rPr>
                <w:rFonts w:ascii="Cambria" w:hAnsi="Cambria"/>
                <w:sz w:val="24"/>
                <w:szCs w:val="24"/>
              </w:rPr>
              <w:t>(C,)</w:t>
            </w:r>
          </w:p>
        </w:tc>
        <w:tc>
          <w:tcPr>
            <w:tcW w:w="0" w:type="auto"/>
            <w:vAlign w:val="center"/>
            <w:hideMark/>
          </w:tcPr>
          <w:p w14:paraId="28DE79D2" w14:textId="77777777" w:rsidR="00D06FE6" w:rsidRPr="00D06FE6" w:rsidRDefault="00D06FE6" w:rsidP="00D06FE6">
            <w:pPr>
              <w:rPr>
                <w:sz w:val="32"/>
                <w:szCs w:val="32"/>
              </w:rPr>
            </w:pPr>
            <w:r w:rsidRPr="00D06FE6">
              <w:rPr>
                <w:sz w:val="32"/>
                <w:szCs w:val="32"/>
              </w:rPr>
              <w:t>(C/ratio,)</w:t>
            </w:r>
          </w:p>
        </w:tc>
      </w:tr>
      <w:tr w:rsidR="00D06FE6" w:rsidRPr="00D06FE6" w14:paraId="3AD29E57" w14:textId="77777777">
        <w:trPr>
          <w:tblCellSpacing w:w="15" w:type="dxa"/>
        </w:trPr>
        <w:tc>
          <w:tcPr>
            <w:tcW w:w="0" w:type="auto"/>
            <w:vAlign w:val="center"/>
            <w:hideMark/>
          </w:tcPr>
          <w:p w14:paraId="2671672D" w14:textId="77777777" w:rsidR="00D06FE6" w:rsidRPr="00D06FE6" w:rsidRDefault="00D06FE6" w:rsidP="00D06FE6">
            <w:pPr>
              <w:rPr>
                <w:rFonts w:ascii="Cambria" w:hAnsi="Cambria"/>
                <w:sz w:val="24"/>
                <w:szCs w:val="24"/>
              </w:rPr>
            </w:pPr>
          </w:p>
        </w:tc>
        <w:tc>
          <w:tcPr>
            <w:tcW w:w="0" w:type="auto"/>
            <w:vAlign w:val="center"/>
            <w:hideMark/>
          </w:tcPr>
          <w:p w14:paraId="679000A3" w14:textId="77777777" w:rsidR="00D06FE6" w:rsidRPr="00D06FE6" w:rsidRDefault="00D06FE6" w:rsidP="00D06FE6">
            <w:pPr>
              <w:rPr>
                <w:rFonts w:ascii="Cambria" w:hAnsi="Cambria"/>
                <w:sz w:val="24"/>
                <w:szCs w:val="24"/>
              </w:rPr>
            </w:pPr>
            <w:r w:rsidRPr="00D06FE6">
              <w:rPr>
                <w:rFonts w:ascii="Cambria" w:hAnsi="Cambria"/>
                <w:sz w:val="24"/>
                <w:szCs w:val="24"/>
              </w:rPr>
              <w:t>Dense (C)</w:t>
            </w:r>
          </w:p>
        </w:tc>
        <w:tc>
          <w:tcPr>
            <w:tcW w:w="0" w:type="auto"/>
            <w:vAlign w:val="center"/>
            <w:hideMark/>
          </w:tcPr>
          <w:p w14:paraId="1A755E82" w14:textId="77777777" w:rsidR="00D06FE6" w:rsidRPr="00D06FE6" w:rsidRDefault="00D06FE6" w:rsidP="00D06FE6">
            <w:pPr>
              <w:rPr>
                <w:rFonts w:ascii="Cambria" w:hAnsi="Cambria"/>
                <w:sz w:val="24"/>
                <w:szCs w:val="24"/>
              </w:rPr>
            </w:pPr>
            <w:r w:rsidRPr="00D06FE6">
              <w:rPr>
                <w:rFonts w:ascii="Cambria" w:hAnsi="Cambria"/>
                <w:sz w:val="24"/>
                <w:szCs w:val="24"/>
              </w:rPr>
              <w:t>Second shared MLP layer to restore dimension</w:t>
            </w:r>
          </w:p>
        </w:tc>
        <w:tc>
          <w:tcPr>
            <w:tcW w:w="0" w:type="auto"/>
            <w:vAlign w:val="center"/>
            <w:hideMark/>
          </w:tcPr>
          <w:p w14:paraId="23B76D48" w14:textId="77777777" w:rsidR="00D06FE6" w:rsidRPr="00D06FE6" w:rsidRDefault="00D06FE6" w:rsidP="00D06FE6">
            <w:pPr>
              <w:rPr>
                <w:rFonts w:ascii="Cambria" w:hAnsi="Cambria"/>
                <w:sz w:val="24"/>
                <w:szCs w:val="24"/>
              </w:rPr>
            </w:pPr>
            <w:r w:rsidRPr="00D06FE6">
              <w:rPr>
                <w:rFonts w:ascii="Cambria" w:hAnsi="Cambria"/>
                <w:sz w:val="24"/>
                <w:szCs w:val="24"/>
              </w:rPr>
              <w:t>(C/ratio,)</w:t>
            </w:r>
          </w:p>
        </w:tc>
        <w:tc>
          <w:tcPr>
            <w:tcW w:w="0" w:type="auto"/>
            <w:vAlign w:val="center"/>
            <w:hideMark/>
          </w:tcPr>
          <w:p w14:paraId="4EE824A5" w14:textId="77777777" w:rsidR="00D06FE6" w:rsidRPr="00D06FE6" w:rsidRDefault="00D06FE6" w:rsidP="00D06FE6">
            <w:pPr>
              <w:rPr>
                <w:sz w:val="32"/>
                <w:szCs w:val="32"/>
              </w:rPr>
            </w:pPr>
            <w:r w:rsidRPr="00D06FE6">
              <w:rPr>
                <w:sz w:val="32"/>
                <w:szCs w:val="32"/>
              </w:rPr>
              <w:t>(C,)</w:t>
            </w:r>
          </w:p>
        </w:tc>
      </w:tr>
      <w:tr w:rsidR="00D06FE6" w:rsidRPr="00D06FE6" w14:paraId="09695752" w14:textId="77777777">
        <w:trPr>
          <w:tblCellSpacing w:w="15" w:type="dxa"/>
        </w:trPr>
        <w:tc>
          <w:tcPr>
            <w:tcW w:w="0" w:type="auto"/>
            <w:vAlign w:val="center"/>
            <w:hideMark/>
          </w:tcPr>
          <w:p w14:paraId="3D1145A0" w14:textId="77777777" w:rsidR="00D06FE6" w:rsidRPr="00D06FE6" w:rsidRDefault="00D06FE6" w:rsidP="00D06FE6">
            <w:pPr>
              <w:rPr>
                <w:rFonts w:ascii="Cambria" w:hAnsi="Cambria"/>
                <w:sz w:val="24"/>
                <w:szCs w:val="24"/>
              </w:rPr>
            </w:pPr>
          </w:p>
        </w:tc>
        <w:tc>
          <w:tcPr>
            <w:tcW w:w="0" w:type="auto"/>
            <w:vAlign w:val="center"/>
            <w:hideMark/>
          </w:tcPr>
          <w:p w14:paraId="5AA8D2AE" w14:textId="77777777" w:rsidR="00D06FE6" w:rsidRPr="00D06FE6" w:rsidRDefault="00D06FE6" w:rsidP="00D06FE6">
            <w:pPr>
              <w:rPr>
                <w:rFonts w:ascii="Cambria" w:hAnsi="Cambria"/>
                <w:sz w:val="24"/>
                <w:szCs w:val="24"/>
              </w:rPr>
            </w:pPr>
            <w:r w:rsidRPr="00D06FE6">
              <w:rPr>
                <w:rFonts w:ascii="Cambria" w:hAnsi="Cambria"/>
                <w:sz w:val="24"/>
                <w:szCs w:val="24"/>
              </w:rPr>
              <w:t>Add</w:t>
            </w:r>
          </w:p>
        </w:tc>
        <w:tc>
          <w:tcPr>
            <w:tcW w:w="0" w:type="auto"/>
            <w:vAlign w:val="center"/>
            <w:hideMark/>
          </w:tcPr>
          <w:p w14:paraId="19A748F6" w14:textId="77777777" w:rsidR="00D06FE6" w:rsidRPr="00D06FE6" w:rsidRDefault="00D06FE6" w:rsidP="00D06FE6">
            <w:pPr>
              <w:rPr>
                <w:rFonts w:ascii="Cambria" w:hAnsi="Cambria"/>
                <w:sz w:val="24"/>
                <w:szCs w:val="24"/>
              </w:rPr>
            </w:pPr>
            <w:r w:rsidRPr="00D06FE6">
              <w:rPr>
                <w:rFonts w:ascii="Cambria" w:hAnsi="Cambria"/>
                <w:sz w:val="24"/>
                <w:szCs w:val="24"/>
              </w:rPr>
              <w:t xml:space="preserve">Combine </w:t>
            </w:r>
            <w:proofErr w:type="spellStart"/>
            <w:r w:rsidRPr="00D06FE6">
              <w:rPr>
                <w:rFonts w:ascii="Cambria" w:hAnsi="Cambria"/>
                <w:sz w:val="24"/>
                <w:szCs w:val="24"/>
              </w:rPr>
              <w:t>avg</w:t>
            </w:r>
            <w:proofErr w:type="spellEnd"/>
            <w:r w:rsidRPr="00D06FE6">
              <w:rPr>
                <w:rFonts w:ascii="Cambria" w:hAnsi="Cambria"/>
                <w:sz w:val="24"/>
                <w:szCs w:val="24"/>
              </w:rPr>
              <w:t xml:space="preserve"> and max channel descriptors</w:t>
            </w:r>
          </w:p>
        </w:tc>
        <w:tc>
          <w:tcPr>
            <w:tcW w:w="0" w:type="auto"/>
            <w:vAlign w:val="center"/>
            <w:hideMark/>
          </w:tcPr>
          <w:p w14:paraId="41A6C07C" w14:textId="77777777" w:rsidR="00D06FE6" w:rsidRPr="00D06FE6" w:rsidRDefault="00D06FE6" w:rsidP="00D06FE6">
            <w:pPr>
              <w:rPr>
                <w:rFonts w:ascii="Cambria" w:hAnsi="Cambria"/>
                <w:sz w:val="24"/>
                <w:szCs w:val="24"/>
              </w:rPr>
            </w:pPr>
            <w:r w:rsidRPr="00D06FE6">
              <w:rPr>
                <w:rFonts w:ascii="Cambria" w:hAnsi="Cambria"/>
                <w:sz w:val="24"/>
                <w:szCs w:val="24"/>
              </w:rPr>
              <w:t>(C,), (C,)</w:t>
            </w:r>
          </w:p>
        </w:tc>
        <w:tc>
          <w:tcPr>
            <w:tcW w:w="0" w:type="auto"/>
            <w:vAlign w:val="center"/>
            <w:hideMark/>
          </w:tcPr>
          <w:p w14:paraId="35333AF3" w14:textId="77777777" w:rsidR="00D06FE6" w:rsidRPr="00D06FE6" w:rsidRDefault="00D06FE6" w:rsidP="00D06FE6">
            <w:pPr>
              <w:rPr>
                <w:sz w:val="32"/>
                <w:szCs w:val="32"/>
              </w:rPr>
            </w:pPr>
            <w:r w:rsidRPr="00D06FE6">
              <w:rPr>
                <w:sz w:val="32"/>
                <w:szCs w:val="32"/>
              </w:rPr>
              <w:t>(C,)</w:t>
            </w:r>
          </w:p>
        </w:tc>
      </w:tr>
      <w:tr w:rsidR="00D06FE6" w:rsidRPr="00D06FE6" w14:paraId="03F6D3A7" w14:textId="77777777">
        <w:trPr>
          <w:tblCellSpacing w:w="15" w:type="dxa"/>
        </w:trPr>
        <w:tc>
          <w:tcPr>
            <w:tcW w:w="0" w:type="auto"/>
            <w:vAlign w:val="center"/>
            <w:hideMark/>
          </w:tcPr>
          <w:p w14:paraId="29478C81" w14:textId="77777777" w:rsidR="00D06FE6" w:rsidRPr="00D06FE6" w:rsidRDefault="00D06FE6" w:rsidP="00D06FE6">
            <w:pPr>
              <w:rPr>
                <w:rFonts w:ascii="Cambria" w:hAnsi="Cambria"/>
                <w:sz w:val="24"/>
                <w:szCs w:val="24"/>
              </w:rPr>
            </w:pPr>
          </w:p>
        </w:tc>
        <w:tc>
          <w:tcPr>
            <w:tcW w:w="0" w:type="auto"/>
            <w:vAlign w:val="center"/>
            <w:hideMark/>
          </w:tcPr>
          <w:p w14:paraId="38E5EEAE" w14:textId="77777777" w:rsidR="00D06FE6" w:rsidRPr="00D06FE6" w:rsidRDefault="00D06FE6" w:rsidP="00D06FE6">
            <w:pPr>
              <w:rPr>
                <w:rFonts w:ascii="Cambria" w:hAnsi="Cambria"/>
                <w:sz w:val="24"/>
                <w:szCs w:val="24"/>
              </w:rPr>
            </w:pPr>
            <w:r w:rsidRPr="00D06FE6">
              <w:rPr>
                <w:rFonts w:ascii="Cambria" w:hAnsi="Cambria"/>
                <w:sz w:val="24"/>
                <w:szCs w:val="24"/>
              </w:rPr>
              <w:t>Sigmoid</w:t>
            </w:r>
          </w:p>
        </w:tc>
        <w:tc>
          <w:tcPr>
            <w:tcW w:w="0" w:type="auto"/>
            <w:vAlign w:val="center"/>
            <w:hideMark/>
          </w:tcPr>
          <w:p w14:paraId="68025D6E" w14:textId="77777777" w:rsidR="00D06FE6" w:rsidRPr="00D06FE6" w:rsidRDefault="00D06FE6" w:rsidP="00D06FE6">
            <w:pPr>
              <w:rPr>
                <w:rFonts w:ascii="Cambria" w:hAnsi="Cambria"/>
                <w:sz w:val="24"/>
                <w:szCs w:val="24"/>
              </w:rPr>
            </w:pPr>
            <w:r w:rsidRPr="00D06FE6">
              <w:rPr>
                <w:rFonts w:ascii="Cambria" w:hAnsi="Cambria"/>
                <w:sz w:val="24"/>
                <w:szCs w:val="24"/>
              </w:rPr>
              <w:t>Generate channel attention weights</w:t>
            </w:r>
          </w:p>
        </w:tc>
        <w:tc>
          <w:tcPr>
            <w:tcW w:w="0" w:type="auto"/>
            <w:vAlign w:val="center"/>
            <w:hideMark/>
          </w:tcPr>
          <w:p w14:paraId="3DC72518" w14:textId="77777777" w:rsidR="00D06FE6" w:rsidRPr="00D06FE6" w:rsidRDefault="00D06FE6" w:rsidP="00D06FE6">
            <w:pPr>
              <w:rPr>
                <w:rFonts w:ascii="Cambria" w:hAnsi="Cambria"/>
                <w:sz w:val="24"/>
                <w:szCs w:val="24"/>
              </w:rPr>
            </w:pPr>
            <w:r w:rsidRPr="00D06FE6">
              <w:rPr>
                <w:rFonts w:ascii="Cambria" w:hAnsi="Cambria"/>
                <w:sz w:val="24"/>
                <w:szCs w:val="24"/>
              </w:rPr>
              <w:t>(C,)</w:t>
            </w:r>
          </w:p>
        </w:tc>
        <w:tc>
          <w:tcPr>
            <w:tcW w:w="0" w:type="auto"/>
            <w:vAlign w:val="center"/>
            <w:hideMark/>
          </w:tcPr>
          <w:p w14:paraId="1BE6E549" w14:textId="77777777" w:rsidR="00D06FE6" w:rsidRPr="00D06FE6" w:rsidRDefault="00D06FE6" w:rsidP="00D06FE6">
            <w:pPr>
              <w:rPr>
                <w:sz w:val="32"/>
                <w:szCs w:val="32"/>
              </w:rPr>
            </w:pPr>
            <w:r w:rsidRPr="00D06FE6">
              <w:rPr>
                <w:sz w:val="32"/>
                <w:szCs w:val="32"/>
              </w:rPr>
              <w:t>(C,)</w:t>
            </w:r>
          </w:p>
        </w:tc>
      </w:tr>
      <w:tr w:rsidR="00D06FE6" w:rsidRPr="00D06FE6" w14:paraId="5102825E" w14:textId="77777777">
        <w:trPr>
          <w:tblCellSpacing w:w="15" w:type="dxa"/>
        </w:trPr>
        <w:tc>
          <w:tcPr>
            <w:tcW w:w="0" w:type="auto"/>
            <w:vAlign w:val="center"/>
            <w:hideMark/>
          </w:tcPr>
          <w:p w14:paraId="2F224EA3" w14:textId="77777777" w:rsidR="00D06FE6" w:rsidRPr="00D06FE6" w:rsidRDefault="00D06FE6" w:rsidP="00D06FE6">
            <w:pPr>
              <w:rPr>
                <w:rFonts w:ascii="Cambria" w:hAnsi="Cambria"/>
                <w:sz w:val="24"/>
                <w:szCs w:val="24"/>
              </w:rPr>
            </w:pPr>
          </w:p>
        </w:tc>
        <w:tc>
          <w:tcPr>
            <w:tcW w:w="0" w:type="auto"/>
            <w:vAlign w:val="center"/>
            <w:hideMark/>
          </w:tcPr>
          <w:p w14:paraId="522F9A0E" w14:textId="77777777" w:rsidR="00D06FE6" w:rsidRPr="00D06FE6" w:rsidRDefault="00D06FE6" w:rsidP="00D06FE6">
            <w:pPr>
              <w:rPr>
                <w:rFonts w:ascii="Cambria" w:hAnsi="Cambria"/>
                <w:sz w:val="24"/>
                <w:szCs w:val="24"/>
              </w:rPr>
            </w:pPr>
            <w:r w:rsidRPr="00D06FE6">
              <w:rPr>
                <w:rFonts w:ascii="Cambria" w:hAnsi="Cambria"/>
                <w:sz w:val="24"/>
                <w:szCs w:val="24"/>
              </w:rPr>
              <w:t>Reshape</w:t>
            </w:r>
          </w:p>
        </w:tc>
        <w:tc>
          <w:tcPr>
            <w:tcW w:w="0" w:type="auto"/>
            <w:vAlign w:val="center"/>
            <w:hideMark/>
          </w:tcPr>
          <w:p w14:paraId="0735F8EF" w14:textId="77777777" w:rsidR="00D06FE6" w:rsidRPr="00D06FE6" w:rsidRDefault="00D06FE6" w:rsidP="00D06FE6">
            <w:pPr>
              <w:rPr>
                <w:rFonts w:ascii="Cambria" w:hAnsi="Cambria"/>
                <w:sz w:val="24"/>
                <w:szCs w:val="24"/>
              </w:rPr>
            </w:pPr>
            <w:r w:rsidRPr="00D06FE6">
              <w:rPr>
                <w:rFonts w:ascii="Cambria" w:hAnsi="Cambria"/>
                <w:sz w:val="24"/>
                <w:szCs w:val="24"/>
              </w:rPr>
              <w:t xml:space="preserve">Make attention weights </w:t>
            </w:r>
            <w:proofErr w:type="spellStart"/>
            <w:r w:rsidRPr="00D06FE6">
              <w:rPr>
                <w:rFonts w:ascii="Cambria" w:hAnsi="Cambria"/>
                <w:sz w:val="24"/>
                <w:szCs w:val="24"/>
              </w:rPr>
              <w:t>broadcastable</w:t>
            </w:r>
            <w:proofErr w:type="spellEnd"/>
          </w:p>
        </w:tc>
        <w:tc>
          <w:tcPr>
            <w:tcW w:w="0" w:type="auto"/>
            <w:vAlign w:val="center"/>
            <w:hideMark/>
          </w:tcPr>
          <w:p w14:paraId="3C9BA73D" w14:textId="77777777" w:rsidR="00D06FE6" w:rsidRPr="00D06FE6" w:rsidRDefault="00D06FE6" w:rsidP="00D06FE6">
            <w:pPr>
              <w:rPr>
                <w:rFonts w:ascii="Cambria" w:hAnsi="Cambria"/>
                <w:sz w:val="24"/>
                <w:szCs w:val="24"/>
              </w:rPr>
            </w:pPr>
            <w:r w:rsidRPr="00D06FE6">
              <w:rPr>
                <w:rFonts w:ascii="Cambria" w:hAnsi="Cambria"/>
                <w:sz w:val="24"/>
                <w:szCs w:val="24"/>
              </w:rPr>
              <w:t>(C,)</w:t>
            </w:r>
          </w:p>
        </w:tc>
        <w:tc>
          <w:tcPr>
            <w:tcW w:w="0" w:type="auto"/>
            <w:vAlign w:val="center"/>
            <w:hideMark/>
          </w:tcPr>
          <w:p w14:paraId="3A6BB4C3" w14:textId="77777777" w:rsidR="00D06FE6" w:rsidRPr="00D06FE6" w:rsidRDefault="00D06FE6" w:rsidP="00D06FE6">
            <w:pPr>
              <w:rPr>
                <w:sz w:val="32"/>
                <w:szCs w:val="32"/>
              </w:rPr>
            </w:pPr>
            <w:r w:rsidRPr="00D06FE6">
              <w:rPr>
                <w:sz w:val="32"/>
                <w:szCs w:val="32"/>
              </w:rPr>
              <w:t>(1, 1, C)</w:t>
            </w:r>
          </w:p>
        </w:tc>
      </w:tr>
      <w:tr w:rsidR="00D06FE6" w:rsidRPr="00D06FE6" w14:paraId="66891755" w14:textId="77777777">
        <w:trPr>
          <w:tblCellSpacing w:w="15" w:type="dxa"/>
        </w:trPr>
        <w:tc>
          <w:tcPr>
            <w:tcW w:w="0" w:type="auto"/>
            <w:vAlign w:val="center"/>
            <w:hideMark/>
          </w:tcPr>
          <w:p w14:paraId="68502EB5" w14:textId="77777777" w:rsidR="00D06FE6" w:rsidRPr="00D06FE6" w:rsidRDefault="00D06FE6" w:rsidP="00D06FE6">
            <w:pPr>
              <w:rPr>
                <w:rFonts w:ascii="Cambria" w:hAnsi="Cambria"/>
                <w:sz w:val="24"/>
                <w:szCs w:val="24"/>
              </w:rPr>
            </w:pPr>
          </w:p>
        </w:tc>
        <w:tc>
          <w:tcPr>
            <w:tcW w:w="0" w:type="auto"/>
            <w:vAlign w:val="center"/>
            <w:hideMark/>
          </w:tcPr>
          <w:p w14:paraId="671CB86F" w14:textId="77777777" w:rsidR="00D06FE6" w:rsidRPr="00D06FE6" w:rsidRDefault="00D06FE6" w:rsidP="00D06FE6">
            <w:pPr>
              <w:rPr>
                <w:rFonts w:ascii="Cambria" w:hAnsi="Cambria"/>
                <w:sz w:val="24"/>
                <w:szCs w:val="24"/>
              </w:rPr>
            </w:pPr>
            <w:r w:rsidRPr="00D06FE6">
              <w:rPr>
                <w:rFonts w:ascii="Cambria" w:hAnsi="Cambria"/>
                <w:sz w:val="24"/>
                <w:szCs w:val="24"/>
              </w:rPr>
              <w:t>Multiply</w:t>
            </w:r>
          </w:p>
        </w:tc>
        <w:tc>
          <w:tcPr>
            <w:tcW w:w="0" w:type="auto"/>
            <w:vAlign w:val="center"/>
            <w:hideMark/>
          </w:tcPr>
          <w:p w14:paraId="53DC5CA1" w14:textId="77777777" w:rsidR="00D06FE6" w:rsidRPr="00D06FE6" w:rsidRDefault="00D06FE6" w:rsidP="00D06FE6">
            <w:pPr>
              <w:rPr>
                <w:rFonts w:ascii="Cambria" w:hAnsi="Cambria"/>
                <w:sz w:val="24"/>
                <w:szCs w:val="24"/>
              </w:rPr>
            </w:pPr>
            <w:r w:rsidRPr="00D06FE6">
              <w:rPr>
                <w:rFonts w:ascii="Cambria" w:hAnsi="Cambria"/>
                <w:sz w:val="24"/>
                <w:szCs w:val="24"/>
              </w:rPr>
              <w:t>Apply channel attention to feature map</w:t>
            </w:r>
          </w:p>
        </w:tc>
        <w:tc>
          <w:tcPr>
            <w:tcW w:w="0" w:type="auto"/>
            <w:vAlign w:val="center"/>
            <w:hideMark/>
          </w:tcPr>
          <w:p w14:paraId="47DA7251" w14:textId="77777777" w:rsidR="00D06FE6" w:rsidRPr="00D06FE6" w:rsidRDefault="00D06FE6" w:rsidP="00D06FE6">
            <w:pPr>
              <w:rPr>
                <w:rFonts w:ascii="Cambria" w:hAnsi="Cambria"/>
                <w:sz w:val="24"/>
                <w:szCs w:val="24"/>
              </w:rPr>
            </w:pPr>
            <w:r w:rsidRPr="00D06FE6">
              <w:rPr>
                <w:rFonts w:ascii="Cambria" w:hAnsi="Cambria"/>
                <w:sz w:val="24"/>
                <w:szCs w:val="24"/>
              </w:rPr>
              <w:t>(H, W, C) × (1, 1, C)</w:t>
            </w:r>
          </w:p>
        </w:tc>
        <w:tc>
          <w:tcPr>
            <w:tcW w:w="0" w:type="auto"/>
            <w:vAlign w:val="center"/>
            <w:hideMark/>
          </w:tcPr>
          <w:p w14:paraId="2260617F" w14:textId="77777777" w:rsidR="00D06FE6" w:rsidRPr="00D06FE6" w:rsidRDefault="00D06FE6" w:rsidP="00D06FE6">
            <w:pPr>
              <w:rPr>
                <w:sz w:val="32"/>
                <w:szCs w:val="32"/>
              </w:rPr>
            </w:pPr>
            <w:r w:rsidRPr="00D06FE6">
              <w:rPr>
                <w:sz w:val="32"/>
                <w:szCs w:val="32"/>
              </w:rPr>
              <w:t>(H, W, C)</w:t>
            </w:r>
          </w:p>
        </w:tc>
      </w:tr>
      <w:tr w:rsidR="00D06FE6" w:rsidRPr="00D06FE6" w14:paraId="5DFF9EE7" w14:textId="77777777">
        <w:trPr>
          <w:tblCellSpacing w:w="15" w:type="dxa"/>
        </w:trPr>
        <w:tc>
          <w:tcPr>
            <w:tcW w:w="0" w:type="auto"/>
            <w:vAlign w:val="center"/>
            <w:hideMark/>
          </w:tcPr>
          <w:p w14:paraId="3450FBAF" w14:textId="77777777" w:rsidR="00D06FE6" w:rsidRPr="00D06FE6" w:rsidRDefault="00D06FE6" w:rsidP="00D06FE6">
            <w:pPr>
              <w:rPr>
                <w:rFonts w:ascii="Cambria" w:hAnsi="Cambria"/>
                <w:sz w:val="24"/>
                <w:szCs w:val="24"/>
              </w:rPr>
            </w:pPr>
            <w:r w:rsidRPr="00D06FE6">
              <w:rPr>
                <w:rFonts w:ascii="Cambria" w:hAnsi="Cambria"/>
                <w:sz w:val="24"/>
                <w:szCs w:val="24"/>
              </w:rPr>
              <w:t>Spatial Attention</w:t>
            </w:r>
          </w:p>
        </w:tc>
        <w:tc>
          <w:tcPr>
            <w:tcW w:w="0" w:type="auto"/>
            <w:vAlign w:val="center"/>
            <w:hideMark/>
          </w:tcPr>
          <w:p w14:paraId="21D44051" w14:textId="77777777" w:rsidR="00D06FE6" w:rsidRPr="00D06FE6" w:rsidRDefault="00D06FE6" w:rsidP="00D06FE6">
            <w:pPr>
              <w:rPr>
                <w:rFonts w:ascii="Cambria" w:hAnsi="Cambria"/>
                <w:sz w:val="24"/>
                <w:szCs w:val="24"/>
              </w:rPr>
            </w:pPr>
            <w:r w:rsidRPr="00D06FE6">
              <w:rPr>
                <w:rFonts w:ascii="Cambria" w:hAnsi="Cambria"/>
                <w:sz w:val="24"/>
                <w:szCs w:val="24"/>
              </w:rPr>
              <w:t>Lambda(mean over channel)</w:t>
            </w:r>
          </w:p>
        </w:tc>
        <w:tc>
          <w:tcPr>
            <w:tcW w:w="0" w:type="auto"/>
            <w:vAlign w:val="center"/>
            <w:hideMark/>
          </w:tcPr>
          <w:p w14:paraId="66B431CC" w14:textId="77777777" w:rsidR="00D06FE6" w:rsidRPr="00D06FE6" w:rsidRDefault="00D06FE6" w:rsidP="00D06FE6">
            <w:pPr>
              <w:rPr>
                <w:rFonts w:ascii="Cambria" w:hAnsi="Cambria"/>
                <w:sz w:val="24"/>
                <w:szCs w:val="24"/>
              </w:rPr>
            </w:pPr>
            <w:r w:rsidRPr="00D06FE6">
              <w:rPr>
                <w:rFonts w:ascii="Cambria" w:hAnsi="Cambria"/>
                <w:sz w:val="24"/>
                <w:szCs w:val="24"/>
              </w:rPr>
              <w:t>Compute spatial average map</w:t>
            </w:r>
          </w:p>
        </w:tc>
        <w:tc>
          <w:tcPr>
            <w:tcW w:w="0" w:type="auto"/>
            <w:vAlign w:val="center"/>
            <w:hideMark/>
          </w:tcPr>
          <w:p w14:paraId="29E75F2A" w14:textId="77777777" w:rsidR="00D06FE6" w:rsidRPr="00D06FE6" w:rsidRDefault="00D06FE6" w:rsidP="00D06FE6">
            <w:pPr>
              <w:rPr>
                <w:rFonts w:ascii="Cambria" w:hAnsi="Cambria"/>
                <w:sz w:val="24"/>
                <w:szCs w:val="24"/>
              </w:rPr>
            </w:pPr>
            <w:r w:rsidRPr="00D06FE6">
              <w:rPr>
                <w:rFonts w:ascii="Cambria" w:hAnsi="Cambria"/>
                <w:sz w:val="24"/>
                <w:szCs w:val="24"/>
              </w:rPr>
              <w:t>(H, W, C)</w:t>
            </w:r>
          </w:p>
        </w:tc>
        <w:tc>
          <w:tcPr>
            <w:tcW w:w="0" w:type="auto"/>
            <w:vAlign w:val="center"/>
            <w:hideMark/>
          </w:tcPr>
          <w:p w14:paraId="2C3A91FF" w14:textId="77777777" w:rsidR="00D06FE6" w:rsidRPr="00D06FE6" w:rsidRDefault="00D06FE6" w:rsidP="00D06FE6">
            <w:pPr>
              <w:rPr>
                <w:sz w:val="32"/>
                <w:szCs w:val="32"/>
              </w:rPr>
            </w:pPr>
            <w:r w:rsidRPr="00D06FE6">
              <w:rPr>
                <w:sz w:val="32"/>
                <w:szCs w:val="32"/>
              </w:rPr>
              <w:t>(H, W, 1)</w:t>
            </w:r>
          </w:p>
        </w:tc>
      </w:tr>
      <w:tr w:rsidR="00D06FE6" w:rsidRPr="00D06FE6" w14:paraId="230F6A25" w14:textId="77777777">
        <w:trPr>
          <w:tblCellSpacing w:w="15" w:type="dxa"/>
        </w:trPr>
        <w:tc>
          <w:tcPr>
            <w:tcW w:w="0" w:type="auto"/>
            <w:vAlign w:val="center"/>
            <w:hideMark/>
          </w:tcPr>
          <w:p w14:paraId="327FF7C2" w14:textId="77777777" w:rsidR="00D06FE6" w:rsidRPr="00D06FE6" w:rsidRDefault="00D06FE6" w:rsidP="00D06FE6">
            <w:pPr>
              <w:rPr>
                <w:rFonts w:ascii="Cambria" w:hAnsi="Cambria"/>
                <w:sz w:val="24"/>
                <w:szCs w:val="24"/>
              </w:rPr>
            </w:pPr>
          </w:p>
        </w:tc>
        <w:tc>
          <w:tcPr>
            <w:tcW w:w="0" w:type="auto"/>
            <w:vAlign w:val="center"/>
            <w:hideMark/>
          </w:tcPr>
          <w:p w14:paraId="7250A045" w14:textId="77777777" w:rsidR="00D06FE6" w:rsidRPr="00D06FE6" w:rsidRDefault="00D06FE6" w:rsidP="00D06FE6">
            <w:pPr>
              <w:rPr>
                <w:rFonts w:ascii="Cambria" w:hAnsi="Cambria"/>
                <w:sz w:val="24"/>
                <w:szCs w:val="24"/>
              </w:rPr>
            </w:pPr>
            <w:r w:rsidRPr="00D06FE6">
              <w:rPr>
                <w:rFonts w:ascii="Cambria" w:hAnsi="Cambria"/>
                <w:sz w:val="24"/>
                <w:szCs w:val="24"/>
              </w:rPr>
              <w:t>Lambda(max over channel)</w:t>
            </w:r>
          </w:p>
        </w:tc>
        <w:tc>
          <w:tcPr>
            <w:tcW w:w="0" w:type="auto"/>
            <w:vAlign w:val="center"/>
            <w:hideMark/>
          </w:tcPr>
          <w:p w14:paraId="1A216C42" w14:textId="77777777" w:rsidR="00D06FE6" w:rsidRPr="00D06FE6" w:rsidRDefault="00D06FE6" w:rsidP="00D06FE6">
            <w:pPr>
              <w:rPr>
                <w:rFonts w:ascii="Cambria" w:hAnsi="Cambria"/>
                <w:sz w:val="24"/>
                <w:szCs w:val="24"/>
              </w:rPr>
            </w:pPr>
            <w:r w:rsidRPr="00D06FE6">
              <w:rPr>
                <w:rFonts w:ascii="Cambria" w:hAnsi="Cambria"/>
                <w:sz w:val="24"/>
                <w:szCs w:val="24"/>
              </w:rPr>
              <w:t>Compute spatial max map</w:t>
            </w:r>
          </w:p>
        </w:tc>
        <w:tc>
          <w:tcPr>
            <w:tcW w:w="0" w:type="auto"/>
            <w:vAlign w:val="center"/>
            <w:hideMark/>
          </w:tcPr>
          <w:p w14:paraId="0F42D6C1" w14:textId="77777777" w:rsidR="00D06FE6" w:rsidRPr="00D06FE6" w:rsidRDefault="00D06FE6" w:rsidP="00D06FE6">
            <w:pPr>
              <w:rPr>
                <w:rFonts w:ascii="Cambria" w:hAnsi="Cambria"/>
                <w:sz w:val="24"/>
                <w:szCs w:val="24"/>
              </w:rPr>
            </w:pPr>
            <w:r w:rsidRPr="00D06FE6">
              <w:rPr>
                <w:rFonts w:ascii="Cambria" w:hAnsi="Cambria"/>
                <w:sz w:val="24"/>
                <w:szCs w:val="24"/>
              </w:rPr>
              <w:t>(H, W, C)</w:t>
            </w:r>
          </w:p>
        </w:tc>
        <w:tc>
          <w:tcPr>
            <w:tcW w:w="0" w:type="auto"/>
            <w:vAlign w:val="center"/>
            <w:hideMark/>
          </w:tcPr>
          <w:p w14:paraId="12355520" w14:textId="77777777" w:rsidR="00D06FE6" w:rsidRPr="00D06FE6" w:rsidRDefault="00D06FE6" w:rsidP="00D06FE6">
            <w:pPr>
              <w:rPr>
                <w:sz w:val="32"/>
                <w:szCs w:val="32"/>
              </w:rPr>
            </w:pPr>
            <w:r w:rsidRPr="00D06FE6">
              <w:rPr>
                <w:sz w:val="32"/>
                <w:szCs w:val="32"/>
              </w:rPr>
              <w:t>(H, W, 1)</w:t>
            </w:r>
          </w:p>
        </w:tc>
      </w:tr>
      <w:tr w:rsidR="00D06FE6" w:rsidRPr="00D06FE6" w14:paraId="28C71F7C" w14:textId="77777777">
        <w:trPr>
          <w:tblCellSpacing w:w="15" w:type="dxa"/>
        </w:trPr>
        <w:tc>
          <w:tcPr>
            <w:tcW w:w="0" w:type="auto"/>
            <w:vAlign w:val="center"/>
            <w:hideMark/>
          </w:tcPr>
          <w:p w14:paraId="2167C5CA" w14:textId="77777777" w:rsidR="00D06FE6" w:rsidRPr="00D06FE6" w:rsidRDefault="00D06FE6" w:rsidP="00D06FE6">
            <w:pPr>
              <w:rPr>
                <w:rFonts w:ascii="Cambria" w:hAnsi="Cambria"/>
                <w:sz w:val="24"/>
                <w:szCs w:val="24"/>
              </w:rPr>
            </w:pPr>
          </w:p>
        </w:tc>
        <w:tc>
          <w:tcPr>
            <w:tcW w:w="0" w:type="auto"/>
            <w:vAlign w:val="center"/>
            <w:hideMark/>
          </w:tcPr>
          <w:p w14:paraId="251BA0A4" w14:textId="77777777" w:rsidR="00D06FE6" w:rsidRPr="00D06FE6" w:rsidRDefault="00D06FE6" w:rsidP="00D06FE6">
            <w:pPr>
              <w:rPr>
                <w:rFonts w:ascii="Cambria" w:hAnsi="Cambria"/>
                <w:sz w:val="24"/>
                <w:szCs w:val="24"/>
              </w:rPr>
            </w:pPr>
            <w:r w:rsidRPr="00D06FE6">
              <w:rPr>
                <w:rFonts w:ascii="Cambria" w:hAnsi="Cambria"/>
                <w:sz w:val="24"/>
                <w:szCs w:val="24"/>
              </w:rPr>
              <w:t>Concatenate</w:t>
            </w:r>
          </w:p>
        </w:tc>
        <w:tc>
          <w:tcPr>
            <w:tcW w:w="0" w:type="auto"/>
            <w:vAlign w:val="center"/>
            <w:hideMark/>
          </w:tcPr>
          <w:p w14:paraId="2FEE6748" w14:textId="77777777" w:rsidR="00D06FE6" w:rsidRPr="00D06FE6" w:rsidRDefault="00D06FE6" w:rsidP="00D06FE6">
            <w:pPr>
              <w:rPr>
                <w:rFonts w:ascii="Cambria" w:hAnsi="Cambria"/>
                <w:sz w:val="24"/>
                <w:szCs w:val="24"/>
              </w:rPr>
            </w:pPr>
            <w:r w:rsidRPr="00D06FE6">
              <w:rPr>
                <w:rFonts w:ascii="Cambria" w:hAnsi="Cambria"/>
                <w:sz w:val="24"/>
                <w:szCs w:val="24"/>
              </w:rPr>
              <w:t>Combine both maps along channels</w:t>
            </w:r>
          </w:p>
        </w:tc>
        <w:tc>
          <w:tcPr>
            <w:tcW w:w="0" w:type="auto"/>
            <w:vAlign w:val="center"/>
            <w:hideMark/>
          </w:tcPr>
          <w:p w14:paraId="67FCF55E" w14:textId="77777777" w:rsidR="00D06FE6" w:rsidRPr="00D06FE6" w:rsidRDefault="00D06FE6" w:rsidP="00D06FE6">
            <w:pPr>
              <w:rPr>
                <w:rFonts w:ascii="Cambria" w:hAnsi="Cambria"/>
                <w:sz w:val="24"/>
                <w:szCs w:val="24"/>
              </w:rPr>
            </w:pPr>
            <w:r w:rsidRPr="00D06FE6">
              <w:rPr>
                <w:rFonts w:ascii="Cambria" w:hAnsi="Cambria"/>
                <w:sz w:val="24"/>
                <w:szCs w:val="24"/>
              </w:rPr>
              <w:t>(H, W, 1) × (H, W, 1)</w:t>
            </w:r>
          </w:p>
        </w:tc>
        <w:tc>
          <w:tcPr>
            <w:tcW w:w="0" w:type="auto"/>
            <w:vAlign w:val="center"/>
            <w:hideMark/>
          </w:tcPr>
          <w:p w14:paraId="6E5E0A89" w14:textId="77777777" w:rsidR="00D06FE6" w:rsidRPr="00D06FE6" w:rsidRDefault="00D06FE6" w:rsidP="00D06FE6">
            <w:pPr>
              <w:rPr>
                <w:sz w:val="32"/>
                <w:szCs w:val="32"/>
              </w:rPr>
            </w:pPr>
            <w:r w:rsidRPr="00D06FE6">
              <w:rPr>
                <w:sz w:val="32"/>
                <w:szCs w:val="32"/>
              </w:rPr>
              <w:t>(H, W, 2)</w:t>
            </w:r>
          </w:p>
        </w:tc>
      </w:tr>
      <w:tr w:rsidR="00D06FE6" w:rsidRPr="00D06FE6" w14:paraId="33633F40" w14:textId="77777777">
        <w:trPr>
          <w:tblCellSpacing w:w="15" w:type="dxa"/>
        </w:trPr>
        <w:tc>
          <w:tcPr>
            <w:tcW w:w="0" w:type="auto"/>
            <w:vAlign w:val="center"/>
            <w:hideMark/>
          </w:tcPr>
          <w:p w14:paraId="7A0F994E" w14:textId="77777777" w:rsidR="00D06FE6" w:rsidRPr="00D06FE6" w:rsidRDefault="00D06FE6" w:rsidP="00D06FE6">
            <w:pPr>
              <w:rPr>
                <w:rFonts w:ascii="Cambria" w:hAnsi="Cambria"/>
                <w:sz w:val="24"/>
                <w:szCs w:val="24"/>
              </w:rPr>
            </w:pPr>
          </w:p>
        </w:tc>
        <w:tc>
          <w:tcPr>
            <w:tcW w:w="0" w:type="auto"/>
            <w:vAlign w:val="center"/>
            <w:hideMark/>
          </w:tcPr>
          <w:p w14:paraId="43794D8E" w14:textId="77777777" w:rsidR="00D06FE6" w:rsidRPr="00D06FE6" w:rsidRDefault="00D06FE6" w:rsidP="00D06FE6">
            <w:pPr>
              <w:rPr>
                <w:rFonts w:ascii="Cambria" w:hAnsi="Cambria"/>
                <w:sz w:val="24"/>
                <w:szCs w:val="24"/>
              </w:rPr>
            </w:pPr>
            <w:r w:rsidRPr="00D06FE6">
              <w:rPr>
                <w:rFonts w:ascii="Cambria" w:hAnsi="Cambria"/>
                <w:sz w:val="24"/>
                <w:szCs w:val="24"/>
              </w:rPr>
              <w:t>Conv2D (1 filter, 7×7, sigmoid)</w:t>
            </w:r>
          </w:p>
        </w:tc>
        <w:tc>
          <w:tcPr>
            <w:tcW w:w="0" w:type="auto"/>
            <w:vAlign w:val="center"/>
            <w:hideMark/>
          </w:tcPr>
          <w:p w14:paraId="1FA1231E" w14:textId="77777777" w:rsidR="00D06FE6" w:rsidRPr="00D06FE6" w:rsidRDefault="00D06FE6" w:rsidP="00D06FE6">
            <w:pPr>
              <w:rPr>
                <w:rFonts w:ascii="Cambria" w:hAnsi="Cambria"/>
                <w:sz w:val="24"/>
                <w:szCs w:val="24"/>
              </w:rPr>
            </w:pPr>
            <w:r w:rsidRPr="00D06FE6">
              <w:rPr>
                <w:rFonts w:ascii="Cambria" w:hAnsi="Cambria"/>
                <w:sz w:val="24"/>
                <w:szCs w:val="24"/>
              </w:rPr>
              <w:t>Learn spatial attention mask</w:t>
            </w:r>
          </w:p>
        </w:tc>
        <w:tc>
          <w:tcPr>
            <w:tcW w:w="0" w:type="auto"/>
            <w:vAlign w:val="center"/>
            <w:hideMark/>
          </w:tcPr>
          <w:p w14:paraId="03CD0A46" w14:textId="77777777" w:rsidR="00D06FE6" w:rsidRPr="00D06FE6" w:rsidRDefault="00D06FE6" w:rsidP="00D06FE6">
            <w:pPr>
              <w:rPr>
                <w:rFonts w:ascii="Cambria" w:hAnsi="Cambria"/>
                <w:sz w:val="24"/>
                <w:szCs w:val="24"/>
              </w:rPr>
            </w:pPr>
            <w:r w:rsidRPr="00D06FE6">
              <w:rPr>
                <w:rFonts w:ascii="Cambria" w:hAnsi="Cambria"/>
                <w:sz w:val="24"/>
                <w:szCs w:val="24"/>
              </w:rPr>
              <w:t>(H, W, 2)</w:t>
            </w:r>
          </w:p>
        </w:tc>
        <w:tc>
          <w:tcPr>
            <w:tcW w:w="0" w:type="auto"/>
            <w:vAlign w:val="center"/>
            <w:hideMark/>
          </w:tcPr>
          <w:p w14:paraId="6C0FC0C5" w14:textId="77777777" w:rsidR="00D06FE6" w:rsidRPr="00D06FE6" w:rsidRDefault="00D06FE6" w:rsidP="00D06FE6">
            <w:pPr>
              <w:rPr>
                <w:sz w:val="32"/>
                <w:szCs w:val="32"/>
              </w:rPr>
            </w:pPr>
            <w:r w:rsidRPr="00D06FE6">
              <w:rPr>
                <w:sz w:val="32"/>
                <w:szCs w:val="32"/>
              </w:rPr>
              <w:t>(H, W, 1)</w:t>
            </w:r>
          </w:p>
        </w:tc>
      </w:tr>
      <w:tr w:rsidR="00D06FE6" w:rsidRPr="00D06FE6" w14:paraId="2895E452" w14:textId="77777777">
        <w:trPr>
          <w:tblCellSpacing w:w="15" w:type="dxa"/>
        </w:trPr>
        <w:tc>
          <w:tcPr>
            <w:tcW w:w="0" w:type="auto"/>
            <w:vAlign w:val="center"/>
            <w:hideMark/>
          </w:tcPr>
          <w:p w14:paraId="017E537E" w14:textId="77777777" w:rsidR="00D06FE6" w:rsidRPr="00D06FE6" w:rsidRDefault="00D06FE6" w:rsidP="00D06FE6">
            <w:pPr>
              <w:rPr>
                <w:rFonts w:ascii="Cambria" w:hAnsi="Cambria"/>
                <w:sz w:val="24"/>
                <w:szCs w:val="24"/>
              </w:rPr>
            </w:pPr>
          </w:p>
        </w:tc>
        <w:tc>
          <w:tcPr>
            <w:tcW w:w="0" w:type="auto"/>
            <w:vAlign w:val="center"/>
            <w:hideMark/>
          </w:tcPr>
          <w:p w14:paraId="6655C90F" w14:textId="77777777" w:rsidR="00D06FE6" w:rsidRPr="00D06FE6" w:rsidRDefault="00D06FE6" w:rsidP="00D06FE6">
            <w:pPr>
              <w:rPr>
                <w:rFonts w:ascii="Cambria" w:hAnsi="Cambria"/>
                <w:sz w:val="24"/>
                <w:szCs w:val="24"/>
              </w:rPr>
            </w:pPr>
            <w:r w:rsidRPr="00D06FE6">
              <w:rPr>
                <w:rFonts w:ascii="Cambria" w:hAnsi="Cambria"/>
                <w:sz w:val="24"/>
                <w:szCs w:val="24"/>
              </w:rPr>
              <w:t>Multiply</w:t>
            </w:r>
          </w:p>
        </w:tc>
        <w:tc>
          <w:tcPr>
            <w:tcW w:w="0" w:type="auto"/>
            <w:vAlign w:val="center"/>
            <w:hideMark/>
          </w:tcPr>
          <w:p w14:paraId="040F3ED0" w14:textId="77777777" w:rsidR="00D06FE6" w:rsidRPr="00D06FE6" w:rsidRDefault="00D06FE6" w:rsidP="00D06FE6">
            <w:pPr>
              <w:rPr>
                <w:rFonts w:ascii="Cambria" w:hAnsi="Cambria"/>
                <w:sz w:val="24"/>
                <w:szCs w:val="24"/>
              </w:rPr>
            </w:pPr>
            <w:r w:rsidRPr="00D06FE6">
              <w:rPr>
                <w:rFonts w:ascii="Cambria" w:hAnsi="Cambria"/>
                <w:sz w:val="24"/>
                <w:szCs w:val="24"/>
              </w:rPr>
              <w:t>Apply spatial attention to feature map</w:t>
            </w:r>
          </w:p>
        </w:tc>
        <w:tc>
          <w:tcPr>
            <w:tcW w:w="0" w:type="auto"/>
            <w:vAlign w:val="center"/>
            <w:hideMark/>
          </w:tcPr>
          <w:p w14:paraId="57E961E4" w14:textId="77777777" w:rsidR="00D06FE6" w:rsidRPr="00D06FE6" w:rsidRDefault="00D06FE6" w:rsidP="00D06FE6">
            <w:pPr>
              <w:rPr>
                <w:rFonts w:ascii="Cambria" w:hAnsi="Cambria"/>
                <w:sz w:val="24"/>
                <w:szCs w:val="24"/>
              </w:rPr>
            </w:pPr>
            <w:r w:rsidRPr="00D06FE6">
              <w:rPr>
                <w:rFonts w:ascii="Cambria" w:hAnsi="Cambria"/>
                <w:sz w:val="24"/>
                <w:szCs w:val="24"/>
              </w:rPr>
              <w:t>(H, W, C) × (H, W, 1)</w:t>
            </w:r>
          </w:p>
        </w:tc>
        <w:tc>
          <w:tcPr>
            <w:tcW w:w="0" w:type="auto"/>
            <w:vAlign w:val="center"/>
            <w:hideMark/>
          </w:tcPr>
          <w:p w14:paraId="2F5D47BD" w14:textId="77777777" w:rsidR="00D06FE6" w:rsidRPr="00D06FE6" w:rsidRDefault="00D06FE6" w:rsidP="00D06FE6">
            <w:pPr>
              <w:rPr>
                <w:sz w:val="32"/>
                <w:szCs w:val="32"/>
              </w:rPr>
            </w:pPr>
            <w:r w:rsidRPr="00D06FE6">
              <w:rPr>
                <w:sz w:val="32"/>
                <w:szCs w:val="32"/>
              </w:rPr>
              <w:t>(H, W, C)</w:t>
            </w:r>
          </w:p>
        </w:tc>
      </w:tr>
    </w:tbl>
    <w:p w14:paraId="1FB43AA9" w14:textId="2DDAC761" w:rsidR="00D06FE6" w:rsidRDefault="00D06FE6" w:rsidP="00D06FE6">
      <w:pPr>
        <w:rPr>
          <w:sz w:val="32"/>
          <w:szCs w:val="32"/>
        </w:rPr>
      </w:pPr>
    </w:p>
    <w:p w14:paraId="3DADEAEA" w14:textId="77777777" w:rsidR="00D06FE6" w:rsidRDefault="00D06FE6" w:rsidP="00D06FE6">
      <w:pPr>
        <w:rPr>
          <w:sz w:val="32"/>
          <w:szCs w:val="32"/>
        </w:rPr>
      </w:pPr>
    </w:p>
    <w:p w14:paraId="58318265" w14:textId="77777777" w:rsidR="00D06FE6" w:rsidRPr="00D06FE6" w:rsidRDefault="00D06FE6" w:rsidP="00D06FE6">
      <w:pPr>
        <w:rPr>
          <w:sz w:val="32"/>
          <w:szCs w:val="32"/>
        </w:rPr>
      </w:pPr>
      <w:r>
        <w:rPr>
          <w:sz w:val="32"/>
          <w:szCs w:val="32"/>
        </w:rPr>
        <w:t xml:space="preserve">VERSION 2 </w:t>
      </w:r>
      <w:r>
        <w:rPr>
          <w:sz w:val="32"/>
          <w:szCs w:val="32"/>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2033"/>
        <w:gridCol w:w="1951"/>
        <w:gridCol w:w="2427"/>
      </w:tblGrid>
      <w:tr w:rsidR="00D06FE6" w:rsidRPr="00D06FE6" w14:paraId="5E8733E0" w14:textId="77777777">
        <w:trPr>
          <w:tblHeader/>
          <w:tblCellSpacing w:w="15" w:type="dxa"/>
        </w:trPr>
        <w:tc>
          <w:tcPr>
            <w:tcW w:w="0" w:type="auto"/>
            <w:vAlign w:val="center"/>
            <w:hideMark/>
          </w:tcPr>
          <w:p w14:paraId="7E644AE8" w14:textId="77777777" w:rsidR="00D06FE6" w:rsidRPr="00D06FE6" w:rsidRDefault="00D06FE6" w:rsidP="00D06FE6">
            <w:pPr>
              <w:rPr>
                <w:b/>
                <w:bCs/>
                <w:sz w:val="32"/>
                <w:szCs w:val="32"/>
              </w:rPr>
            </w:pPr>
            <w:r w:rsidRPr="00D06FE6">
              <w:rPr>
                <w:b/>
                <w:bCs/>
                <w:sz w:val="32"/>
                <w:szCs w:val="32"/>
              </w:rPr>
              <w:t>Component</w:t>
            </w:r>
          </w:p>
        </w:tc>
        <w:tc>
          <w:tcPr>
            <w:tcW w:w="0" w:type="auto"/>
            <w:vAlign w:val="center"/>
            <w:hideMark/>
          </w:tcPr>
          <w:p w14:paraId="689AADE6" w14:textId="77777777" w:rsidR="00D06FE6" w:rsidRPr="00D06FE6" w:rsidRDefault="00D06FE6" w:rsidP="00D06FE6">
            <w:pPr>
              <w:rPr>
                <w:b/>
                <w:bCs/>
                <w:sz w:val="32"/>
                <w:szCs w:val="32"/>
              </w:rPr>
            </w:pPr>
            <w:r w:rsidRPr="00D06FE6">
              <w:rPr>
                <w:b/>
                <w:bCs/>
                <w:sz w:val="32"/>
                <w:szCs w:val="32"/>
              </w:rPr>
              <w:t>Function</w:t>
            </w:r>
          </w:p>
        </w:tc>
        <w:tc>
          <w:tcPr>
            <w:tcW w:w="0" w:type="auto"/>
            <w:vAlign w:val="center"/>
            <w:hideMark/>
          </w:tcPr>
          <w:p w14:paraId="110E4812" w14:textId="77777777" w:rsidR="00D06FE6" w:rsidRPr="00D06FE6" w:rsidRDefault="00D06FE6" w:rsidP="00D06FE6">
            <w:pPr>
              <w:rPr>
                <w:b/>
                <w:bCs/>
                <w:sz w:val="32"/>
                <w:szCs w:val="32"/>
              </w:rPr>
            </w:pPr>
            <w:r w:rsidRPr="00D06FE6">
              <w:rPr>
                <w:b/>
                <w:bCs/>
                <w:sz w:val="32"/>
                <w:szCs w:val="32"/>
              </w:rPr>
              <w:t>Input → Output Shape</w:t>
            </w:r>
          </w:p>
        </w:tc>
        <w:tc>
          <w:tcPr>
            <w:tcW w:w="0" w:type="auto"/>
            <w:vAlign w:val="center"/>
            <w:hideMark/>
          </w:tcPr>
          <w:p w14:paraId="6BEF8326" w14:textId="77777777" w:rsidR="00D06FE6" w:rsidRPr="00D06FE6" w:rsidRDefault="00D06FE6" w:rsidP="00D06FE6">
            <w:pPr>
              <w:rPr>
                <w:b/>
                <w:bCs/>
                <w:sz w:val="32"/>
                <w:szCs w:val="32"/>
              </w:rPr>
            </w:pPr>
            <w:r w:rsidRPr="00D06FE6">
              <w:rPr>
                <w:b/>
                <w:bCs/>
                <w:sz w:val="32"/>
                <w:szCs w:val="32"/>
              </w:rPr>
              <w:t>Importance</w:t>
            </w:r>
          </w:p>
        </w:tc>
      </w:tr>
      <w:tr w:rsidR="00D06FE6" w:rsidRPr="00D06FE6" w14:paraId="2192078F" w14:textId="77777777">
        <w:trPr>
          <w:tblCellSpacing w:w="15" w:type="dxa"/>
        </w:trPr>
        <w:tc>
          <w:tcPr>
            <w:tcW w:w="0" w:type="auto"/>
            <w:vAlign w:val="center"/>
            <w:hideMark/>
          </w:tcPr>
          <w:p w14:paraId="03DE07F2" w14:textId="77777777" w:rsidR="00D06FE6" w:rsidRPr="00D06FE6" w:rsidRDefault="00D06FE6" w:rsidP="00D06FE6">
            <w:pPr>
              <w:rPr>
                <w:sz w:val="32"/>
                <w:szCs w:val="32"/>
              </w:rPr>
            </w:pPr>
            <w:r w:rsidRPr="00D06FE6">
              <w:rPr>
                <w:sz w:val="32"/>
                <w:szCs w:val="32"/>
              </w:rPr>
              <w:t xml:space="preserve">Channel </w:t>
            </w:r>
            <w:proofErr w:type="spellStart"/>
            <w:r w:rsidRPr="00D06FE6">
              <w:rPr>
                <w:sz w:val="32"/>
                <w:szCs w:val="32"/>
              </w:rPr>
              <w:t>Avg</w:t>
            </w:r>
            <w:proofErr w:type="spellEnd"/>
            <w:r w:rsidRPr="00D06FE6">
              <w:rPr>
                <w:sz w:val="32"/>
                <w:szCs w:val="32"/>
              </w:rPr>
              <w:t xml:space="preserve"> Pool</w:t>
            </w:r>
          </w:p>
        </w:tc>
        <w:tc>
          <w:tcPr>
            <w:tcW w:w="0" w:type="auto"/>
            <w:vAlign w:val="center"/>
            <w:hideMark/>
          </w:tcPr>
          <w:p w14:paraId="77E39425" w14:textId="77777777" w:rsidR="00D06FE6" w:rsidRPr="00D06FE6" w:rsidRDefault="00D06FE6" w:rsidP="00D06FE6">
            <w:pPr>
              <w:rPr>
                <w:sz w:val="32"/>
                <w:szCs w:val="32"/>
              </w:rPr>
            </w:pPr>
            <w:r w:rsidRPr="00D06FE6">
              <w:rPr>
                <w:sz w:val="32"/>
                <w:szCs w:val="32"/>
              </w:rPr>
              <w:t xml:space="preserve">Global </w:t>
            </w:r>
            <w:proofErr w:type="spellStart"/>
            <w:r w:rsidRPr="00D06FE6">
              <w:rPr>
                <w:sz w:val="32"/>
                <w:szCs w:val="32"/>
              </w:rPr>
              <w:t>avg</w:t>
            </w:r>
            <w:proofErr w:type="spellEnd"/>
            <w:r w:rsidRPr="00D06FE6">
              <w:rPr>
                <w:sz w:val="32"/>
                <w:szCs w:val="32"/>
              </w:rPr>
              <w:t xml:space="preserve"> descriptor</w:t>
            </w:r>
          </w:p>
        </w:tc>
        <w:tc>
          <w:tcPr>
            <w:tcW w:w="0" w:type="auto"/>
            <w:vAlign w:val="center"/>
            <w:hideMark/>
          </w:tcPr>
          <w:p w14:paraId="70B74959" w14:textId="77777777" w:rsidR="00D06FE6" w:rsidRPr="00D06FE6" w:rsidRDefault="00D06FE6" w:rsidP="00D06FE6">
            <w:pPr>
              <w:rPr>
                <w:sz w:val="32"/>
                <w:szCs w:val="32"/>
              </w:rPr>
            </w:pPr>
            <w:r w:rsidRPr="00D06FE6">
              <w:rPr>
                <w:sz w:val="32"/>
                <w:szCs w:val="32"/>
              </w:rPr>
              <w:t>(H,W,C) → (C,)</w:t>
            </w:r>
          </w:p>
        </w:tc>
        <w:tc>
          <w:tcPr>
            <w:tcW w:w="0" w:type="auto"/>
            <w:vAlign w:val="center"/>
            <w:hideMark/>
          </w:tcPr>
          <w:p w14:paraId="4285C98D" w14:textId="77777777" w:rsidR="00D06FE6" w:rsidRPr="00D06FE6" w:rsidRDefault="00D06FE6" w:rsidP="00D06FE6">
            <w:pPr>
              <w:rPr>
                <w:sz w:val="32"/>
                <w:szCs w:val="32"/>
              </w:rPr>
            </w:pPr>
            <w:r w:rsidRPr="00D06FE6">
              <w:rPr>
                <w:sz w:val="32"/>
                <w:szCs w:val="32"/>
              </w:rPr>
              <w:t>Captures global average context</w:t>
            </w:r>
          </w:p>
        </w:tc>
      </w:tr>
      <w:tr w:rsidR="00D06FE6" w:rsidRPr="00D06FE6" w14:paraId="7AAD3038" w14:textId="77777777">
        <w:trPr>
          <w:tblCellSpacing w:w="15" w:type="dxa"/>
        </w:trPr>
        <w:tc>
          <w:tcPr>
            <w:tcW w:w="0" w:type="auto"/>
            <w:vAlign w:val="center"/>
            <w:hideMark/>
          </w:tcPr>
          <w:p w14:paraId="7A38AA8C" w14:textId="77777777" w:rsidR="00D06FE6" w:rsidRPr="00D06FE6" w:rsidRDefault="00D06FE6" w:rsidP="00D06FE6">
            <w:pPr>
              <w:rPr>
                <w:sz w:val="32"/>
                <w:szCs w:val="32"/>
              </w:rPr>
            </w:pPr>
            <w:r w:rsidRPr="00D06FE6">
              <w:rPr>
                <w:sz w:val="32"/>
                <w:szCs w:val="32"/>
              </w:rPr>
              <w:lastRenderedPageBreak/>
              <w:t>Channel Max Pool</w:t>
            </w:r>
          </w:p>
        </w:tc>
        <w:tc>
          <w:tcPr>
            <w:tcW w:w="0" w:type="auto"/>
            <w:vAlign w:val="center"/>
            <w:hideMark/>
          </w:tcPr>
          <w:p w14:paraId="6AF3C680" w14:textId="77777777" w:rsidR="00D06FE6" w:rsidRPr="00D06FE6" w:rsidRDefault="00D06FE6" w:rsidP="00D06FE6">
            <w:pPr>
              <w:rPr>
                <w:sz w:val="32"/>
                <w:szCs w:val="32"/>
              </w:rPr>
            </w:pPr>
            <w:r w:rsidRPr="00D06FE6">
              <w:rPr>
                <w:sz w:val="32"/>
                <w:szCs w:val="32"/>
              </w:rPr>
              <w:t>Global max descriptor</w:t>
            </w:r>
          </w:p>
        </w:tc>
        <w:tc>
          <w:tcPr>
            <w:tcW w:w="0" w:type="auto"/>
            <w:vAlign w:val="center"/>
            <w:hideMark/>
          </w:tcPr>
          <w:p w14:paraId="25131044" w14:textId="77777777" w:rsidR="00D06FE6" w:rsidRPr="00D06FE6" w:rsidRDefault="00D06FE6" w:rsidP="00D06FE6">
            <w:pPr>
              <w:rPr>
                <w:sz w:val="32"/>
                <w:szCs w:val="32"/>
              </w:rPr>
            </w:pPr>
            <w:r w:rsidRPr="00D06FE6">
              <w:rPr>
                <w:sz w:val="32"/>
                <w:szCs w:val="32"/>
              </w:rPr>
              <w:t>(H,W,C) → (C,)</w:t>
            </w:r>
          </w:p>
        </w:tc>
        <w:tc>
          <w:tcPr>
            <w:tcW w:w="0" w:type="auto"/>
            <w:vAlign w:val="center"/>
            <w:hideMark/>
          </w:tcPr>
          <w:p w14:paraId="6763CC9A" w14:textId="77777777" w:rsidR="00D06FE6" w:rsidRPr="00D06FE6" w:rsidRDefault="00D06FE6" w:rsidP="00D06FE6">
            <w:pPr>
              <w:rPr>
                <w:sz w:val="32"/>
                <w:szCs w:val="32"/>
              </w:rPr>
            </w:pPr>
            <w:r w:rsidRPr="00D06FE6">
              <w:rPr>
                <w:sz w:val="32"/>
                <w:szCs w:val="32"/>
              </w:rPr>
              <w:t>Captures strongest activations</w:t>
            </w:r>
          </w:p>
        </w:tc>
      </w:tr>
      <w:tr w:rsidR="00D06FE6" w:rsidRPr="00D06FE6" w14:paraId="4A94034B" w14:textId="77777777">
        <w:trPr>
          <w:tblCellSpacing w:w="15" w:type="dxa"/>
        </w:trPr>
        <w:tc>
          <w:tcPr>
            <w:tcW w:w="0" w:type="auto"/>
            <w:vAlign w:val="center"/>
            <w:hideMark/>
          </w:tcPr>
          <w:p w14:paraId="611FD358" w14:textId="77777777" w:rsidR="00D06FE6" w:rsidRPr="00D06FE6" w:rsidRDefault="00D06FE6" w:rsidP="00D06FE6">
            <w:pPr>
              <w:rPr>
                <w:sz w:val="32"/>
                <w:szCs w:val="32"/>
              </w:rPr>
            </w:pPr>
            <w:r w:rsidRPr="00D06FE6">
              <w:rPr>
                <w:sz w:val="32"/>
                <w:szCs w:val="32"/>
              </w:rPr>
              <w:t xml:space="preserve">MLP (Shared </w:t>
            </w:r>
            <w:proofErr w:type="spellStart"/>
            <w:r w:rsidRPr="00D06FE6">
              <w:rPr>
                <w:sz w:val="32"/>
                <w:szCs w:val="32"/>
              </w:rPr>
              <w:t>Dense→Dense</w:t>
            </w:r>
            <w:proofErr w:type="spellEnd"/>
            <w:r w:rsidRPr="00D06FE6">
              <w:rPr>
                <w:sz w:val="32"/>
                <w:szCs w:val="32"/>
              </w:rPr>
              <w:t>)</w:t>
            </w:r>
          </w:p>
        </w:tc>
        <w:tc>
          <w:tcPr>
            <w:tcW w:w="0" w:type="auto"/>
            <w:vAlign w:val="center"/>
            <w:hideMark/>
          </w:tcPr>
          <w:p w14:paraId="1CFBD2AE" w14:textId="77777777" w:rsidR="00D06FE6" w:rsidRPr="00D06FE6" w:rsidRDefault="00D06FE6" w:rsidP="00D06FE6">
            <w:pPr>
              <w:rPr>
                <w:sz w:val="32"/>
                <w:szCs w:val="32"/>
              </w:rPr>
            </w:pPr>
            <w:r w:rsidRPr="00D06FE6">
              <w:rPr>
                <w:sz w:val="32"/>
                <w:szCs w:val="32"/>
              </w:rPr>
              <w:t>Channel attention weights</w:t>
            </w:r>
          </w:p>
        </w:tc>
        <w:tc>
          <w:tcPr>
            <w:tcW w:w="0" w:type="auto"/>
            <w:vAlign w:val="center"/>
            <w:hideMark/>
          </w:tcPr>
          <w:p w14:paraId="03CE0C6B" w14:textId="77777777" w:rsidR="00D06FE6" w:rsidRPr="00D06FE6" w:rsidRDefault="00D06FE6" w:rsidP="00D06FE6">
            <w:pPr>
              <w:rPr>
                <w:sz w:val="32"/>
                <w:szCs w:val="32"/>
              </w:rPr>
            </w:pPr>
            <w:r w:rsidRPr="00D06FE6">
              <w:rPr>
                <w:sz w:val="32"/>
                <w:szCs w:val="32"/>
              </w:rPr>
              <w:t>(C,) → (C/ratio,) → (C,)</w:t>
            </w:r>
          </w:p>
        </w:tc>
        <w:tc>
          <w:tcPr>
            <w:tcW w:w="0" w:type="auto"/>
            <w:vAlign w:val="center"/>
            <w:hideMark/>
          </w:tcPr>
          <w:p w14:paraId="12BF28FC" w14:textId="77777777" w:rsidR="00D06FE6" w:rsidRPr="00D06FE6" w:rsidRDefault="00D06FE6" w:rsidP="00D06FE6">
            <w:pPr>
              <w:rPr>
                <w:sz w:val="32"/>
                <w:szCs w:val="32"/>
              </w:rPr>
            </w:pPr>
            <w:r w:rsidRPr="00D06FE6">
              <w:rPr>
                <w:sz w:val="32"/>
                <w:szCs w:val="32"/>
              </w:rPr>
              <w:t>Learns channel importance</w:t>
            </w:r>
          </w:p>
        </w:tc>
      </w:tr>
      <w:tr w:rsidR="00D06FE6" w:rsidRPr="00D06FE6" w14:paraId="12805B3B" w14:textId="77777777">
        <w:trPr>
          <w:tblCellSpacing w:w="15" w:type="dxa"/>
        </w:trPr>
        <w:tc>
          <w:tcPr>
            <w:tcW w:w="0" w:type="auto"/>
            <w:vAlign w:val="center"/>
            <w:hideMark/>
          </w:tcPr>
          <w:p w14:paraId="2B4F337B" w14:textId="77777777" w:rsidR="00D06FE6" w:rsidRPr="00D06FE6" w:rsidRDefault="00D06FE6" w:rsidP="00D06FE6">
            <w:pPr>
              <w:rPr>
                <w:sz w:val="32"/>
                <w:szCs w:val="32"/>
              </w:rPr>
            </w:pPr>
            <w:r w:rsidRPr="00D06FE6">
              <w:rPr>
                <w:sz w:val="32"/>
                <w:szCs w:val="32"/>
              </w:rPr>
              <w:t>Channel Attention Sigmoid</w:t>
            </w:r>
          </w:p>
        </w:tc>
        <w:tc>
          <w:tcPr>
            <w:tcW w:w="0" w:type="auto"/>
            <w:vAlign w:val="center"/>
            <w:hideMark/>
          </w:tcPr>
          <w:p w14:paraId="1876CA5B" w14:textId="77777777" w:rsidR="00D06FE6" w:rsidRPr="00D06FE6" w:rsidRDefault="00D06FE6" w:rsidP="00D06FE6">
            <w:pPr>
              <w:rPr>
                <w:sz w:val="32"/>
                <w:szCs w:val="32"/>
              </w:rPr>
            </w:pPr>
            <w:r w:rsidRPr="00D06FE6">
              <w:rPr>
                <w:sz w:val="32"/>
                <w:szCs w:val="32"/>
              </w:rPr>
              <w:t>Normalize weights</w:t>
            </w:r>
          </w:p>
        </w:tc>
        <w:tc>
          <w:tcPr>
            <w:tcW w:w="0" w:type="auto"/>
            <w:vAlign w:val="center"/>
            <w:hideMark/>
          </w:tcPr>
          <w:p w14:paraId="203DC247" w14:textId="77777777" w:rsidR="00D06FE6" w:rsidRPr="00D06FE6" w:rsidRDefault="00D06FE6" w:rsidP="00D06FE6">
            <w:pPr>
              <w:rPr>
                <w:sz w:val="32"/>
                <w:szCs w:val="32"/>
              </w:rPr>
            </w:pPr>
            <w:r w:rsidRPr="00D06FE6">
              <w:rPr>
                <w:sz w:val="32"/>
                <w:szCs w:val="32"/>
              </w:rPr>
              <w:t>(C,) → (C,)</w:t>
            </w:r>
          </w:p>
        </w:tc>
        <w:tc>
          <w:tcPr>
            <w:tcW w:w="0" w:type="auto"/>
            <w:vAlign w:val="center"/>
            <w:hideMark/>
          </w:tcPr>
          <w:p w14:paraId="7C52E0A0" w14:textId="77777777" w:rsidR="00D06FE6" w:rsidRPr="00D06FE6" w:rsidRDefault="00D06FE6" w:rsidP="00D06FE6">
            <w:pPr>
              <w:rPr>
                <w:sz w:val="32"/>
                <w:szCs w:val="32"/>
              </w:rPr>
            </w:pPr>
            <w:r w:rsidRPr="00D06FE6">
              <w:rPr>
                <w:sz w:val="32"/>
                <w:szCs w:val="32"/>
              </w:rPr>
              <w:t>Creates attention mask</w:t>
            </w:r>
          </w:p>
        </w:tc>
      </w:tr>
      <w:tr w:rsidR="00D06FE6" w:rsidRPr="00D06FE6" w14:paraId="65093F04" w14:textId="77777777">
        <w:trPr>
          <w:tblCellSpacing w:w="15" w:type="dxa"/>
        </w:trPr>
        <w:tc>
          <w:tcPr>
            <w:tcW w:w="0" w:type="auto"/>
            <w:vAlign w:val="center"/>
            <w:hideMark/>
          </w:tcPr>
          <w:p w14:paraId="613898B5" w14:textId="77777777" w:rsidR="00D06FE6" w:rsidRPr="00D06FE6" w:rsidRDefault="00D06FE6" w:rsidP="00D06FE6">
            <w:pPr>
              <w:rPr>
                <w:sz w:val="32"/>
                <w:szCs w:val="32"/>
              </w:rPr>
            </w:pPr>
            <w:r w:rsidRPr="00D06FE6">
              <w:rPr>
                <w:sz w:val="32"/>
                <w:szCs w:val="32"/>
              </w:rPr>
              <w:t>Channel Multiply</w:t>
            </w:r>
          </w:p>
        </w:tc>
        <w:tc>
          <w:tcPr>
            <w:tcW w:w="0" w:type="auto"/>
            <w:vAlign w:val="center"/>
            <w:hideMark/>
          </w:tcPr>
          <w:p w14:paraId="53475362" w14:textId="77777777" w:rsidR="00D06FE6" w:rsidRPr="00D06FE6" w:rsidRDefault="00D06FE6" w:rsidP="00D06FE6">
            <w:pPr>
              <w:rPr>
                <w:sz w:val="32"/>
                <w:szCs w:val="32"/>
              </w:rPr>
            </w:pPr>
            <w:r w:rsidRPr="00D06FE6">
              <w:rPr>
                <w:sz w:val="32"/>
                <w:szCs w:val="32"/>
              </w:rPr>
              <w:t>Apply channel attention</w:t>
            </w:r>
          </w:p>
        </w:tc>
        <w:tc>
          <w:tcPr>
            <w:tcW w:w="0" w:type="auto"/>
            <w:vAlign w:val="center"/>
            <w:hideMark/>
          </w:tcPr>
          <w:p w14:paraId="7256CB90" w14:textId="77777777" w:rsidR="00D06FE6" w:rsidRPr="00D06FE6" w:rsidRDefault="00D06FE6" w:rsidP="00D06FE6">
            <w:pPr>
              <w:rPr>
                <w:sz w:val="32"/>
                <w:szCs w:val="32"/>
              </w:rPr>
            </w:pPr>
            <w:r w:rsidRPr="00D06FE6">
              <w:rPr>
                <w:sz w:val="32"/>
                <w:szCs w:val="32"/>
              </w:rPr>
              <w:t>(H,W,C) × (1,1,C) → (H,W,C)</w:t>
            </w:r>
          </w:p>
        </w:tc>
        <w:tc>
          <w:tcPr>
            <w:tcW w:w="0" w:type="auto"/>
            <w:vAlign w:val="center"/>
            <w:hideMark/>
          </w:tcPr>
          <w:p w14:paraId="06CC41E9" w14:textId="77777777" w:rsidR="00D06FE6" w:rsidRPr="00D06FE6" w:rsidRDefault="00D06FE6" w:rsidP="00D06FE6">
            <w:pPr>
              <w:rPr>
                <w:sz w:val="32"/>
                <w:szCs w:val="32"/>
              </w:rPr>
            </w:pPr>
            <w:r w:rsidRPr="00D06FE6">
              <w:rPr>
                <w:sz w:val="32"/>
                <w:szCs w:val="32"/>
              </w:rPr>
              <w:t>Reweights channels</w:t>
            </w:r>
          </w:p>
        </w:tc>
      </w:tr>
      <w:tr w:rsidR="00D06FE6" w:rsidRPr="00D06FE6" w14:paraId="712A0BD6" w14:textId="77777777">
        <w:trPr>
          <w:tblCellSpacing w:w="15" w:type="dxa"/>
        </w:trPr>
        <w:tc>
          <w:tcPr>
            <w:tcW w:w="0" w:type="auto"/>
            <w:vAlign w:val="center"/>
            <w:hideMark/>
          </w:tcPr>
          <w:p w14:paraId="2EC35F36" w14:textId="77777777" w:rsidR="00D06FE6" w:rsidRPr="00D06FE6" w:rsidRDefault="00D06FE6" w:rsidP="00D06FE6">
            <w:pPr>
              <w:rPr>
                <w:sz w:val="32"/>
                <w:szCs w:val="32"/>
              </w:rPr>
            </w:pPr>
            <w:r w:rsidRPr="00D06FE6">
              <w:rPr>
                <w:sz w:val="32"/>
                <w:szCs w:val="32"/>
              </w:rPr>
              <w:t xml:space="preserve">Spatial </w:t>
            </w:r>
            <w:proofErr w:type="spellStart"/>
            <w:r w:rsidRPr="00D06FE6">
              <w:rPr>
                <w:sz w:val="32"/>
                <w:szCs w:val="32"/>
              </w:rPr>
              <w:t>Avg</w:t>
            </w:r>
            <w:proofErr w:type="spellEnd"/>
            <w:r w:rsidRPr="00D06FE6">
              <w:rPr>
                <w:sz w:val="32"/>
                <w:szCs w:val="32"/>
              </w:rPr>
              <w:t xml:space="preserve"> Pool</w:t>
            </w:r>
          </w:p>
        </w:tc>
        <w:tc>
          <w:tcPr>
            <w:tcW w:w="0" w:type="auto"/>
            <w:vAlign w:val="center"/>
            <w:hideMark/>
          </w:tcPr>
          <w:p w14:paraId="18285D88" w14:textId="77777777" w:rsidR="00D06FE6" w:rsidRPr="00D06FE6" w:rsidRDefault="00D06FE6" w:rsidP="00D06FE6">
            <w:pPr>
              <w:rPr>
                <w:sz w:val="32"/>
                <w:szCs w:val="32"/>
              </w:rPr>
            </w:pPr>
            <w:r w:rsidRPr="00D06FE6">
              <w:rPr>
                <w:sz w:val="32"/>
                <w:szCs w:val="32"/>
              </w:rPr>
              <w:t>Mean map</w:t>
            </w:r>
          </w:p>
        </w:tc>
        <w:tc>
          <w:tcPr>
            <w:tcW w:w="0" w:type="auto"/>
            <w:vAlign w:val="center"/>
            <w:hideMark/>
          </w:tcPr>
          <w:p w14:paraId="5F98E5BF" w14:textId="77777777" w:rsidR="00D06FE6" w:rsidRPr="00D06FE6" w:rsidRDefault="00D06FE6" w:rsidP="00D06FE6">
            <w:pPr>
              <w:rPr>
                <w:sz w:val="32"/>
                <w:szCs w:val="32"/>
              </w:rPr>
            </w:pPr>
            <w:r w:rsidRPr="00D06FE6">
              <w:rPr>
                <w:sz w:val="32"/>
                <w:szCs w:val="32"/>
              </w:rPr>
              <w:t>(H,W,C) → (H,W,1)</w:t>
            </w:r>
          </w:p>
        </w:tc>
        <w:tc>
          <w:tcPr>
            <w:tcW w:w="0" w:type="auto"/>
            <w:vAlign w:val="center"/>
            <w:hideMark/>
          </w:tcPr>
          <w:p w14:paraId="07B2CB33" w14:textId="77777777" w:rsidR="00D06FE6" w:rsidRPr="00D06FE6" w:rsidRDefault="00D06FE6" w:rsidP="00D06FE6">
            <w:pPr>
              <w:rPr>
                <w:sz w:val="32"/>
                <w:szCs w:val="32"/>
              </w:rPr>
            </w:pPr>
            <w:r w:rsidRPr="00D06FE6">
              <w:rPr>
                <w:sz w:val="32"/>
                <w:szCs w:val="32"/>
              </w:rPr>
              <w:t>Global spatial context</w:t>
            </w:r>
          </w:p>
        </w:tc>
      </w:tr>
      <w:tr w:rsidR="00D06FE6" w:rsidRPr="00D06FE6" w14:paraId="3BF3C5F7" w14:textId="77777777">
        <w:trPr>
          <w:tblCellSpacing w:w="15" w:type="dxa"/>
        </w:trPr>
        <w:tc>
          <w:tcPr>
            <w:tcW w:w="0" w:type="auto"/>
            <w:vAlign w:val="center"/>
            <w:hideMark/>
          </w:tcPr>
          <w:p w14:paraId="7515064D" w14:textId="77777777" w:rsidR="00D06FE6" w:rsidRPr="00D06FE6" w:rsidRDefault="00D06FE6" w:rsidP="00D06FE6">
            <w:pPr>
              <w:rPr>
                <w:sz w:val="32"/>
                <w:szCs w:val="32"/>
              </w:rPr>
            </w:pPr>
            <w:r w:rsidRPr="00D06FE6">
              <w:rPr>
                <w:sz w:val="32"/>
                <w:szCs w:val="32"/>
              </w:rPr>
              <w:t>Spatial Max Pool</w:t>
            </w:r>
          </w:p>
        </w:tc>
        <w:tc>
          <w:tcPr>
            <w:tcW w:w="0" w:type="auto"/>
            <w:vAlign w:val="center"/>
            <w:hideMark/>
          </w:tcPr>
          <w:p w14:paraId="429FB806" w14:textId="77777777" w:rsidR="00D06FE6" w:rsidRPr="00D06FE6" w:rsidRDefault="00D06FE6" w:rsidP="00D06FE6">
            <w:pPr>
              <w:rPr>
                <w:sz w:val="32"/>
                <w:szCs w:val="32"/>
              </w:rPr>
            </w:pPr>
            <w:r w:rsidRPr="00D06FE6">
              <w:rPr>
                <w:sz w:val="32"/>
                <w:szCs w:val="32"/>
              </w:rPr>
              <w:t>Max map</w:t>
            </w:r>
          </w:p>
        </w:tc>
        <w:tc>
          <w:tcPr>
            <w:tcW w:w="0" w:type="auto"/>
            <w:vAlign w:val="center"/>
            <w:hideMark/>
          </w:tcPr>
          <w:p w14:paraId="0463A85B" w14:textId="77777777" w:rsidR="00D06FE6" w:rsidRPr="00D06FE6" w:rsidRDefault="00D06FE6" w:rsidP="00D06FE6">
            <w:pPr>
              <w:rPr>
                <w:sz w:val="32"/>
                <w:szCs w:val="32"/>
              </w:rPr>
            </w:pPr>
            <w:r w:rsidRPr="00D06FE6">
              <w:rPr>
                <w:sz w:val="32"/>
                <w:szCs w:val="32"/>
              </w:rPr>
              <w:t>(H,W,C) → (H,W,1)</w:t>
            </w:r>
          </w:p>
        </w:tc>
        <w:tc>
          <w:tcPr>
            <w:tcW w:w="0" w:type="auto"/>
            <w:vAlign w:val="center"/>
            <w:hideMark/>
          </w:tcPr>
          <w:p w14:paraId="7E3E6D4B" w14:textId="77777777" w:rsidR="00D06FE6" w:rsidRPr="00D06FE6" w:rsidRDefault="00D06FE6" w:rsidP="00D06FE6">
            <w:pPr>
              <w:rPr>
                <w:sz w:val="32"/>
                <w:szCs w:val="32"/>
              </w:rPr>
            </w:pPr>
            <w:r w:rsidRPr="00D06FE6">
              <w:rPr>
                <w:sz w:val="32"/>
                <w:szCs w:val="32"/>
              </w:rPr>
              <w:t>Highlights key spatial features</w:t>
            </w:r>
          </w:p>
        </w:tc>
      </w:tr>
      <w:tr w:rsidR="00D06FE6" w:rsidRPr="00D06FE6" w14:paraId="337F496C" w14:textId="77777777">
        <w:trPr>
          <w:tblCellSpacing w:w="15" w:type="dxa"/>
        </w:trPr>
        <w:tc>
          <w:tcPr>
            <w:tcW w:w="0" w:type="auto"/>
            <w:vAlign w:val="center"/>
            <w:hideMark/>
          </w:tcPr>
          <w:p w14:paraId="11FE67FB" w14:textId="77777777" w:rsidR="00D06FE6" w:rsidRPr="00D06FE6" w:rsidRDefault="00D06FE6" w:rsidP="00D06FE6">
            <w:pPr>
              <w:rPr>
                <w:sz w:val="32"/>
                <w:szCs w:val="32"/>
              </w:rPr>
            </w:pPr>
            <w:r w:rsidRPr="00D06FE6">
              <w:rPr>
                <w:sz w:val="32"/>
                <w:szCs w:val="32"/>
              </w:rPr>
              <w:t>Spatial Conv (7×7)</w:t>
            </w:r>
          </w:p>
        </w:tc>
        <w:tc>
          <w:tcPr>
            <w:tcW w:w="0" w:type="auto"/>
            <w:vAlign w:val="center"/>
            <w:hideMark/>
          </w:tcPr>
          <w:p w14:paraId="67E7B417" w14:textId="77777777" w:rsidR="00D06FE6" w:rsidRPr="00D06FE6" w:rsidRDefault="00D06FE6" w:rsidP="00D06FE6">
            <w:pPr>
              <w:rPr>
                <w:sz w:val="32"/>
                <w:szCs w:val="32"/>
              </w:rPr>
            </w:pPr>
            <w:r w:rsidRPr="00D06FE6">
              <w:rPr>
                <w:sz w:val="32"/>
                <w:szCs w:val="32"/>
              </w:rPr>
              <w:t>Spatial attention map</w:t>
            </w:r>
          </w:p>
        </w:tc>
        <w:tc>
          <w:tcPr>
            <w:tcW w:w="0" w:type="auto"/>
            <w:vAlign w:val="center"/>
            <w:hideMark/>
          </w:tcPr>
          <w:p w14:paraId="3EF4C121" w14:textId="77777777" w:rsidR="00D06FE6" w:rsidRPr="00D06FE6" w:rsidRDefault="00D06FE6" w:rsidP="00D06FE6">
            <w:pPr>
              <w:rPr>
                <w:sz w:val="32"/>
                <w:szCs w:val="32"/>
              </w:rPr>
            </w:pPr>
            <w:r w:rsidRPr="00D06FE6">
              <w:rPr>
                <w:sz w:val="32"/>
                <w:szCs w:val="32"/>
              </w:rPr>
              <w:t>(H,W,2) → (H,W,1)</w:t>
            </w:r>
          </w:p>
        </w:tc>
        <w:tc>
          <w:tcPr>
            <w:tcW w:w="0" w:type="auto"/>
            <w:vAlign w:val="center"/>
            <w:hideMark/>
          </w:tcPr>
          <w:p w14:paraId="4EA1E29C" w14:textId="77777777" w:rsidR="00D06FE6" w:rsidRPr="00D06FE6" w:rsidRDefault="00D06FE6" w:rsidP="00D06FE6">
            <w:pPr>
              <w:rPr>
                <w:sz w:val="32"/>
                <w:szCs w:val="32"/>
              </w:rPr>
            </w:pPr>
            <w:r w:rsidRPr="00D06FE6">
              <w:rPr>
                <w:sz w:val="32"/>
                <w:szCs w:val="32"/>
              </w:rPr>
              <w:t>Learns where to focus</w:t>
            </w:r>
          </w:p>
        </w:tc>
      </w:tr>
      <w:tr w:rsidR="00D06FE6" w:rsidRPr="00D06FE6" w14:paraId="6538B820" w14:textId="77777777">
        <w:trPr>
          <w:tblCellSpacing w:w="15" w:type="dxa"/>
        </w:trPr>
        <w:tc>
          <w:tcPr>
            <w:tcW w:w="0" w:type="auto"/>
            <w:vAlign w:val="center"/>
            <w:hideMark/>
          </w:tcPr>
          <w:p w14:paraId="35308A67" w14:textId="77777777" w:rsidR="00D06FE6" w:rsidRPr="00D06FE6" w:rsidRDefault="00D06FE6" w:rsidP="00D06FE6">
            <w:pPr>
              <w:rPr>
                <w:sz w:val="32"/>
                <w:szCs w:val="32"/>
              </w:rPr>
            </w:pPr>
            <w:r w:rsidRPr="00D06FE6">
              <w:rPr>
                <w:sz w:val="32"/>
                <w:szCs w:val="32"/>
              </w:rPr>
              <w:t>Spatial Multiply</w:t>
            </w:r>
          </w:p>
        </w:tc>
        <w:tc>
          <w:tcPr>
            <w:tcW w:w="0" w:type="auto"/>
            <w:vAlign w:val="center"/>
            <w:hideMark/>
          </w:tcPr>
          <w:p w14:paraId="223A66EA" w14:textId="77777777" w:rsidR="00D06FE6" w:rsidRPr="00D06FE6" w:rsidRDefault="00D06FE6" w:rsidP="00D06FE6">
            <w:pPr>
              <w:rPr>
                <w:sz w:val="32"/>
                <w:szCs w:val="32"/>
              </w:rPr>
            </w:pPr>
            <w:r w:rsidRPr="00D06FE6">
              <w:rPr>
                <w:sz w:val="32"/>
                <w:szCs w:val="32"/>
              </w:rPr>
              <w:t>Final combined attention</w:t>
            </w:r>
          </w:p>
        </w:tc>
        <w:tc>
          <w:tcPr>
            <w:tcW w:w="0" w:type="auto"/>
            <w:vAlign w:val="center"/>
            <w:hideMark/>
          </w:tcPr>
          <w:p w14:paraId="358ADC26" w14:textId="77777777" w:rsidR="00D06FE6" w:rsidRPr="00D06FE6" w:rsidRDefault="00D06FE6" w:rsidP="00D06FE6">
            <w:pPr>
              <w:rPr>
                <w:sz w:val="32"/>
                <w:szCs w:val="32"/>
              </w:rPr>
            </w:pPr>
            <w:r w:rsidRPr="00D06FE6">
              <w:rPr>
                <w:sz w:val="32"/>
                <w:szCs w:val="32"/>
              </w:rPr>
              <w:t>(H,W,C) → (H,W,C)</w:t>
            </w:r>
          </w:p>
        </w:tc>
        <w:tc>
          <w:tcPr>
            <w:tcW w:w="0" w:type="auto"/>
            <w:vAlign w:val="center"/>
            <w:hideMark/>
          </w:tcPr>
          <w:p w14:paraId="2B2C800A" w14:textId="77777777" w:rsidR="00D06FE6" w:rsidRPr="00D06FE6" w:rsidRDefault="00D06FE6" w:rsidP="00D06FE6">
            <w:pPr>
              <w:rPr>
                <w:sz w:val="32"/>
                <w:szCs w:val="32"/>
              </w:rPr>
            </w:pPr>
            <w:r w:rsidRPr="00D06FE6">
              <w:rPr>
                <w:sz w:val="32"/>
                <w:szCs w:val="32"/>
              </w:rPr>
              <w:t>Reweights spatial positions</w:t>
            </w:r>
          </w:p>
        </w:tc>
      </w:tr>
    </w:tbl>
    <w:p w14:paraId="7F66EC1B" w14:textId="281A737C" w:rsidR="00D06FE6" w:rsidRDefault="001F4373" w:rsidP="00D06FE6">
      <w:pPr>
        <w:rPr>
          <w:sz w:val="32"/>
          <w:szCs w:val="32"/>
        </w:rPr>
      </w:pPr>
      <w:r>
        <w:rPr>
          <w:sz w:val="32"/>
          <w:szCs w:val="32"/>
        </w:rPr>
        <w:br/>
      </w:r>
      <w:r>
        <w:rPr>
          <w:sz w:val="32"/>
          <w:szCs w:val="32"/>
        </w:rPr>
        <w:br/>
      </w:r>
      <w:r>
        <w:rPr>
          <w:sz w:val="32"/>
          <w:szCs w:val="32"/>
        </w:rPr>
        <w:br/>
        <w:t xml:space="preserve">IMPORTANCE : </w:t>
      </w:r>
    </w:p>
    <w:p w14:paraId="6E882EEE" w14:textId="77777777" w:rsidR="001F4373" w:rsidRDefault="001F4373" w:rsidP="00D06FE6">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7034"/>
      </w:tblGrid>
      <w:tr w:rsidR="001F4373" w:rsidRPr="001F4373" w14:paraId="13A5BB9A" w14:textId="77777777">
        <w:trPr>
          <w:tblHeader/>
          <w:tblCellSpacing w:w="15" w:type="dxa"/>
        </w:trPr>
        <w:tc>
          <w:tcPr>
            <w:tcW w:w="0" w:type="auto"/>
            <w:vAlign w:val="center"/>
            <w:hideMark/>
          </w:tcPr>
          <w:p w14:paraId="3DD716C7" w14:textId="77777777" w:rsidR="001F4373" w:rsidRPr="001F4373" w:rsidRDefault="001F4373" w:rsidP="001F4373">
            <w:pPr>
              <w:rPr>
                <w:b/>
                <w:bCs/>
                <w:sz w:val="32"/>
                <w:szCs w:val="32"/>
              </w:rPr>
            </w:pPr>
            <w:r w:rsidRPr="001F4373">
              <w:rPr>
                <w:b/>
                <w:bCs/>
                <w:sz w:val="32"/>
                <w:szCs w:val="32"/>
              </w:rPr>
              <w:lastRenderedPageBreak/>
              <w:t>Component</w:t>
            </w:r>
          </w:p>
        </w:tc>
        <w:tc>
          <w:tcPr>
            <w:tcW w:w="0" w:type="auto"/>
            <w:vAlign w:val="center"/>
            <w:hideMark/>
          </w:tcPr>
          <w:p w14:paraId="7F91B3A5" w14:textId="77777777" w:rsidR="001F4373" w:rsidRPr="001F4373" w:rsidRDefault="001F4373" w:rsidP="001F4373">
            <w:pPr>
              <w:rPr>
                <w:b/>
                <w:bCs/>
                <w:sz w:val="32"/>
                <w:szCs w:val="32"/>
              </w:rPr>
            </w:pPr>
            <w:r w:rsidRPr="001F4373">
              <w:rPr>
                <w:b/>
                <w:bCs/>
                <w:sz w:val="32"/>
                <w:szCs w:val="32"/>
              </w:rPr>
              <w:t>Why It Matters</w:t>
            </w:r>
          </w:p>
        </w:tc>
      </w:tr>
      <w:tr w:rsidR="001F4373" w:rsidRPr="001F4373" w14:paraId="1F052436" w14:textId="77777777">
        <w:trPr>
          <w:tblCellSpacing w:w="15" w:type="dxa"/>
        </w:trPr>
        <w:tc>
          <w:tcPr>
            <w:tcW w:w="0" w:type="auto"/>
            <w:vAlign w:val="center"/>
            <w:hideMark/>
          </w:tcPr>
          <w:p w14:paraId="581AC3C2" w14:textId="77777777" w:rsidR="001F4373" w:rsidRPr="001F4373" w:rsidRDefault="001F4373" w:rsidP="001F4373">
            <w:pPr>
              <w:rPr>
                <w:sz w:val="32"/>
                <w:szCs w:val="32"/>
              </w:rPr>
            </w:pPr>
            <w:r w:rsidRPr="001F4373">
              <w:rPr>
                <w:b/>
                <w:bCs/>
                <w:sz w:val="32"/>
                <w:szCs w:val="32"/>
              </w:rPr>
              <w:t>Channel Attention</w:t>
            </w:r>
          </w:p>
        </w:tc>
        <w:tc>
          <w:tcPr>
            <w:tcW w:w="0" w:type="auto"/>
            <w:vAlign w:val="center"/>
            <w:hideMark/>
          </w:tcPr>
          <w:p w14:paraId="15D4C7E4" w14:textId="77777777" w:rsidR="001F4373" w:rsidRPr="001F4373" w:rsidRDefault="001F4373" w:rsidP="001F4373">
            <w:pPr>
              <w:rPr>
                <w:sz w:val="32"/>
                <w:szCs w:val="32"/>
              </w:rPr>
            </w:pPr>
            <w:r w:rsidRPr="001F4373">
              <w:rPr>
                <w:sz w:val="32"/>
                <w:szCs w:val="32"/>
              </w:rPr>
              <w:t>Learns “</w:t>
            </w:r>
            <w:r w:rsidRPr="001F4373">
              <w:rPr>
                <w:i/>
                <w:iCs/>
                <w:sz w:val="32"/>
                <w:szCs w:val="32"/>
              </w:rPr>
              <w:t>what</w:t>
            </w:r>
            <w:r w:rsidRPr="001F4373">
              <w:rPr>
                <w:sz w:val="32"/>
                <w:szCs w:val="32"/>
              </w:rPr>
              <w:t>” feature channels are important — enhances useful channels, suppresses irrelevant ones.</w:t>
            </w:r>
          </w:p>
        </w:tc>
      </w:tr>
      <w:tr w:rsidR="001F4373" w:rsidRPr="001F4373" w14:paraId="4C90AC56" w14:textId="77777777">
        <w:trPr>
          <w:tblCellSpacing w:w="15" w:type="dxa"/>
        </w:trPr>
        <w:tc>
          <w:tcPr>
            <w:tcW w:w="0" w:type="auto"/>
            <w:vAlign w:val="center"/>
            <w:hideMark/>
          </w:tcPr>
          <w:p w14:paraId="234AEFCE" w14:textId="77777777" w:rsidR="001F4373" w:rsidRPr="001F4373" w:rsidRDefault="001F4373" w:rsidP="001F4373">
            <w:pPr>
              <w:rPr>
                <w:sz w:val="32"/>
                <w:szCs w:val="32"/>
              </w:rPr>
            </w:pPr>
            <w:r w:rsidRPr="001F4373">
              <w:rPr>
                <w:b/>
                <w:bCs/>
                <w:sz w:val="32"/>
                <w:szCs w:val="32"/>
              </w:rPr>
              <w:t>Spatial Attention</w:t>
            </w:r>
          </w:p>
        </w:tc>
        <w:tc>
          <w:tcPr>
            <w:tcW w:w="0" w:type="auto"/>
            <w:vAlign w:val="center"/>
            <w:hideMark/>
          </w:tcPr>
          <w:p w14:paraId="0CDE708E" w14:textId="77777777" w:rsidR="001F4373" w:rsidRPr="001F4373" w:rsidRDefault="001F4373" w:rsidP="001F4373">
            <w:pPr>
              <w:rPr>
                <w:sz w:val="32"/>
                <w:szCs w:val="32"/>
              </w:rPr>
            </w:pPr>
            <w:r w:rsidRPr="001F4373">
              <w:rPr>
                <w:sz w:val="32"/>
                <w:szCs w:val="32"/>
              </w:rPr>
              <w:t>Learns “</w:t>
            </w:r>
            <w:r w:rsidRPr="001F4373">
              <w:rPr>
                <w:i/>
                <w:iCs/>
                <w:sz w:val="32"/>
                <w:szCs w:val="32"/>
              </w:rPr>
              <w:t>where</w:t>
            </w:r>
            <w:r w:rsidRPr="001F4373">
              <w:rPr>
                <w:sz w:val="32"/>
                <w:szCs w:val="32"/>
              </w:rPr>
              <w:t>” important features are located — emphasizes salient regions.</w:t>
            </w:r>
          </w:p>
        </w:tc>
      </w:tr>
      <w:tr w:rsidR="001F4373" w:rsidRPr="001F4373" w14:paraId="50E6665C" w14:textId="77777777">
        <w:trPr>
          <w:tblCellSpacing w:w="15" w:type="dxa"/>
        </w:trPr>
        <w:tc>
          <w:tcPr>
            <w:tcW w:w="0" w:type="auto"/>
            <w:vAlign w:val="center"/>
            <w:hideMark/>
          </w:tcPr>
          <w:p w14:paraId="65303449" w14:textId="77777777" w:rsidR="001F4373" w:rsidRPr="001F4373" w:rsidRDefault="001F4373" w:rsidP="001F4373">
            <w:pPr>
              <w:rPr>
                <w:sz w:val="32"/>
                <w:szCs w:val="32"/>
              </w:rPr>
            </w:pPr>
            <w:r w:rsidRPr="001F4373">
              <w:rPr>
                <w:b/>
                <w:bCs/>
                <w:sz w:val="32"/>
                <w:szCs w:val="32"/>
              </w:rPr>
              <w:t>Combined Effect</w:t>
            </w:r>
          </w:p>
        </w:tc>
        <w:tc>
          <w:tcPr>
            <w:tcW w:w="0" w:type="auto"/>
            <w:vAlign w:val="center"/>
            <w:hideMark/>
          </w:tcPr>
          <w:p w14:paraId="0552B495" w14:textId="77777777" w:rsidR="001F4373" w:rsidRPr="001F4373" w:rsidRDefault="001F4373" w:rsidP="001F4373">
            <w:pPr>
              <w:rPr>
                <w:sz w:val="32"/>
                <w:szCs w:val="32"/>
              </w:rPr>
            </w:pPr>
            <w:r w:rsidRPr="001F4373">
              <w:rPr>
                <w:sz w:val="32"/>
                <w:szCs w:val="32"/>
              </w:rPr>
              <w:t>Produces better feature representation, improving accuracy in classification, detection, segmentation, etc.</w:t>
            </w:r>
          </w:p>
        </w:tc>
      </w:tr>
    </w:tbl>
    <w:p w14:paraId="5887FBCC" w14:textId="77777777" w:rsidR="001F4373" w:rsidRDefault="001F4373" w:rsidP="00D06FE6">
      <w:pPr>
        <w:rPr>
          <w:sz w:val="32"/>
          <w:szCs w:val="32"/>
        </w:rPr>
      </w:pPr>
    </w:p>
    <w:p w14:paraId="31B84F3A" w14:textId="77777777" w:rsidR="001F4373" w:rsidRDefault="001F4373" w:rsidP="00D06FE6">
      <w:pPr>
        <w:rPr>
          <w:sz w:val="32"/>
          <w:szCs w:val="32"/>
        </w:rPr>
      </w:pPr>
    </w:p>
    <w:p w14:paraId="30AD6F25" w14:textId="77777777" w:rsidR="001F4373" w:rsidRDefault="001F4373" w:rsidP="00D06FE6">
      <w:pPr>
        <w:rPr>
          <w:sz w:val="32"/>
          <w:szCs w:val="32"/>
        </w:rPr>
      </w:pPr>
    </w:p>
    <w:p w14:paraId="11710C3F" w14:textId="77777777" w:rsidR="001F4373" w:rsidRPr="001F4373" w:rsidRDefault="001F4373" w:rsidP="001F4373">
      <w:r>
        <w:rPr>
          <w:sz w:val="40"/>
          <w:szCs w:val="40"/>
        </w:rPr>
        <w:t xml:space="preserve">Mermaid CODE FOR CBAM BLOCK : </w:t>
      </w:r>
      <w:r>
        <w:rPr>
          <w:sz w:val="40"/>
          <w:szCs w:val="40"/>
        </w:rPr>
        <w:br/>
      </w:r>
      <w:r>
        <w:rPr>
          <w:sz w:val="40"/>
          <w:szCs w:val="40"/>
        </w:rPr>
        <w:br/>
      </w:r>
      <w:r w:rsidRPr="001F4373">
        <w:t>graph TB</w:t>
      </w:r>
    </w:p>
    <w:p w14:paraId="38EF81A3" w14:textId="77777777" w:rsidR="001F4373" w:rsidRPr="001F4373" w:rsidRDefault="001F4373" w:rsidP="001F4373">
      <w:r w:rsidRPr="001F4373">
        <w:t xml:space="preserve">    %% --- STYLES ---</w:t>
      </w:r>
    </w:p>
    <w:p w14:paraId="574D1F42" w14:textId="77777777" w:rsidR="001F4373" w:rsidRPr="001F4373" w:rsidRDefault="001F4373" w:rsidP="001F4373">
      <w:r w:rsidRPr="001F4373">
        <w:t xml:space="preserve">    %% Lighter background fills, darker strokes for definition</w:t>
      </w:r>
    </w:p>
    <w:p w14:paraId="44B50709" w14:textId="77777777" w:rsidR="001F4373" w:rsidRPr="001F4373" w:rsidRDefault="001F4373" w:rsidP="001F4373">
      <w:r w:rsidRPr="001F4373">
        <w:t xml:space="preserve">    </w:t>
      </w:r>
      <w:proofErr w:type="spellStart"/>
      <w:r w:rsidRPr="001F4373">
        <w:t>classDef</w:t>
      </w:r>
      <w:proofErr w:type="spellEnd"/>
      <w:r w:rsidRPr="001F4373">
        <w:t xml:space="preserve"> main fill:#f0f2ff,stroke:#283593,stroke-width:4px,color:#000000;</w:t>
      </w:r>
    </w:p>
    <w:p w14:paraId="6FDBB8DC" w14:textId="77777777" w:rsidR="001F4373" w:rsidRPr="001F4373" w:rsidRDefault="001F4373" w:rsidP="001F4373">
      <w:r w:rsidRPr="001F4373">
        <w:t xml:space="preserve">    </w:t>
      </w:r>
      <w:proofErr w:type="spellStart"/>
      <w:r w:rsidRPr="001F4373">
        <w:t>classDef</w:t>
      </w:r>
      <w:proofErr w:type="spellEnd"/>
      <w:r w:rsidRPr="001F4373">
        <w:t xml:space="preserve"> input fill:#e1f5fe,stroke:#0277bd,color:#000000;</w:t>
      </w:r>
    </w:p>
    <w:p w14:paraId="5B4FD2E5" w14:textId="77777777" w:rsidR="001F4373" w:rsidRPr="001F4373" w:rsidRDefault="001F4373" w:rsidP="001F4373">
      <w:r w:rsidRPr="001F4373">
        <w:t xml:space="preserve">    </w:t>
      </w:r>
      <w:proofErr w:type="spellStart"/>
      <w:r w:rsidRPr="001F4373">
        <w:t>classDef</w:t>
      </w:r>
      <w:proofErr w:type="spellEnd"/>
      <w:r w:rsidRPr="001F4373">
        <w:t xml:space="preserve"> pool fill:#fff0f0,stroke:#c62828,color:#000000;</w:t>
      </w:r>
    </w:p>
    <w:p w14:paraId="205A8884" w14:textId="77777777" w:rsidR="001F4373" w:rsidRPr="001F4373" w:rsidRDefault="001F4373" w:rsidP="001F4373">
      <w:r w:rsidRPr="001F4373">
        <w:t xml:space="preserve">    </w:t>
      </w:r>
      <w:proofErr w:type="spellStart"/>
      <w:r w:rsidRPr="001F4373">
        <w:t>classDef</w:t>
      </w:r>
      <w:proofErr w:type="spellEnd"/>
      <w:r w:rsidRPr="001F4373">
        <w:t xml:space="preserve"> dense fill:#f8ecff,stroke:#6a1b9a,color:#000000;</w:t>
      </w:r>
    </w:p>
    <w:p w14:paraId="4C33E3F4" w14:textId="77777777" w:rsidR="001F4373" w:rsidRPr="001F4373" w:rsidRDefault="001F4373" w:rsidP="001F4373">
      <w:r w:rsidRPr="001F4373">
        <w:t xml:space="preserve">    </w:t>
      </w:r>
      <w:proofErr w:type="spellStart"/>
      <w:r w:rsidRPr="001F4373">
        <w:t>classDef</w:t>
      </w:r>
      <w:proofErr w:type="spellEnd"/>
      <w:r w:rsidRPr="001F4373">
        <w:t xml:space="preserve"> conv fill:#</w:t>
      </w:r>
      <w:proofErr w:type="spellStart"/>
      <w:r w:rsidRPr="001F4373">
        <w:t>ffffeb,stroke</w:t>
      </w:r>
      <w:proofErr w:type="spellEnd"/>
      <w:r w:rsidRPr="001F4373">
        <w:t>:#f9a825,color:#000000;</w:t>
      </w:r>
    </w:p>
    <w:p w14:paraId="7DBCE3B9" w14:textId="77777777" w:rsidR="001F4373" w:rsidRPr="001F4373" w:rsidRDefault="001F4373" w:rsidP="001F4373">
      <w:r w:rsidRPr="001F4373">
        <w:t xml:space="preserve">    </w:t>
      </w:r>
      <w:proofErr w:type="spellStart"/>
      <w:r w:rsidRPr="001F4373">
        <w:t>classDef</w:t>
      </w:r>
      <w:proofErr w:type="spellEnd"/>
      <w:r w:rsidRPr="001F4373">
        <w:t xml:space="preserve"> op fill:#e6f9e6,stroke:#388e3c,color:#000000;</w:t>
      </w:r>
    </w:p>
    <w:p w14:paraId="5279397A" w14:textId="77777777" w:rsidR="001F4373" w:rsidRPr="001F4373" w:rsidRDefault="001F4373" w:rsidP="001F4373"/>
    <w:p w14:paraId="0F9ECE2C" w14:textId="77777777" w:rsidR="001F4373" w:rsidRPr="001F4373" w:rsidRDefault="001F4373" w:rsidP="001F4373">
      <w:r w:rsidRPr="001F4373">
        <w:t xml:space="preserve">    %% --- NODES ---</w:t>
      </w:r>
    </w:p>
    <w:p w14:paraId="5A582116" w14:textId="77777777" w:rsidR="001F4373" w:rsidRPr="001F4373" w:rsidRDefault="001F4373" w:rsidP="001F4373">
      <w:r w:rsidRPr="001F4373">
        <w:t xml:space="preserve">    F["&lt;b&gt;Input Feature Map (F)&lt;</w:t>
      </w:r>
      <w:proofErr w:type="spellStart"/>
      <w:r w:rsidRPr="001F4373">
        <w:t>br</w:t>
      </w:r>
      <w:proofErr w:type="spellEnd"/>
      <w:r w:rsidRPr="001F4373">
        <w:t>/&gt; H x W x C&lt;/b&gt;"]:::input</w:t>
      </w:r>
    </w:p>
    <w:p w14:paraId="01FA1E31" w14:textId="77777777" w:rsidR="001F4373" w:rsidRPr="001F4373" w:rsidRDefault="001F4373" w:rsidP="001F4373"/>
    <w:p w14:paraId="7364DF11" w14:textId="77777777" w:rsidR="001F4373" w:rsidRPr="001F4373" w:rsidRDefault="001F4373" w:rsidP="001F4373">
      <w:r w:rsidRPr="001F4373">
        <w:t xml:space="preserve">    subgraph </w:t>
      </w:r>
      <w:proofErr w:type="spellStart"/>
      <w:r w:rsidRPr="001F4373">
        <w:t>Channel_Attention_Module</w:t>
      </w:r>
      <w:proofErr w:type="spellEnd"/>
    </w:p>
    <w:p w14:paraId="7FCE81E4" w14:textId="77777777" w:rsidR="001F4373" w:rsidRPr="001F4373" w:rsidRDefault="001F4373" w:rsidP="001F4373">
      <w:r w:rsidRPr="001F4373">
        <w:lastRenderedPageBreak/>
        <w:t xml:space="preserve">        direction LR</w:t>
      </w:r>
    </w:p>
    <w:p w14:paraId="3059FC31" w14:textId="77777777" w:rsidR="001F4373" w:rsidRPr="001F4373" w:rsidRDefault="001F4373" w:rsidP="001F4373">
      <w:r w:rsidRPr="001F4373">
        <w:t xml:space="preserve">        GAP["&lt;b&gt;GAP (1 x 1 x C)&lt;/b&gt;"]:::pool</w:t>
      </w:r>
    </w:p>
    <w:p w14:paraId="072CC117" w14:textId="77777777" w:rsidR="001F4373" w:rsidRPr="001F4373" w:rsidRDefault="001F4373" w:rsidP="001F4373">
      <w:r w:rsidRPr="001F4373">
        <w:t xml:space="preserve">        GMP["&lt;b&gt;GMP (1 x 1 x C)&lt;/b&gt;"]:::pool</w:t>
      </w:r>
    </w:p>
    <w:p w14:paraId="5AF8484D" w14:textId="77777777" w:rsidR="001F4373" w:rsidRPr="001F4373" w:rsidRDefault="001F4373" w:rsidP="001F4373">
      <w:r w:rsidRPr="001F4373">
        <w:t xml:space="preserve">        </w:t>
      </w:r>
    </w:p>
    <w:p w14:paraId="01FA8D9D" w14:textId="77777777" w:rsidR="001F4373" w:rsidRPr="001F4373" w:rsidRDefault="001F4373" w:rsidP="001F4373">
      <w:r w:rsidRPr="001F4373">
        <w:t xml:space="preserve">        GAP --&gt; </w:t>
      </w:r>
      <w:proofErr w:type="spellStart"/>
      <w:r w:rsidRPr="001F4373">
        <w:t>Shared_MLP</w:t>
      </w:r>
      <w:proofErr w:type="spellEnd"/>
      <w:r w:rsidRPr="001F4373">
        <w:t>(&lt;b&gt;Shared MLP&lt;/b&gt;)</w:t>
      </w:r>
    </w:p>
    <w:p w14:paraId="04177922" w14:textId="77777777" w:rsidR="001F4373" w:rsidRPr="001F4373" w:rsidRDefault="001F4373" w:rsidP="001F4373">
      <w:r w:rsidRPr="001F4373">
        <w:t xml:space="preserve">        GMP --&gt; </w:t>
      </w:r>
      <w:proofErr w:type="spellStart"/>
      <w:r w:rsidRPr="001F4373">
        <w:t>Shared_MLP</w:t>
      </w:r>
      <w:proofErr w:type="spellEnd"/>
    </w:p>
    <w:p w14:paraId="138ED091" w14:textId="77777777" w:rsidR="001F4373" w:rsidRPr="001F4373" w:rsidRDefault="001F4373" w:rsidP="001F4373">
      <w:r w:rsidRPr="001F4373">
        <w:t xml:space="preserve">        </w:t>
      </w:r>
    </w:p>
    <w:p w14:paraId="68E41285" w14:textId="77777777" w:rsidR="001F4373" w:rsidRPr="001F4373" w:rsidRDefault="001F4373" w:rsidP="001F4373">
      <w:r w:rsidRPr="001F4373">
        <w:t xml:space="preserve">        </w:t>
      </w:r>
      <w:proofErr w:type="spellStart"/>
      <w:r w:rsidRPr="001F4373">
        <w:t>Shared_MLP</w:t>
      </w:r>
      <w:proofErr w:type="spellEnd"/>
      <w:r w:rsidRPr="001F4373">
        <w:t xml:space="preserve"> --&gt; Add["&lt;b&gt;Element-wise&lt;</w:t>
      </w:r>
      <w:proofErr w:type="spellStart"/>
      <w:r w:rsidRPr="001F4373">
        <w:t>br</w:t>
      </w:r>
      <w:proofErr w:type="spellEnd"/>
      <w:r w:rsidRPr="001F4373">
        <w:t>/&gt;Addition (</w:t>
      </w:r>
      <w:r w:rsidRPr="001F4373">
        <w:rPr>
          <w:rFonts w:ascii="Cambria Math" w:hAnsi="Cambria Math" w:cs="Cambria Math"/>
        </w:rPr>
        <w:t>⊕</w:t>
      </w:r>
      <w:r w:rsidRPr="001F4373">
        <w:t>)&lt;/b&gt;"]:::op</w:t>
      </w:r>
    </w:p>
    <w:p w14:paraId="10A770B1" w14:textId="77777777" w:rsidR="001F4373" w:rsidRPr="001F4373" w:rsidRDefault="001F4373" w:rsidP="001F4373">
      <w:r w:rsidRPr="001F4373">
        <w:t xml:space="preserve">        Add --&gt; </w:t>
      </w:r>
      <w:proofErr w:type="spellStart"/>
      <w:r w:rsidRPr="001F4373">
        <w:t>Sig_C</w:t>
      </w:r>
      <w:proofErr w:type="spellEnd"/>
      <w:r w:rsidRPr="001F4373">
        <w:t>["&lt;b&gt;Sigmoid (σ)&lt;/b&gt;"]:::op</w:t>
      </w:r>
    </w:p>
    <w:p w14:paraId="029AF58B" w14:textId="77777777" w:rsidR="001F4373" w:rsidRPr="001F4373" w:rsidRDefault="001F4373" w:rsidP="001F4373">
      <w:r w:rsidRPr="001F4373">
        <w:t xml:space="preserve">        </w:t>
      </w:r>
      <w:proofErr w:type="spellStart"/>
      <w:r w:rsidRPr="001F4373">
        <w:t>Sig_C</w:t>
      </w:r>
      <w:proofErr w:type="spellEnd"/>
      <w:r w:rsidRPr="001F4373">
        <w:t xml:space="preserve"> --&gt; Mc["&lt;b&gt;Multiply (</w:t>
      </w:r>
      <w:r w:rsidRPr="001F4373">
        <w:rPr>
          <w:rFonts w:ascii="Cambria Math" w:hAnsi="Cambria Math" w:cs="Cambria Math"/>
        </w:rPr>
        <w:t>⊗</w:t>
      </w:r>
      <w:r w:rsidRPr="001F4373">
        <w:t>)&lt;/b&gt;"]:::op</w:t>
      </w:r>
    </w:p>
    <w:p w14:paraId="0DCA94AA" w14:textId="77777777" w:rsidR="001F4373" w:rsidRPr="001F4373" w:rsidRDefault="001F4373" w:rsidP="001F4373">
      <w:r w:rsidRPr="001F4373">
        <w:t xml:space="preserve">    end</w:t>
      </w:r>
    </w:p>
    <w:p w14:paraId="2FB5F5F5" w14:textId="77777777" w:rsidR="001F4373" w:rsidRPr="001F4373" w:rsidRDefault="001F4373" w:rsidP="001F4373"/>
    <w:p w14:paraId="72A98B52" w14:textId="77777777" w:rsidR="001F4373" w:rsidRPr="001F4373" w:rsidRDefault="001F4373" w:rsidP="001F4373">
      <w:r w:rsidRPr="001F4373">
        <w:t xml:space="preserve">    F --&gt; GAP</w:t>
      </w:r>
    </w:p>
    <w:p w14:paraId="6D52C864" w14:textId="77777777" w:rsidR="001F4373" w:rsidRPr="001F4373" w:rsidRDefault="001F4373" w:rsidP="001F4373">
      <w:r w:rsidRPr="001F4373">
        <w:t xml:space="preserve">    F --&gt; GMP</w:t>
      </w:r>
    </w:p>
    <w:p w14:paraId="1BDE8B0F" w14:textId="77777777" w:rsidR="001F4373" w:rsidRPr="001F4373" w:rsidRDefault="001F4373" w:rsidP="001F4373">
      <w:r w:rsidRPr="001F4373">
        <w:t xml:space="preserve">    </w:t>
      </w:r>
    </w:p>
    <w:p w14:paraId="43897320" w14:textId="77777777" w:rsidR="001F4373" w:rsidRPr="001F4373" w:rsidRDefault="001F4373" w:rsidP="001F4373">
      <w:r w:rsidRPr="001F4373">
        <w:t xml:space="preserve">    Mc --&gt; </w:t>
      </w:r>
      <w:proofErr w:type="spellStart"/>
      <w:r w:rsidRPr="001F4373">
        <w:t>F_Prime</w:t>
      </w:r>
      <w:proofErr w:type="spellEnd"/>
      <w:r w:rsidRPr="001F4373">
        <w:t>["&lt;b&gt;Channel-Refined Feature (F')&lt;/b&gt;"]:::main</w:t>
      </w:r>
    </w:p>
    <w:p w14:paraId="0B1260B4" w14:textId="77777777" w:rsidR="001F4373" w:rsidRPr="001F4373" w:rsidRDefault="001F4373" w:rsidP="001F4373"/>
    <w:p w14:paraId="5B149735" w14:textId="77777777" w:rsidR="001F4373" w:rsidRPr="001F4373" w:rsidRDefault="001F4373" w:rsidP="001F4373">
      <w:r w:rsidRPr="001F4373">
        <w:t xml:space="preserve">    subgraph </w:t>
      </w:r>
      <w:proofErr w:type="spellStart"/>
      <w:r w:rsidRPr="001F4373">
        <w:t>Spatial_Attention_Module</w:t>
      </w:r>
      <w:proofErr w:type="spellEnd"/>
    </w:p>
    <w:p w14:paraId="3FF9A079" w14:textId="77777777" w:rsidR="001F4373" w:rsidRPr="001F4373" w:rsidRDefault="001F4373" w:rsidP="001F4373">
      <w:r w:rsidRPr="001F4373">
        <w:t xml:space="preserve">        direction LR</w:t>
      </w:r>
    </w:p>
    <w:p w14:paraId="668E2217" w14:textId="77777777" w:rsidR="001F4373" w:rsidRPr="001F4373" w:rsidRDefault="001F4373" w:rsidP="001F4373">
      <w:r w:rsidRPr="001F4373">
        <w:t xml:space="preserve">        </w:t>
      </w:r>
      <w:proofErr w:type="spellStart"/>
      <w:r w:rsidRPr="001F4373">
        <w:t>AvgS</w:t>
      </w:r>
      <w:proofErr w:type="spellEnd"/>
      <w:r w:rsidRPr="001F4373">
        <w:t>["&lt;b&gt;</w:t>
      </w:r>
      <w:proofErr w:type="spellStart"/>
      <w:r w:rsidRPr="001F4373">
        <w:t>AvgPool</w:t>
      </w:r>
      <w:proofErr w:type="spellEnd"/>
      <w:r w:rsidRPr="001F4373">
        <w:t xml:space="preserve"> (H x W x 1)&lt;/b&gt;"]:::pool</w:t>
      </w:r>
    </w:p>
    <w:p w14:paraId="75BEA7EA" w14:textId="77777777" w:rsidR="001F4373" w:rsidRPr="001F4373" w:rsidRDefault="001F4373" w:rsidP="001F4373">
      <w:r w:rsidRPr="001F4373">
        <w:t xml:space="preserve">        MaxS["&lt;b&gt;</w:t>
      </w:r>
      <w:proofErr w:type="spellStart"/>
      <w:r w:rsidRPr="001F4373">
        <w:t>MaxPool</w:t>
      </w:r>
      <w:proofErr w:type="spellEnd"/>
      <w:r w:rsidRPr="001F4373">
        <w:t xml:space="preserve"> (H x W x 1)&lt;/b&gt;"]:::pool</w:t>
      </w:r>
    </w:p>
    <w:p w14:paraId="2E3CBADD" w14:textId="77777777" w:rsidR="001F4373" w:rsidRPr="001F4373" w:rsidRDefault="001F4373" w:rsidP="001F4373">
      <w:r w:rsidRPr="001F4373">
        <w:t xml:space="preserve">        </w:t>
      </w:r>
    </w:p>
    <w:p w14:paraId="6AD977B1" w14:textId="77777777" w:rsidR="001F4373" w:rsidRPr="001F4373" w:rsidRDefault="001F4373" w:rsidP="001F4373">
      <w:r w:rsidRPr="001F4373">
        <w:t xml:space="preserve">        </w:t>
      </w:r>
      <w:proofErr w:type="spellStart"/>
      <w:r w:rsidRPr="001F4373">
        <w:t>AvgS</w:t>
      </w:r>
      <w:proofErr w:type="spellEnd"/>
      <w:r w:rsidRPr="001F4373">
        <w:t xml:space="preserve"> --&gt; </w:t>
      </w:r>
      <w:proofErr w:type="spellStart"/>
      <w:r w:rsidRPr="001F4373">
        <w:t>Concat</w:t>
      </w:r>
      <w:proofErr w:type="spellEnd"/>
      <w:r w:rsidRPr="001F4373">
        <w:t>["&lt;b&gt;Concatenate (H x W x 2)&lt;/b&gt;"]:::op</w:t>
      </w:r>
    </w:p>
    <w:p w14:paraId="33D19F1D" w14:textId="77777777" w:rsidR="001F4373" w:rsidRPr="001F4373" w:rsidRDefault="001F4373" w:rsidP="001F4373">
      <w:r w:rsidRPr="001F4373">
        <w:t xml:space="preserve">        MaxS --&gt; </w:t>
      </w:r>
      <w:proofErr w:type="spellStart"/>
      <w:r w:rsidRPr="001F4373">
        <w:t>Concat</w:t>
      </w:r>
      <w:proofErr w:type="spellEnd"/>
    </w:p>
    <w:p w14:paraId="0BD1DEE6" w14:textId="77777777" w:rsidR="001F4373" w:rsidRPr="001F4373" w:rsidRDefault="001F4373" w:rsidP="001F4373">
      <w:r w:rsidRPr="001F4373">
        <w:t xml:space="preserve">        </w:t>
      </w:r>
    </w:p>
    <w:p w14:paraId="0D60DC59" w14:textId="77777777" w:rsidR="001F4373" w:rsidRPr="001F4373" w:rsidRDefault="001F4373" w:rsidP="001F4373">
      <w:r w:rsidRPr="001F4373">
        <w:t xml:space="preserve">        </w:t>
      </w:r>
      <w:proofErr w:type="spellStart"/>
      <w:r w:rsidRPr="001F4373">
        <w:t>Concat</w:t>
      </w:r>
      <w:proofErr w:type="spellEnd"/>
      <w:r w:rsidRPr="001F4373">
        <w:t xml:space="preserve"> --&gt; Conv7["&lt;b&gt;Conv 7x7 (1 Filter)&lt;/b&gt;"]:::conv</w:t>
      </w:r>
    </w:p>
    <w:p w14:paraId="57F1FE0C" w14:textId="77777777" w:rsidR="001F4373" w:rsidRPr="001F4373" w:rsidRDefault="001F4373" w:rsidP="001F4373">
      <w:r w:rsidRPr="001F4373">
        <w:t xml:space="preserve">        Conv7 --&gt; </w:t>
      </w:r>
      <w:proofErr w:type="spellStart"/>
      <w:r w:rsidRPr="001F4373">
        <w:t>Sig_S</w:t>
      </w:r>
      <w:proofErr w:type="spellEnd"/>
      <w:r w:rsidRPr="001F4373">
        <w:t>["&lt;b&gt;Sigmoid (σ)&lt;/b&gt;"]:::op</w:t>
      </w:r>
    </w:p>
    <w:p w14:paraId="79AC09A4" w14:textId="77777777" w:rsidR="001F4373" w:rsidRPr="001F4373" w:rsidRDefault="001F4373" w:rsidP="001F4373">
      <w:r w:rsidRPr="001F4373">
        <w:t xml:space="preserve">        </w:t>
      </w:r>
      <w:proofErr w:type="spellStart"/>
      <w:r w:rsidRPr="001F4373">
        <w:t>Sig_S</w:t>
      </w:r>
      <w:proofErr w:type="spellEnd"/>
      <w:r w:rsidRPr="001F4373">
        <w:t xml:space="preserve"> --&gt; Ms["&lt;b&gt;Multiply (</w:t>
      </w:r>
      <w:r w:rsidRPr="001F4373">
        <w:rPr>
          <w:rFonts w:ascii="Cambria Math" w:hAnsi="Cambria Math" w:cs="Cambria Math"/>
        </w:rPr>
        <w:t>⊗</w:t>
      </w:r>
      <w:r w:rsidRPr="001F4373">
        <w:t>)&lt;/b&gt;"]:::op</w:t>
      </w:r>
    </w:p>
    <w:p w14:paraId="57FADF5F" w14:textId="77777777" w:rsidR="001F4373" w:rsidRPr="001F4373" w:rsidRDefault="001F4373" w:rsidP="001F4373">
      <w:r w:rsidRPr="001F4373">
        <w:t xml:space="preserve">    end</w:t>
      </w:r>
    </w:p>
    <w:p w14:paraId="4E583706" w14:textId="77777777" w:rsidR="001F4373" w:rsidRPr="001F4373" w:rsidRDefault="001F4373" w:rsidP="001F4373">
      <w:r w:rsidRPr="001F4373">
        <w:t xml:space="preserve">    </w:t>
      </w:r>
    </w:p>
    <w:p w14:paraId="2943B028" w14:textId="77777777" w:rsidR="001F4373" w:rsidRPr="001F4373" w:rsidRDefault="001F4373" w:rsidP="001F4373">
      <w:r w:rsidRPr="001F4373">
        <w:t xml:space="preserve">    </w:t>
      </w:r>
      <w:proofErr w:type="spellStart"/>
      <w:r w:rsidRPr="001F4373">
        <w:t>F_Prime</w:t>
      </w:r>
      <w:proofErr w:type="spellEnd"/>
      <w:r w:rsidRPr="001F4373">
        <w:t xml:space="preserve"> --&gt; </w:t>
      </w:r>
      <w:proofErr w:type="spellStart"/>
      <w:r w:rsidRPr="001F4373">
        <w:t>AvgS</w:t>
      </w:r>
      <w:proofErr w:type="spellEnd"/>
    </w:p>
    <w:p w14:paraId="24C9B33E" w14:textId="77777777" w:rsidR="001F4373" w:rsidRPr="001F4373" w:rsidRDefault="001F4373" w:rsidP="001F4373">
      <w:r w:rsidRPr="001F4373">
        <w:lastRenderedPageBreak/>
        <w:t xml:space="preserve">    </w:t>
      </w:r>
      <w:proofErr w:type="spellStart"/>
      <w:r w:rsidRPr="001F4373">
        <w:t>F_Prime</w:t>
      </w:r>
      <w:proofErr w:type="spellEnd"/>
      <w:r w:rsidRPr="001F4373">
        <w:t xml:space="preserve"> --&gt; MaxS</w:t>
      </w:r>
    </w:p>
    <w:p w14:paraId="68EE1AA7" w14:textId="77777777" w:rsidR="001F4373" w:rsidRPr="001F4373" w:rsidRDefault="001F4373" w:rsidP="001F4373">
      <w:r w:rsidRPr="001F4373">
        <w:t xml:space="preserve">    </w:t>
      </w:r>
    </w:p>
    <w:p w14:paraId="11815D4D" w14:textId="77777777" w:rsidR="001F4373" w:rsidRPr="001F4373" w:rsidRDefault="001F4373" w:rsidP="001F4373">
      <w:r w:rsidRPr="001F4373">
        <w:t xml:space="preserve">    Ms --&gt; </w:t>
      </w:r>
      <w:proofErr w:type="spellStart"/>
      <w:r w:rsidRPr="001F4373">
        <w:t>F_Double_Prime</w:t>
      </w:r>
      <w:proofErr w:type="spellEnd"/>
      <w:r w:rsidRPr="001F4373">
        <w:t>["&lt;b&gt;Final Refined Output&lt;</w:t>
      </w:r>
      <w:proofErr w:type="spellStart"/>
      <w:r w:rsidRPr="001F4373">
        <w:t>br</w:t>
      </w:r>
      <w:proofErr w:type="spellEnd"/>
      <w:r w:rsidRPr="001F4373">
        <w:t>/&gt;(F'')&lt;/b&gt;"]:::main</w:t>
      </w:r>
    </w:p>
    <w:p w14:paraId="2AE50447" w14:textId="77777777" w:rsidR="001F4373" w:rsidRPr="001F4373" w:rsidRDefault="001F4373" w:rsidP="001F4373">
      <w:r w:rsidRPr="001F4373">
        <w:t xml:space="preserve">    </w:t>
      </w:r>
    </w:p>
    <w:p w14:paraId="7D8284D2" w14:textId="2EE1DF33" w:rsidR="001F4373" w:rsidRPr="001F4373" w:rsidRDefault="001F4373" w:rsidP="001F4373">
      <w:r w:rsidRPr="001F4373">
        <w:t xml:space="preserve">    </w:t>
      </w:r>
      <w:proofErr w:type="spellStart"/>
      <w:r w:rsidRPr="001F4373">
        <w:t>F_Prime</w:t>
      </w:r>
      <w:proofErr w:type="spellEnd"/>
      <w:r w:rsidRPr="001F4373">
        <w:t xml:space="preserve"> -- Multiply F' --&gt; Ms</w:t>
      </w:r>
    </w:p>
    <w:sectPr w:rsidR="001F4373" w:rsidRPr="001F4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55F"/>
    <w:multiLevelType w:val="multilevel"/>
    <w:tmpl w:val="8D9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7BE7"/>
    <w:multiLevelType w:val="multilevel"/>
    <w:tmpl w:val="5A8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3C2C"/>
    <w:multiLevelType w:val="multilevel"/>
    <w:tmpl w:val="244A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B27D8"/>
    <w:multiLevelType w:val="multilevel"/>
    <w:tmpl w:val="725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41896"/>
    <w:multiLevelType w:val="multilevel"/>
    <w:tmpl w:val="ACFA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0476D"/>
    <w:multiLevelType w:val="multilevel"/>
    <w:tmpl w:val="E27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27D0F"/>
    <w:multiLevelType w:val="multilevel"/>
    <w:tmpl w:val="0524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86FBF"/>
    <w:multiLevelType w:val="multilevel"/>
    <w:tmpl w:val="69F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B1821"/>
    <w:multiLevelType w:val="multilevel"/>
    <w:tmpl w:val="A0B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718ED"/>
    <w:multiLevelType w:val="multilevel"/>
    <w:tmpl w:val="CFB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D0400"/>
    <w:multiLevelType w:val="multilevel"/>
    <w:tmpl w:val="41E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6131B"/>
    <w:multiLevelType w:val="multilevel"/>
    <w:tmpl w:val="4EC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71C22"/>
    <w:multiLevelType w:val="multilevel"/>
    <w:tmpl w:val="1B72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81194"/>
    <w:multiLevelType w:val="multilevel"/>
    <w:tmpl w:val="FEF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76B1F"/>
    <w:multiLevelType w:val="multilevel"/>
    <w:tmpl w:val="C75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559E5"/>
    <w:multiLevelType w:val="multilevel"/>
    <w:tmpl w:val="D2B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32C36"/>
    <w:multiLevelType w:val="multilevel"/>
    <w:tmpl w:val="AB7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2731E"/>
    <w:multiLevelType w:val="multilevel"/>
    <w:tmpl w:val="1CB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25C8C"/>
    <w:multiLevelType w:val="multilevel"/>
    <w:tmpl w:val="84FA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0B437A"/>
    <w:multiLevelType w:val="multilevel"/>
    <w:tmpl w:val="CB5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40611"/>
    <w:multiLevelType w:val="multilevel"/>
    <w:tmpl w:val="E7C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F0D79"/>
    <w:multiLevelType w:val="multilevel"/>
    <w:tmpl w:val="2808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F17B1"/>
    <w:multiLevelType w:val="multilevel"/>
    <w:tmpl w:val="1AE6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861B3"/>
    <w:multiLevelType w:val="multilevel"/>
    <w:tmpl w:val="A2B4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25BF8"/>
    <w:multiLevelType w:val="multilevel"/>
    <w:tmpl w:val="DFF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96A3B"/>
    <w:multiLevelType w:val="multilevel"/>
    <w:tmpl w:val="396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866B4"/>
    <w:multiLevelType w:val="multilevel"/>
    <w:tmpl w:val="88B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272B5"/>
    <w:multiLevelType w:val="multilevel"/>
    <w:tmpl w:val="9F366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A44874"/>
    <w:multiLevelType w:val="multilevel"/>
    <w:tmpl w:val="998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133755">
    <w:abstractNumId w:val="13"/>
  </w:num>
  <w:num w:numId="2" w16cid:durableId="1251813569">
    <w:abstractNumId w:val="2"/>
  </w:num>
  <w:num w:numId="3" w16cid:durableId="433477215">
    <w:abstractNumId w:val="10"/>
  </w:num>
  <w:num w:numId="4" w16cid:durableId="1117406435">
    <w:abstractNumId w:val="16"/>
  </w:num>
  <w:num w:numId="5" w16cid:durableId="790788817">
    <w:abstractNumId w:val="26"/>
  </w:num>
  <w:num w:numId="6" w16cid:durableId="580606862">
    <w:abstractNumId w:val="1"/>
  </w:num>
  <w:num w:numId="7" w16cid:durableId="1007563840">
    <w:abstractNumId w:val="4"/>
  </w:num>
  <w:num w:numId="8" w16cid:durableId="1894466376">
    <w:abstractNumId w:val="12"/>
  </w:num>
  <w:num w:numId="9" w16cid:durableId="291205367">
    <w:abstractNumId w:val="20"/>
  </w:num>
  <w:num w:numId="10" w16cid:durableId="1442650648">
    <w:abstractNumId w:val="28"/>
  </w:num>
  <w:num w:numId="11" w16cid:durableId="1398895628">
    <w:abstractNumId w:val="15"/>
  </w:num>
  <w:num w:numId="12" w16cid:durableId="1920941044">
    <w:abstractNumId w:val="18"/>
  </w:num>
  <w:num w:numId="13" w16cid:durableId="1927959990">
    <w:abstractNumId w:val="17"/>
  </w:num>
  <w:num w:numId="14" w16cid:durableId="2133940478">
    <w:abstractNumId w:val="25"/>
  </w:num>
  <w:num w:numId="15" w16cid:durableId="1420518670">
    <w:abstractNumId w:val="19"/>
  </w:num>
  <w:num w:numId="16" w16cid:durableId="2113695991">
    <w:abstractNumId w:val="6"/>
  </w:num>
  <w:num w:numId="17" w16cid:durableId="102581563">
    <w:abstractNumId w:val="0"/>
  </w:num>
  <w:num w:numId="18" w16cid:durableId="1196314149">
    <w:abstractNumId w:val="9"/>
  </w:num>
  <w:num w:numId="19" w16cid:durableId="1232891026">
    <w:abstractNumId w:val="5"/>
  </w:num>
  <w:num w:numId="20" w16cid:durableId="1849103773">
    <w:abstractNumId w:val="23"/>
  </w:num>
  <w:num w:numId="21" w16cid:durableId="1154839554">
    <w:abstractNumId w:val="21"/>
  </w:num>
  <w:num w:numId="22" w16cid:durableId="1423798171">
    <w:abstractNumId w:val="14"/>
  </w:num>
  <w:num w:numId="23" w16cid:durableId="977029252">
    <w:abstractNumId w:val="22"/>
  </w:num>
  <w:num w:numId="24" w16cid:durableId="1070234352">
    <w:abstractNumId w:val="8"/>
  </w:num>
  <w:num w:numId="25" w16cid:durableId="391660656">
    <w:abstractNumId w:val="3"/>
  </w:num>
  <w:num w:numId="26" w16cid:durableId="1280797969">
    <w:abstractNumId w:val="11"/>
  </w:num>
  <w:num w:numId="27" w16cid:durableId="191304625">
    <w:abstractNumId w:val="24"/>
  </w:num>
  <w:num w:numId="28" w16cid:durableId="1460763298">
    <w:abstractNumId w:val="7"/>
  </w:num>
  <w:num w:numId="29" w16cid:durableId="568984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47"/>
    <w:rsid w:val="000A2A47"/>
    <w:rsid w:val="00114E47"/>
    <w:rsid w:val="001921D7"/>
    <w:rsid w:val="001F4373"/>
    <w:rsid w:val="001F4984"/>
    <w:rsid w:val="00203EE2"/>
    <w:rsid w:val="002A1ED0"/>
    <w:rsid w:val="0044141A"/>
    <w:rsid w:val="00482D15"/>
    <w:rsid w:val="004C6814"/>
    <w:rsid w:val="005152B6"/>
    <w:rsid w:val="005B44EF"/>
    <w:rsid w:val="00686365"/>
    <w:rsid w:val="006A145F"/>
    <w:rsid w:val="006E323C"/>
    <w:rsid w:val="007F0CCE"/>
    <w:rsid w:val="008635AB"/>
    <w:rsid w:val="008C75A2"/>
    <w:rsid w:val="00904311"/>
    <w:rsid w:val="009B7E0B"/>
    <w:rsid w:val="009C3626"/>
    <w:rsid w:val="00A21707"/>
    <w:rsid w:val="00A45A78"/>
    <w:rsid w:val="00AF7422"/>
    <w:rsid w:val="00BA2FAD"/>
    <w:rsid w:val="00BC3779"/>
    <w:rsid w:val="00BE23ED"/>
    <w:rsid w:val="00C2426F"/>
    <w:rsid w:val="00CF5DD1"/>
    <w:rsid w:val="00D06FE6"/>
    <w:rsid w:val="00D10E6A"/>
    <w:rsid w:val="00DB542F"/>
    <w:rsid w:val="00DE2719"/>
    <w:rsid w:val="00E339B2"/>
    <w:rsid w:val="00E34410"/>
    <w:rsid w:val="00FC6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70970"/>
  <w15:chartTrackingRefBased/>
  <w15:docId w15:val="{C3F92A6D-A91B-4126-8527-4966A4312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1D7"/>
  </w:style>
  <w:style w:type="paragraph" w:styleId="Heading1">
    <w:name w:val="heading 1"/>
    <w:basedOn w:val="Normal"/>
    <w:next w:val="Normal"/>
    <w:link w:val="Heading1Char"/>
    <w:uiPriority w:val="9"/>
    <w:qFormat/>
    <w:rsid w:val="00114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E47"/>
    <w:rPr>
      <w:rFonts w:eastAsiaTheme="majorEastAsia" w:cstheme="majorBidi"/>
      <w:color w:val="272727" w:themeColor="text1" w:themeTint="D8"/>
    </w:rPr>
  </w:style>
  <w:style w:type="paragraph" w:styleId="Title">
    <w:name w:val="Title"/>
    <w:basedOn w:val="Normal"/>
    <w:next w:val="Normal"/>
    <w:link w:val="TitleChar"/>
    <w:uiPriority w:val="10"/>
    <w:qFormat/>
    <w:rsid w:val="00114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E47"/>
    <w:pPr>
      <w:spacing w:before="160"/>
      <w:jc w:val="center"/>
    </w:pPr>
    <w:rPr>
      <w:i/>
      <w:iCs/>
      <w:color w:val="404040" w:themeColor="text1" w:themeTint="BF"/>
    </w:rPr>
  </w:style>
  <w:style w:type="character" w:customStyle="1" w:styleId="QuoteChar">
    <w:name w:val="Quote Char"/>
    <w:basedOn w:val="DefaultParagraphFont"/>
    <w:link w:val="Quote"/>
    <w:uiPriority w:val="29"/>
    <w:rsid w:val="00114E47"/>
    <w:rPr>
      <w:i/>
      <w:iCs/>
      <w:color w:val="404040" w:themeColor="text1" w:themeTint="BF"/>
    </w:rPr>
  </w:style>
  <w:style w:type="paragraph" w:styleId="ListParagraph">
    <w:name w:val="List Paragraph"/>
    <w:basedOn w:val="Normal"/>
    <w:uiPriority w:val="34"/>
    <w:qFormat/>
    <w:rsid w:val="00114E47"/>
    <w:pPr>
      <w:ind w:left="720"/>
      <w:contextualSpacing/>
    </w:pPr>
  </w:style>
  <w:style w:type="character" w:styleId="IntenseEmphasis">
    <w:name w:val="Intense Emphasis"/>
    <w:basedOn w:val="DefaultParagraphFont"/>
    <w:uiPriority w:val="21"/>
    <w:qFormat/>
    <w:rsid w:val="00114E47"/>
    <w:rPr>
      <w:i/>
      <w:iCs/>
      <w:color w:val="2F5496" w:themeColor="accent1" w:themeShade="BF"/>
    </w:rPr>
  </w:style>
  <w:style w:type="paragraph" w:styleId="IntenseQuote">
    <w:name w:val="Intense Quote"/>
    <w:basedOn w:val="Normal"/>
    <w:next w:val="Normal"/>
    <w:link w:val="IntenseQuoteChar"/>
    <w:uiPriority w:val="30"/>
    <w:qFormat/>
    <w:rsid w:val="00114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E47"/>
    <w:rPr>
      <w:i/>
      <w:iCs/>
      <w:color w:val="2F5496" w:themeColor="accent1" w:themeShade="BF"/>
    </w:rPr>
  </w:style>
  <w:style w:type="character" w:styleId="IntenseReference">
    <w:name w:val="Intense Reference"/>
    <w:basedOn w:val="DefaultParagraphFont"/>
    <w:uiPriority w:val="32"/>
    <w:qFormat/>
    <w:rsid w:val="00114E47"/>
    <w:rPr>
      <w:b/>
      <w:bCs/>
      <w:smallCaps/>
      <w:color w:val="2F5496" w:themeColor="accent1" w:themeShade="BF"/>
      <w:spacing w:val="5"/>
    </w:rPr>
  </w:style>
  <w:style w:type="paragraph" w:styleId="NormalWeb">
    <w:name w:val="Normal (Web)"/>
    <w:basedOn w:val="Normal"/>
    <w:uiPriority w:val="99"/>
    <w:semiHidden/>
    <w:unhideWhenUsed/>
    <w:rsid w:val="00114E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809</TotalTime>
  <Pages>39</Pages>
  <Words>9411</Words>
  <Characters>60705</Characters>
  <Application>Microsoft Office Word</Application>
  <DocSecurity>0</DocSecurity>
  <Lines>1734</Lines>
  <Paragraphs>922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Mayuk Sarkar</dc:creator>
  <cp:keywords/>
  <dc:description/>
  <cp:lastModifiedBy>Mayuk Sarkar</cp:lastModifiedBy>
  <cp:revision>7</cp:revision>
  <dcterms:created xsi:type="dcterms:W3CDTF">2025-11-26T06:15:00Z</dcterms:created>
  <dcterms:modified xsi:type="dcterms:W3CDTF">2025-11-28T04:51:00Z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e578ed77-5631-440c-92e1-ff8155c43985</vt:lpwstr>
  </property>
</Properties>
</file>