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 #2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special characters in the search field, search ends with an error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Preconditions: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home page of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Kosherbase</w:t>
        </w:r>
      </w:hyperlink>
      <w:r w:rsidDel="00000000" w:rsidR="00000000" w:rsidRPr="00000000">
        <w:rPr>
          <w:sz w:val="28"/>
          <w:szCs w:val="28"/>
          <w:rtl w:val="0"/>
        </w:rPr>
        <w:t xml:space="preserve"> web application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 actions: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Enter the symbol "&amp;" in the search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entered symbol “&amp;” is displayed in the search field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Press the “enter” button on the keyboard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The search result is completed by a pop-up window at the top in the middle of the web application above the search field with the text: “Error PlacesAutoCompleteService”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Attached files: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8321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osherbase.com/" TargetMode="Externa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