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515" w14:textId="56451EE9" w:rsidR="00DD7B14" w:rsidRDefault="00000000">
      <w:r>
        <w:rPr>
          <w:rFonts w:ascii="Verdana" w:hAnsi="Verdana" w:cs="Verdana"/>
          <w:b/>
          <w:sz w:val="20"/>
        </w:rPr>
        <w:t>Mark Smothers</w:t>
      </w:r>
    </w:p>
    <w:p w14:paraId="1A25C694" w14:textId="77777777" w:rsidR="00DD7B14" w:rsidRDefault="00000000">
      <w:r>
        <w:rPr>
          <w:rFonts w:ascii="Verdana" w:hAnsi="Verdana" w:cs="Verdana"/>
          <w:b/>
          <w:sz w:val="20"/>
        </w:rPr>
        <w:t>303.683.0888</w:t>
      </w:r>
    </w:p>
    <w:p w14:paraId="4DA73986" w14:textId="1E27BAEB" w:rsidR="00DD7B14" w:rsidRDefault="0057660B">
      <w:pPr>
        <w:rPr>
          <w:rFonts w:ascii="Times" w:hAnsi="Times" w:cs="Times"/>
        </w:rPr>
      </w:pPr>
      <w:r>
        <w:rPr>
          <w:rFonts w:ascii="Verdana" w:hAnsi="Verdana" w:cs="Verdana"/>
          <w:b/>
          <w:sz w:val="20"/>
        </w:rPr>
        <w:t>mark.smothers@marksmothers.com</w:t>
      </w:r>
      <w:r>
        <w:rPr>
          <w:rFonts w:ascii="Times" w:hAnsi="Times" w:cs="Times"/>
        </w:rPr>
        <w:t xml:space="preserve"> </w:t>
      </w:r>
    </w:p>
    <w:p w14:paraId="60819C5B" w14:textId="226FA6AD" w:rsidR="00D31DD7" w:rsidRDefault="00BD6803">
      <w:pPr>
        <w:rPr>
          <w:rFonts w:ascii="Times" w:hAnsi="Times" w:cs="Times"/>
        </w:rPr>
      </w:pPr>
      <w:hyperlink r:id="rId6" w:history="1">
        <w:r w:rsidRPr="00841383">
          <w:rPr>
            <w:rStyle w:val="Hyperlink"/>
            <w:rFonts w:ascii="Times" w:hAnsi="Times" w:cs="Times"/>
          </w:rPr>
          <w:t>http://www.marksmothers.com</w:t>
        </w:r>
      </w:hyperlink>
    </w:p>
    <w:p w14:paraId="1090AEFF" w14:textId="64E5FFD4" w:rsidR="00DD7B14" w:rsidRDefault="00000000" w:rsidP="0057660B">
      <w:r>
        <w:rPr>
          <w:rFonts w:ascii="Verdana" w:hAnsi="Verdana" w:cs="Verdana"/>
          <w:sz w:val="20"/>
        </w:rPr>
        <w:t xml:space="preserve"> </w:t>
      </w:r>
      <w:r w:rsidR="0057660B">
        <w:tab/>
      </w:r>
    </w:p>
    <w:p w14:paraId="199631A6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43F50DB8" w14:textId="347D3111" w:rsidR="00DD7B14" w:rsidRDefault="00000000">
      <w:r>
        <w:rPr>
          <w:rFonts w:ascii="Verdana" w:hAnsi="Verdana" w:cs="Verdana"/>
          <w:b/>
        </w:rPr>
        <w:t>TECHNICAL SUMMARY</w:t>
      </w:r>
    </w:p>
    <w:p w14:paraId="2B1C2409" w14:textId="77777777" w:rsidR="00DD7B14" w:rsidRDefault="00000000">
      <w:r>
        <w:rPr>
          <w:rFonts w:ascii="Times" w:hAnsi="Times" w:cs="Times"/>
        </w:rPr>
        <w:t xml:space="preserve"> </w:t>
      </w:r>
    </w:p>
    <w:p w14:paraId="719F3F1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05443CAF" w14:textId="3BDCAA59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Frameworks: .NET, .NET Core, LAMP, Bootstrap.js, backbone</w:t>
      </w:r>
      <w:r w:rsidR="0057660B">
        <w:rPr>
          <w:rFonts w:ascii="Verdana" w:hAnsi="Verdana" w:cs="Verdana"/>
          <w:b/>
          <w:sz w:val="20"/>
        </w:rPr>
        <w:t xml:space="preserve">, vue.js, jest, </w:t>
      </w:r>
      <w:proofErr w:type="spellStart"/>
      <w:r w:rsidR="0057660B">
        <w:rPr>
          <w:rFonts w:ascii="Verdana" w:hAnsi="Verdana" w:cs="Verdana"/>
          <w:b/>
          <w:sz w:val="20"/>
        </w:rPr>
        <w:t>testcafe</w:t>
      </w:r>
      <w:proofErr w:type="spellEnd"/>
    </w:p>
    <w:p w14:paraId="633FCE90" w14:textId="77777777" w:rsidR="0057660B" w:rsidRDefault="0057660B"/>
    <w:p w14:paraId="25D8CBA2" w14:textId="1861E9FE" w:rsidR="00DD7B14" w:rsidRDefault="00000000">
      <w:r>
        <w:rPr>
          <w:rFonts w:ascii="Verdana" w:hAnsi="Verdana" w:cs="Verdana"/>
          <w:b/>
          <w:sz w:val="20"/>
        </w:rPr>
        <w:t>Languages</w:t>
      </w:r>
      <w:r>
        <w:rPr>
          <w:rFonts w:ascii="Verdana" w:hAnsi="Verdana" w:cs="Verdana"/>
          <w:sz w:val="20"/>
        </w:rPr>
        <w:t xml:space="preserve">: C# PL-SQL., SQL Server Stored Procedures, ASP, ASP. NET, XML </w:t>
      </w:r>
      <w:proofErr w:type="spellStart"/>
      <w:r>
        <w:rPr>
          <w:rFonts w:ascii="Verdana" w:hAnsi="Verdana" w:cs="Verdana"/>
          <w:sz w:val="20"/>
        </w:rPr>
        <w:t>JQuery</w:t>
      </w:r>
      <w:proofErr w:type="spellEnd"/>
      <w:r>
        <w:rPr>
          <w:rFonts w:ascii="Verdana" w:hAnsi="Verdana" w:cs="Verdana"/>
          <w:sz w:val="20"/>
        </w:rPr>
        <w:t>/JSON, Python, PHP</w:t>
      </w:r>
      <w:r w:rsidR="0057660B">
        <w:rPr>
          <w:rFonts w:ascii="Verdana" w:hAnsi="Verdana" w:cs="Verdana"/>
          <w:sz w:val="20"/>
        </w:rPr>
        <w:t xml:space="preserve">, </w:t>
      </w:r>
      <w:proofErr w:type="spellStart"/>
      <w:r w:rsidR="0057660B">
        <w:rPr>
          <w:rFonts w:ascii="Verdana" w:hAnsi="Verdana" w:cs="Verdana"/>
          <w:sz w:val="20"/>
        </w:rPr>
        <w:t>Javascript</w:t>
      </w:r>
      <w:proofErr w:type="spellEnd"/>
    </w:p>
    <w:p w14:paraId="338605F7" w14:textId="1083B918" w:rsidR="00DD7B14" w:rsidRDefault="00000000">
      <w:r>
        <w:rPr>
          <w:rFonts w:ascii="Verdana" w:hAnsi="Verdana" w:cs="Verdana"/>
          <w:b/>
          <w:sz w:val="20"/>
        </w:rPr>
        <w:t>Databases</w:t>
      </w:r>
      <w:r>
        <w:rPr>
          <w:rFonts w:ascii="Verdana" w:hAnsi="Verdana" w:cs="Verdana"/>
          <w:sz w:val="20"/>
        </w:rPr>
        <w:t xml:space="preserve">: </w:t>
      </w:r>
      <w:proofErr w:type="gramStart"/>
      <w:r>
        <w:rPr>
          <w:rFonts w:ascii="Verdana" w:hAnsi="Verdana" w:cs="Verdana"/>
          <w:sz w:val="20"/>
        </w:rPr>
        <w:t>Oracle ,</w:t>
      </w:r>
      <w:proofErr w:type="gramEnd"/>
      <w:r>
        <w:rPr>
          <w:rFonts w:ascii="Verdana" w:hAnsi="Verdana" w:cs="Verdana"/>
          <w:sz w:val="20"/>
        </w:rPr>
        <w:t xml:space="preserve"> SQL Server</w:t>
      </w:r>
      <w:r w:rsidR="0057660B">
        <w:rPr>
          <w:rFonts w:ascii="Verdana" w:hAnsi="Verdana" w:cs="Verdana"/>
          <w:sz w:val="20"/>
        </w:rPr>
        <w:t xml:space="preserve"> </w:t>
      </w:r>
      <w:r>
        <w:rPr>
          <w:rFonts w:ascii="Verdana" w:hAnsi="Verdana" w:cs="Verdana"/>
          <w:sz w:val="20"/>
        </w:rPr>
        <w:t xml:space="preserve">, </w:t>
      </w:r>
      <w:proofErr w:type="spellStart"/>
      <w:r>
        <w:rPr>
          <w:rFonts w:ascii="Verdana" w:hAnsi="Verdana" w:cs="Verdana"/>
          <w:sz w:val="20"/>
        </w:rPr>
        <w:t>ISeries</w:t>
      </w:r>
      <w:proofErr w:type="spellEnd"/>
      <w:r>
        <w:rPr>
          <w:rFonts w:ascii="Verdana" w:hAnsi="Verdana" w:cs="Verdana"/>
          <w:sz w:val="20"/>
        </w:rPr>
        <w:t xml:space="preserve"> 9.0</w:t>
      </w:r>
    </w:p>
    <w:p w14:paraId="379FB324" w14:textId="77777777" w:rsidR="00DD7B14" w:rsidRDefault="00000000">
      <w:r>
        <w:rPr>
          <w:rFonts w:ascii="Verdana" w:hAnsi="Verdana" w:cs="Verdana"/>
          <w:b/>
          <w:sz w:val="20"/>
        </w:rPr>
        <w:t>Hardware</w:t>
      </w:r>
      <w:r>
        <w:rPr>
          <w:rFonts w:ascii="Verdana" w:hAnsi="Verdana" w:cs="Verdana"/>
          <w:sz w:val="20"/>
        </w:rPr>
        <w:t>: IBM System 36 and compatible printers and tape drives, IBM RISC 6000/AIX 3.25 and compatible printers and tape drives, WII\TTEL servers running Exchange, Web, Print and File services, Unix box</w:t>
      </w:r>
    </w:p>
    <w:p w14:paraId="2881E3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19FDBB77" w14:textId="53B8D938" w:rsidR="00DD7B14" w:rsidRDefault="00000000">
      <w:r>
        <w:rPr>
          <w:rFonts w:ascii="Verdana" w:hAnsi="Verdana" w:cs="Verdana"/>
          <w:b/>
        </w:rPr>
        <w:t>PROFESSIONAL EXPERIENCE</w:t>
      </w:r>
      <w:r w:rsidR="0057660B">
        <w:rPr>
          <w:rFonts w:ascii="Verdana" w:hAnsi="Verdana" w:cs="Verdana"/>
          <w:b/>
        </w:rPr>
        <w:t xml:space="preserve"> – Last 10 years </w:t>
      </w:r>
      <w:proofErr w:type="gramStart"/>
      <w:r w:rsidR="0057660B">
        <w:rPr>
          <w:rFonts w:ascii="Verdana" w:hAnsi="Verdana" w:cs="Verdana"/>
          <w:b/>
        </w:rPr>
        <w:t>displayed</w:t>
      </w:r>
      <w:proofErr w:type="gramEnd"/>
    </w:p>
    <w:p w14:paraId="360D7DED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3EA4C1B1" w14:textId="5B88215D" w:rsidR="00DD7B14" w:rsidRDefault="00000000">
      <w:r>
        <w:rPr>
          <w:rFonts w:ascii="Verdana" w:hAnsi="Verdana" w:cs="Verdana"/>
          <w:b/>
          <w:sz w:val="20"/>
        </w:rPr>
        <w:t>S&amp;P Global/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 xml:space="preserve">Nov 2022 – </w:t>
      </w:r>
      <w:r w:rsidR="0057660B">
        <w:rPr>
          <w:rFonts w:ascii="Verdana" w:hAnsi="Verdana" w:cs="Verdana"/>
          <w:b/>
          <w:sz w:val="20"/>
        </w:rPr>
        <w:t>Feb 2024</w:t>
      </w:r>
    </w:p>
    <w:p w14:paraId="51A77FE9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21E2FAF8" w14:textId="64A192E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vue.js/node website used for financial </w:t>
      </w:r>
      <w:proofErr w:type="gramStart"/>
      <w:r w:rsidRPr="0057660B">
        <w:rPr>
          <w:rFonts w:ascii="Verdana" w:hAnsi="Verdana" w:cs="Verdana"/>
          <w:b/>
          <w:sz w:val="20"/>
        </w:rPr>
        <w:t>surveys</w:t>
      </w:r>
      <w:proofErr w:type="gramEnd"/>
    </w:p>
    <w:p w14:paraId="1BC2B019" w14:textId="77D27A1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email templates in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ejs</w:t>
      </w:r>
      <w:proofErr w:type="spellEnd"/>
      <w:proofErr w:type="gramEnd"/>
    </w:p>
    <w:p w14:paraId="16EA64CF" w14:textId="75EB0F4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based auto-generated financial </w:t>
      </w:r>
      <w:proofErr w:type="gramStart"/>
      <w:r w:rsidRPr="0057660B">
        <w:rPr>
          <w:rFonts w:ascii="Verdana" w:hAnsi="Verdana" w:cs="Verdana"/>
          <w:b/>
          <w:sz w:val="20"/>
        </w:rPr>
        <w:t>reports</w:t>
      </w:r>
      <w:proofErr w:type="gramEnd"/>
    </w:p>
    <w:p w14:paraId="392A15BE" w14:textId="3275902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Responsible for Veracode generation/mitigation of key applications</w:t>
      </w:r>
    </w:p>
    <w:p w14:paraId="1E90EAE0" w14:textId="470CCA7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websites used for financial analysis by Schwab </w:t>
      </w:r>
      <w:proofErr w:type="gramStart"/>
      <w:r w:rsidRPr="0057660B">
        <w:rPr>
          <w:rFonts w:ascii="Verdana" w:hAnsi="Verdana" w:cs="Verdana"/>
          <w:b/>
          <w:sz w:val="20"/>
        </w:rPr>
        <w:t>brokers</w:t>
      </w:r>
      <w:proofErr w:type="gramEnd"/>
    </w:p>
    <w:p w14:paraId="388F467A" w14:textId="279D7D1D" w:rsidR="00DD7B14" w:rsidRDefault="00000000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 w:rsidRPr="0057660B">
        <w:rPr>
          <w:rFonts w:ascii="Verdana" w:hAnsi="Verdana" w:cs="Verdana"/>
          <w:b/>
          <w:sz w:val="20"/>
        </w:rPr>
        <w:t xml:space="preserve">Upgraded key applications to latest .net </w:t>
      </w:r>
      <w:proofErr w:type="gramStart"/>
      <w:r w:rsidRPr="0057660B">
        <w:rPr>
          <w:rFonts w:ascii="Verdana" w:hAnsi="Verdana" w:cs="Verdana"/>
          <w:b/>
          <w:sz w:val="20"/>
        </w:rPr>
        <w:t>versions</w:t>
      </w:r>
      <w:proofErr w:type="gramEnd"/>
    </w:p>
    <w:p w14:paraId="0676059D" w14:textId="6231FA81" w:rsidR="00230A5E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initiated to achieve 85% code coverage using </w:t>
      </w:r>
      <w:proofErr w:type="gramStart"/>
      <w:r>
        <w:rPr>
          <w:rFonts w:ascii="Verdana" w:hAnsi="Verdana" w:cs="Verdana"/>
          <w:b/>
          <w:sz w:val="20"/>
        </w:rPr>
        <w:t>jest</w:t>
      </w:r>
      <w:proofErr w:type="gramEnd"/>
    </w:p>
    <w:p w14:paraId="43C9108D" w14:textId="4FEEA64C" w:rsidR="00230A5E" w:rsidRPr="0057660B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initiative to use </w:t>
      </w:r>
      <w:proofErr w:type="spellStart"/>
      <w:r>
        <w:rPr>
          <w:rFonts w:ascii="Verdana" w:hAnsi="Verdana" w:cs="Verdana"/>
          <w:b/>
          <w:sz w:val="20"/>
        </w:rPr>
        <w:t>testcafe</w:t>
      </w:r>
      <w:proofErr w:type="spellEnd"/>
      <w:r>
        <w:rPr>
          <w:rFonts w:ascii="Verdana" w:hAnsi="Verdana" w:cs="Verdana"/>
          <w:b/>
          <w:sz w:val="20"/>
        </w:rPr>
        <w:t xml:space="preserve">. Created templates and trained QA </w:t>
      </w:r>
      <w:proofErr w:type="gramStart"/>
      <w:r>
        <w:rPr>
          <w:rFonts w:ascii="Verdana" w:hAnsi="Verdana" w:cs="Verdana"/>
          <w:b/>
          <w:sz w:val="20"/>
        </w:rPr>
        <w:t>staff</w:t>
      </w:r>
      <w:proofErr w:type="gramEnd"/>
    </w:p>
    <w:p w14:paraId="6D675D9A" w14:textId="77777777" w:rsidR="0057660B" w:rsidRDefault="0057660B">
      <w:pPr>
        <w:ind w:left="720"/>
      </w:pPr>
    </w:p>
    <w:p w14:paraId="6B8F8B83" w14:textId="77777777" w:rsidR="00DD7B14" w:rsidRDefault="00DD7B14"/>
    <w:p w14:paraId="7CE80E95" w14:textId="77777777" w:rsidR="00DD7B14" w:rsidRDefault="00000000">
      <w:r>
        <w:rPr>
          <w:rFonts w:ascii="Verdana" w:hAnsi="Verdana" w:cs="Verdana"/>
          <w:b/>
          <w:sz w:val="20"/>
        </w:rPr>
        <w:t>Charles Schwab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Feb 2019 – Nov 2022</w:t>
      </w:r>
    </w:p>
    <w:p w14:paraId="6D845CD7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9EAA7E8" w14:textId="506BB89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multiple financial API services with multiple endpoints using .NET Core to populate SEC-regulated </w:t>
      </w:r>
      <w:proofErr w:type="gramStart"/>
      <w:r w:rsidRPr="0057660B">
        <w:rPr>
          <w:rFonts w:ascii="Verdana" w:hAnsi="Verdana" w:cs="Verdana"/>
          <w:b/>
          <w:sz w:val="20"/>
        </w:rPr>
        <w:t>websites</w:t>
      </w:r>
      <w:proofErr w:type="gramEnd"/>
    </w:p>
    <w:p w14:paraId="0A38363E" w14:textId="774AA0C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Consumed and created JSON-based Web APIs</w:t>
      </w:r>
    </w:p>
    <w:p w14:paraId="29859C86" w14:textId="065BBE2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Used Test Driven development to achieve 80% + code </w:t>
      </w:r>
      <w:proofErr w:type="gramStart"/>
      <w:r w:rsidRPr="0057660B">
        <w:rPr>
          <w:rFonts w:ascii="Verdana" w:hAnsi="Verdana" w:cs="Verdana"/>
          <w:b/>
          <w:sz w:val="20"/>
        </w:rPr>
        <w:t>coverage</w:t>
      </w:r>
      <w:proofErr w:type="gramEnd"/>
    </w:p>
    <w:p w14:paraId="05D29CC5" w14:textId="7E96019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and updated shared </w:t>
      </w:r>
      <w:proofErr w:type="spellStart"/>
      <w:r w:rsidRPr="0057660B">
        <w:rPr>
          <w:rFonts w:ascii="Verdana" w:hAnsi="Verdana" w:cs="Verdana"/>
          <w:b/>
          <w:sz w:val="20"/>
        </w:rPr>
        <w:t>dll’s</w:t>
      </w:r>
      <w:proofErr w:type="spellEnd"/>
      <w:r w:rsidRPr="0057660B">
        <w:rPr>
          <w:rFonts w:ascii="Verdana" w:hAnsi="Verdana" w:cs="Verdana"/>
          <w:b/>
          <w:sz w:val="20"/>
        </w:rPr>
        <w:t xml:space="preserve"> and deployed to companywide </w:t>
      </w:r>
      <w:proofErr w:type="spellStart"/>
      <w:r w:rsidRPr="0057660B">
        <w:rPr>
          <w:rFonts w:ascii="Verdana" w:hAnsi="Verdana" w:cs="Verdana"/>
          <w:b/>
          <w:sz w:val="20"/>
        </w:rPr>
        <w:t>Nuget</w:t>
      </w:r>
      <w:proofErr w:type="spellEnd"/>
      <w:r w:rsidRPr="0057660B">
        <w:rPr>
          <w:rFonts w:ascii="Verdana" w:hAnsi="Verdana" w:cs="Verdana"/>
          <w:b/>
          <w:sz w:val="20"/>
        </w:rPr>
        <w:t xml:space="preserve"> </w:t>
      </w:r>
      <w:proofErr w:type="gramStart"/>
      <w:r w:rsidRPr="0057660B">
        <w:rPr>
          <w:rFonts w:ascii="Verdana" w:hAnsi="Verdana" w:cs="Verdana"/>
          <w:b/>
          <w:sz w:val="20"/>
        </w:rPr>
        <w:t>repository</w:t>
      </w:r>
      <w:proofErr w:type="gramEnd"/>
    </w:p>
    <w:p w14:paraId="7BD4EE1B" w14:textId="174C6E63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with Bamboo continuous integration system to publish .NET Core across Development/QA/UAT Production PCF </w:t>
      </w:r>
      <w:proofErr w:type="gramStart"/>
      <w:r w:rsidRPr="0057660B">
        <w:rPr>
          <w:rFonts w:ascii="Verdana" w:hAnsi="Verdana" w:cs="Verdana"/>
          <w:b/>
          <w:sz w:val="20"/>
        </w:rPr>
        <w:t>containers</w:t>
      </w:r>
      <w:proofErr w:type="gramEnd"/>
    </w:p>
    <w:p w14:paraId="32BF7905" w14:textId="77777777" w:rsidR="00DD7B14" w:rsidRDefault="00DD7B14">
      <w:pPr>
        <w:ind w:left="720"/>
      </w:pPr>
    </w:p>
    <w:p w14:paraId="76928E5A" w14:textId="77777777" w:rsidR="00DD7B14" w:rsidRDefault="00DD7B14">
      <w:pPr>
        <w:ind w:left="720"/>
      </w:pPr>
    </w:p>
    <w:p w14:paraId="6F6C1538" w14:textId="77777777" w:rsidR="00DD7B14" w:rsidRDefault="00000000">
      <w:r>
        <w:rPr>
          <w:rFonts w:ascii="Verdana" w:hAnsi="Verdana" w:cs="Verdana"/>
          <w:b/>
          <w:sz w:val="20"/>
        </w:rPr>
        <w:t>Great-West Financial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Sept 2018 – Feb 2019</w:t>
      </w:r>
    </w:p>
    <w:p w14:paraId="2076EF5F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DC9C3E4" w14:textId="4D2251E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MVC applications used by PMO office using Visual Studio 2017 / C# / </w:t>
      </w:r>
      <w:proofErr w:type="spellStart"/>
      <w:r w:rsidRPr="0057660B">
        <w:rPr>
          <w:rFonts w:ascii="Verdana" w:hAnsi="Verdana" w:cs="Verdana"/>
          <w:b/>
          <w:sz w:val="20"/>
        </w:rPr>
        <w:t>Jquery</w:t>
      </w:r>
      <w:proofErr w:type="spellEnd"/>
      <w:r w:rsidRPr="0057660B">
        <w:rPr>
          <w:rFonts w:ascii="Verdana" w:hAnsi="Verdana" w:cs="Verdana"/>
          <w:b/>
          <w:sz w:val="20"/>
        </w:rPr>
        <w:t xml:space="preserve"> / </w:t>
      </w:r>
      <w:proofErr w:type="spellStart"/>
      <w:r w:rsidRPr="0057660B">
        <w:rPr>
          <w:rFonts w:ascii="Verdana" w:hAnsi="Verdana" w:cs="Verdana"/>
          <w:b/>
          <w:sz w:val="20"/>
        </w:rPr>
        <w:t>PostGres</w:t>
      </w:r>
      <w:proofErr w:type="spellEnd"/>
      <w:r w:rsidRPr="0057660B">
        <w:rPr>
          <w:rFonts w:ascii="Verdana" w:hAnsi="Verdana" w:cs="Verdana"/>
          <w:b/>
          <w:sz w:val="20"/>
        </w:rPr>
        <w:t>, Razor</w:t>
      </w:r>
    </w:p>
    <w:p w14:paraId="106CB409" w14:textId="5A1CCC1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service layer to </w:t>
      </w:r>
      <w:proofErr w:type="spellStart"/>
      <w:r w:rsidRPr="0057660B">
        <w:rPr>
          <w:rFonts w:ascii="Verdana" w:hAnsi="Verdana" w:cs="Verdana"/>
          <w:b/>
          <w:sz w:val="20"/>
        </w:rPr>
        <w:t>Atlasian</w:t>
      </w:r>
      <w:proofErr w:type="spellEnd"/>
      <w:r w:rsidRPr="0057660B">
        <w:rPr>
          <w:rFonts w:ascii="Verdana" w:hAnsi="Verdana" w:cs="Verdana"/>
          <w:b/>
          <w:sz w:val="20"/>
        </w:rPr>
        <w:t xml:space="preserve"> using Rest calls and open source </w:t>
      </w:r>
      <w:proofErr w:type="spellStart"/>
      <w:r w:rsidRPr="0057660B">
        <w:rPr>
          <w:rFonts w:ascii="Verdana" w:hAnsi="Verdana" w:cs="Verdana"/>
          <w:b/>
          <w:sz w:val="20"/>
        </w:rPr>
        <w:t>nuget</w:t>
      </w:r>
      <w:proofErr w:type="spellEnd"/>
      <w:r w:rsidRPr="0057660B">
        <w:rPr>
          <w:rFonts w:ascii="Verdana" w:hAnsi="Verdana" w:cs="Verdana"/>
          <w:b/>
          <w:sz w:val="20"/>
        </w:rPr>
        <w:t xml:space="preserve"> packages.</w:t>
      </w:r>
    </w:p>
    <w:p w14:paraId="35436535" w14:textId="25F1516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lastRenderedPageBreak/>
        <w:t xml:space="preserve">Worked closely with non-technical staff to </w:t>
      </w:r>
      <w:proofErr w:type="gramStart"/>
      <w:r w:rsidRPr="0057660B">
        <w:rPr>
          <w:rFonts w:ascii="Verdana" w:hAnsi="Verdana" w:cs="Verdana"/>
          <w:b/>
          <w:sz w:val="20"/>
        </w:rPr>
        <w:t>mock up</w:t>
      </w:r>
      <w:proofErr w:type="gramEnd"/>
      <w:r w:rsidRPr="0057660B">
        <w:rPr>
          <w:rFonts w:ascii="Verdana" w:hAnsi="Verdana" w:cs="Verdana"/>
          <w:b/>
          <w:sz w:val="20"/>
        </w:rPr>
        <w:t xml:space="preserve"> and create applications with little to no detail.</w:t>
      </w:r>
    </w:p>
    <w:p w14:paraId="758E74F9" w14:textId="3A9694F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Retrofitted legacy applications with best-practice repository,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logging,exception</w:t>
      </w:r>
      <w:proofErr w:type="spellEnd"/>
      <w:proofErr w:type="gramEnd"/>
      <w:r w:rsidRPr="0057660B">
        <w:rPr>
          <w:rFonts w:ascii="Verdana" w:hAnsi="Verdana" w:cs="Verdana"/>
          <w:b/>
          <w:sz w:val="20"/>
        </w:rPr>
        <w:t xml:space="preserve"> handling and MVVM </w:t>
      </w:r>
      <w:proofErr w:type="spellStart"/>
      <w:r w:rsidRPr="0057660B">
        <w:rPr>
          <w:rFonts w:ascii="Verdana" w:hAnsi="Verdana" w:cs="Verdana"/>
          <w:b/>
          <w:sz w:val="20"/>
        </w:rPr>
        <w:t>jquey</w:t>
      </w:r>
      <w:proofErr w:type="spellEnd"/>
    </w:p>
    <w:p w14:paraId="752A62AC" w14:textId="547FFC5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Relied heavily on </w:t>
      </w:r>
      <w:proofErr w:type="spellStart"/>
      <w:r w:rsidRPr="0057660B">
        <w:rPr>
          <w:rFonts w:ascii="Verdana" w:hAnsi="Verdana" w:cs="Verdana"/>
          <w:b/>
          <w:sz w:val="20"/>
        </w:rPr>
        <w:t>jquery</w:t>
      </w:r>
      <w:proofErr w:type="spellEnd"/>
      <w:r w:rsidRPr="0057660B">
        <w:rPr>
          <w:rFonts w:ascii="Verdana" w:hAnsi="Verdana" w:cs="Verdana"/>
          <w:b/>
          <w:sz w:val="20"/>
        </w:rPr>
        <w:t>/</w:t>
      </w:r>
      <w:proofErr w:type="spellStart"/>
      <w:r w:rsidRPr="0057660B">
        <w:rPr>
          <w:rFonts w:ascii="Verdana" w:hAnsi="Verdana" w:cs="Verdana"/>
          <w:b/>
          <w:sz w:val="20"/>
        </w:rPr>
        <w:t>jquery</w:t>
      </w:r>
      <w:proofErr w:type="spellEnd"/>
      <w:r w:rsidRPr="0057660B">
        <w:rPr>
          <w:rFonts w:ascii="Verdana" w:hAnsi="Verdana" w:cs="Verdana"/>
          <w:b/>
          <w:sz w:val="20"/>
        </w:rPr>
        <w:t xml:space="preserve"> UI and bootstrap for presentation </w:t>
      </w:r>
      <w:proofErr w:type="gramStart"/>
      <w:r w:rsidRPr="0057660B">
        <w:rPr>
          <w:rFonts w:ascii="Verdana" w:hAnsi="Verdana" w:cs="Verdana"/>
          <w:b/>
          <w:sz w:val="20"/>
        </w:rPr>
        <w:t>layer</w:t>
      </w:r>
      <w:proofErr w:type="gramEnd"/>
    </w:p>
    <w:p w14:paraId="7618682D" w14:textId="5CFD1CB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Mentored staff on best practices for data-access</w:t>
      </w:r>
    </w:p>
    <w:p w14:paraId="216184C1" w14:textId="77777777" w:rsidR="00DD7B14" w:rsidRDefault="00DD7B14"/>
    <w:p w14:paraId="352EA413" w14:textId="77777777" w:rsidR="00DD7B14" w:rsidRDefault="00DD7B14"/>
    <w:p w14:paraId="59593D13" w14:textId="77777777" w:rsidR="00DD7B14" w:rsidRDefault="00000000">
      <w:proofErr w:type="spellStart"/>
      <w:r>
        <w:rPr>
          <w:rFonts w:ascii="Verdana" w:hAnsi="Verdana" w:cs="Verdana"/>
          <w:b/>
          <w:sz w:val="20"/>
        </w:rPr>
        <w:t>Biotrust</w:t>
      </w:r>
      <w:proofErr w:type="spellEnd"/>
      <w:r>
        <w:rPr>
          <w:rFonts w:ascii="Verdana" w:hAnsi="Verdana" w:cs="Verdana"/>
          <w:b/>
          <w:sz w:val="20"/>
        </w:rPr>
        <w:t xml:space="preserve">                                                                                 Oct 2014 – Sept 2018</w:t>
      </w:r>
    </w:p>
    <w:p w14:paraId="4F88E961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  <w:r>
        <w:rPr>
          <w:rFonts w:ascii="Verdana" w:hAnsi="Verdana" w:cs="Verdana"/>
          <w:sz w:val="20"/>
        </w:rPr>
        <w:t xml:space="preserve"> </w:t>
      </w:r>
    </w:p>
    <w:p w14:paraId="526E0228" w14:textId="71547B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Developed Jenkins Integration jobs using Python and Jenkins UI.</w:t>
      </w:r>
    </w:p>
    <w:p w14:paraId="6155A327" w14:textId="37D5DF8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SMS/</w:t>
      </w:r>
      <w:proofErr w:type="spellStart"/>
      <w:r w:rsidRPr="0057660B">
        <w:rPr>
          <w:rFonts w:ascii="Verdana" w:hAnsi="Verdana" w:cs="Verdana"/>
          <w:sz w:val="20"/>
        </w:rPr>
        <w:t>Keyfob</w:t>
      </w:r>
      <w:proofErr w:type="spellEnd"/>
      <w:r w:rsidRPr="0057660B">
        <w:rPr>
          <w:rFonts w:ascii="Verdana" w:hAnsi="Verdana" w:cs="Verdana"/>
          <w:sz w:val="20"/>
        </w:rPr>
        <w:t xml:space="preserve"> based REST </w:t>
      </w:r>
      <w:proofErr w:type="spellStart"/>
      <w:r w:rsidRPr="0057660B">
        <w:rPr>
          <w:rFonts w:ascii="Verdana" w:hAnsi="Verdana" w:cs="Verdana"/>
          <w:sz w:val="20"/>
        </w:rPr>
        <w:t>MultiFactor</w:t>
      </w:r>
      <w:proofErr w:type="spellEnd"/>
      <w:r w:rsidRPr="0057660B">
        <w:rPr>
          <w:rFonts w:ascii="Verdana" w:hAnsi="Verdana" w:cs="Verdana"/>
          <w:sz w:val="20"/>
        </w:rPr>
        <w:t xml:space="preserve"> Authentication Service used by Remote workers to access Customer Service Portal.</w:t>
      </w:r>
    </w:p>
    <w:p w14:paraId="2D60FB37" w14:textId="1933AE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technical effort to replace Classic ASP websites to CMS based system.</w:t>
      </w:r>
    </w:p>
    <w:p w14:paraId="7C9243F8" w14:textId="745783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legacy Classic ASP code.</w:t>
      </w:r>
    </w:p>
    <w:p w14:paraId="12467CE1" w14:textId="643C688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C# Services.</w:t>
      </w:r>
    </w:p>
    <w:p w14:paraId="353179EA" w14:textId="14D4AED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heavily with SQL Server.</w:t>
      </w:r>
    </w:p>
    <w:p w14:paraId="461EC5FF" w14:textId="7C3702E2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several complex deployments across multiple AWS and Racko servers.</w:t>
      </w:r>
    </w:p>
    <w:p w14:paraId="259EA620" w14:textId="7185841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Rest services using WEB API that served </w:t>
      </w:r>
      <w:proofErr w:type="gramStart"/>
      <w:r w:rsidRPr="0057660B">
        <w:rPr>
          <w:rFonts w:ascii="Verdana" w:hAnsi="Verdana" w:cs="Verdana"/>
          <w:sz w:val="20"/>
        </w:rPr>
        <w:t>JSON</w:t>
      </w:r>
      <w:proofErr w:type="gramEnd"/>
    </w:p>
    <w:p w14:paraId="5257CEF9" w14:textId="38E7C45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Modified several legacy applications to access different webservices that read and served JSON to Payment Gateways, Maropost Email Services and Multi-Factor Authentication</w:t>
      </w:r>
    </w:p>
    <w:p w14:paraId="0DAC0CE3" w14:textId="4F32C2D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Member of two different SCRUM teams taking part in all standard ceremonies.</w:t>
      </w:r>
    </w:p>
    <w:p w14:paraId="1C771F8F" w14:textId="626B379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100% remote under little to no supervision creating Web and console applications using solid development principles.</w:t>
      </w:r>
    </w:p>
    <w:p w14:paraId="2102622E" w14:textId="0706B39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MVC application using Visual Studio 2017’s implementation of .NET </w:t>
      </w:r>
      <w:proofErr w:type="gramStart"/>
      <w:r w:rsidRPr="0057660B">
        <w:rPr>
          <w:rFonts w:ascii="Verdana" w:hAnsi="Verdana" w:cs="Verdana"/>
          <w:sz w:val="20"/>
        </w:rPr>
        <w:t>Core</w:t>
      </w:r>
      <w:proofErr w:type="gramEnd"/>
    </w:p>
    <w:p w14:paraId="737D3F25" w14:textId="624352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Framework.</w:t>
      </w:r>
    </w:p>
    <w:p w14:paraId="26EC76BD" w14:textId="77777777" w:rsidR="00DD7B14" w:rsidRDefault="00000000">
      <w:r>
        <w:rPr>
          <w:rFonts w:ascii="Verdana" w:hAnsi="Verdana" w:cs="Verdana"/>
          <w:b/>
          <w:sz w:val="20"/>
        </w:rPr>
        <w:t>Health Grades Inc.                                                             Jun 2014 – Oct 2014</w:t>
      </w:r>
    </w:p>
    <w:p w14:paraId="5893F3B8" w14:textId="77777777" w:rsidR="00DD7B14" w:rsidRDefault="00000000">
      <w:r>
        <w:rPr>
          <w:rFonts w:ascii="Verdana" w:hAnsi="Verdana" w:cs="Verdana"/>
          <w:b/>
          <w:sz w:val="20"/>
        </w:rPr>
        <w:t>Senior Software Developer (Contract)</w:t>
      </w:r>
    </w:p>
    <w:p w14:paraId="3EF9C97D" w14:textId="20C1122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Helped maintain and enhance high-traffic website: www.healthgrades.com.</w:t>
      </w:r>
    </w:p>
    <w:p w14:paraId="0FB38C9E" w14:textId="47B20D3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key enhancements to website using MVC 5.2, </w:t>
      </w:r>
      <w:proofErr w:type="spellStart"/>
      <w:r w:rsidRPr="0057660B">
        <w:rPr>
          <w:rFonts w:ascii="Verdana" w:hAnsi="Verdana" w:cs="Verdana"/>
          <w:sz w:val="20"/>
        </w:rPr>
        <w:t>JQuery</w:t>
      </w:r>
      <w:proofErr w:type="spellEnd"/>
      <w:r w:rsidRPr="0057660B">
        <w:rPr>
          <w:rFonts w:ascii="Verdana" w:hAnsi="Verdana" w:cs="Verdana"/>
          <w:sz w:val="20"/>
        </w:rPr>
        <w:t xml:space="preserve"> and Razor Views.</w:t>
      </w:r>
    </w:p>
    <w:p w14:paraId="76263275" w14:textId="4AC26A9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and enhanced Web API services.</w:t>
      </w:r>
    </w:p>
    <w:p w14:paraId="326AA106" w14:textId="594736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Mentored junior web developer in current software engineering standards.</w:t>
      </w:r>
    </w:p>
    <w:p w14:paraId="3FB03A06" w14:textId="169FD3F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Integrated services and client applications with Apache </w:t>
      </w:r>
      <w:proofErr w:type="spellStart"/>
      <w:r w:rsidRPr="0057660B">
        <w:rPr>
          <w:rFonts w:ascii="Verdana" w:hAnsi="Verdana" w:cs="Verdana"/>
          <w:sz w:val="20"/>
        </w:rPr>
        <w:t>Solr</w:t>
      </w:r>
      <w:proofErr w:type="spellEnd"/>
      <w:r w:rsidRPr="0057660B">
        <w:rPr>
          <w:rFonts w:ascii="Verdana" w:hAnsi="Verdana" w:cs="Verdana"/>
          <w:sz w:val="20"/>
        </w:rPr>
        <w:t xml:space="preserve"> 4.01.</w:t>
      </w:r>
    </w:p>
    <w:p w14:paraId="66AEBFA9" w14:textId="7E1F2A3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Most recent </w:t>
      </w:r>
      <w:proofErr w:type="gramStart"/>
      <w:r w:rsidRPr="0057660B">
        <w:rPr>
          <w:rFonts w:ascii="Verdana" w:hAnsi="Verdana" w:cs="Verdana"/>
          <w:sz w:val="20"/>
        </w:rPr>
        <w:t>front end</w:t>
      </w:r>
      <w:proofErr w:type="gramEnd"/>
      <w:r w:rsidRPr="0057660B">
        <w:rPr>
          <w:rFonts w:ascii="Verdana" w:hAnsi="Verdana" w:cs="Verdana"/>
          <w:sz w:val="20"/>
        </w:rPr>
        <w:t xml:space="preserve"> work featured on USA Today (</w:t>
      </w:r>
      <w:r w:rsidRPr="0057660B">
        <w:rPr>
          <w:rFonts w:ascii="Verdana" w:hAnsi="Verdana" w:cs="Verdana"/>
          <w:color w:val="0563C1"/>
          <w:sz w:val="20"/>
        </w:rPr>
        <w:t>http://usat.ly/1yjODTA</w:t>
      </w:r>
      <w:r w:rsidRPr="0057660B">
        <w:rPr>
          <w:rFonts w:ascii="Verdana" w:hAnsi="Verdana" w:cs="Verdana"/>
          <w:sz w:val="20"/>
        </w:rPr>
        <w:t>).</w:t>
      </w:r>
    </w:p>
    <w:p w14:paraId="58FB9B2C" w14:textId="3B3CDA53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in Agile environment with work spanning the entire enterprise.</w:t>
      </w:r>
    </w:p>
    <w:p w14:paraId="477CCC96" w14:textId="3527DAF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Manipulated JSON objects populated by Web Services to populate front-end UI.</w:t>
      </w:r>
    </w:p>
    <w:p w14:paraId="19C17C06" w14:textId="08E2AD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</w:t>
      </w:r>
    </w:p>
    <w:p w14:paraId="2EBFAA61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71166B06" w14:textId="6937DA22" w:rsidR="00DD7B14" w:rsidRDefault="00DD7B14"/>
    <w:p w14:paraId="0414CB28" w14:textId="77777777" w:rsidR="00DD7B14" w:rsidRDefault="00DD7B14"/>
    <w:p w14:paraId="2CC26851" w14:textId="77777777" w:rsidR="00DD7B14" w:rsidRDefault="00000000">
      <w:r>
        <w:rPr>
          <w:rFonts w:ascii="Verdana" w:hAnsi="Verdana" w:cs="Verdana"/>
          <w:b/>
        </w:rPr>
        <w:t>EDUCATION</w:t>
      </w:r>
    </w:p>
    <w:p w14:paraId="3928BA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6A83C620" w14:textId="77777777" w:rsidR="00DD7B14" w:rsidRDefault="00000000">
      <w:r>
        <w:rPr>
          <w:rFonts w:ascii="Verdana" w:hAnsi="Verdana" w:cs="Verdana"/>
          <w:b/>
          <w:sz w:val="20"/>
        </w:rPr>
        <w:t>MBA with emphasis in Management Information Systems,</w:t>
      </w:r>
    </w:p>
    <w:p w14:paraId="4B260B81" w14:textId="341B80C4" w:rsidR="00DD7B14" w:rsidRDefault="00000000" w:rsidP="005766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Northern Arizona University</w:t>
      </w:r>
    </w:p>
    <w:p w14:paraId="0D9435F3" w14:textId="5FADAE79" w:rsidR="00DD7B14" w:rsidRDefault="00230A5E">
      <w:r>
        <w:rPr>
          <w:rFonts w:ascii="Verdana" w:hAnsi="Verdana" w:cs="Verdana"/>
          <w:b/>
          <w:sz w:val="20"/>
        </w:rPr>
        <w:t>BS in Accountancy, Northern Arizona University</w:t>
      </w:r>
    </w:p>
    <w:sectPr w:rsidR="00DD7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02"/>
    <w:multiLevelType w:val="hybridMultilevel"/>
    <w:tmpl w:val="2C22972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41EC9"/>
    <w:multiLevelType w:val="hybridMultilevel"/>
    <w:tmpl w:val="8868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F4D7D"/>
    <w:multiLevelType w:val="hybridMultilevel"/>
    <w:tmpl w:val="053400C4"/>
    <w:lvl w:ilvl="0" w:tplc="8BE678C8">
      <w:numFmt w:val="bullet"/>
      <w:lvlText w:val="•"/>
      <w:lvlJc w:val="left"/>
      <w:pPr>
        <w:ind w:left="144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7246B"/>
    <w:multiLevelType w:val="hybridMultilevel"/>
    <w:tmpl w:val="CC56994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438C4"/>
    <w:multiLevelType w:val="hybridMultilevel"/>
    <w:tmpl w:val="CC5224C4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B52B2"/>
    <w:multiLevelType w:val="hybridMultilevel"/>
    <w:tmpl w:val="8D00C8F8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596720">
    <w:abstractNumId w:val="1"/>
  </w:num>
  <w:num w:numId="2" w16cid:durableId="283001678">
    <w:abstractNumId w:val="2"/>
  </w:num>
  <w:num w:numId="3" w16cid:durableId="938761178">
    <w:abstractNumId w:val="0"/>
  </w:num>
  <w:num w:numId="4" w16cid:durableId="421800524">
    <w:abstractNumId w:val="3"/>
  </w:num>
  <w:num w:numId="5" w16cid:durableId="615218040">
    <w:abstractNumId w:val="4"/>
  </w:num>
  <w:num w:numId="6" w16cid:durableId="1154108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4"/>
    <w:rsid w:val="00230A5E"/>
    <w:rsid w:val="00336417"/>
    <w:rsid w:val="0057660B"/>
    <w:rsid w:val="006D3901"/>
    <w:rsid w:val="009E6991"/>
    <w:rsid w:val="00BD6803"/>
    <w:rsid w:val="00D31DD7"/>
    <w:rsid w:val="00DD7B14"/>
    <w:rsid w:val="00DF3F4C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32C"/>
  <w15:docId w15:val="{B92A0EE2-26BF-E440-AE81-2708C52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smoth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377D64A2-AEB9-1C48-B6CD-8EDF2F2633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Smothers</dc:creator>
  <cp:lastModifiedBy>Mark Smothers</cp:lastModifiedBy>
  <cp:revision>4</cp:revision>
  <dcterms:created xsi:type="dcterms:W3CDTF">2024-02-03T20:07:00Z</dcterms:created>
  <dcterms:modified xsi:type="dcterms:W3CDTF">2024-02-03T20:07:00Z</dcterms:modified>
</cp:coreProperties>
</file>