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BF496" w14:textId="77777777" w:rsidR="00DD0A65" w:rsidRPr="00C85239" w:rsidRDefault="00BF2C8B" w:rsidP="00A23098">
      <w:pPr>
        <w:spacing w:after="80"/>
        <w:ind w:left="567"/>
        <w:jc w:val="center"/>
        <w:rPr>
          <w:rFonts w:cs="Arial"/>
        </w:rPr>
      </w:pPr>
      <w:r w:rsidRPr="00C85239">
        <w:rPr>
          <w:rFonts w:cs="Arial"/>
          <w:b/>
        </w:rPr>
        <w:t>ESPECIFICACIONES TÉCNICAS Y CONDICIONES REQUERIDAS PARA LA OBRA</w:t>
      </w:r>
    </w:p>
    <w:p w14:paraId="59C30AEA" w14:textId="77777777" w:rsidR="00DD0A65" w:rsidRPr="00C85239" w:rsidRDefault="00BF2C8B" w:rsidP="00A23098">
      <w:pPr>
        <w:spacing w:after="200"/>
        <w:ind w:left="567"/>
        <w:jc w:val="center"/>
        <w:rPr>
          <w:rFonts w:cs="Arial"/>
        </w:rPr>
      </w:pPr>
      <w:r w:rsidRPr="00C85239">
        <w:rPr>
          <w:rFonts w:cs="Arial"/>
          <w:b/>
        </w:rPr>
        <w:t>PROYECTO: “CONST. SISTEMA DE AGUA POTABLE COMUNIDAD LAGUNILLA DIST. 4”</w:t>
      </w:r>
    </w:p>
    <w:p w14:paraId="2A86867B" w14:textId="53F335E3" w:rsidR="00DD0A65" w:rsidRPr="00C85239" w:rsidRDefault="00BF2C8B" w:rsidP="00C85239">
      <w:pPr>
        <w:pStyle w:val="Prrafodelista"/>
        <w:numPr>
          <w:ilvl w:val="0"/>
          <w:numId w:val="42"/>
        </w:numPr>
        <w:spacing w:after="100"/>
        <w:jc w:val="both"/>
        <w:rPr>
          <w:rFonts w:cs="Arial"/>
        </w:rPr>
      </w:pPr>
      <w:r w:rsidRPr="00C85239">
        <w:rPr>
          <w:rFonts w:cs="Arial"/>
          <w:b/>
        </w:rPr>
        <w:t>ESCRIPCION DE LA OBRA</w:t>
      </w:r>
    </w:p>
    <w:p w14:paraId="05E1DD80" w14:textId="77777777" w:rsidR="00DD0A65" w:rsidRPr="00C85239" w:rsidRDefault="00BF2C8B" w:rsidP="00C85239">
      <w:pPr>
        <w:spacing w:after="80"/>
        <w:jc w:val="both"/>
        <w:rPr>
          <w:rFonts w:cs="Arial"/>
        </w:rPr>
      </w:pPr>
      <w:r w:rsidRPr="00C85239">
        <w:rPr>
          <w:rFonts w:cs="Arial"/>
        </w:rPr>
        <w:t xml:space="preserve">Dentro de los objetivos de la presente gestión de la </w:t>
      </w:r>
      <w:r w:rsidRPr="00C85239">
        <w:rPr>
          <w:rFonts w:cs="Arial"/>
          <w:b/>
          <w:bCs/>
        </w:rPr>
        <w:t>DIRECCIÓN DE INFRAESTRUCTURA Y PROYECTOS</w:t>
      </w:r>
      <w:r w:rsidRPr="00C85239">
        <w:rPr>
          <w:rFonts w:cs="Arial"/>
        </w:rPr>
        <w:t xml:space="preserve"> dependiente de la SECRETARIA MUNICIPAL DE OBRAS PUBLICAS está mejorar las condiciones de servicio a la población en el Distrito 4 del Municipio de El Torno, media</w:t>
      </w:r>
      <w:r w:rsidRPr="00C85239">
        <w:rPr>
          <w:rFonts w:cs="Arial"/>
        </w:rPr>
        <w:t>nte la ejecución del proyecto “</w:t>
      </w:r>
      <w:r w:rsidRPr="00C85239">
        <w:rPr>
          <w:rFonts w:cs="Arial"/>
          <w:b/>
          <w:bCs/>
        </w:rPr>
        <w:t>CONST. SISTEMA DE AGUA POTABLE COMUNIDAD LAGUNILLA DIST. 4</w:t>
      </w:r>
      <w:r w:rsidRPr="00C85239">
        <w:rPr>
          <w:rFonts w:cs="Arial"/>
        </w:rPr>
        <w:t>”.</w:t>
      </w:r>
    </w:p>
    <w:p w14:paraId="44FB2F8C" w14:textId="77777777" w:rsidR="00DD0A65" w:rsidRPr="00C85239" w:rsidRDefault="00BF2C8B" w:rsidP="00C85239">
      <w:pPr>
        <w:spacing w:after="80"/>
        <w:jc w:val="both"/>
        <w:rPr>
          <w:rFonts w:cs="Arial"/>
        </w:rPr>
      </w:pPr>
      <w:r w:rsidRPr="00C85239">
        <w:rPr>
          <w:rFonts w:cs="Arial"/>
          <w:b/>
        </w:rPr>
        <w:t>Objetivo General</w:t>
      </w:r>
    </w:p>
    <w:p w14:paraId="735BE29A" w14:textId="77777777" w:rsidR="00DD0A65" w:rsidRPr="00C85239" w:rsidRDefault="00BF2C8B" w:rsidP="00C85239">
      <w:pPr>
        <w:spacing w:after="80"/>
        <w:jc w:val="both"/>
        <w:rPr>
          <w:rFonts w:cs="Arial"/>
        </w:rPr>
      </w:pPr>
      <w:r w:rsidRPr="00C85239">
        <w:rPr>
          <w:rFonts w:cs="Arial"/>
        </w:rPr>
        <w:t>Realizar la construcción de un sistema de agua potable que permita mejorar y garantizar el almacenamiento y conducción de agua para la población de</w:t>
      </w:r>
      <w:r w:rsidRPr="00C85239">
        <w:rPr>
          <w:rFonts w:cs="Arial"/>
        </w:rPr>
        <w:t xml:space="preserve"> la Comunidad de Lagunilla, perteneciente al Distrito N°4 del Municipio de El Torno.</w:t>
      </w:r>
    </w:p>
    <w:p w14:paraId="2711187F" w14:textId="77777777" w:rsidR="00DD0A65" w:rsidRPr="00C85239" w:rsidRDefault="00BF2C8B" w:rsidP="00C85239">
      <w:pPr>
        <w:spacing w:after="80"/>
        <w:jc w:val="both"/>
        <w:rPr>
          <w:rFonts w:cs="Arial"/>
        </w:rPr>
      </w:pPr>
      <w:r w:rsidRPr="00C85239">
        <w:rPr>
          <w:rFonts w:cs="Arial"/>
          <w:b/>
        </w:rPr>
        <w:t>Objetivo Especifico</w:t>
      </w:r>
    </w:p>
    <w:p w14:paraId="55E57F00" w14:textId="77777777" w:rsidR="00DD0A65" w:rsidRPr="00C85239" w:rsidRDefault="00BF2C8B" w:rsidP="00C85239">
      <w:pPr>
        <w:spacing w:after="80"/>
        <w:jc w:val="both"/>
        <w:rPr>
          <w:rFonts w:cs="Arial"/>
        </w:rPr>
      </w:pPr>
      <w:r w:rsidRPr="00C85239">
        <w:rPr>
          <w:rFonts w:cs="Arial"/>
        </w:rPr>
        <w:t xml:space="preserve">Ejecutar los trabajos correspondientes a la construcción del tanque de almacenamiento y la red de aducción, de acuerdo con los planos del proyecto, el </w:t>
      </w:r>
      <w:r w:rsidRPr="00C85239">
        <w:rPr>
          <w:rFonts w:cs="Arial"/>
        </w:rPr>
        <w:t>presupuesto aprobado y las presentes especificaciones técnicas, garantizando la correcta ejecución, funcionamiento y durabilidad de la infraestructura.</w:t>
      </w:r>
    </w:p>
    <w:p w14:paraId="60460C0C" w14:textId="5E3772B9" w:rsidR="00DD0A65" w:rsidRPr="00C85239" w:rsidRDefault="00BF2C8B" w:rsidP="00C85239">
      <w:pPr>
        <w:spacing w:after="40"/>
        <w:ind w:left="340"/>
        <w:jc w:val="both"/>
        <w:rPr>
          <w:rFonts w:cs="Arial"/>
        </w:rPr>
      </w:pPr>
      <w:r w:rsidRPr="00C85239">
        <w:rPr>
          <w:rFonts w:cs="Arial"/>
        </w:rPr>
        <w:t xml:space="preserve">•  Construir el tanque de almacenamiento de hormigón armado de acuerdo con los planos y dimensiones del </w:t>
      </w:r>
      <w:r w:rsidRPr="00C85239">
        <w:rPr>
          <w:rFonts w:cs="Arial"/>
        </w:rPr>
        <w:t>proyecto</w:t>
      </w:r>
      <w:r w:rsidR="00EB2879" w:rsidRPr="00C85239">
        <w:rPr>
          <w:rFonts w:cs="Arial"/>
        </w:rPr>
        <w:t>, de una capacidad de 30M3</w:t>
      </w:r>
    </w:p>
    <w:p w14:paraId="7A491B85" w14:textId="77777777" w:rsidR="00DD0A65" w:rsidRPr="00C85239" w:rsidRDefault="00BF2C8B" w:rsidP="00C85239">
      <w:pPr>
        <w:spacing w:after="40"/>
        <w:ind w:left="340"/>
        <w:jc w:val="both"/>
        <w:rPr>
          <w:rFonts w:cs="Arial"/>
        </w:rPr>
      </w:pPr>
      <w:r w:rsidRPr="00C85239">
        <w:rPr>
          <w:rFonts w:cs="Arial"/>
        </w:rPr>
        <w:t>•  Ejecutar las obras complementarias del tanque, incluyendo revoque interior impermeabilizante, cámaras de inspección, accesorios de entrada y salida, rebose, limpieza y ventilación.</w:t>
      </w:r>
    </w:p>
    <w:p w14:paraId="61B1C47C" w14:textId="77777777" w:rsidR="00DD0A65" w:rsidRPr="00C85239" w:rsidRDefault="00BF2C8B" w:rsidP="00C85239">
      <w:pPr>
        <w:spacing w:after="40"/>
        <w:ind w:left="340"/>
        <w:jc w:val="both"/>
        <w:rPr>
          <w:rFonts w:cs="Arial"/>
        </w:rPr>
      </w:pPr>
      <w:r w:rsidRPr="00C85239">
        <w:rPr>
          <w:rFonts w:cs="Arial"/>
        </w:rPr>
        <w:t xml:space="preserve">•  Proveer e instalar las tapas </w:t>
      </w:r>
      <w:r w:rsidRPr="00C85239">
        <w:rPr>
          <w:rFonts w:cs="Arial"/>
        </w:rPr>
        <w:t>metálicas con sus respectivos accesorios y sistemas de seguridad.</w:t>
      </w:r>
    </w:p>
    <w:p w14:paraId="7BCBBCF5" w14:textId="77777777" w:rsidR="00DD0A65" w:rsidRPr="00C85239" w:rsidRDefault="00BF2C8B" w:rsidP="00C85239">
      <w:pPr>
        <w:spacing w:after="40"/>
        <w:ind w:left="340"/>
        <w:jc w:val="both"/>
        <w:rPr>
          <w:rFonts w:cs="Arial"/>
        </w:rPr>
      </w:pPr>
      <w:r w:rsidRPr="00C85239">
        <w:rPr>
          <w:rFonts w:cs="Arial"/>
        </w:rPr>
        <w:t>•  Ejecutar la red de aducción en una longitud de 240,00 m con tubería PVC-C9 de 2 pulgadas, conforme al presupuesto aprobado.</w:t>
      </w:r>
    </w:p>
    <w:p w14:paraId="521D0321" w14:textId="77777777" w:rsidR="00DD0A65" w:rsidRPr="00C85239" w:rsidRDefault="00BF2C8B" w:rsidP="00C85239">
      <w:pPr>
        <w:spacing w:after="40"/>
        <w:ind w:left="340"/>
        <w:jc w:val="both"/>
        <w:rPr>
          <w:rFonts w:cs="Arial"/>
        </w:rPr>
      </w:pPr>
      <w:r w:rsidRPr="00C85239">
        <w:rPr>
          <w:rFonts w:cs="Arial"/>
        </w:rPr>
        <w:t>•  Garantizar la correcta ejecución de excavaciones, cama de as</w:t>
      </w:r>
      <w:r w:rsidRPr="00C85239">
        <w:rPr>
          <w:rFonts w:cs="Arial"/>
        </w:rPr>
        <w:t>iento, tendido de tubería y relleno y compactado de las zanjas.</w:t>
      </w:r>
    </w:p>
    <w:p w14:paraId="3E0DFA35" w14:textId="2F14B446" w:rsidR="00DD0A65" w:rsidRPr="00C85239" w:rsidRDefault="00BF2C8B" w:rsidP="00C85239">
      <w:pPr>
        <w:pStyle w:val="Prrafodelista"/>
        <w:numPr>
          <w:ilvl w:val="0"/>
          <w:numId w:val="42"/>
        </w:numPr>
        <w:spacing w:after="100"/>
        <w:jc w:val="both"/>
        <w:rPr>
          <w:rFonts w:cs="Arial"/>
          <w:b/>
        </w:rPr>
      </w:pPr>
      <w:r w:rsidRPr="00C85239">
        <w:rPr>
          <w:rFonts w:cs="Arial"/>
          <w:b/>
        </w:rPr>
        <w:t>UBICACIÓN GEOGRÁFICA</w:t>
      </w:r>
    </w:p>
    <w:p w14:paraId="2AB9D0E1" w14:textId="77777777" w:rsidR="00BD59F5" w:rsidRPr="00C85239" w:rsidRDefault="00BD59F5" w:rsidP="00C85239">
      <w:pPr>
        <w:spacing w:after="80"/>
        <w:jc w:val="both"/>
        <w:rPr>
          <w:rFonts w:cs="Arial"/>
        </w:rPr>
      </w:pPr>
      <w:r w:rsidRPr="00C85239">
        <w:rPr>
          <w:rFonts w:cs="Arial"/>
        </w:rPr>
        <w:t>Geográficamente el proyecto se encuentra ubicado en los Distritos 4 de los centros poblados del Municipio de El Torno en las coordenadas: Distrito N°4 Latitud 18° 3'11.96"S y longitud 63°27'8.62"O. La altitud en el Municipio de El Torno es de 566 m s. n. m, al igual que las áreas de emplazamiento del proyecto.</w:t>
      </w:r>
    </w:p>
    <w:p w14:paraId="4BC661F1" w14:textId="77777777" w:rsidR="00BD59F5" w:rsidRPr="00C85239" w:rsidRDefault="00BD59F5" w:rsidP="00C85239">
      <w:pPr>
        <w:spacing w:after="80"/>
        <w:jc w:val="both"/>
        <w:rPr>
          <w:rFonts w:cs="Arial"/>
        </w:rPr>
      </w:pPr>
      <w:r w:rsidRPr="00C85239">
        <w:rPr>
          <w:rFonts w:cs="Arial"/>
        </w:rPr>
        <w:t xml:space="preserve">Los límites del municipio de El Torno son: </w:t>
      </w:r>
    </w:p>
    <w:p w14:paraId="14A839CA" w14:textId="7C10E825" w:rsidR="00BD59F5" w:rsidRPr="00C85239" w:rsidRDefault="00BD59F5" w:rsidP="00C85239">
      <w:pPr>
        <w:pStyle w:val="Prrafodelista"/>
        <w:numPr>
          <w:ilvl w:val="0"/>
          <w:numId w:val="41"/>
        </w:numPr>
        <w:spacing w:after="80"/>
        <w:jc w:val="both"/>
        <w:rPr>
          <w:rFonts w:cs="Arial"/>
        </w:rPr>
      </w:pPr>
      <w:r w:rsidRPr="00C85239">
        <w:rPr>
          <w:rFonts w:cs="Arial"/>
        </w:rPr>
        <w:t>Al Norte: Con los Municipios de Buena Vista y Porongo.</w:t>
      </w:r>
    </w:p>
    <w:p w14:paraId="14BDA8B1" w14:textId="55E62108" w:rsidR="00BD59F5" w:rsidRPr="00C85239" w:rsidRDefault="00BD59F5" w:rsidP="00C85239">
      <w:pPr>
        <w:pStyle w:val="Prrafodelista"/>
        <w:numPr>
          <w:ilvl w:val="0"/>
          <w:numId w:val="41"/>
        </w:numPr>
        <w:spacing w:after="80"/>
        <w:jc w:val="both"/>
        <w:rPr>
          <w:rFonts w:cs="Arial"/>
        </w:rPr>
      </w:pPr>
      <w:r w:rsidRPr="00C85239">
        <w:rPr>
          <w:rFonts w:cs="Arial"/>
        </w:rPr>
        <w:t>Al Sureste: Con el Municipio de La Guardia.</w:t>
      </w:r>
    </w:p>
    <w:p w14:paraId="4AFD4B84" w14:textId="679AA92D" w:rsidR="00BD59F5" w:rsidRPr="00C85239" w:rsidRDefault="00BD59F5" w:rsidP="00C85239">
      <w:pPr>
        <w:pStyle w:val="Prrafodelista"/>
        <w:numPr>
          <w:ilvl w:val="0"/>
          <w:numId w:val="41"/>
        </w:numPr>
        <w:spacing w:after="80"/>
        <w:jc w:val="both"/>
        <w:rPr>
          <w:rFonts w:cs="Arial"/>
        </w:rPr>
      </w:pPr>
      <w:r w:rsidRPr="00C85239">
        <w:rPr>
          <w:rFonts w:cs="Arial"/>
        </w:rPr>
        <w:t xml:space="preserve">Al Oeste: Con el Municipio de Samaipata. </w:t>
      </w:r>
    </w:p>
    <w:p w14:paraId="152F3737" w14:textId="51941B61" w:rsidR="00DD0A65" w:rsidRPr="00C85239" w:rsidRDefault="00BD59F5" w:rsidP="00C85239">
      <w:pPr>
        <w:pStyle w:val="Prrafodelista"/>
        <w:numPr>
          <w:ilvl w:val="0"/>
          <w:numId w:val="41"/>
        </w:numPr>
        <w:spacing w:after="80"/>
        <w:jc w:val="both"/>
        <w:rPr>
          <w:rFonts w:cs="Arial"/>
        </w:rPr>
      </w:pPr>
      <w:r w:rsidRPr="00C85239">
        <w:rPr>
          <w:rFonts w:cs="Arial"/>
        </w:rPr>
        <w:t>Al Suroeste: Con el Municipio de Cabezas.</w:t>
      </w:r>
    </w:p>
    <w:p w14:paraId="6EEB1DE3" w14:textId="77777777" w:rsidR="00C93133" w:rsidRPr="00C85239" w:rsidRDefault="00C93133" w:rsidP="00C85239">
      <w:pPr>
        <w:spacing w:after="80"/>
        <w:jc w:val="both"/>
        <w:rPr>
          <w:rFonts w:cs="Arial"/>
        </w:rPr>
      </w:pPr>
    </w:p>
    <w:p w14:paraId="0DF81A7B" w14:textId="6C3AAAD2" w:rsidR="00C93133" w:rsidRPr="00C85239" w:rsidRDefault="00C93133" w:rsidP="00C85239">
      <w:pPr>
        <w:spacing w:after="80"/>
        <w:jc w:val="both"/>
        <w:rPr>
          <w:rFonts w:cs="Arial"/>
        </w:rPr>
      </w:pPr>
      <w:r w:rsidRPr="00C85239">
        <w:rPr>
          <w:rFonts w:cs="Arial"/>
          <w:noProof/>
        </w:rPr>
        <w:lastRenderedPageBreak/>
        <w:drawing>
          <wp:inline distT="0" distB="0" distL="0" distR="0" wp14:anchorId="21B834E0" wp14:editId="67177A30">
            <wp:extent cx="3955203" cy="2426698"/>
            <wp:effectExtent l="0" t="0" r="7620" b="0"/>
            <wp:docPr id="2" name="Imagen 2" descr="Imagen que contiene exterior, foto, hombre, gru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exterior, foto, hombre, grup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3957423" cy="2428060"/>
                    </a:xfrm>
                    <a:prstGeom prst="rect">
                      <a:avLst/>
                    </a:prstGeom>
                  </pic:spPr>
                </pic:pic>
              </a:graphicData>
            </a:graphic>
          </wp:inline>
        </w:drawing>
      </w:r>
    </w:p>
    <w:p w14:paraId="1D5E7238" w14:textId="77777777" w:rsidR="00C93133" w:rsidRPr="00C85239" w:rsidRDefault="00C93133" w:rsidP="00C85239">
      <w:pPr>
        <w:spacing w:after="80"/>
        <w:jc w:val="both"/>
        <w:rPr>
          <w:rFonts w:cs="Arial"/>
        </w:rPr>
      </w:pPr>
    </w:p>
    <w:p w14:paraId="4F660901" w14:textId="32B43694" w:rsidR="00DD0A65" w:rsidRPr="00C85239" w:rsidRDefault="00BF2C8B" w:rsidP="00C85239">
      <w:pPr>
        <w:pStyle w:val="Prrafodelista"/>
        <w:numPr>
          <w:ilvl w:val="0"/>
          <w:numId w:val="42"/>
        </w:numPr>
        <w:spacing w:after="100"/>
        <w:jc w:val="both"/>
        <w:rPr>
          <w:rFonts w:cs="Arial"/>
          <w:b/>
        </w:rPr>
      </w:pPr>
      <w:r w:rsidRPr="00C85239">
        <w:rPr>
          <w:rFonts w:cs="Arial"/>
          <w:b/>
        </w:rPr>
        <w:t>ACCESIBILIDAD A LA ZONA</w:t>
      </w:r>
    </w:p>
    <w:p w14:paraId="187444E8" w14:textId="77777777" w:rsidR="00DD0A65" w:rsidRPr="00C85239" w:rsidRDefault="00BF2C8B" w:rsidP="00C85239">
      <w:pPr>
        <w:spacing w:after="80"/>
        <w:jc w:val="both"/>
        <w:rPr>
          <w:rFonts w:cs="Arial"/>
        </w:rPr>
      </w:pPr>
      <w:r w:rsidRPr="00C85239">
        <w:rPr>
          <w:rFonts w:cs="Arial"/>
        </w:rPr>
        <w:t>La localidad de El Torno se encuentra aproximadamente a 31 km de la ciudad de Santa Cruz, mediante la carretera Sant</w:t>
      </w:r>
      <w:r w:rsidRPr="00C85239">
        <w:rPr>
          <w:rFonts w:cs="Arial"/>
        </w:rPr>
        <w:t>a Cruz–Cochabamba. El acceso hasta la zona del proyecto se realizará por las vías existentes hacia la Comunidad de Lagunilla.</w:t>
      </w:r>
    </w:p>
    <w:p w14:paraId="3F842E15" w14:textId="01666D66" w:rsidR="00DD0A65" w:rsidRPr="00C85239" w:rsidRDefault="00BF2C8B" w:rsidP="00C85239">
      <w:pPr>
        <w:pStyle w:val="Prrafodelista"/>
        <w:numPr>
          <w:ilvl w:val="0"/>
          <w:numId w:val="42"/>
        </w:numPr>
        <w:spacing w:after="100"/>
        <w:jc w:val="both"/>
        <w:rPr>
          <w:rFonts w:cs="Arial"/>
          <w:b/>
        </w:rPr>
      </w:pPr>
      <w:r w:rsidRPr="00C85239">
        <w:rPr>
          <w:rFonts w:cs="Arial"/>
          <w:b/>
        </w:rPr>
        <w:t>MEDIOS DE TRANSPORTE</w:t>
      </w:r>
    </w:p>
    <w:p w14:paraId="4CE89F24" w14:textId="696EAC73" w:rsidR="00DD0A65" w:rsidRPr="00C85239" w:rsidRDefault="00BD59F5" w:rsidP="00C85239">
      <w:pPr>
        <w:spacing w:after="80"/>
        <w:jc w:val="both"/>
        <w:rPr>
          <w:rFonts w:cs="Arial"/>
        </w:rPr>
      </w:pPr>
      <w:r w:rsidRPr="00C85239">
        <w:rPr>
          <w:rFonts w:cs="Arial"/>
        </w:rPr>
        <w:t>El flujo vehicular entre la población de El Torno y la ciudad de Santa Cruz se realiza en forma directa con los transportes interprovinciales de Transportes de Buses, microbuses, (línea 101, Viñeta Roja y 24 de Septiembre) y otros. El costo de pasaje El Torno – Santa Cruz es de 10.00 Bs.</w:t>
      </w:r>
    </w:p>
    <w:p w14:paraId="132DF4CF" w14:textId="389AFC51" w:rsidR="00DD0A65" w:rsidRPr="00C85239" w:rsidRDefault="00BF2C8B" w:rsidP="00C85239">
      <w:pPr>
        <w:pStyle w:val="Prrafodelista"/>
        <w:numPr>
          <w:ilvl w:val="0"/>
          <w:numId w:val="42"/>
        </w:numPr>
        <w:spacing w:after="100"/>
        <w:jc w:val="both"/>
        <w:rPr>
          <w:rFonts w:cs="Arial"/>
          <w:b/>
        </w:rPr>
      </w:pPr>
      <w:r w:rsidRPr="00C85239">
        <w:rPr>
          <w:rFonts w:cs="Arial"/>
          <w:b/>
        </w:rPr>
        <w:t>CALENDARIO DE ACTIVIDADES Y MODALIDAD DE PAGO</w:t>
      </w:r>
    </w:p>
    <w:p w14:paraId="65155CAC" w14:textId="77777777" w:rsidR="00DD0A65" w:rsidRPr="00C85239" w:rsidRDefault="00BF2C8B" w:rsidP="00C85239">
      <w:pPr>
        <w:spacing w:after="80"/>
        <w:jc w:val="both"/>
        <w:rPr>
          <w:rFonts w:cs="Arial"/>
        </w:rPr>
      </w:pPr>
      <w:r w:rsidRPr="00C85239">
        <w:rPr>
          <w:rFonts w:cs="Arial"/>
        </w:rPr>
        <w:t xml:space="preserve">El Contratista deberá </w:t>
      </w:r>
      <w:r w:rsidRPr="00C85239">
        <w:rPr>
          <w:rFonts w:cs="Arial"/>
        </w:rPr>
        <w:t>presentar un cronograma de actividades, mismo que deberá ser aprobado por la entidad contratante. El cronograma deberá mantenerse dentro del plazo de ejecución establecido para la obra.</w:t>
      </w:r>
    </w:p>
    <w:p w14:paraId="7F912A84" w14:textId="77777777" w:rsidR="00DD0A65" w:rsidRPr="00C85239" w:rsidRDefault="00BF2C8B" w:rsidP="00C85239">
      <w:pPr>
        <w:spacing w:after="80"/>
        <w:jc w:val="both"/>
        <w:rPr>
          <w:rFonts w:cs="Arial"/>
        </w:rPr>
      </w:pPr>
      <w:r w:rsidRPr="00C85239">
        <w:rPr>
          <w:rFonts w:cs="Arial"/>
        </w:rPr>
        <w:t>La modalidad de pago será mediante planillas de avance de obra, previa</w:t>
      </w:r>
      <w:r w:rsidRPr="00C85239">
        <w:rPr>
          <w:rFonts w:cs="Arial"/>
        </w:rPr>
        <w:t xml:space="preserve"> solicitud del Contratista. La planilla deberá ser verificada y aprobada por el Fiscal de Obra y deberá estar acompañada de los cómputos métricos, respaldos fotográficos y demás documentación correspondiente.</w:t>
      </w:r>
    </w:p>
    <w:p w14:paraId="7F1909B4" w14:textId="770A1409" w:rsidR="00DD0A65" w:rsidRPr="00C85239" w:rsidRDefault="00BF2C8B" w:rsidP="00C85239">
      <w:pPr>
        <w:pStyle w:val="Prrafodelista"/>
        <w:numPr>
          <w:ilvl w:val="0"/>
          <w:numId w:val="42"/>
        </w:numPr>
        <w:spacing w:after="100"/>
        <w:jc w:val="both"/>
        <w:rPr>
          <w:rFonts w:cs="Arial"/>
          <w:b/>
        </w:rPr>
      </w:pPr>
      <w:r w:rsidRPr="00C85239">
        <w:rPr>
          <w:rFonts w:cs="Arial"/>
          <w:b/>
        </w:rPr>
        <w:t>FISCALIZACION Y SUPERVISION</w:t>
      </w:r>
    </w:p>
    <w:p w14:paraId="7E96330D" w14:textId="57E9D02A" w:rsidR="00DD0A65" w:rsidRPr="00C85239" w:rsidRDefault="00BF2C8B" w:rsidP="00C85239">
      <w:pPr>
        <w:pStyle w:val="Prrafodelista"/>
        <w:numPr>
          <w:ilvl w:val="1"/>
          <w:numId w:val="42"/>
        </w:numPr>
        <w:spacing w:after="60"/>
        <w:jc w:val="both"/>
        <w:rPr>
          <w:rFonts w:cs="Arial"/>
        </w:rPr>
      </w:pPr>
      <w:r w:rsidRPr="00C85239">
        <w:rPr>
          <w:rFonts w:cs="Arial"/>
          <w:b/>
        </w:rPr>
        <w:t>FISCALIZACION</w:t>
      </w:r>
    </w:p>
    <w:p w14:paraId="633172E1" w14:textId="77777777" w:rsidR="00DD0A65" w:rsidRPr="00C85239" w:rsidRDefault="00BF2C8B" w:rsidP="00C85239">
      <w:pPr>
        <w:spacing w:after="80"/>
        <w:jc w:val="both"/>
        <w:rPr>
          <w:rFonts w:cs="Arial"/>
        </w:rPr>
      </w:pPr>
      <w:r w:rsidRPr="00C85239">
        <w:rPr>
          <w:rFonts w:cs="Arial"/>
        </w:rPr>
        <w:t>La Fi</w:t>
      </w:r>
      <w:r w:rsidRPr="00C85239">
        <w:rPr>
          <w:rFonts w:cs="Arial"/>
        </w:rPr>
        <w:t>scalización estará a cargo de un profesional que designe el Gobierno Autónomo Municipal de El Torno, a través de la Secretaria Municipal de Obras Públicas.</w:t>
      </w:r>
    </w:p>
    <w:p w14:paraId="7B1116FF" w14:textId="77777777" w:rsidR="00DD0A65" w:rsidRPr="00C85239" w:rsidRDefault="00BF2C8B" w:rsidP="00C85239">
      <w:pPr>
        <w:spacing w:after="40"/>
        <w:ind w:left="340"/>
        <w:jc w:val="both"/>
        <w:rPr>
          <w:rFonts w:cs="Arial"/>
        </w:rPr>
      </w:pPr>
      <w:r w:rsidRPr="00C85239">
        <w:rPr>
          <w:rFonts w:cs="Arial"/>
        </w:rPr>
        <w:t>•  Exigir a través del Supervisor el cumplimiento del Contrato de Obra.</w:t>
      </w:r>
    </w:p>
    <w:p w14:paraId="59AC3F1A" w14:textId="77777777" w:rsidR="00DD0A65" w:rsidRPr="00C85239" w:rsidRDefault="00BF2C8B" w:rsidP="00C85239">
      <w:pPr>
        <w:spacing w:after="40"/>
        <w:ind w:left="340"/>
        <w:jc w:val="both"/>
        <w:rPr>
          <w:rFonts w:cs="Arial"/>
        </w:rPr>
      </w:pPr>
      <w:r w:rsidRPr="00C85239">
        <w:rPr>
          <w:rFonts w:cs="Arial"/>
        </w:rPr>
        <w:t xml:space="preserve">•  Exigir el buen uso de </w:t>
      </w:r>
      <w:r w:rsidRPr="00C85239">
        <w:rPr>
          <w:rFonts w:cs="Arial"/>
        </w:rPr>
        <w:t>los recursos asignados a la obra.</w:t>
      </w:r>
    </w:p>
    <w:p w14:paraId="3FFDBC0F" w14:textId="77777777" w:rsidR="00DD0A65" w:rsidRPr="00C85239" w:rsidRDefault="00BF2C8B" w:rsidP="00C85239">
      <w:pPr>
        <w:spacing w:after="40"/>
        <w:ind w:left="340"/>
        <w:jc w:val="both"/>
        <w:rPr>
          <w:rFonts w:cs="Arial"/>
        </w:rPr>
      </w:pPr>
      <w:r w:rsidRPr="00C85239">
        <w:rPr>
          <w:rFonts w:cs="Arial"/>
        </w:rPr>
        <w:t>•  Tomar conocimiento y, en su caso, pedir aclaraciones pertinentes sobre los certificados o planillas de avance de obra.</w:t>
      </w:r>
    </w:p>
    <w:p w14:paraId="04246FB5" w14:textId="77777777" w:rsidR="00DD0A65" w:rsidRPr="00C85239" w:rsidRDefault="00BF2C8B" w:rsidP="00C85239">
      <w:pPr>
        <w:spacing w:after="40"/>
        <w:ind w:left="340"/>
        <w:jc w:val="both"/>
        <w:rPr>
          <w:rFonts w:cs="Arial"/>
        </w:rPr>
      </w:pPr>
      <w:r w:rsidRPr="00C85239">
        <w:rPr>
          <w:rFonts w:cs="Arial"/>
        </w:rPr>
        <w:t>•  Coordinar los asuntos relacionados con el contrato de construcción.</w:t>
      </w:r>
    </w:p>
    <w:p w14:paraId="04DE2795" w14:textId="77777777" w:rsidR="00DD0A65" w:rsidRPr="00C85239" w:rsidRDefault="00BF2C8B" w:rsidP="00C85239">
      <w:pPr>
        <w:spacing w:after="40"/>
        <w:ind w:left="340"/>
        <w:jc w:val="both"/>
        <w:rPr>
          <w:rFonts w:cs="Arial"/>
        </w:rPr>
      </w:pPr>
      <w:r w:rsidRPr="00C85239">
        <w:rPr>
          <w:rFonts w:cs="Arial"/>
        </w:rPr>
        <w:t xml:space="preserve">•  Controlar la calidad y el </w:t>
      </w:r>
      <w:r w:rsidRPr="00C85239">
        <w:rPr>
          <w:rFonts w:cs="Arial"/>
        </w:rPr>
        <w:t>cumplimiento de las especificaciones técnicas del contrato.</w:t>
      </w:r>
    </w:p>
    <w:p w14:paraId="59A134C7" w14:textId="5239BE72" w:rsidR="00DD0A65" w:rsidRPr="00C85239" w:rsidRDefault="00BF2C8B" w:rsidP="00C85239">
      <w:pPr>
        <w:pStyle w:val="Prrafodelista"/>
        <w:numPr>
          <w:ilvl w:val="1"/>
          <w:numId w:val="42"/>
        </w:numPr>
        <w:spacing w:after="60"/>
        <w:jc w:val="both"/>
        <w:rPr>
          <w:rFonts w:cs="Arial"/>
          <w:b/>
        </w:rPr>
      </w:pPr>
      <w:r w:rsidRPr="00C85239">
        <w:rPr>
          <w:rFonts w:cs="Arial"/>
          <w:b/>
        </w:rPr>
        <w:t>SUPERVISION</w:t>
      </w:r>
    </w:p>
    <w:p w14:paraId="1872923C" w14:textId="77777777" w:rsidR="00DD0A65" w:rsidRPr="00C85239" w:rsidRDefault="00BF2C8B" w:rsidP="00C85239">
      <w:pPr>
        <w:spacing w:after="80"/>
        <w:jc w:val="both"/>
        <w:rPr>
          <w:rFonts w:cs="Arial"/>
        </w:rPr>
      </w:pPr>
      <w:r w:rsidRPr="00C85239">
        <w:rPr>
          <w:rFonts w:cs="Arial"/>
        </w:rPr>
        <w:t>La Supervisión estará a cargo de un profesional que designe el Gobierno Autónomo Municipal de El Torno, a través de la Secretaria Municipal de Obras Públicas.</w:t>
      </w:r>
    </w:p>
    <w:p w14:paraId="7E60B666" w14:textId="77777777" w:rsidR="00DD0A65" w:rsidRPr="00C85239" w:rsidRDefault="00BF2C8B" w:rsidP="00C85239">
      <w:pPr>
        <w:spacing w:after="40"/>
        <w:ind w:left="340"/>
        <w:jc w:val="both"/>
        <w:rPr>
          <w:rFonts w:cs="Arial"/>
        </w:rPr>
      </w:pPr>
      <w:r w:rsidRPr="00C85239">
        <w:rPr>
          <w:rFonts w:cs="Arial"/>
        </w:rPr>
        <w:t>•  Estudiar e interpretar</w:t>
      </w:r>
      <w:r w:rsidRPr="00C85239">
        <w:rPr>
          <w:rFonts w:cs="Arial"/>
        </w:rPr>
        <w:t xml:space="preserve"> técnicamente los planos y especificaciones para su correcta aplicación por el CONTRATISTA.</w:t>
      </w:r>
    </w:p>
    <w:p w14:paraId="5F426682" w14:textId="77777777" w:rsidR="00DD0A65" w:rsidRPr="00C85239" w:rsidRDefault="00BF2C8B" w:rsidP="00C85239">
      <w:pPr>
        <w:spacing w:after="40"/>
        <w:ind w:left="340"/>
        <w:jc w:val="both"/>
        <w:rPr>
          <w:rFonts w:cs="Arial"/>
        </w:rPr>
      </w:pPr>
      <w:r w:rsidRPr="00C85239">
        <w:rPr>
          <w:rFonts w:cs="Arial"/>
        </w:rPr>
        <w:lastRenderedPageBreak/>
        <w:t>•  Exigir al CONTRATISTA la disponibilidad permanente del Libro de Órdenes de Trabajo.</w:t>
      </w:r>
    </w:p>
    <w:p w14:paraId="11636205" w14:textId="77777777" w:rsidR="00DD0A65" w:rsidRPr="00C85239" w:rsidRDefault="00BF2C8B" w:rsidP="00C85239">
      <w:pPr>
        <w:spacing w:after="40"/>
        <w:ind w:left="340"/>
        <w:jc w:val="both"/>
        <w:rPr>
          <w:rFonts w:cs="Arial"/>
        </w:rPr>
      </w:pPr>
      <w:r w:rsidRPr="00C85239">
        <w:rPr>
          <w:rFonts w:cs="Arial"/>
        </w:rPr>
        <w:t>•  Exigir los respaldos técnicos necesarios para procesar planillas o certifi</w:t>
      </w:r>
      <w:r w:rsidRPr="00C85239">
        <w:rPr>
          <w:rFonts w:cs="Arial"/>
        </w:rPr>
        <w:t>cados de pago.</w:t>
      </w:r>
    </w:p>
    <w:p w14:paraId="2CB416A9" w14:textId="77777777" w:rsidR="00DD0A65" w:rsidRPr="00C85239" w:rsidRDefault="00BF2C8B" w:rsidP="00C85239">
      <w:pPr>
        <w:spacing w:after="40"/>
        <w:ind w:left="340"/>
        <w:jc w:val="both"/>
        <w:rPr>
          <w:rFonts w:cs="Arial"/>
        </w:rPr>
      </w:pPr>
      <w:r w:rsidRPr="00C85239">
        <w:rPr>
          <w:rFonts w:cs="Arial"/>
        </w:rPr>
        <w:t>•  Realizar mediciones conjuntas con el CONTRATISTA de la obra ejecutada y aprobar los certificados o planillas de avance.</w:t>
      </w:r>
    </w:p>
    <w:p w14:paraId="13D617C1" w14:textId="77777777" w:rsidR="00DD0A65" w:rsidRPr="00C85239" w:rsidRDefault="00BF2C8B" w:rsidP="00C85239">
      <w:pPr>
        <w:spacing w:after="40"/>
        <w:ind w:left="340"/>
        <w:jc w:val="both"/>
        <w:rPr>
          <w:rFonts w:cs="Arial"/>
        </w:rPr>
      </w:pPr>
      <w:r w:rsidRPr="00C85239">
        <w:rPr>
          <w:rFonts w:cs="Arial"/>
        </w:rPr>
        <w:t>•  Controlar la vigencia de las garantías y comunicar oportunamente cualquier situación que corresponda.</w:t>
      </w:r>
    </w:p>
    <w:p w14:paraId="175A1019" w14:textId="13CFBDFC" w:rsidR="00DD0A65" w:rsidRPr="00C85239" w:rsidRDefault="00BF2C8B" w:rsidP="00C85239">
      <w:pPr>
        <w:pStyle w:val="Prrafodelista"/>
        <w:numPr>
          <w:ilvl w:val="0"/>
          <w:numId w:val="42"/>
        </w:numPr>
        <w:spacing w:after="100"/>
        <w:jc w:val="both"/>
        <w:rPr>
          <w:rFonts w:cs="Arial"/>
          <w:b/>
        </w:rPr>
      </w:pPr>
      <w:r w:rsidRPr="00C85239">
        <w:rPr>
          <w:rFonts w:cs="Arial"/>
          <w:b/>
        </w:rPr>
        <w:t xml:space="preserve">RESIDENTE DE </w:t>
      </w:r>
      <w:r w:rsidRPr="00C85239">
        <w:rPr>
          <w:rFonts w:cs="Arial"/>
          <w:b/>
        </w:rPr>
        <w:t>OBRA</w:t>
      </w:r>
    </w:p>
    <w:p w14:paraId="75283F68" w14:textId="77777777" w:rsidR="00DD0A65" w:rsidRPr="00C85239" w:rsidRDefault="00BF2C8B" w:rsidP="00C85239">
      <w:pPr>
        <w:spacing w:after="80"/>
        <w:jc w:val="both"/>
        <w:rPr>
          <w:rFonts w:cs="Arial"/>
        </w:rPr>
      </w:pPr>
      <w:r w:rsidRPr="00C85239">
        <w:rPr>
          <w:rFonts w:cs="Arial"/>
        </w:rPr>
        <w:t>La dirección técnica de la obra estará a cargo del personal técnico designado por la empresa Contratista, quien será responsable de dirigir y planificar el desarrollo técnico de los trabajos para la correcta ejecución del proyecto, denominado en adela</w:t>
      </w:r>
      <w:r w:rsidRPr="00C85239">
        <w:rPr>
          <w:rFonts w:cs="Arial"/>
        </w:rPr>
        <w:t>nte RESIDENTE DE OBRA.</w:t>
      </w:r>
    </w:p>
    <w:p w14:paraId="24157F0E" w14:textId="29C94A4B" w:rsidR="00DD0A65" w:rsidRPr="00C85239" w:rsidRDefault="00BF2C8B" w:rsidP="00C85239">
      <w:pPr>
        <w:pStyle w:val="Prrafodelista"/>
        <w:numPr>
          <w:ilvl w:val="0"/>
          <w:numId w:val="42"/>
        </w:numPr>
        <w:spacing w:after="100"/>
        <w:jc w:val="both"/>
        <w:rPr>
          <w:rFonts w:cs="Arial"/>
          <w:b/>
        </w:rPr>
      </w:pPr>
      <w:r w:rsidRPr="00C85239">
        <w:rPr>
          <w:rFonts w:cs="Arial"/>
          <w:b/>
        </w:rPr>
        <w:t>ALCANCE DE LAS ESPECIFICACIONES TECNICAS GENERALES</w:t>
      </w:r>
    </w:p>
    <w:p w14:paraId="67B802BE" w14:textId="77777777" w:rsidR="00DD0A65" w:rsidRPr="00C85239" w:rsidRDefault="00BF2C8B" w:rsidP="00C85239">
      <w:pPr>
        <w:spacing w:after="80"/>
        <w:jc w:val="both"/>
        <w:rPr>
          <w:rFonts w:cs="Arial"/>
        </w:rPr>
      </w:pPr>
      <w:r w:rsidRPr="00C85239">
        <w:rPr>
          <w:rFonts w:cs="Arial"/>
        </w:rPr>
        <w:t>Las presentes especificaciones técnicas están dadas para todos los trabajos necesarios para la correcta construcción del proyecto “</w:t>
      </w:r>
      <w:r w:rsidRPr="00C85239">
        <w:rPr>
          <w:rFonts w:cs="Arial"/>
          <w:b/>
          <w:bCs/>
        </w:rPr>
        <w:t xml:space="preserve">CONST. SISTEMA DE AGUA POTABLE COMUNIDAD LAGUNILLA </w:t>
      </w:r>
      <w:r w:rsidRPr="00C85239">
        <w:rPr>
          <w:rFonts w:cs="Arial"/>
          <w:b/>
          <w:bCs/>
        </w:rPr>
        <w:t>DIST. 4</w:t>
      </w:r>
      <w:r w:rsidRPr="00C85239">
        <w:rPr>
          <w:rFonts w:cs="Arial"/>
        </w:rPr>
        <w:t>”, incluyendo mano de obra, materiales, herramientas, equipos y actividades complementarias necesarias para la adecuada ejecución de cada ítem.</w:t>
      </w:r>
    </w:p>
    <w:p w14:paraId="194E17E1" w14:textId="521A0FE7" w:rsidR="00DD0A65" w:rsidRPr="00C85239" w:rsidRDefault="00BF2C8B" w:rsidP="00C85239">
      <w:pPr>
        <w:pStyle w:val="Prrafodelista"/>
        <w:numPr>
          <w:ilvl w:val="0"/>
          <w:numId w:val="42"/>
        </w:numPr>
        <w:spacing w:after="100"/>
        <w:jc w:val="both"/>
        <w:rPr>
          <w:rFonts w:cs="Arial"/>
          <w:b/>
        </w:rPr>
      </w:pPr>
      <w:r w:rsidRPr="00C85239">
        <w:rPr>
          <w:rFonts w:cs="Arial"/>
          <w:b/>
        </w:rPr>
        <w:t>LIMPIEZA</w:t>
      </w:r>
    </w:p>
    <w:p w14:paraId="63F6D8F2" w14:textId="77777777" w:rsidR="00DD0A65" w:rsidRPr="00C85239" w:rsidRDefault="00BF2C8B" w:rsidP="00C85239">
      <w:pPr>
        <w:spacing w:after="80"/>
        <w:jc w:val="both"/>
        <w:rPr>
          <w:rFonts w:cs="Arial"/>
        </w:rPr>
      </w:pPr>
      <w:r w:rsidRPr="00C85239">
        <w:rPr>
          <w:rFonts w:cs="Arial"/>
        </w:rPr>
        <w:t>El Contratista deberá mantener durante la ejecución de la obra y en la medida de avance todo lug</w:t>
      </w:r>
      <w:r w:rsidRPr="00C85239">
        <w:rPr>
          <w:rFonts w:cs="Arial"/>
        </w:rPr>
        <w:t>ar que ocupe en condiciones de orden, limpieza y libre de acumulación de escombros o residuos, dejando expeditas las áreas de trabajo. A medida que culminen los diferentes frentes de trabajo, deberá remover a su costo las estructuras provisionales, escombr</w:t>
      </w:r>
      <w:r w:rsidRPr="00C85239">
        <w:rPr>
          <w:rFonts w:cs="Arial"/>
        </w:rPr>
        <w:t>os, materiales no utilizados, encofrados y equipos que le pertenezcan o hayan sido utilizados bajo su dirección.</w:t>
      </w:r>
    </w:p>
    <w:p w14:paraId="0FED9D53" w14:textId="1BF5DFB4" w:rsidR="00DD0A65" w:rsidRPr="00C85239" w:rsidRDefault="00BF2C8B" w:rsidP="00C85239">
      <w:pPr>
        <w:pStyle w:val="Prrafodelista"/>
        <w:numPr>
          <w:ilvl w:val="0"/>
          <w:numId w:val="42"/>
        </w:numPr>
        <w:spacing w:after="100"/>
        <w:jc w:val="both"/>
        <w:rPr>
          <w:rFonts w:cs="Arial"/>
          <w:b/>
        </w:rPr>
      </w:pPr>
      <w:r w:rsidRPr="00C85239">
        <w:rPr>
          <w:rFonts w:cs="Arial"/>
          <w:b/>
        </w:rPr>
        <w:t>CUIDADO DE LOS MATERIALES</w:t>
      </w:r>
    </w:p>
    <w:p w14:paraId="29B931BA" w14:textId="77777777" w:rsidR="00DD0A65" w:rsidRPr="00C85239" w:rsidRDefault="00BF2C8B" w:rsidP="00C85239">
      <w:pPr>
        <w:spacing w:after="80"/>
        <w:jc w:val="both"/>
        <w:rPr>
          <w:rFonts w:cs="Arial"/>
        </w:rPr>
      </w:pPr>
      <w:r w:rsidRPr="00C85239">
        <w:rPr>
          <w:rFonts w:cs="Arial"/>
        </w:rPr>
        <w:t xml:space="preserve">El cuidado de los materiales y equipos será de absoluta responsabilidad del Contratista, debiendo ser </w:t>
      </w:r>
      <w:r w:rsidRPr="00C85239">
        <w:rPr>
          <w:rFonts w:cs="Arial"/>
        </w:rPr>
        <w:t>manejados y almacenados cuidadosamente para evitar daños, pérdidas o deterioros.</w:t>
      </w:r>
    </w:p>
    <w:p w14:paraId="40B5655E" w14:textId="59CE987C" w:rsidR="00DD0A65" w:rsidRPr="00C85239" w:rsidRDefault="00BF2C8B" w:rsidP="00C85239">
      <w:pPr>
        <w:pStyle w:val="Prrafodelista"/>
        <w:numPr>
          <w:ilvl w:val="0"/>
          <w:numId w:val="42"/>
        </w:numPr>
        <w:spacing w:after="100"/>
        <w:jc w:val="both"/>
        <w:rPr>
          <w:rFonts w:cs="Arial"/>
          <w:b/>
        </w:rPr>
      </w:pPr>
      <w:r w:rsidRPr="00C85239">
        <w:rPr>
          <w:rFonts w:cs="Arial"/>
          <w:b/>
        </w:rPr>
        <w:t>PRECIO REFERENCIAL</w:t>
      </w:r>
    </w:p>
    <w:p w14:paraId="09FE94DA" w14:textId="77777777" w:rsidR="00DD0A65" w:rsidRPr="00C85239" w:rsidRDefault="00BF2C8B" w:rsidP="00C85239">
      <w:pPr>
        <w:spacing w:after="80"/>
        <w:jc w:val="both"/>
        <w:rPr>
          <w:rFonts w:cs="Arial"/>
        </w:rPr>
      </w:pPr>
      <w:r w:rsidRPr="00C85239">
        <w:rPr>
          <w:rFonts w:cs="Arial"/>
        </w:rPr>
        <w:t xml:space="preserve">El monto total del presupuesto general vigente para los trabajos del proyecto </w:t>
      </w:r>
      <w:r w:rsidRPr="00EE2596">
        <w:rPr>
          <w:rFonts w:cs="Arial"/>
          <w:b/>
          <w:bCs/>
        </w:rPr>
        <w:t>“CONST. SISTEMA DE AGUA POTABLE COMUNIDAD LAGUNILLA DIST. 4”</w:t>
      </w:r>
      <w:r w:rsidRPr="00C85239">
        <w:rPr>
          <w:rFonts w:cs="Arial"/>
        </w:rPr>
        <w:t xml:space="preserve"> asciende a </w:t>
      </w:r>
      <w:r w:rsidRPr="00C85239">
        <w:rPr>
          <w:rFonts w:cs="Arial"/>
          <w:b/>
          <w:bCs/>
        </w:rPr>
        <w:t>Bs. 12</w:t>
      </w:r>
      <w:r w:rsidRPr="00C85239">
        <w:rPr>
          <w:rFonts w:cs="Arial"/>
          <w:b/>
          <w:bCs/>
        </w:rPr>
        <w:t>2.291,75 (Ciento Veintidós Mil Doscientos Noventa y Uno con 75/100 Bolivianos).</w:t>
      </w:r>
    </w:p>
    <w:p w14:paraId="06A13089" w14:textId="49503EB6" w:rsidR="00DD0A65" w:rsidRPr="00C85239" w:rsidRDefault="00BF2C8B" w:rsidP="00C85239">
      <w:pPr>
        <w:pStyle w:val="Prrafodelista"/>
        <w:numPr>
          <w:ilvl w:val="0"/>
          <w:numId w:val="42"/>
        </w:numPr>
        <w:spacing w:after="100"/>
        <w:jc w:val="both"/>
        <w:rPr>
          <w:rFonts w:cs="Arial"/>
          <w:b/>
        </w:rPr>
      </w:pPr>
      <w:r w:rsidRPr="00C85239">
        <w:rPr>
          <w:rFonts w:cs="Arial"/>
          <w:b/>
        </w:rPr>
        <w:t>VOLUMENES DE OBRA</w:t>
      </w:r>
    </w:p>
    <w:tbl>
      <w:tblPr>
        <w:tblStyle w:val="Tablaconcuadrcula"/>
        <w:tblW w:w="0" w:type="auto"/>
        <w:jc w:val="center"/>
        <w:tblLook w:val="04A0" w:firstRow="1" w:lastRow="0" w:firstColumn="1" w:lastColumn="0" w:noHBand="0" w:noVBand="1"/>
      </w:tblPr>
      <w:tblGrid>
        <w:gridCol w:w="562"/>
        <w:gridCol w:w="5245"/>
        <w:gridCol w:w="992"/>
        <w:gridCol w:w="1416"/>
      </w:tblGrid>
      <w:tr w:rsidR="00BD59F5" w:rsidRPr="00C85239" w14:paraId="37F51210" w14:textId="77777777" w:rsidTr="003277B7">
        <w:trPr>
          <w:trHeight w:val="63"/>
          <w:jc w:val="center"/>
        </w:trPr>
        <w:tc>
          <w:tcPr>
            <w:tcW w:w="562" w:type="dxa"/>
            <w:shd w:val="clear" w:color="auto" w:fill="D9E2F3"/>
            <w:vAlign w:val="center"/>
          </w:tcPr>
          <w:p w14:paraId="70CFBA3A" w14:textId="77777777" w:rsidR="00BD59F5" w:rsidRPr="00C85239" w:rsidRDefault="00BD59F5" w:rsidP="00C85239">
            <w:pPr>
              <w:jc w:val="both"/>
              <w:rPr>
                <w:rFonts w:cs="Arial"/>
              </w:rPr>
            </w:pPr>
            <w:proofErr w:type="spellStart"/>
            <w:r w:rsidRPr="00C85239">
              <w:rPr>
                <w:rFonts w:cs="Arial"/>
                <w:b/>
                <w:sz w:val="16"/>
              </w:rPr>
              <w:t>N°</w:t>
            </w:r>
            <w:proofErr w:type="spellEnd"/>
          </w:p>
        </w:tc>
        <w:tc>
          <w:tcPr>
            <w:tcW w:w="5245" w:type="dxa"/>
            <w:shd w:val="clear" w:color="auto" w:fill="D9E2F3"/>
            <w:vAlign w:val="center"/>
          </w:tcPr>
          <w:p w14:paraId="6C2847B1" w14:textId="77777777" w:rsidR="00BD59F5" w:rsidRPr="00C85239" w:rsidRDefault="00BD59F5" w:rsidP="00C85239">
            <w:pPr>
              <w:jc w:val="both"/>
              <w:rPr>
                <w:rFonts w:cs="Arial"/>
              </w:rPr>
            </w:pPr>
            <w:r w:rsidRPr="00C85239">
              <w:rPr>
                <w:rFonts w:cs="Arial"/>
                <w:b/>
                <w:sz w:val="16"/>
              </w:rPr>
              <w:t>DESCRIPCIÓN</w:t>
            </w:r>
          </w:p>
        </w:tc>
        <w:tc>
          <w:tcPr>
            <w:tcW w:w="992" w:type="dxa"/>
            <w:shd w:val="clear" w:color="auto" w:fill="D9E2F3"/>
            <w:vAlign w:val="center"/>
          </w:tcPr>
          <w:p w14:paraId="60533E9F" w14:textId="77777777" w:rsidR="00BD59F5" w:rsidRPr="00C85239" w:rsidRDefault="00BD59F5" w:rsidP="00C85239">
            <w:pPr>
              <w:jc w:val="both"/>
              <w:rPr>
                <w:rFonts w:cs="Arial"/>
              </w:rPr>
            </w:pPr>
            <w:r w:rsidRPr="00C85239">
              <w:rPr>
                <w:rFonts w:cs="Arial"/>
                <w:b/>
                <w:sz w:val="16"/>
              </w:rPr>
              <w:t>UNIDAD</w:t>
            </w:r>
          </w:p>
        </w:tc>
        <w:tc>
          <w:tcPr>
            <w:tcW w:w="1416" w:type="dxa"/>
            <w:shd w:val="clear" w:color="auto" w:fill="D9E2F3"/>
            <w:vAlign w:val="center"/>
          </w:tcPr>
          <w:p w14:paraId="74963433" w14:textId="77777777" w:rsidR="00BD59F5" w:rsidRPr="00C85239" w:rsidRDefault="00BD59F5" w:rsidP="00C85239">
            <w:pPr>
              <w:jc w:val="both"/>
              <w:rPr>
                <w:rFonts w:cs="Arial"/>
              </w:rPr>
            </w:pPr>
            <w:r w:rsidRPr="00C85239">
              <w:rPr>
                <w:rFonts w:cs="Arial"/>
                <w:b/>
                <w:sz w:val="16"/>
              </w:rPr>
              <w:t>CANTIDAD</w:t>
            </w:r>
          </w:p>
        </w:tc>
      </w:tr>
      <w:tr w:rsidR="00BD59F5" w:rsidRPr="00C85239" w14:paraId="4BA5D6F8" w14:textId="77777777" w:rsidTr="003277B7">
        <w:trPr>
          <w:trHeight w:val="132"/>
          <w:jc w:val="center"/>
        </w:trPr>
        <w:tc>
          <w:tcPr>
            <w:tcW w:w="562" w:type="dxa"/>
            <w:shd w:val="clear" w:color="auto" w:fill="EDEDED"/>
            <w:vAlign w:val="center"/>
          </w:tcPr>
          <w:p w14:paraId="4FC2CEF9" w14:textId="77777777" w:rsidR="00BD59F5" w:rsidRPr="00C85239" w:rsidRDefault="00BD59F5" w:rsidP="00C85239">
            <w:pPr>
              <w:jc w:val="both"/>
              <w:rPr>
                <w:rFonts w:cs="Arial"/>
              </w:rPr>
            </w:pPr>
          </w:p>
        </w:tc>
        <w:tc>
          <w:tcPr>
            <w:tcW w:w="5245" w:type="dxa"/>
            <w:shd w:val="clear" w:color="auto" w:fill="EDEDED"/>
            <w:vAlign w:val="center"/>
          </w:tcPr>
          <w:p w14:paraId="7F8AF427" w14:textId="77777777" w:rsidR="00BD59F5" w:rsidRPr="00C85239" w:rsidRDefault="00BD59F5" w:rsidP="00C85239">
            <w:pPr>
              <w:jc w:val="both"/>
              <w:rPr>
                <w:rFonts w:cs="Arial"/>
              </w:rPr>
            </w:pPr>
            <w:r w:rsidRPr="00C85239">
              <w:rPr>
                <w:rFonts w:cs="Arial"/>
                <w:b/>
                <w:sz w:val="16"/>
              </w:rPr>
              <w:t>M01 - TANQUE DE ALMACENAMIENTO</w:t>
            </w:r>
          </w:p>
        </w:tc>
        <w:tc>
          <w:tcPr>
            <w:tcW w:w="992" w:type="dxa"/>
            <w:shd w:val="clear" w:color="auto" w:fill="EDEDED"/>
            <w:vAlign w:val="center"/>
          </w:tcPr>
          <w:p w14:paraId="10C58A3C" w14:textId="77777777" w:rsidR="00BD59F5" w:rsidRPr="00C85239" w:rsidRDefault="00BD59F5" w:rsidP="00C85239">
            <w:pPr>
              <w:jc w:val="both"/>
              <w:rPr>
                <w:rFonts w:cs="Arial"/>
              </w:rPr>
            </w:pPr>
          </w:p>
        </w:tc>
        <w:tc>
          <w:tcPr>
            <w:tcW w:w="1416" w:type="dxa"/>
            <w:shd w:val="clear" w:color="auto" w:fill="EDEDED"/>
            <w:vAlign w:val="center"/>
          </w:tcPr>
          <w:p w14:paraId="0554E243" w14:textId="77777777" w:rsidR="00BD59F5" w:rsidRPr="00C85239" w:rsidRDefault="00BD59F5" w:rsidP="00C85239">
            <w:pPr>
              <w:jc w:val="both"/>
              <w:rPr>
                <w:rFonts w:cs="Arial"/>
              </w:rPr>
            </w:pPr>
          </w:p>
        </w:tc>
      </w:tr>
      <w:tr w:rsidR="00BD59F5" w:rsidRPr="00C85239" w14:paraId="50903B03" w14:textId="77777777" w:rsidTr="003277B7">
        <w:trPr>
          <w:trHeight w:val="193"/>
          <w:jc w:val="center"/>
        </w:trPr>
        <w:tc>
          <w:tcPr>
            <w:tcW w:w="562" w:type="dxa"/>
            <w:vAlign w:val="center"/>
          </w:tcPr>
          <w:p w14:paraId="3434B486" w14:textId="77777777" w:rsidR="00BD59F5" w:rsidRPr="00C85239" w:rsidRDefault="00BD59F5" w:rsidP="00C85239">
            <w:pPr>
              <w:jc w:val="both"/>
              <w:rPr>
                <w:rFonts w:cs="Arial"/>
              </w:rPr>
            </w:pPr>
            <w:r w:rsidRPr="00C85239">
              <w:rPr>
                <w:rFonts w:cs="Arial"/>
                <w:sz w:val="16"/>
              </w:rPr>
              <w:t>1</w:t>
            </w:r>
          </w:p>
        </w:tc>
        <w:tc>
          <w:tcPr>
            <w:tcW w:w="5245" w:type="dxa"/>
            <w:vAlign w:val="center"/>
          </w:tcPr>
          <w:p w14:paraId="64FE36A5" w14:textId="77777777" w:rsidR="00BD59F5" w:rsidRPr="00C85239" w:rsidRDefault="00BD59F5" w:rsidP="00C85239">
            <w:pPr>
              <w:jc w:val="both"/>
              <w:rPr>
                <w:rFonts w:cs="Arial"/>
              </w:rPr>
            </w:pPr>
            <w:r w:rsidRPr="00C85239">
              <w:rPr>
                <w:rFonts w:cs="Arial"/>
                <w:sz w:val="16"/>
              </w:rPr>
              <w:t>REPLANTEO DE ESTRUCTURA DEL TANQUE</w:t>
            </w:r>
          </w:p>
        </w:tc>
        <w:tc>
          <w:tcPr>
            <w:tcW w:w="992" w:type="dxa"/>
            <w:vAlign w:val="center"/>
          </w:tcPr>
          <w:p w14:paraId="07833A1A" w14:textId="77777777" w:rsidR="00BD59F5" w:rsidRPr="00C85239" w:rsidRDefault="00BD59F5" w:rsidP="00C85239">
            <w:pPr>
              <w:jc w:val="both"/>
              <w:rPr>
                <w:rFonts w:cs="Arial"/>
              </w:rPr>
            </w:pPr>
            <w:r w:rsidRPr="00C85239">
              <w:rPr>
                <w:rFonts w:cs="Arial"/>
                <w:sz w:val="16"/>
              </w:rPr>
              <w:t>m²</w:t>
            </w:r>
          </w:p>
        </w:tc>
        <w:tc>
          <w:tcPr>
            <w:tcW w:w="1416" w:type="dxa"/>
            <w:vAlign w:val="center"/>
          </w:tcPr>
          <w:p w14:paraId="5058A8F9" w14:textId="77777777" w:rsidR="00BD59F5" w:rsidRPr="00C85239" w:rsidRDefault="00BD59F5" w:rsidP="003277B7">
            <w:pPr>
              <w:jc w:val="center"/>
              <w:rPr>
                <w:rFonts w:cs="Arial"/>
              </w:rPr>
            </w:pPr>
            <w:r w:rsidRPr="00C85239">
              <w:rPr>
                <w:rFonts w:cs="Arial"/>
                <w:sz w:val="16"/>
              </w:rPr>
              <w:t>21,21</w:t>
            </w:r>
          </w:p>
        </w:tc>
      </w:tr>
      <w:tr w:rsidR="00BD59F5" w:rsidRPr="00C85239" w14:paraId="15084F16" w14:textId="77777777" w:rsidTr="003277B7">
        <w:trPr>
          <w:trHeight w:val="132"/>
          <w:jc w:val="center"/>
        </w:trPr>
        <w:tc>
          <w:tcPr>
            <w:tcW w:w="562" w:type="dxa"/>
            <w:vAlign w:val="center"/>
          </w:tcPr>
          <w:p w14:paraId="4834CD03" w14:textId="77777777" w:rsidR="00BD59F5" w:rsidRPr="00C85239" w:rsidRDefault="00BD59F5" w:rsidP="00C85239">
            <w:pPr>
              <w:jc w:val="both"/>
              <w:rPr>
                <w:rFonts w:cs="Arial"/>
              </w:rPr>
            </w:pPr>
            <w:r w:rsidRPr="00C85239">
              <w:rPr>
                <w:rFonts w:cs="Arial"/>
                <w:sz w:val="16"/>
              </w:rPr>
              <w:t>2</w:t>
            </w:r>
          </w:p>
        </w:tc>
        <w:tc>
          <w:tcPr>
            <w:tcW w:w="5245" w:type="dxa"/>
            <w:vAlign w:val="center"/>
          </w:tcPr>
          <w:p w14:paraId="2CA9CDA6" w14:textId="77777777" w:rsidR="00BD59F5" w:rsidRPr="00C85239" w:rsidRDefault="00BD59F5" w:rsidP="00C85239">
            <w:pPr>
              <w:jc w:val="both"/>
              <w:rPr>
                <w:rFonts w:cs="Arial"/>
              </w:rPr>
            </w:pPr>
            <w:r w:rsidRPr="00C85239">
              <w:rPr>
                <w:rFonts w:cs="Arial"/>
                <w:sz w:val="16"/>
              </w:rPr>
              <w:t>EXCAVACION CON EQUIPO</w:t>
            </w:r>
          </w:p>
        </w:tc>
        <w:tc>
          <w:tcPr>
            <w:tcW w:w="992" w:type="dxa"/>
            <w:vAlign w:val="center"/>
          </w:tcPr>
          <w:p w14:paraId="09431FD1" w14:textId="77777777" w:rsidR="00BD59F5" w:rsidRPr="00C85239" w:rsidRDefault="00BD59F5" w:rsidP="00C85239">
            <w:pPr>
              <w:jc w:val="both"/>
              <w:rPr>
                <w:rFonts w:cs="Arial"/>
              </w:rPr>
            </w:pPr>
            <w:r w:rsidRPr="00C85239">
              <w:rPr>
                <w:rFonts w:cs="Arial"/>
                <w:sz w:val="16"/>
              </w:rPr>
              <w:t>m³</w:t>
            </w:r>
          </w:p>
        </w:tc>
        <w:tc>
          <w:tcPr>
            <w:tcW w:w="1416" w:type="dxa"/>
            <w:vAlign w:val="center"/>
          </w:tcPr>
          <w:p w14:paraId="6F28457A" w14:textId="77777777" w:rsidR="00BD59F5" w:rsidRPr="00C85239" w:rsidRDefault="00BD59F5" w:rsidP="003277B7">
            <w:pPr>
              <w:jc w:val="center"/>
              <w:rPr>
                <w:rFonts w:cs="Arial"/>
              </w:rPr>
            </w:pPr>
            <w:r w:rsidRPr="00C85239">
              <w:rPr>
                <w:rFonts w:cs="Arial"/>
                <w:sz w:val="16"/>
              </w:rPr>
              <w:t>39,45</w:t>
            </w:r>
          </w:p>
        </w:tc>
      </w:tr>
      <w:tr w:rsidR="00BD59F5" w:rsidRPr="00C85239" w14:paraId="0C32D68E" w14:textId="77777777" w:rsidTr="003277B7">
        <w:trPr>
          <w:trHeight w:val="129"/>
          <w:jc w:val="center"/>
        </w:trPr>
        <w:tc>
          <w:tcPr>
            <w:tcW w:w="562" w:type="dxa"/>
            <w:vAlign w:val="center"/>
          </w:tcPr>
          <w:p w14:paraId="7ACEC5A5" w14:textId="77777777" w:rsidR="00BD59F5" w:rsidRPr="00C85239" w:rsidRDefault="00BD59F5" w:rsidP="00C85239">
            <w:pPr>
              <w:jc w:val="both"/>
              <w:rPr>
                <w:rFonts w:cs="Arial"/>
              </w:rPr>
            </w:pPr>
            <w:r w:rsidRPr="00C85239">
              <w:rPr>
                <w:rFonts w:cs="Arial"/>
                <w:sz w:val="16"/>
              </w:rPr>
              <w:t>3</w:t>
            </w:r>
          </w:p>
        </w:tc>
        <w:tc>
          <w:tcPr>
            <w:tcW w:w="5245" w:type="dxa"/>
            <w:vAlign w:val="center"/>
          </w:tcPr>
          <w:p w14:paraId="69815628" w14:textId="77777777" w:rsidR="00BD59F5" w:rsidRPr="00C85239" w:rsidRDefault="00BD59F5" w:rsidP="00C85239">
            <w:pPr>
              <w:jc w:val="both"/>
              <w:rPr>
                <w:rFonts w:cs="Arial"/>
              </w:rPr>
            </w:pPr>
            <w:r w:rsidRPr="00C85239">
              <w:rPr>
                <w:rFonts w:cs="Arial"/>
                <w:sz w:val="16"/>
              </w:rPr>
              <w:t>SOLERA DE PIEDRA E = 15 CM</w:t>
            </w:r>
          </w:p>
        </w:tc>
        <w:tc>
          <w:tcPr>
            <w:tcW w:w="992" w:type="dxa"/>
            <w:vAlign w:val="center"/>
          </w:tcPr>
          <w:p w14:paraId="21D32941" w14:textId="77777777" w:rsidR="00BD59F5" w:rsidRPr="00C85239" w:rsidRDefault="00BD59F5" w:rsidP="00C85239">
            <w:pPr>
              <w:jc w:val="both"/>
              <w:rPr>
                <w:rFonts w:cs="Arial"/>
              </w:rPr>
            </w:pPr>
            <w:r w:rsidRPr="00C85239">
              <w:rPr>
                <w:rFonts w:cs="Arial"/>
                <w:sz w:val="16"/>
              </w:rPr>
              <w:t>m²</w:t>
            </w:r>
          </w:p>
        </w:tc>
        <w:tc>
          <w:tcPr>
            <w:tcW w:w="1416" w:type="dxa"/>
            <w:vAlign w:val="center"/>
          </w:tcPr>
          <w:p w14:paraId="3CE26B98" w14:textId="77777777" w:rsidR="00BD59F5" w:rsidRPr="00C85239" w:rsidRDefault="00BD59F5" w:rsidP="003277B7">
            <w:pPr>
              <w:jc w:val="center"/>
              <w:rPr>
                <w:rFonts w:cs="Arial"/>
              </w:rPr>
            </w:pPr>
            <w:r w:rsidRPr="00C85239">
              <w:rPr>
                <w:rFonts w:cs="Arial"/>
                <w:sz w:val="16"/>
              </w:rPr>
              <w:t>21,22</w:t>
            </w:r>
          </w:p>
        </w:tc>
      </w:tr>
      <w:tr w:rsidR="00BD59F5" w:rsidRPr="00C85239" w14:paraId="382AF0DE" w14:textId="77777777" w:rsidTr="003277B7">
        <w:trPr>
          <w:trHeight w:val="132"/>
          <w:jc w:val="center"/>
        </w:trPr>
        <w:tc>
          <w:tcPr>
            <w:tcW w:w="562" w:type="dxa"/>
            <w:vAlign w:val="center"/>
          </w:tcPr>
          <w:p w14:paraId="155DCC3F" w14:textId="77777777" w:rsidR="00BD59F5" w:rsidRPr="00C85239" w:rsidRDefault="00BD59F5" w:rsidP="00C85239">
            <w:pPr>
              <w:jc w:val="both"/>
              <w:rPr>
                <w:rFonts w:cs="Arial"/>
              </w:rPr>
            </w:pPr>
            <w:r w:rsidRPr="00C85239">
              <w:rPr>
                <w:rFonts w:cs="Arial"/>
                <w:sz w:val="16"/>
              </w:rPr>
              <w:t>4</w:t>
            </w:r>
          </w:p>
        </w:tc>
        <w:tc>
          <w:tcPr>
            <w:tcW w:w="5245" w:type="dxa"/>
            <w:vAlign w:val="center"/>
          </w:tcPr>
          <w:p w14:paraId="4A714B60" w14:textId="77777777" w:rsidR="00BD59F5" w:rsidRPr="00C85239" w:rsidRDefault="00BD59F5" w:rsidP="00C85239">
            <w:pPr>
              <w:jc w:val="both"/>
              <w:rPr>
                <w:rFonts w:cs="Arial"/>
              </w:rPr>
            </w:pPr>
            <w:r w:rsidRPr="00C85239">
              <w:rPr>
                <w:rFonts w:cs="Arial"/>
                <w:sz w:val="16"/>
              </w:rPr>
              <w:t>HORMIGON SIMPLE H18</w:t>
            </w:r>
          </w:p>
        </w:tc>
        <w:tc>
          <w:tcPr>
            <w:tcW w:w="992" w:type="dxa"/>
            <w:vAlign w:val="center"/>
          </w:tcPr>
          <w:p w14:paraId="77658E71" w14:textId="77777777" w:rsidR="00BD59F5" w:rsidRPr="00C85239" w:rsidRDefault="00BD59F5" w:rsidP="00C85239">
            <w:pPr>
              <w:jc w:val="both"/>
              <w:rPr>
                <w:rFonts w:cs="Arial"/>
              </w:rPr>
            </w:pPr>
            <w:r w:rsidRPr="00C85239">
              <w:rPr>
                <w:rFonts w:cs="Arial"/>
                <w:sz w:val="16"/>
              </w:rPr>
              <w:t>m³</w:t>
            </w:r>
          </w:p>
        </w:tc>
        <w:tc>
          <w:tcPr>
            <w:tcW w:w="1416" w:type="dxa"/>
            <w:vAlign w:val="center"/>
          </w:tcPr>
          <w:p w14:paraId="0E168CD3" w14:textId="77777777" w:rsidR="00BD59F5" w:rsidRPr="00C85239" w:rsidRDefault="00BD59F5" w:rsidP="003277B7">
            <w:pPr>
              <w:jc w:val="center"/>
              <w:rPr>
                <w:rFonts w:cs="Arial"/>
              </w:rPr>
            </w:pPr>
            <w:r w:rsidRPr="00C85239">
              <w:rPr>
                <w:rFonts w:cs="Arial"/>
                <w:sz w:val="16"/>
              </w:rPr>
              <w:t>0,98</w:t>
            </w:r>
          </w:p>
        </w:tc>
      </w:tr>
      <w:tr w:rsidR="00BD59F5" w:rsidRPr="00C85239" w14:paraId="19E313F6" w14:textId="77777777" w:rsidTr="003277B7">
        <w:trPr>
          <w:trHeight w:val="193"/>
          <w:jc w:val="center"/>
        </w:trPr>
        <w:tc>
          <w:tcPr>
            <w:tcW w:w="562" w:type="dxa"/>
            <w:vAlign w:val="center"/>
          </w:tcPr>
          <w:p w14:paraId="62674259" w14:textId="77777777" w:rsidR="00BD59F5" w:rsidRPr="00C85239" w:rsidRDefault="00BD59F5" w:rsidP="00C85239">
            <w:pPr>
              <w:jc w:val="both"/>
              <w:rPr>
                <w:rFonts w:cs="Arial"/>
              </w:rPr>
            </w:pPr>
            <w:r w:rsidRPr="00C85239">
              <w:rPr>
                <w:rFonts w:cs="Arial"/>
                <w:sz w:val="16"/>
              </w:rPr>
              <w:t>5</w:t>
            </w:r>
          </w:p>
        </w:tc>
        <w:tc>
          <w:tcPr>
            <w:tcW w:w="5245" w:type="dxa"/>
            <w:vAlign w:val="center"/>
          </w:tcPr>
          <w:p w14:paraId="2E693809" w14:textId="77777777" w:rsidR="00BD59F5" w:rsidRPr="00C85239" w:rsidRDefault="00BD59F5" w:rsidP="00C85239">
            <w:pPr>
              <w:jc w:val="both"/>
              <w:rPr>
                <w:rFonts w:cs="Arial"/>
              </w:rPr>
            </w:pPr>
            <w:r w:rsidRPr="00C85239">
              <w:rPr>
                <w:rFonts w:cs="Arial"/>
                <w:sz w:val="16"/>
              </w:rPr>
              <w:t>HORMIGON ARMADO PARA ESTRUCTURAS</w:t>
            </w:r>
          </w:p>
        </w:tc>
        <w:tc>
          <w:tcPr>
            <w:tcW w:w="992" w:type="dxa"/>
            <w:vAlign w:val="center"/>
          </w:tcPr>
          <w:p w14:paraId="159773BC" w14:textId="77777777" w:rsidR="00BD59F5" w:rsidRPr="00C85239" w:rsidRDefault="00BD59F5" w:rsidP="00C85239">
            <w:pPr>
              <w:jc w:val="both"/>
              <w:rPr>
                <w:rFonts w:cs="Arial"/>
              </w:rPr>
            </w:pPr>
            <w:r w:rsidRPr="00C85239">
              <w:rPr>
                <w:rFonts w:cs="Arial"/>
                <w:sz w:val="16"/>
              </w:rPr>
              <w:t>m³</w:t>
            </w:r>
          </w:p>
        </w:tc>
        <w:tc>
          <w:tcPr>
            <w:tcW w:w="1416" w:type="dxa"/>
            <w:vAlign w:val="center"/>
          </w:tcPr>
          <w:p w14:paraId="6E3FAB31" w14:textId="77777777" w:rsidR="00BD59F5" w:rsidRPr="00C85239" w:rsidRDefault="00BD59F5" w:rsidP="003277B7">
            <w:pPr>
              <w:jc w:val="center"/>
              <w:rPr>
                <w:rFonts w:cs="Arial"/>
              </w:rPr>
            </w:pPr>
            <w:r w:rsidRPr="00C85239">
              <w:rPr>
                <w:rFonts w:cs="Arial"/>
                <w:sz w:val="16"/>
              </w:rPr>
              <w:t>12,99</w:t>
            </w:r>
          </w:p>
        </w:tc>
      </w:tr>
      <w:tr w:rsidR="00BD59F5" w:rsidRPr="00C85239" w14:paraId="62AA4F57" w14:textId="77777777" w:rsidTr="003277B7">
        <w:trPr>
          <w:trHeight w:val="132"/>
          <w:jc w:val="center"/>
        </w:trPr>
        <w:tc>
          <w:tcPr>
            <w:tcW w:w="562" w:type="dxa"/>
            <w:vAlign w:val="center"/>
          </w:tcPr>
          <w:p w14:paraId="3781894D" w14:textId="77777777" w:rsidR="00BD59F5" w:rsidRPr="00C85239" w:rsidRDefault="00BD59F5" w:rsidP="00C85239">
            <w:pPr>
              <w:jc w:val="both"/>
              <w:rPr>
                <w:rFonts w:cs="Arial"/>
              </w:rPr>
            </w:pPr>
            <w:r w:rsidRPr="00C85239">
              <w:rPr>
                <w:rFonts w:cs="Arial"/>
                <w:sz w:val="16"/>
              </w:rPr>
              <w:t>6</w:t>
            </w:r>
          </w:p>
        </w:tc>
        <w:tc>
          <w:tcPr>
            <w:tcW w:w="5245" w:type="dxa"/>
            <w:vAlign w:val="center"/>
          </w:tcPr>
          <w:p w14:paraId="7F7D2D01" w14:textId="77777777" w:rsidR="00BD59F5" w:rsidRPr="00C85239" w:rsidRDefault="00BD59F5" w:rsidP="00C85239">
            <w:pPr>
              <w:jc w:val="both"/>
              <w:rPr>
                <w:rFonts w:cs="Arial"/>
              </w:rPr>
            </w:pPr>
            <w:r w:rsidRPr="00C85239">
              <w:rPr>
                <w:rFonts w:cs="Arial"/>
                <w:sz w:val="16"/>
              </w:rPr>
              <w:t>REVOQUE INTERIOR IMPERMEABILIZANTE</w:t>
            </w:r>
          </w:p>
        </w:tc>
        <w:tc>
          <w:tcPr>
            <w:tcW w:w="992" w:type="dxa"/>
            <w:vAlign w:val="center"/>
          </w:tcPr>
          <w:p w14:paraId="00347DFF" w14:textId="77777777" w:rsidR="00BD59F5" w:rsidRPr="00C85239" w:rsidRDefault="00BD59F5" w:rsidP="00C85239">
            <w:pPr>
              <w:jc w:val="both"/>
              <w:rPr>
                <w:rFonts w:cs="Arial"/>
              </w:rPr>
            </w:pPr>
            <w:r w:rsidRPr="00C85239">
              <w:rPr>
                <w:rFonts w:cs="Arial"/>
                <w:sz w:val="16"/>
              </w:rPr>
              <w:t>m²</w:t>
            </w:r>
          </w:p>
        </w:tc>
        <w:tc>
          <w:tcPr>
            <w:tcW w:w="1416" w:type="dxa"/>
            <w:vAlign w:val="center"/>
          </w:tcPr>
          <w:p w14:paraId="78D25236" w14:textId="77777777" w:rsidR="00BD59F5" w:rsidRPr="00C85239" w:rsidRDefault="00BD59F5" w:rsidP="003277B7">
            <w:pPr>
              <w:jc w:val="center"/>
              <w:rPr>
                <w:rFonts w:cs="Arial"/>
              </w:rPr>
            </w:pPr>
            <w:r w:rsidRPr="00C85239">
              <w:rPr>
                <w:rFonts w:cs="Arial"/>
                <w:sz w:val="16"/>
              </w:rPr>
              <w:t>52,41</w:t>
            </w:r>
          </w:p>
        </w:tc>
      </w:tr>
      <w:tr w:rsidR="00BD59F5" w:rsidRPr="00C85239" w14:paraId="5048AD86" w14:textId="77777777" w:rsidTr="003277B7">
        <w:trPr>
          <w:trHeight w:val="129"/>
          <w:jc w:val="center"/>
        </w:trPr>
        <w:tc>
          <w:tcPr>
            <w:tcW w:w="562" w:type="dxa"/>
            <w:vAlign w:val="center"/>
          </w:tcPr>
          <w:p w14:paraId="3AB2A7E7" w14:textId="77777777" w:rsidR="00BD59F5" w:rsidRPr="00C85239" w:rsidRDefault="00BD59F5" w:rsidP="00C85239">
            <w:pPr>
              <w:jc w:val="both"/>
              <w:rPr>
                <w:rFonts w:cs="Arial"/>
              </w:rPr>
            </w:pPr>
            <w:r w:rsidRPr="00C85239">
              <w:rPr>
                <w:rFonts w:cs="Arial"/>
                <w:sz w:val="16"/>
              </w:rPr>
              <w:t>7</w:t>
            </w:r>
          </w:p>
        </w:tc>
        <w:tc>
          <w:tcPr>
            <w:tcW w:w="5245" w:type="dxa"/>
            <w:vAlign w:val="center"/>
          </w:tcPr>
          <w:p w14:paraId="72E026F3" w14:textId="77777777" w:rsidR="00BD59F5" w:rsidRPr="00C85239" w:rsidRDefault="00BD59F5" w:rsidP="00C85239">
            <w:pPr>
              <w:jc w:val="both"/>
              <w:rPr>
                <w:rFonts w:cs="Arial"/>
              </w:rPr>
            </w:pPr>
            <w:r w:rsidRPr="00C85239">
              <w:rPr>
                <w:rFonts w:cs="Arial"/>
                <w:sz w:val="16"/>
              </w:rPr>
              <w:t>CAMARA DE INSPECCION</w:t>
            </w:r>
          </w:p>
        </w:tc>
        <w:tc>
          <w:tcPr>
            <w:tcW w:w="992" w:type="dxa"/>
            <w:vAlign w:val="center"/>
          </w:tcPr>
          <w:p w14:paraId="1C4336E9" w14:textId="77777777" w:rsidR="00BD59F5" w:rsidRPr="00C85239" w:rsidRDefault="00BD59F5" w:rsidP="00C85239">
            <w:pPr>
              <w:jc w:val="both"/>
              <w:rPr>
                <w:rFonts w:cs="Arial"/>
              </w:rPr>
            </w:pPr>
            <w:r w:rsidRPr="00C85239">
              <w:rPr>
                <w:rFonts w:cs="Arial"/>
                <w:sz w:val="16"/>
              </w:rPr>
              <w:t>pza</w:t>
            </w:r>
          </w:p>
        </w:tc>
        <w:tc>
          <w:tcPr>
            <w:tcW w:w="1416" w:type="dxa"/>
            <w:vAlign w:val="center"/>
          </w:tcPr>
          <w:p w14:paraId="599E3B38" w14:textId="77777777" w:rsidR="00BD59F5" w:rsidRPr="00C85239" w:rsidRDefault="00BD59F5" w:rsidP="003277B7">
            <w:pPr>
              <w:jc w:val="center"/>
              <w:rPr>
                <w:rFonts w:cs="Arial"/>
              </w:rPr>
            </w:pPr>
            <w:r w:rsidRPr="00C85239">
              <w:rPr>
                <w:rFonts w:cs="Arial"/>
                <w:sz w:val="16"/>
              </w:rPr>
              <w:t>3,00</w:t>
            </w:r>
          </w:p>
        </w:tc>
      </w:tr>
      <w:tr w:rsidR="00BD59F5" w:rsidRPr="00C85239" w14:paraId="50B4F659" w14:textId="77777777" w:rsidTr="003277B7">
        <w:trPr>
          <w:trHeight w:val="132"/>
          <w:jc w:val="center"/>
        </w:trPr>
        <w:tc>
          <w:tcPr>
            <w:tcW w:w="562" w:type="dxa"/>
            <w:vAlign w:val="center"/>
          </w:tcPr>
          <w:p w14:paraId="0F35DDC7" w14:textId="77777777" w:rsidR="00BD59F5" w:rsidRPr="00C85239" w:rsidRDefault="00BD59F5" w:rsidP="00C85239">
            <w:pPr>
              <w:jc w:val="both"/>
              <w:rPr>
                <w:rFonts w:cs="Arial"/>
              </w:rPr>
            </w:pPr>
            <w:r w:rsidRPr="00C85239">
              <w:rPr>
                <w:rFonts w:cs="Arial"/>
                <w:sz w:val="16"/>
              </w:rPr>
              <w:t>8</w:t>
            </w:r>
          </w:p>
        </w:tc>
        <w:tc>
          <w:tcPr>
            <w:tcW w:w="5245" w:type="dxa"/>
            <w:vAlign w:val="center"/>
          </w:tcPr>
          <w:p w14:paraId="2089C495" w14:textId="77777777" w:rsidR="00BD59F5" w:rsidRPr="00C85239" w:rsidRDefault="00BD59F5" w:rsidP="00C85239">
            <w:pPr>
              <w:jc w:val="both"/>
              <w:rPr>
                <w:rFonts w:cs="Arial"/>
              </w:rPr>
            </w:pPr>
            <w:r w:rsidRPr="00C85239">
              <w:rPr>
                <w:rFonts w:cs="Arial"/>
                <w:sz w:val="16"/>
              </w:rPr>
              <w:t>ACCESORIOS DE ENTRADA</w:t>
            </w:r>
          </w:p>
        </w:tc>
        <w:tc>
          <w:tcPr>
            <w:tcW w:w="992" w:type="dxa"/>
            <w:vAlign w:val="center"/>
          </w:tcPr>
          <w:p w14:paraId="60473ED3" w14:textId="77777777" w:rsidR="00BD59F5" w:rsidRPr="00C85239" w:rsidRDefault="00BD59F5" w:rsidP="00C85239">
            <w:pPr>
              <w:jc w:val="both"/>
              <w:rPr>
                <w:rFonts w:cs="Arial"/>
              </w:rPr>
            </w:pPr>
            <w:r w:rsidRPr="00C85239">
              <w:rPr>
                <w:rFonts w:cs="Arial"/>
                <w:sz w:val="16"/>
              </w:rPr>
              <w:t>glb</w:t>
            </w:r>
          </w:p>
        </w:tc>
        <w:tc>
          <w:tcPr>
            <w:tcW w:w="1416" w:type="dxa"/>
            <w:vAlign w:val="center"/>
          </w:tcPr>
          <w:p w14:paraId="2842156C" w14:textId="77777777" w:rsidR="00BD59F5" w:rsidRPr="00C85239" w:rsidRDefault="00BD59F5" w:rsidP="003277B7">
            <w:pPr>
              <w:jc w:val="center"/>
              <w:rPr>
                <w:rFonts w:cs="Arial"/>
              </w:rPr>
            </w:pPr>
            <w:r w:rsidRPr="00C85239">
              <w:rPr>
                <w:rFonts w:cs="Arial"/>
                <w:sz w:val="16"/>
              </w:rPr>
              <w:t>1,00</w:t>
            </w:r>
          </w:p>
        </w:tc>
      </w:tr>
      <w:tr w:rsidR="00BD59F5" w:rsidRPr="00C85239" w14:paraId="491ECFF4" w14:textId="77777777" w:rsidTr="003277B7">
        <w:trPr>
          <w:trHeight w:val="129"/>
          <w:jc w:val="center"/>
        </w:trPr>
        <w:tc>
          <w:tcPr>
            <w:tcW w:w="562" w:type="dxa"/>
            <w:vAlign w:val="center"/>
          </w:tcPr>
          <w:p w14:paraId="495B821B" w14:textId="77777777" w:rsidR="00BD59F5" w:rsidRPr="00C85239" w:rsidRDefault="00BD59F5" w:rsidP="00C85239">
            <w:pPr>
              <w:jc w:val="both"/>
              <w:rPr>
                <w:rFonts w:cs="Arial"/>
              </w:rPr>
            </w:pPr>
            <w:r w:rsidRPr="00C85239">
              <w:rPr>
                <w:rFonts w:cs="Arial"/>
                <w:sz w:val="16"/>
              </w:rPr>
              <w:t>9</w:t>
            </w:r>
          </w:p>
        </w:tc>
        <w:tc>
          <w:tcPr>
            <w:tcW w:w="5245" w:type="dxa"/>
            <w:vAlign w:val="center"/>
          </w:tcPr>
          <w:p w14:paraId="569B347A" w14:textId="77777777" w:rsidR="00BD59F5" w:rsidRPr="00C85239" w:rsidRDefault="00BD59F5" w:rsidP="00C85239">
            <w:pPr>
              <w:jc w:val="both"/>
              <w:rPr>
                <w:rFonts w:cs="Arial"/>
              </w:rPr>
            </w:pPr>
            <w:r w:rsidRPr="00C85239">
              <w:rPr>
                <w:rFonts w:cs="Arial"/>
                <w:sz w:val="16"/>
              </w:rPr>
              <w:t>ACCESORIOS DE SALIDA</w:t>
            </w:r>
          </w:p>
        </w:tc>
        <w:tc>
          <w:tcPr>
            <w:tcW w:w="992" w:type="dxa"/>
            <w:vAlign w:val="center"/>
          </w:tcPr>
          <w:p w14:paraId="1B391107" w14:textId="77777777" w:rsidR="00BD59F5" w:rsidRPr="00C85239" w:rsidRDefault="00BD59F5" w:rsidP="00C85239">
            <w:pPr>
              <w:jc w:val="both"/>
              <w:rPr>
                <w:rFonts w:cs="Arial"/>
              </w:rPr>
            </w:pPr>
            <w:r w:rsidRPr="00C85239">
              <w:rPr>
                <w:rFonts w:cs="Arial"/>
                <w:sz w:val="16"/>
              </w:rPr>
              <w:t>glb</w:t>
            </w:r>
          </w:p>
        </w:tc>
        <w:tc>
          <w:tcPr>
            <w:tcW w:w="1416" w:type="dxa"/>
            <w:vAlign w:val="center"/>
          </w:tcPr>
          <w:p w14:paraId="774EF1D0" w14:textId="77777777" w:rsidR="00BD59F5" w:rsidRPr="00C85239" w:rsidRDefault="00BD59F5" w:rsidP="003277B7">
            <w:pPr>
              <w:jc w:val="center"/>
              <w:rPr>
                <w:rFonts w:cs="Arial"/>
              </w:rPr>
            </w:pPr>
            <w:r w:rsidRPr="00C85239">
              <w:rPr>
                <w:rFonts w:cs="Arial"/>
                <w:sz w:val="16"/>
              </w:rPr>
              <w:t>1,00</w:t>
            </w:r>
          </w:p>
        </w:tc>
      </w:tr>
      <w:tr w:rsidR="00BD59F5" w:rsidRPr="00C85239" w14:paraId="1DC9FFF1" w14:textId="77777777" w:rsidTr="003277B7">
        <w:trPr>
          <w:trHeight w:val="63"/>
          <w:jc w:val="center"/>
        </w:trPr>
        <w:tc>
          <w:tcPr>
            <w:tcW w:w="562" w:type="dxa"/>
            <w:vAlign w:val="center"/>
          </w:tcPr>
          <w:p w14:paraId="3E1C916B" w14:textId="77777777" w:rsidR="00BD59F5" w:rsidRPr="00C85239" w:rsidRDefault="00BD59F5" w:rsidP="00C85239">
            <w:pPr>
              <w:jc w:val="both"/>
              <w:rPr>
                <w:rFonts w:cs="Arial"/>
              </w:rPr>
            </w:pPr>
            <w:r w:rsidRPr="00C85239">
              <w:rPr>
                <w:rFonts w:cs="Arial"/>
                <w:sz w:val="16"/>
              </w:rPr>
              <w:t>10</w:t>
            </w:r>
          </w:p>
        </w:tc>
        <w:tc>
          <w:tcPr>
            <w:tcW w:w="5245" w:type="dxa"/>
            <w:vAlign w:val="center"/>
          </w:tcPr>
          <w:p w14:paraId="69037E2D" w14:textId="77777777" w:rsidR="00BD59F5" w:rsidRPr="00C85239" w:rsidRDefault="00BD59F5" w:rsidP="00C85239">
            <w:pPr>
              <w:jc w:val="both"/>
              <w:rPr>
                <w:rFonts w:cs="Arial"/>
              </w:rPr>
            </w:pPr>
            <w:r w:rsidRPr="00C85239">
              <w:rPr>
                <w:rFonts w:cs="Arial"/>
                <w:sz w:val="16"/>
              </w:rPr>
              <w:t>REBOSE Y LIMPIEZA</w:t>
            </w:r>
          </w:p>
        </w:tc>
        <w:tc>
          <w:tcPr>
            <w:tcW w:w="992" w:type="dxa"/>
            <w:vAlign w:val="center"/>
          </w:tcPr>
          <w:p w14:paraId="460C690D" w14:textId="77777777" w:rsidR="00BD59F5" w:rsidRPr="00C85239" w:rsidRDefault="00BD59F5" w:rsidP="00C85239">
            <w:pPr>
              <w:jc w:val="both"/>
              <w:rPr>
                <w:rFonts w:cs="Arial"/>
              </w:rPr>
            </w:pPr>
            <w:r w:rsidRPr="00C85239">
              <w:rPr>
                <w:rFonts w:cs="Arial"/>
                <w:sz w:val="16"/>
              </w:rPr>
              <w:t>glb</w:t>
            </w:r>
          </w:p>
        </w:tc>
        <w:tc>
          <w:tcPr>
            <w:tcW w:w="1416" w:type="dxa"/>
            <w:vAlign w:val="center"/>
          </w:tcPr>
          <w:p w14:paraId="6526F65B" w14:textId="77777777" w:rsidR="00BD59F5" w:rsidRPr="00C85239" w:rsidRDefault="00BD59F5" w:rsidP="003277B7">
            <w:pPr>
              <w:jc w:val="center"/>
              <w:rPr>
                <w:rFonts w:cs="Arial"/>
              </w:rPr>
            </w:pPr>
            <w:r w:rsidRPr="00C85239">
              <w:rPr>
                <w:rFonts w:cs="Arial"/>
                <w:sz w:val="16"/>
              </w:rPr>
              <w:t>1,00</w:t>
            </w:r>
          </w:p>
        </w:tc>
      </w:tr>
      <w:tr w:rsidR="00BD59F5" w:rsidRPr="00C85239" w14:paraId="6D161B58" w14:textId="77777777" w:rsidTr="003277B7">
        <w:trPr>
          <w:trHeight w:val="63"/>
          <w:jc w:val="center"/>
        </w:trPr>
        <w:tc>
          <w:tcPr>
            <w:tcW w:w="562" w:type="dxa"/>
            <w:vAlign w:val="center"/>
          </w:tcPr>
          <w:p w14:paraId="696C8063" w14:textId="77777777" w:rsidR="00BD59F5" w:rsidRPr="00C85239" w:rsidRDefault="00BD59F5" w:rsidP="00C85239">
            <w:pPr>
              <w:jc w:val="both"/>
              <w:rPr>
                <w:rFonts w:cs="Arial"/>
              </w:rPr>
            </w:pPr>
            <w:r w:rsidRPr="00C85239">
              <w:rPr>
                <w:rFonts w:cs="Arial"/>
                <w:sz w:val="16"/>
              </w:rPr>
              <w:t>11</w:t>
            </w:r>
          </w:p>
        </w:tc>
        <w:tc>
          <w:tcPr>
            <w:tcW w:w="5245" w:type="dxa"/>
            <w:vAlign w:val="center"/>
          </w:tcPr>
          <w:p w14:paraId="02864CE1" w14:textId="77777777" w:rsidR="00BD59F5" w:rsidRPr="00C85239" w:rsidRDefault="00BD59F5" w:rsidP="00C85239">
            <w:pPr>
              <w:jc w:val="both"/>
              <w:rPr>
                <w:rFonts w:cs="Arial"/>
              </w:rPr>
            </w:pPr>
            <w:r w:rsidRPr="00C85239">
              <w:rPr>
                <w:rFonts w:cs="Arial"/>
                <w:sz w:val="16"/>
              </w:rPr>
              <w:t>VENTILACION</w:t>
            </w:r>
          </w:p>
        </w:tc>
        <w:tc>
          <w:tcPr>
            <w:tcW w:w="992" w:type="dxa"/>
            <w:vAlign w:val="center"/>
          </w:tcPr>
          <w:p w14:paraId="75401154" w14:textId="77777777" w:rsidR="00BD59F5" w:rsidRPr="00C85239" w:rsidRDefault="00BD59F5" w:rsidP="00C85239">
            <w:pPr>
              <w:jc w:val="both"/>
              <w:rPr>
                <w:rFonts w:cs="Arial"/>
              </w:rPr>
            </w:pPr>
            <w:r w:rsidRPr="00C85239">
              <w:rPr>
                <w:rFonts w:cs="Arial"/>
                <w:sz w:val="16"/>
              </w:rPr>
              <w:t>glb</w:t>
            </w:r>
          </w:p>
        </w:tc>
        <w:tc>
          <w:tcPr>
            <w:tcW w:w="1416" w:type="dxa"/>
            <w:vAlign w:val="center"/>
          </w:tcPr>
          <w:p w14:paraId="35E5A932" w14:textId="77777777" w:rsidR="00BD59F5" w:rsidRPr="00C85239" w:rsidRDefault="00BD59F5" w:rsidP="003277B7">
            <w:pPr>
              <w:jc w:val="center"/>
              <w:rPr>
                <w:rFonts w:cs="Arial"/>
              </w:rPr>
            </w:pPr>
            <w:r w:rsidRPr="00C85239">
              <w:rPr>
                <w:rFonts w:cs="Arial"/>
                <w:sz w:val="16"/>
              </w:rPr>
              <w:t>1,00</w:t>
            </w:r>
          </w:p>
        </w:tc>
      </w:tr>
      <w:tr w:rsidR="00BD59F5" w:rsidRPr="00C85239" w14:paraId="5D9D8D9F" w14:textId="77777777" w:rsidTr="003277B7">
        <w:trPr>
          <w:trHeight w:val="197"/>
          <w:jc w:val="center"/>
        </w:trPr>
        <w:tc>
          <w:tcPr>
            <w:tcW w:w="562" w:type="dxa"/>
            <w:vAlign w:val="center"/>
          </w:tcPr>
          <w:p w14:paraId="0423E2DA" w14:textId="77777777" w:rsidR="00BD59F5" w:rsidRPr="00C85239" w:rsidRDefault="00BD59F5" w:rsidP="00C85239">
            <w:pPr>
              <w:jc w:val="both"/>
              <w:rPr>
                <w:rFonts w:cs="Arial"/>
              </w:rPr>
            </w:pPr>
            <w:r w:rsidRPr="00C85239">
              <w:rPr>
                <w:rFonts w:cs="Arial"/>
                <w:sz w:val="16"/>
              </w:rPr>
              <w:t>12</w:t>
            </w:r>
          </w:p>
        </w:tc>
        <w:tc>
          <w:tcPr>
            <w:tcW w:w="5245" w:type="dxa"/>
            <w:vAlign w:val="center"/>
          </w:tcPr>
          <w:p w14:paraId="6FC27D9D" w14:textId="77777777" w:rsidR="00BD59F5" w:rsidRPr="00C85239" w:rsidRDefault="00BD59F5" w:rsidP="00C85239">
            <w:pPr>
              <w:jc w:val="both"/>
              <w:rPr>
                <w:rFonts w:cs="Arial"/>
              </w:rPr>
            </w:pPr>
            <w:r w:rsidRPr="00C85239">
              <w:rPr>
                <w:rFonts w:cs="Arial"/>
                <w:sz w:val="16"/>
              </w:rPr>
              <w:t>PROV. E INST. TAPA METALICA INCL/ CANDADO</w:t>
            </w:r>
          </w:p>
        </w:tc>
        <w:tc>
          <w:tcPr>
            <w:tcW w:w="992" w:type="dxa"/>
            <w:vAlign w:val="center"/>
          </w:tcPr>
          <w:p w14:paraId="1359E7A0" w14:textId="77777777" w:rsidR="00BD59F5" w:rsidRPr="00C85239" w:rsidRDefault="00BD59F5" w:rsidP="00C85239">
            <w:pPr>
              <w:jc w:val="both"/>
              <w:rPr>
                <w:rFonts w:cs="Arial"/>
              </w:rPr>
            </w:pPr>
            <w:r w:rsidRPr="00C85239">
              <w:rPr>
                <w:rFonts w:cs="Arial"/>
                <w:sz w:val="16"/>
              </w:rPr>
              <w:t>pza</w:t>
            </w:r>
          </w:p>
        </w:tc>
        <w:tc>
          <w:tcPr>
            <w:tcW w:w="1416" w:type="dxa"/>
            <w:vAlign w:val="center"/>
          </w:tcPr>
          <w:p w14:paraId="7B1794B4" w14:textId="77777777" w:rsidR="00BD59F5" w:rsidRPr="00C85239" w:rsidRDefault="00BD59F5" w:rsidP="003277B7">
            <w:pPr>
              <w:jc w:val="center"/>
              <w:rPr>
                <w:rFonts w:cs="Arial"/>
              </w:rPr>
            </w:pPr>
            <w:r w:rsidRPr="00C85239">
              <w:rPr>
                <w:rFonts w:cs="Arial"/>
                <w:sz w:val="16"/>
              </w:rPr>
              <w:t>4,00</w:t>
            </w:r>
          </w:p>
        </w:tc>
      </w:tr>
      <w:tr w:rsidR="00BD59F5" w:rsidRPr="00C85239" w14:paraId="2C47EB1B" w14:textId="77777777" w:rsidTr="003277B7">
        <w:trPr>
          <w:trHeight w:val="83"/>
          <w:jc w:val="center"/>
        </w:trPr>
        <w:tc>
          <w:tcPr>
            <w:tcW w:w="562" w:type="dxa"/>
            <w:shd w:val="clear" w:color="auto" w:fill="EDEDED"/>
            <w:vAlign w:val="center"/>
          </w:tcPr>
          <w:p w14:paraId="004EFBCF" w14:textId="77777777" w:rsidR="00BD59F5" w:rsidRPr="00C85239" w:rsidRDefault="00BD59F5" w:rsidP="00C85239">
            <w:pPr>
              <w:jc w:val="both"/>
              <w:rPr>
                <w:rFonts w:cs="Arial"/>
              </w:rPr>
            </w:pPr>
          </w:p>
        </w:tc>
        <w:tc>
          <w:tcPr>
            <w:tcW w:w="5245" w:type="dxa"/>
            <w:shd w:val="clear" w:color="auto" w:fill="EDEDED"/>
            <w:vAlign w:val="center"/>
          </w:tcPr>
          <w:p w14:paraId="711EEF04" w14:textId="77777777" w:rsidR="00BD59F5" w:rsidRPr="00C85239" w:rsidRDefault="00BD59F5" w:rsidP="00C85239">
            <w:pPr>
              <w:jc w:val="both"/>
              <w:rPr>
                <w:rFonts w:cs="Arial"/>
              </w:rPr>
            </w:pPr>
            <w:r w:rsidRPr="00C85239">
              <w:rPr>
                <w:rFonts w:cs="Arial"/>
                <w:b/>
                <w:sz w:val="16"/>
              </w:rPr>
              <w:t>M02 - ADUCCION</w:t>
            </w:r>
          </w:p>
        </w:tc>
        <w:tc>
          <w:tcPr>
            <w:tcW w:w="992" w:type="dxa"/>
            <w:shd w:val="clear" w:color="auto" w:fill="EDEDED"/>
            <w:vAlign w:val="center"/>
          </w:tcPr>
          <w:p w14:paraId="4AC45CD9" w14:textId="77777777" w:rsidR="00BD59F5" w:rsidRPr="00C85239" w:rsidRDefault="00BD59F5" w:rsidP="00C85239">
            <w:pPr>
              <w:jc w:val="both"/>
              <w:rPr>
                <w:rFonts w:cs="Arial"/>
              </w:rPr>
            </w:pPr>
          </w:p>
        </w:tc>
        <w:tc>
          <w:tcPr>
            <w:tcW w:w="1416" w:type="dxa"/>
            <w:shd w:val="clear" w:color="auto" w:fill="EDEDED"/>
            <w:vAlign w:val="center"/>
          </w:tcPr>
          <w:p w14:paraId="6A2AC460" w14:textId="77777777" w:rsidR="00BD59F5" w:rsidRPr="00C85239" w:rsidRDefault="00BD59F5" w:rsidP="003277B7">
            <w:pPr>
              <w:jc w:val="center"/>
              <w:rPr>
                <w:rFonts w:cs="Arial"/>
              </w:rPr>
            </w:pPr>
          </w:p>
        </w:tc>
      </w:tr>
      <w:tr w:rsidR="00BD59F5" w:rsidRPr="00C85239" w14:paraId="1945F395" w14:textId="77777777" w:rsidTr="003277B7">
        <w:trPr>
          <w:trHeight w:val="129"/>
          <w:jc w:val="center"/>
        </w:trPr>
        <w:tc>
          <w:tcPr>
            <w:tcW w:w="562" w:type="dxa"/>
            <w:vAlign w:val="center"/>
          </w:tcPr>
          <w:p w14:paraId="5E133FED" w14:textId="77777777" w:rsidR="00BD59F5" w:rsidRPr="00C85239" w:rsidRDefault="00BD59F5" w:rsidP="00C85239">
            <w:pPr>
              <w:jc w:val="both"/>
              <w:rPr>
                <w:rFonts w:cs="Arial"/>
              </w:rPr>
            </w:pPr>
            <w:r w:rsidRPr="00C85239">
              <w:rPr>
                <w:rFonts w:cs="Arial"/>
                <w:sz w:val="16"/>
              </w:rPr>
              <w:t>13</w:t>
            </w:r>
          </w:p>
        </w:tc>
        <w:tc>
          <w:tcPr>
            <w:tcW w:w="5245" w:type="dxa"/>
            <w:vAlign w:val="center"/>
          </w:tcPr>
          <w:p w14:paraId="23884E20" w14:textId="77777777" w:rsidR="00BD59F5" w:rsidRPr="00C85239" w:rsidRDefault="00BD59F5" w:rsidP="00C85239">
            <w:pPr>
              <w:jc w:val="both"/>
              <w:rPr>
                <w:rFonts w:cs="Arial"/>
              </w:rPr>
            </w:pPr>
            <w:r w:rsidRPr="00C85239">
              <w:rPr>
                <w:rFonts w:cs="Arial"/>
                <w:sz w:val="16"/>
              </w:rPr>
              <w:t>REPLANTEO DE LA RED DE ADUCCION</w:t>
            </w:r>
          </w:p>
        </w:tc>
        <w:tc>
          <w:tcPr>
            <w:tcW w:w="992" w:type="dxa"/>
            <w:vAlign w:val="center"/>
          </w:tcPr>
          <w:p w14:paraId="3F29F219" w14:textId="77777777" w:rsidR="00BD59F5" w:rsidRPr="00C85239" w:rsidRDefault="00BD59F5" w:rsidP="00C85239">
            <w:pPr>
              <w:jc w:val="both"/>
              <w:rPr>
                <w:rFonts w:cs="Arial"/>
              </w:rPr>
            </w:pPr>
            <w:r w:rsidRPr="00C85239">
              <w:rPr>
                <w:rFonts w:cs="Arial"/>
                <w:sz w:val="16"/>
              </w:rPr>
              <w:t>m</w:t>
            </w:r>
          </w:p>
        </w:tc>
        <w:tc>
          <w:tcPr>
            <w:tcW w:w="1416" w:type="dxa"/>
            <w:vAlign w:val="center"/>
          </w:tcPr>
          <w:p w14:paraId="47398611" w14:textId="77777777" w:rsidR="00BD59F5" w:rsidRPr="00C85239" w:rsidRDefault="00BD59F5" w:rsidP="003277B7">
            <w:pPr>
              <w:jc w:val="center"/>
              <w:rPr>
                <w:rFonts w:cs="Arial"/>
              </w:rPr>
            </w:pPr>
            <w:r w:rsidRPr="00C85239">
              <w:rPr>
                <w:rFonts w:cs="Arial"/>
                <w:sz w:val="16"/>
              </w:rPr>
              <w:t>240,00</w:t>
            </w:r>
          </w:p>
        </w:tc>
      </w:tr>
      <w:tr w:rsidR="00BD59F5" w:rsidRPr="00C85239" w14:paraId="56F6EE5B" w14:textId="77777777" w:rsidTr="003277B7">
        <w:trPr>
          <w:trHeight w:val="197"/>
          <w:jc w:val="center"/>
        </w:trPr>
        <w:tc>
          <w:tcPr>
            <w:tcW w:w="562" w:type="dxa"/>
            <w:vAlign w:val="center"/>
          </w:tcPr>
          <w:p w14:paraId="2B9E52BA" w14:textId="77777777" w:rsidR="00BD59F5" w:rsidRPr="00C85239" w:rsidRDefault="00BD59F5" w:rsidP="00C85239">
            <w:pPr>
              <w:jc w:val="both"/>
              <w:rPr>
                <w:rFonts w:cs="Arial"/>
              </w:rPr>
            </w:pPr>
            <w:r w:rsidRPr="00C85239">
              <w:rPr>
                <w:rFonts w:cs="Arial"/>
                <w:sz w:val="16"/>
              </w:rPr>
              <w:t>14</w:t>
            </w:r>
          </w:p>
        </w:tc>
        <w:tc>
          <w:tcPr>
            <w:tcW w:w="5245" w:type="dxa"/>
            <w:vAlign w:val="center"/>
          </w:tcPr>
          <w:p w14:paraId="73D87ADD" w14:textId="77777777" w:rsidR="00BD59F5" w:rsidRPr="00C85239" w:rsidRDefault="00BD59F5" w:rsidP="00C85239">
            <w:pPr>
              <w:jc w:val="both"/>
              <w:rPr>
                <w:rFonts w:cs="Arial"/>
              </w:rPr>
            </w:pPr>
            <w:r w:rsidRPr="00C85239">
              <w:rPr>
                <w:rFonts w:cs="Arial"/>
                <w:sz w:val="16"/>
              </w:rPr>
              <w:t>EXCAVACION CON MAQUINARIA RETROEXCAVADORA</w:t>
            </w:r>
          </w:p>
        </w:tc>
        <w:tc>
          <w:tcPr>
            <w:tcW w:w="992" w:type="dxa"/>
            <w:vAlign w:val="center"/>
          </w:tcPr>
          <w:p w14:paraId="52EE738F" w14:textId="77777777" w:rsidR="00BD59F5" w:rsidRPr="00C85239" w:rsidRDefault="00BD59F5" w:rsidP="00C85239">
            <w:pPr>
              <w:jc w:val="both"/>
              <w:rPr>
                <w:rFonts w:cs="Arial"/>
              </w:rPr>
            </w:pPr>
            <w:r w:rsidRPr="00C85239">
              <w:rPr>
                <w:rFonts w:cs="Arial"/>
                <w:sz w:val="16"/>
              </w:rPr>
              <w:t>m³</w:t>
            </w:r>
          </w:p>
        </w:tc>
        <w:tc>
          <w:tcPr>
            <w:tcW w:w="1416" w:type="dxa"/>
            <w:vAlign w:val="center"/>
          </w:tcPr>
          <w:p w14:paraId="20D417C8" w14:textId="77777777" w:rsidR="00BD59F5" w:rsidRPr="00C85239" w:rsidRDefault="00BD59F5" w:rsidP="003277B7">
            <w:pPr>
              <w:jc w:val="center"/>
              <w:rPr>
                <w:rFonts w:cs="Arial"/>
              </w:rPr>
            </w:pPr>
            <w:r w:rsidRPr="00C85239">
              <w:rPr>
                <w:rFonts w:cs="Arial"/>
                <w:sz w:val="16"/>
              </w:rPr>
              <w:t>77,40</w:t>
            </w:r>
          </w:p>
        </w:tc>
      </w:tr>
      <w:tr w:rsidR="00BD59F5" w:rsidRPr="00C85239" w14:paraId="05A83935" w14:textId="77777777" w:rsidTr="003277B7">
        <w:trPr>
          <w:trHeight w:val="193"/>
          <w:jc w:val="center"/>
        </w:trPr>
        <w:tc>
          <w:tcPr>
            <w:tcW w:w="562" w:type="dxa"/>
            <w:vAlign w:val="center"/>
          </w:tcPr>
          <w:p w14:paraId="5A22EDE0" w14:textId="77777777" w:rsidR="00BD59F5" w:rsidRPr="00C85239" w:rsidRDefault="00BD59F5" w:rsidP="00C85239">
            <w:pPr>
              <w:jc w:val="both"/>
              <w:rPr>
                <w:rFonts w:cs="Arial"/>
              </w:rPr>
            </w:pPr>
            <w:r w:rsidRPr="00C85239">
              <w:rPr>
                <w:rFonts w:cs="Arial"/>
                <w:sz w:val="16"/>
              </w:rPr>
              <w:t>15</w:t>
            </w:r>
          </w:p>
        </w:tc>
        <w:tc>
          <w:tcPr>
            <w:tcW w:w="5245" w:type="dxa"/>
            <w:vAlign w:val="center"/>
          </w:tcPr>
          <w:p w14:paraId="090C9BE5" w14:textId="77777777" w:rsidR="00BD59F5" w:rsidRPr="00C85239" w:rsidRDefault="00BD59F5" w:rsidP="00C85239">
            <w:pPr>
              <w:jc w:val="both"/>
              <w:rPr>
                <w:rFonts w:cs="Arial"/>
              </w:rPr>
            </w:pPr>
            <w:r w:rsidRPr="00C85239">
              <w:rPr>
                <w:rFonts w:cs="Arial"/>
                <w:sz w:val="16"/>
              </w:rPr>
              <w:t>CAMA DE ASIENTO CON TIERRA CERNIDA</w:t>
            </w:r>
          </w:p>
        </w:tc>
        <w:tc>
          <w:tcPr>
            <w:tcW w:w="992" w:type="dxa"/>
            <w:vAlign w:val="center"/>
          </w:tcPr>
          <w:p w14:paraId="43C55AC9" w14:textId="77777777" w:rsidR="00BD59F5" w:rsidRPr="00C85239" w:rsidRDefault="00BD59F5" w:rsidP="00C85239">
            <w:pPr>
              <w:jc w:val="both"/>
              <w:rPr>
                <w:rFonts w:cs="Arial"/>
              </w:rPr>
            </w:pPr>
            <w:r w:rsidRPr="00C85239">
              <w:rPr>
                <w:rFonts w:cs="Arial"/>
                <w:sz w:val="16"/>
              </w:rPr>
              <w:t>m³</w:t>
            </w:r>
          </w:p>
        </w:tc>
        <w:tc>
          <w:tcPr>
            <w:tcW w:w="1416" w:type="dxa"/>
            <w:vAlign w:val="center"/>
          </w:tcPr>
          <w:p w14:paraId="0538AC83" w14:textId="77777777" w:rsidR="00BD59F5" w:rsidRPr="00C85239" w:rsidRDefault="00BD59F5" w:rsidP="003277B7">
            <w:pPr>
              <w:jc w:val="center"/>
              <w:rPr>
                <w:rFonts w:cs="Arial"/>
              </w:rPr>
            </w:pPr>
            <w:r w:rsidRPr="00C85239">
              <w:rPr>
                <w:rFonts w:cs="Arial"/>
                <w:sz w:val="16"/>
              </w:rPr>
              <w:t>9,60</w:t>
            </w:r>
          </w:p>
        </w:tc>
      </w:tr>
      <w:tr w:rsidR="00BD59F5" w:rsidRPr="00C85239" w14:paraId="294F9856" w14:textId="77777777" w:rsidTr="003277B7">
        <w:trPr>
          <w:trHeight w:val="132"/>
          <w:jc w:val="center"/>
        </w:trPr>
        <w:tc>
          <w:tcPr>
            <w:tcW w:w="562" w:type="dxa"/>
            <w:vAlign w:val="center"/>
          </w:tcPr>
          <w:p w14:paraId="21A7565C" w14:textId="77777777" w:rsidR="00BD59F5" w:rsidRPr="00C85239" w:rsidRDefault="00BD59F5" w:rsidP="00C85239">
            <w:pPr>
              <w:jc w:val="both"/>
              <w:rPr>
                <w:rFonts w:cs="Arial"/>
              </w:rPr>
            </w:pPr>
            <w:r w:rsidRPr="00C85239">
              <w:rPr>
                <w:rFonts w:cs="Arial"/>
                <w:sz w:val="16"/>
              </w:rPr>
              <w:t>16</w:t>
            </w:r>
          </w:p>
        </w:tc>
        <w:tc>
          <w:tcPr>
            <w:tcW w:w="5245" w:type="dxa"/>
            <w:vAlign w:val="center"/>
          </w:tcPr>
          <w:p w14:paraId="2BA8D26D" w14:textId="77777777" w:rsidR="00BD59F5" w:rsidRPr="00C85239" w:rsidRDefault="00BD59F5" w:rsidP="00C85239">
            <w:pPr>
              <w:jc w:val="both"/>
              <w:rPr>
                <w:rFonts w:cs="Arial"/>
              </w:rPr>
            </w:pPr>
            <w:r w:rsidRPr="00C85239">
              <w:rPr>
                <w:rFonts w:cs="Arial"/>
                <w:sz w:val="16"/>
              </w:rPr>
              <w:t>TENDIDO TUBERIA PVC-C9 D=2"</w:t>
            </w:r>
          </w:p>
        </w:tc>
        <w:tc>
          <w:tcPr>
            <w:tcW w:w="992" w:type="dxa"/>
            <w:vAlign w:val="center"/>
          </w:tcPr>
          <w:p w14:paraId="069D729F" w14:textId="77777777" w:rsidR="00BD59F5" w:rsidRPr="00C85239" w:rsidRDefault="00BD59F5" w:rsidP="00C85239">
            <w:pPr>
              <w:jc w:val="both"/>
              <w:rPr>
                <w:rFonts w:cs="Arial"/>
              </w:rPr>
            </w:pPr>
            <w:r w:rsidRPr="00C85239">
              <w:rPr>
                <w:rFonts w:cs="Arial"/>
                <w:sz w:val="16"/>
              </w:rPr>
              <w:t>m</w:t>
            </w:r>
          </w:p>
        </w:tc>
        <w:tc>
          <w:tcPr>
            <w:tcW w:w="1416" w:type="dxa"/>
            <w:vAlign w:val="center"/>
          </w:tcPr>
          <w:p w14:paraId="6142FB20" w14:textId="77777777" w:rsidR="00BD59F5" w:rsidRPr="00C85239" w:rsidRDefault="00BD59F5" w:rsidP="003277B7">
            <w:pPr>
              <w:jc w:val="center"/>
              <w:rPr>
                <w:rFonts w:cs="Arial"/>
              </w:rPr>
            </w:pPr>
            <w:r w:rsidRPr="00C85239">
              <w:rPr>
                <w:rFonts w:cs="Arial"/>
                <w:sz w:val="16"/>
              </w:rPr>
              <w:t>240,00</w:t>
            </w:r>
          </w:p>
        </w:tc>
      </w:tr>
      <w:tr w:rsidR="00BD59F5" w:rsidRPr="00C85239" w14:paraId="6917C160" w14:textId="77777777" w:rsidTr="003277B7">
        <w:trPr>
          <w:trHeight w:val="197"/>
          <w:jc w:val="center"/>
        </w:trPr>
        <w:tc>
          <w:tcPr>
            <w:tcW w:w="562" w:type="dxa"/>
            <w:vAlign w:val="center"/>
          </w:tcPr>
          <w:p w14:paraId="6D93F48E" w14:textId="77777777" w:rsidR="00BD59F5" w:rsidRPr="00C85239" w:rsidRDefault="00BD59F5" w:rsidP="00C85239">
            <w:pPr>
              <w:jc w:val="both"/>
              <w:rPr>
                <w:rFonts w:cs="Arial"/>
              </w:rPr>
            </w:pPr>
            <w:r w:rsidRPr="00C85239">
              <w:rPr>
                <w:rFonts w:cs="Arial"/>
                <w:sz w:val="16"/>
              </w:rPr>
              <w:t>17</w:t>
            </w:r>
          </w:p>
        </w:tc>
        <w:tc>
          <w:tcPr>
            <w:tcW w:w="5245" w:type="dxa"/>
            <w:vAlign w:val="center"/>
          </w:tcPr>
          <w:p w14:paraId="6019D934" w14:textId="77777777" w:rsidR="00BD59F5" w:rsidRPr="00C85239" w:rsidRDefault="00BD59F5" w:rsidP="00C85239">
            <w:pPr>
              <w:jc w:val="both"/>
              <w:rPr>
                <w:rFonts w:cs="Arial"/>
              </w:rPr>
            </w:pPr>
            <w:r w:rsidRPr="00C85239">
              <w:rPr>
                <w:rFonts w:cs="Arial"/>
                <w:sz w:val="16"/>
              </w:rPr>
              <w:t>PROV. Y TENDIDO DE TUBERIA DE Fo Go 2 Pulg.</w:t>
            </w:r>
          </w:p>
        </w:tc>
        <w:tc>
          <w:tcPr>
            <w:tcW w:w="992" w:type="dxa"/>
            <w:vAlign w:val="center"/>
          </w:tcPr>
          <w:p w14:paraId="5AAE9633" w14:textId="77777777" w:rsidR="00BD59F5" w:rsidRPr="00C85239" w:rsidRDefault="00BD59F5" w:rsidP="00C85239">
            <w:pPr>
              <w:jc w:val="both"/>
              <w:rPr>
                <w:rFonts w:cs="Arial"/>
              </w:rPr>
            </w:pPr>
            <w:r w:rsidRPr="00C85239">
              <w:rPr>
                <w:rFonts w:cs="Arial"/>
                <w:sz w:val="16"/>
              </w:rPr>
              <w:t>m</w:t>
            </w:r>
          </w:p>
        </w:tc>
        <w:tc>
          <w:tcPr>
            <w:tcW w:w="1416" w:type="dxa"/>
            <w:vAlign w:val="center"/>
          </w:tcPr>
          <w:p w14:paraId="76C51B75" w14:textId="77777777" w:rsidR="00BD59F5" w:rsidRPr="00C85239" w:rsidRDefault="00BD59F5" w:rsidP="003277B7">
            <w:pPr>
              <w:jc w:val="center"/>
              <w:rPr>
                <w:rFonts w:cs="Arial"/>
              </w:rPr>
            </w:pPr>
            <w:r w:rsidRPr="00C85239">
              <w:rPr>
                <w:rFonts w:cs="Arial"/>
                <w:sz w:val="16"/>
              </w:rPr>
              <w:t>3,00</w:t>
            </w:r>
          </w:p>
        </w:tc>
      </w:tr>
      <w:tr w:rsidR="00BD59F5" w:rsidRPr="00C85239" w14:paraId="601A5813" w14:textId="77777777" w:rsidTr="003277B7">
        <w:trPr>
          <w:trHeight w:val="326"/>
          <w:jc w:val="center"/>
        </w:trPr>
        <w:tc>
          <w:tcPr>
            <w:tcW w:w="562" w:type="dxa"/>
            <w:vAlign w:val="center"/>
          </w:tcPr>
          <w:p w14:paraId="4F627D75" w14:textId="77777777" w:rsidR="00BD59F5" w:rsidRPr="00C85239" w:rsidRDefault="00BD59F5" w:rsidP="00C85239">
            <w:pPr>
              <w:jc w:val="both"/>
              <w:rPr>
                <w:rFonts w:cs="Arial"/>
              </w:rPr>
            </w:pPr>
            <w:r w:rsidRPr="00C85239">
              <w:rPr>
                <w:rFonts w:cs="Arial"/>
                <w:sz w:val="16"/>
              </w:rPr>
              <w:t>18</w:t>
            </w:r>
          </w:p>
        </w:tc>
        <w:tc>
          <w:tcPr>
            <w:tcW w:w="5245" w:type="dxa"/>
            <w:vAlign w:val="center"/>
          </w:tcPr>
          <w:p w14:paraId="1073CC78" w14:textId="77777777" w:rsidR="00BD59F5" w:rsidRPr="00C85239" w:rsidRDefault="00BD59F5" w:rsidP="00C85239">
            <w:pPr>
              <w:jc w:val="both"/>
              <w:rPr>
                <w:rFonts w:cs="Arial"/>
              </w:rPr>
            </w:pPr>
            <w:r w:rsidRPr="00C85239">
              <w:rPr>
                <w:rFonts w:cs="Arial"/>
                <w:sz w:val="16"/>
              </w:rPr>
              <w:t>RELLENO Y COMPACTADO MANUAL SIN PROVISION DE MATERIAL</w:t>
            </w:r>
          </w:p>
        </w:tc>
        <w:tc>
          <w:tcPr>
            <w:tcW w:w="992" w:type="dxa"/>
            <w:vAlign w:val="center"/>
          </w:tcPr>
          <w:p w14:paraId="4577DEB3" w14:textId="77777777" w:rsidR="00BD59F5" w:rsidRPr="00C85239" w:rsidRDefault="00BD59F5" w:rsidP="00C85239">
            <w:pPr>
              <w:jc w:val="both"/>
              <w:rPr>
                <w:rFonts w:cs="Arial"/>
              </w:rPr>
            </w:pPr>
            <w:r w:rsidRPr="00C85239">
              <w:rPr>
                <w:rFonts w:cs="Arial"/>
                <w:sz w:val="16"/>
              </w:rPr>
              <w:t>m³</w:t>
            </w:r>
          </w:p>
        </w:tc>
        <w:tc>
          <w:tcPr>
            <w:tcW w:w="1416" w:type="dxa"/>
            <w:vAlign w:val="center"/>
          </w:tcPr>
          <w:p w14:paraId="22A76154" w14:textId="77777777" w:rsidR="00BD59F5" w:rsidRPr="00C85239" w:rsidRDefault="00BD59F5" w:rsidP="003277B7">
            <w:pPr>
              <w:jc w:val="center"/>
              <w:rPr>
                <w:rFonts w:cs="Arial"/>
              </w:rPr>
            </w:pPr>
            <w:r w:rsidRPr="00C85239">
              <w:rPr>
                <w:rFonts w:cs="Arial"/>
                <w:sz w:val="16"/>
              </w:rPr>
              <w:t>48,00</w:t>
            </w:r>
          </w:p>
        </w:tc>
      </w:tr>
      <w:tr w:rsidR="00BD59F5" w:rsidRPr="00C85239" w14:paraId="76687105" w14:textId="77777777" w:rsidTr="003277B7">
        <w:trPr>
          <w:trHeight w:val="79"/>
          <w:jc w:val="center"/>
        </w:trPr>
        <w:tc>
          <w:tcPr>
            <w:tcW w:w="562" w:type="dxa"/>
            <w:shd w:val="clear" w:color="auto" w:fill="F2F2F2"/>
            <w:vAlign w:val="center"/>
          </w:tcPr>
          <w:p w14:paraId="6DB1C111" w14:textId="77777777" w:rsidR="00BD59F5" w:rsidRPr="00C85239" w:rsidRDefault="00BD59F5" w:rsidP="00C85239">
            <w:pPr>
              <w:jc w:val="both"/>
              <w:rPr>
                <w:rFonts w:cs="Arial"/>
              </w:rPr>
            </w:pPr>
          </w:p>
        </w:tc>
        <w:tc>
          <w:tcPr>
            <w:tcW w:w="5245" w:type="dxa"/>
            <w:shd w:val="clear" w:color="auto" w:fill="F2F2F2"/>
            <w:vAlign w:val="center"/>
          </w:tcPr>
          <w:p w14:paraId="5748A628" w14:textId="77777777" w:rsidR="00BD59F5" w:rsidRPr="00C85239" w:rsidRDefault="00BD59F5" w:rsidP="00C85239">
            <w:pPr>
              <w:jc w:val="both"/>
              <w:rPr>
                <w:rFonts w:cs="Arial"/>
              </w:rPr>
            </w:pPr>
          </w:p>
        </w:tc>
        <w:tc>
          <w:tcPr>
            <w:tcW w:w="992" w:type="dxa"/>
            <w:shd w:val="clear" w:color="auto" w:fill="F2F2F2"/>
            <w:vAlign w:val="center"/>
          </w:tcPr>
          <w:p w14:paraId="191B2579" w14:textId="77777777" w:rsidR="00BD59F5" w:rsidRPr="00C85239" w:rsidRDefault="00BD59F5" w:rsidP="00C85239">
            <w:pPr>
              <w:jc w:val="both"/>
              <w:rPr>
                <w:rFonts w:cs="Arial"/>
              </w:rPr>
            </w:pPr>
          </w:p>
        </w:tc>
        <w:tc>
          <w:tcPr>
            <w:tcW w:w="1416" w:type="dxa"/>
            <w:shd w:val="clear" w:color="auto" w:fill="F2F2F2"/>
            <w:vAlign w:val="center"/>
          </w:tcPr>
          <w:p w14:paraId="41795DBC" w14:textId="665BD3A8" w:rsidR="00BD59F5" w:rsidRPr="00C85239" w:rsidRDefault="00BD59F5" w:rsidP="00C85239">
            <w:pPr>
              <w:jc w:val="both"/>
              <w:rPr>
                <w:rFonts w:cs="Arial"/>
              </w:rPr>
            </w:pPr>
          </w:p>
        </w:tc>
      </w:tr>
    </w:tbl>
    <w:p w14:paraId="1FC4C2D5" w14:textId="3E373814" w:rsidR="00DD0A65" w:rsidRPr="00C85239" w:rsidRDefault="00BF2C8B" w:rsidP="00C85239">
      <w:pPr>
        <w:pStyle w:val="Prrafodelista"/>
        <w:numPr>
          <w:ilvl w:val="0"/>
          <w:numId w:val="42"/>
        </w:numPr>
        <w:spacing w:after="100"/>
        <w:jc w:val="both"/>
        <w:rPr>
          <w:rFonts w:cs="Arial"/>
          <w:b/>
        </w:rPr>
      </w:pPr>
      <w:r w:rsidRPr="00C85239">
        <w:rPr>
          <w:rFonts w:cs="Arial"/>
          <w:b/>
        </w:rPr>
        <w:t>PLAZO DE EJECUCIÓN</w:t>
      </w:r>
    </w:p>
    <w:p w14:paraId="5A731C26" w14:textId="77777777" w:rsidR="00DD0A65" w:rsidRPr="00C85239" w:rsidRDefault="00BF2C8B" w:rsidP="00C85239">
      <w:pPr>
        <w:spacing w:after="80"/>
        <w:jc w:val="both"/>
        <w:rPr>
          <w:rFonts w:cs="Arial"/>
        </w:rPr>
      </w:pPr>
      <w:r w:rsidRPr="00C85239">
        <w:rPr>
          <w:rFonts w:cs="Arial"/>
        </w:rPr>
        <w:t xml:space="preserve">La obra se concluirá en un </w:t>
      </w:r>
      <w:r w:rsidRPr="00C85239">
        <w:rPr>
          <w:rFonts w:cs="Arial"/>
        </w:rPr>
        <w:t xml:space="preserve">plazo máximo de </w:t>
      </w:r>
      <w:r w:rsidRPr="006D7ABE">
        <w:rPr>
          <w:rFonts w:cs="Arial"/>
          <w:b/>
          <w:bCs/>
        </w:rPr>
        <w:t>40 (Cuarenta)</w:t>
      </w:r>
      <w:r w:rsidRPr="00C85239">
        <w:rPr>
          <w:rFonts w:cs="Arial"/>
        </w:rPr>
        <w:t xml:space="preserve"> días calendario, según la propuesta aceptada. El plazo será computado a partir de la emisión de la Orden de Proceder.</w:t>
      </w:r>
    </w:p>
    <w:p w14:paraId="0D0BD58B" w14:textId="57E35A2A" w:rsidR="00DD0A65" w:rsidRPr="00C85239" w:rsidRDefault="00BF2C8B" w:rsidP="00C85239">
      <w:pPr>
        <w:pStyle w:val="Prrafodelista"/>
        <w:numPr>
          <w:ilvl w:val="0"/>
          <w:numId w:val="42"/>
        </w:numPr>
        <w:spacing w:after="100"/>
        <w:jc w:val="both"/>
        <w:rPr>
          <w:rFonts w:cs="Arial"/>
          <w:b/>
        </w:rPr>
      </w:pPr>
      <w:r w:rsidRPr="00C85239">
        <w:rPr>
          <w:rFonts w:cs="Arial"/>
          <w:b/>
        </w:rPr>
        <w:t>MODALIDAD DE CONTRATACIÓN</w:t>
      </w:r>
    </w:p>
    <w:p w14:paraId="36436D25" w14:textId="77777777" w:rsidR="0026643F" w:rsidRPr="00C85239" w:rsidRDefault="0026643F" w:rsidP="00C85239">
      <w:pPr>
        <w:jc w:val="both"/>
        <w:rPr>
          <w:rFonts w:cs="Arial"/>
          <w:lang w:val="es-BO"/>
        </w:rPr>
      </w:pPr>
      <w:r w:rsidRPr="00C85239">
        <w:rPr>
          <w:rFonts w:cs="Arial"/>
          <w:b/>
          <w:bCs/>
          <w:lang w:val="es-BO" w:eastAsia="es-BO"/>
        </w:rPr>
        <w:t xml:space="preserve">Modalidad: </w:t>
      </w:r>
      <w:r w:rsidRPr="00C85239">
        <w:rPr>
          <w:rFonts w:cs="Arial"/>
          <w:bCs/>
          <w:lang w:val="es-BO" w:eastAsia="es-BO"/>
        </w:rPr>
        <w:t>Apoyo Nacional a la Producción y Empleo.</w:t>
      </w:r>
      <w:r w:rsidRPr="00C85239">
        <w:rPr>
          <w:rFonts w:cs="Arial"/>
          <w:lang w:val="es-BO"/>
        </w:rPr>
        <w:t xml:space="preserve"> </w:t>
      </w:r>
    </w:p>
    <w:p w14:paraId="53BEFEF4" w14:textId="77777777" w:rsidR="0026643F" w:rsidRPr="00C85239" w:rsidRDefault="0026643F" w:rsidP="00C85239">
      <w:pPr>
        <w:jc w:val="both"/>
        <w:rPr>
          <w:rFonts w:cs="Arial"/>
          <w:lang w:val="es-BO"/>
        </w:rPr>
      </w:pPr>
      <w:r w:rsidRPr="00C85239">
        <w:rPr>
          <w:rFonts w:cs="Arial"/>
          <w:b/>
          <w:lang w:val="es-BO"/>
        </w:rPr>
        <w:t>Método de Selección:</w:t>
      </w:r>
      <w:r w:rsidRPr="00C85239">
        <w:rPr>
          <w:rFonts w:cs="Arial"/>
          <w:lang w:val="es-BO"/>
        </w:rPr>
        <w:t xml:space="preserve"> Calidad, propuesta técnica y costo.</w:t>
      </w:r>
    </w:p>
    <w:p w14:paraId="18B7146C" w14:textId="5D51E146" w:rsidR="0026643F" w:rsidRPr="00C85239" w:rsidRDefault="0026643F" w:rsidP="00C85239">
      <w:pPr>
        <w:pStyle w:val="Prrafodelista"/>
        <w:numPr>
          <w:ilvl w:val="0"/>
          <w:numId w:val="42"/>
        </w:numPr>
        <w:spacing w:after="100"/>
        <w:jc w:val="both"/>
        <w:rPr>
          <w:rFonts w:cs="Arial"/>
          <w:b/>
        </w:rPr>
      </w:pPr>
      <w:r w:rsidRPr="00C85239">
        <w:rPr>
          <w:rFonts w:cs="Arial"/>
          <w:b/>
        </w:rPr>
        <w:t>VALIDEZ DE LA PROPUESTA</w:t>
      </w:r>
    </w:p>
    <w:p w14:paraId="429744D5" w14:textId="77777777" w:rsidR="0026643F" w:rsidRPr="00C85239" w:rsidRDefault="0026643F" w:rsidP="00C85239">
      <w:pPr>
        <w:jc w:val="both"/>
        <w:rPr>
          <w:rFonts w:cs="Arial"/>
          <w:szCs w:val="20"/>
        </w:rPr>
      </w:pPr>
      <w:r w:rsidRPr="00C85239">
        <w:rPr>
          <w:rFonts w:cs="Arial"/>
          <w:szCs w:val="20"/>
        </w:rPr>
        <w:t xml:space="preserve">La propuesta deberá tener una validez no menor a </w:t>
      </w:r>
      <w:r w:rsidRPr="00C85239">
        <w:rPr>
          <w:rFonts w:cs="Arial"/>
          <w:b/>
          <w:szCs w:val="20"/>
        </w:rPr>
        <w:t>treinta (30) días calendario</w:t>
      </w:r>
      <w:r w:rsidRPr="00C85239">
        <w:rPr>
          <w:rFonts w:cs="Arial"/>
          <w:szCs w:val="20"/>
        </w:rPr>
        <w:t>, desde la fecha fijada para la apertura de propuestas. La propuesta cuyo período de validez no se ajuste a lo requerido, será descalificada.</w:t>
      </w:r>
    </w:p>
    <w:p w14:paraId="507297D1" w14:textId="44748419" w:rsidR="0026643F" w:rsidRPr="00C85239" w:rsidRDefault="0026643F" w:rsidP="00C85239">
      <w:pPr>
        <w:pStyle w:val="Prrafodelista"/>
        <w:numPr>
          <w:ilvl w:val="0"/>
          <w:numId w:val="42"/>
        </w:numPr>
        <w:spacing w:after="100"/>
        <w:jc w:val="both"/>
        <w:rPr>
          <w:rFonts w:cs="Arial"/>
          <w:b/>
        </w:rPr>
      </w:pPr>
      <w:r w:rsidRPr="00C85239">
        <w:rPr>
          <w:rFonts w:cs="Arial"/>
          <w:b/>
        </w:rPr>
        <w:t>EXPERIENCIA DE LA EMPRESA</w:t>
      </w:r>
    </w:p>
    <w:p w14:paraId="57371EAA" w14:textId="77777777" w:rsidR="0026643F" w:rsidRPr="00C85239" w:rsidRDefault="0026643F" w:rsidP="00C85239">
      <w:pPr>
        <w:jc w:val="both"/>
        <w:rPr>
          <w:rFonts w:eastAsia="Aptos" w:cs="Arial"/>
          <w:szCs w:val="20"/>
        </w:rPr>
      </w:pPr>
      <w:r w:rsidRPr="00C85239">
        <w:rPr>
          <w:rFonts w:eastAsia="Aptos" w:cs="Arial"/>
          <w:szCs w:val="20"/>
        </w:rPr>
        <w:t>La empresa para su calificación deberá demostrar la siguiente experiencia.</w:t>
      </w:r>
    </w:p>
    <w:tbl>
      <w:tblPr>
        <w:tblW w:w="7912" w:type="dxa"/>
        <w:jc w:val="center"/>
        <w:tblCellMar>
          <w:left w:w="70" w:type="dxa"/>
          <w:right w:w="70" w:type="dxa"/>
        </w:tblCellMar>
        <w:tblLook w:val="04A0" w:firstRow="1" w:lastRow="0" w:firstColumn="1" w:lastColumn="0" w:noHBand="0" w:noVBand="1"/>
      </w:tblPr>
      <w:tblGrid>
        <w:gridCol w:w="4527"/>
        <w:gridCol w:w="3385"/>
      </w:tblGrid>
      <w:tr w:rsidR="0026643F" w:rsidRPr="00C85239" w14:paraId="3A0183E3" w14:textId="77777777" w:rsidTr="0064450A">
        <w:trPr>
          <w:trHeight w:val="285"/>
          <w:jc w:val="center"/>
        </w:trPr>
        <w:tc>
          <w:tcPr>
            <w:tcW w:w="7912" w:type="dxa"/>
            <w:gridSpan w:val="2"/>
            <w:tcBorders>
              <w:top w:val="single" w:sz="4" w:space="0" w:color="auto"/>
              <w:left w:val="single" w:sz="8" w:space="0" w:color="auto"/>
              <w:bottom w:val="single" w:sz="4" w:space="0" w:color="auto"/>
              <w:right w:val="single" w:sz="8" w:space="0" w:color="000000"/>
            </w:tcBorders>
            <w:shd w:val="clear" w:color="auto" w:fill="D9D9D9"/>
            <w:vAlign w:val="center"/>
            <w:hideMark/>
          </w:tcPr>
          <w:p w14:paraId="78A0559E" w14:textId="77777777" w:rsidR="0026643F" w:rsidRPr="00C85239" w:rsidRDefault="0026643F" w:rsidP="00C85239">
            <w:pPr>
              <w:jc w:val="both"/>
              <w:rPr>
                <w:rFonts w:eastAsia="Aptos" w:cs="Arial"/>
                <w:b/>
                <w:bCs/>
                <w:szCs w:val="20"/>
              </w:rPr>
            </w:pPr>
            <w:r w:rsidRPr="00C85239">
              <w:rPr>
                <w:rFonts w:eastAsia="Aptos" w:cs="Arial"/>
                <w:b/>
                <w:bCs/>
                <w:szCs w:val="20"/>
              </w:rPr>
              <w:t>EXPERIENCIA DEL PROPONENTE (Monto respecto al valor del precio referencial de la convocatoria)</w:t>
            </w:r>
          </w:p>
        </w:tc>
      </w:tr>
      <w:tr w:rsidR="0026643F" w:rsidRPr="00C85239" w14:paraId="18EA879D" w14:textId="77777777" w:rsidTr="0064450A">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672D6E1C" w14:textId="77777777" w:rsidR="0026643F" w:rsidRPr="00C85239" w:rsidRDefault="0026643F" w:rsidP="00C85239">
            <w:pPr>
              <w:jc w:val="both"/>
              <w:rPr>
                <w:rFonts w:eastAsia="Aptos" w:cs="Arial"/>
                <w:szCs w:val="20"/>
              </w:rPr>
            </w:pPr>
            <w:r w:rsidRPr="00C85239">
              <w:rPr>
                <w:rFonts w:eastAsia="Aptos" w:cs="Arial"/>
                <w:szCs w:val="20"/>
              </w:rPr>
              <w:t>Formulario A-3 Experiencia General</w:t>
            </w:r>
          </w:p>
        </w:tc>
        <w:tc>
          <w:tcPr>
            <w:tcW w:w="3385" w:type="dxa"/>
            <w:tcBorders>
              <w:top w:val="nil"/>
              <w:left w:val="nil"/>
              <w:bottom w:val="single" w:sz="4" w:space="0" w:color="auto"/>
              <w:right w:val="single" w:sz="8" w:space="0" w:color="auto"/>
            </w:tcBorders>
            <w:vAlign w:val="center"/>
            <w:hideMark/>
          </w:tcPr>
          <w:p w14:paraId="54E60F6C" w14:textId="77777777" w:rsidR="0026643F" w:rsidRPr="00C85239" w:rsidRDefault="0026643F" w:rsidP="00C85239">
            <w:pPr>
              <w:jc w:val="both"/>
              <w:rPr>
                <w:rFonts w:eastAsia="Aptos" w:cs="Arial"/>
                <w:szCs w:val="20"/>
              </w:rPr>
            </w:pPr>
            <w:r w:rsidRPr="00C85239">
              <w:rPr>
                <w:rFonts w:eastAsia="Aptos" w:cs="Arial"/>
                <w:szCs w:val="20"/>
              </w:rPr>
              <w:t>4 veces</w:t>
            </w:r>
          </w:p>
        </w:tc>
      </w:tr>
      <w:tr w:rsidR="0026643F" w:rsidRPr="00C85239" w14:paraId="2741BF46" w14:textId="77777777" w:rsidTr="0064450A">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786162A8" w14:textId="77777777" w:rsidR="0026643F" w:rsidRPr="00C85239" w:rsidRDefault="0026643F" w:rsidP="00C85239">
            <w:pPr>
              <w:jc w:val="both"/>
              <w:rPr>
                <w:rFonts w:eastAsia="Aptos" w:cs="Arial"/>
                <w:szCs w:val="20"/>
              </w:rPr>
            </w:pPr>
            <w:r w:rsidRPr="00C85239">
              <w:rPr>
                <w:rFonts w:eastAsia="Aptos" w:cs="Arial"/>
                <w:szCs w:val="20"/>
              </w:rPr>
              <w:t>Formulario A-4 Experiencia Específica</w:t>
            </w:r>
          </w:p>
        </w:tc>
        <w:tc>
          <w:tcPr>
            <w:tcW w:w="3385" w:type="dxa"/>
            <w:tcBorders>
              <w:top w:val="nil"/>
              <w:left w:val="nil"/>
              <w:bottom w:val="single" w:sz="4" w:space="0" w:color="auto"/>
              <w:right w:val="single" w:sz="8" w:space="0" w:color="auto"/>
            </w:tcBorders>
            <w:vAlign w:val="center"/>
            <w:hideMark/>
          </w:tcPr>
          <w:p w14:paraId="4B12B1F4" w14:textId="77777777" w:rsidR="0026643F" w:rsidRPr="00C85239" w:rsidRDefault="0026643F" w:rsidP="00C85239">
            <w:pPr>
              <w:jc w:val="both"/>
              <w:rPr>
                <w:rFonts w:eastAsia="Aptos" w:cs="Arial"/>
                <w:szCs w:val="20"/>
              </w:rPr>
            </w:pPr>
            <w:r w:rsidRPr="00C85239">
              <w:rPr>
                <w:rFonts w:eastAsia="Aptos" w:cs="Arial"/>
                <w:szCs w:val="20"/>
              </w:rPr>
              <w:t>4 veces</w:t>
            </w:r>
          </w:p>
        </w:tc>
      </w:tr>
    </w:tbl>
    <w:p w14:paraId="2053ADE8" w14:textId="77777777" w:rsidR="0026643F" w:rsidRPr="00C85239" w:rsidRDefault="0026643F" w:rsidP="00C85239">
      <w:pPr>
        <w:jc w:val="both"/>
        <w:rPr>
          <w:rFonts w:cs="Arial"/>
          <w:szCs w:val="20"/>
        </w:rPr>
      </w:pPr>
    </w:p>
    <w:p w14:paraId="472F7E17" w14:textId="657C4A4C" w:rsidR="0026643F" w:rsidRPr="00C85239" w:rsidRDefault="0026643F" w:rsidP="00C85239">
      <w:pPr>
        <w:pStyle w:val="Prrafodelista"/>
        <w:numPr>
          <w:ilvl w:val="0"/>
          <w:numId w:val="42"/>
        </w:numPr>
        <w:spacing w:after="100"/>
        <w:jc w:val="both"/>
        <w:rPr>
          <w:rFonts w:cs="Arial"/>
          <w:b/>
        </w:rPr>
      </w:pPr>
      <w:r w:rsidRPr="00C85239">
        <w:rPr>
          <w:rFonts w:cs="Arial"/>
          <w:b/>
        </w:rPr>
        <w:t>PERSONAL TÉCNICO CLAVE REQUERIDO</w:t>
      </w:r>
    </w:p>
    <w:p w14:paraId="0405157F" w14:textId="77777777" w:rsidR="0026643F" w:rsidRPr="00C85239" w:rsidRDefault="0026643F" w:rsidP="00C85239">
      <w:pPr>
        <w:jc w:val="both"/>
        <w:rPr>
          <w:rFonts w:cs="Arial"/>
          <w:sz w:val="14"/>
        </w:rPr>
      </w:pPr>
      <w:r w:rsidRPr="00C85239">
        <w:rPr>
          <w:rFonts w:cs="Arial"/>
          <w:szCs w:val="20"/>
        </w:rPr>
        <w:t>El personal clave mínimo requerido para la ejecución de obra, es:</w:t>
      </w:r>
    </w:p>
    <w:tbl>
      <w:tblPr>
        <w:tblW w:w="909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507"/>
        <w:gridCol w:w="2283"/>
        <w:gridCol w:w="2283"/>
        <w:gridCol w:w="497"/>
        <w:gridCol w:w="3526"/>
      </w:tblGrid>
      <w:tr w:rsidR="0026643F" w:rsidRPr="00C85239" w14:paraId="48D16F80" w14:textId="77777777" w:rsidTr="0064450A">
        <w:trPr>
          <w:trHeight w:val="157"/>
          <w:jc w:val="center"/>
        </w:trPr>
        <w:tc>
          <w:tcPr>
            <w:tcW w:w="9096" w:type="dxa"/>
            <w:gridSpan w:val="5"/>
            <w:tcBorders>
              <w:top w:val="single" w:sz="12" w:space="0" w:color="auto"/>
              <w:bottom w:val="single" w:sz="12" w:space="0" w:color="auto"/>
            </w:tcBorders>
            <w:shd w:val="clear" w:color="auto" w:fill="B3B3B3"/>
            <w:vAlign w:val="center"/>
          </w:tcPr>
          <w:p w14:paraId="3DA6F352" w14:textId="77777777" w:rsidR="0026643F" w:rsidRPr="00C85239" w:rsidRDefault="0026643F" w:rsidP="00C85239">
            <w:pPr>
              <w:jc w:val="both"/>
              <w:rPr>
                <w:rFonts w:cs="Arial"/>
                <w:b/>
                <w:sz w:val="18"/>
                <w:szCs w:val="20"/>
              </w:rPr>
            </w:pPr>
            <w:r w:rsidRPr="00C85239">
              <w:rPr>
                <w:rFonts w:cs="Arial"/>
                <w:b/>
                <w:sz w:val="18"/>
                <w:szCs w:val="20"/>
              </w:rPr>
              <w:t>PERSONAL TÉCNICO CLAVE REQUERIDO</w:t>
            </w:r>
          </w:p>
        </w:tc>
      </w:tr>
      <w:tr w:rsidR="0026643F" w:rsidRPr="00C85239" w14:paraId="4DEEE4F9" w14:textId="77777777" w:rsidTr="0013314F">
        <w:trPr>
          <w:trHeight w:val="214"/>
          <w:jc w:val="center"/>
        </w:trPr>
        <w:tc>
          <w:tcPr>
            <w:tcW w:w="507" w:type="dxa"/>
            <w:vMerge w:val="restart"/>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25AF4BC2" w14:textId="77777777" w:rsidR="0026643F" w:rsidRPr="00C85239" w:rsidRDefault="0026643F" w:rsidP="00C85239">
            <w:pPr>
              <w:jc w:val="both"/>
              <w:rPr>
                <w:rFonts w:cs="Arial"/>
                <w:b/>
                <w:sz w:val="18"/>
                <w:szCs w:val="20"/>
              </w:rPr>
            </w:pPr>
            <w:r w:rsidRPr="00C85239">
              <w:rPr>
                <w:rFonts w:cs="Arial"/>
                <w:b/>
                <w:sz w:val="18"/>
                <w:szCs w:val="20"/>
              </w:rPr>
              <w:t>N°</w:t>
            </w:r>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50FA052D" w14:textId="77777777" w:rsidR="0026643F" w:rsidRPr="00C85239" w:rsidRDefault="0026643F" w:rsidP="00C85239">
            <w:pPr>
              <w:jc w:val="both"/>
              <w:rPr>
                <w:rFonts w:cs="Arial"/>
                <w:b/>
                <w:sz w:val="18"/>
                <w:szCs w:val="20"/>
              </w:rPr>
            </w:pPr>
            <w:r w:rsidRPr="00C85239">
              <w:rPr>
                <w:rFonts w:cs="Arial"/>
                <w:b/>
                <w:sz w:val="18"/>
                <w:szCs w:val="20"/>
              </w:rPr>
              <w:t>FORMACIÓN</w:t>
            </w:r>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22A575ED" w14:textId="77777777" w:rsidR="0026643F" w:rsidRPr="00C85239" w:rsidRDefault="0026643F" w:rsidP="00C85239">
            <w:pPr>
              <w:jc w:val="both"/>
              <w:rPr>
                <w:rFonts w:cs="Arial"/>
                <w:b/>
                <w:sz w:val="18"/>
                <w:szCs w:val="20"/>
              </w:rPr>
            </w:pPr>
            <w:r w:rsidRPr="00C85239">
              <w:rPr>
                <w:rFonts w:cs="Arial"/>
                <w:b/>
                <w:sz w:val="18"/>
                <w:szCs w:val="20"/>
              </w:rPr>
              <w:t>CARGO A DESEMPEÑAR</w:t>
            </w:r>
          </w:p>
        </w:tc>
        <w:tc>
          <w:tcPr>
            <w:tcW w:w="4023" w:type="dxa"/>
            <w:gridSpan w:val="2"/>
            <w:tcBorders>
              <w:top w:val="single" w:sz="12" w:space="0" w:color="auto"/>
              <w:left w:val="single" w:sz="4" w:space="0" w:color="auto"/>
              <w:bottom w:val="single" w:sz="4" w:space="0" w:color="auto"/>
            </w:tcBorders>
            <w:shd w:val="clear" w:color="auto" w:fill="F2F2F2"/>
            <w:vAlign w:val="center"/>
          </w:tcPr>
          <w:p w14:paraId="40A9D220" w14:textId="77777777" w:rsidR="0026643F" w:rsidRPr="00C85239" w:rsidRDefault="0026643F" w:rsidP="00C85239">
            <w:pPr>
              <w:jc w:val="both"/>
              <w:rPr>
                <w:rFonts w:cs="Arial"/>
                <w:b/>
                <w:sz w:val="18"/>
                <w:szCs w:val="20"/>
              </w:rPr>
            </w:pPr>
            <w:r w:rsidRPr="00C85239">
              <w:rPr>
                <w:rFonts w:cs="Arial"/>
                <w:b/>
                <w:sz w:val="18"/>
                <w:szCs w:val="20"/>
              </w:rPr>
              <w:t>CARGO SIMILAR (*)</w:t>
            </w:r>
          </w:p>
        </w:tc>
      </w:tr>
      <w:tr w:rsidR="0026643F" w:rsidRPr="00C85239" w14:paraId="5833053E" w14:textId="77777777" w:rsidTr="0013314F">
        <w:trPr>
          <w:trHeight w:val="214"/>
          <w:jc w:val="center"/>
        </w:trPr>
        <w:tc>
          <w:tcPr>
            <w:tcW w:w="507" w:type="dxa"/>
            <w:vMerge/>
            <w:tcBorders>
              <w:top w:val="single" w:sz="4"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60D30C02" w14:textId="77777777" w:rsidR="0026643F" w:rsidRPr="00C85239" w:rsidRDefault="0026643F" w:rsidP="00C85239">
            <w:pPr>
              <w:jc w:val="both"/>
              <w:rPr>
                <w:rFonts w:cs="Arial"/>
                <w:sz w:val="18"/>
                <w:szCs w:val="20"/>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1B80839E" w14:textId="77777777" w:rsidR="0026643F" w:rsidRPr="00C85239" w:rsidRDefault="0026643F" w:rsidP="00C85239">
            <w:pPr>
              <w:jc w:val="both"/>
              <w:rPr>
                <w:rFonts w:cs="Arial"/>
                <w:sz w:val="18"/>
                <w:szCs w:val="20"/>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2C46048A" w14:textId="77777777" w:rsidR="0026643F" w:rsidRPr="00C85239" w:rsidRDefault="0026643F" w:rsidP="00C85239">
            <w:pPr>
              <w:jc w:val="both"/>
              <w:rPr>
                <w:rFonts w:cs="Arial"/>
                <w:sz w:val="18"/>
                <w:szCs w:val="20"/>
              </w:rPr>
            </w:pPr>
          </w:p>
        </w:tc>
        <w:tc>
          <w:tcPr>
            <w:tcW w:w="497" w:type="dxa"/>
            <w:tcBorders>
              <w:top w:val="single" w:sz="4" w:space="0" w:color="auto"/>
              <w:left w:val="single" w:sz="4" w:space="0" w:color="auto"/>
              <w:bottom w:val="single" w:sz="12" w:space="0" w:color="auto"/>
              <w:right w:val="single" w:sz="4" w:space="0" w:color="auto"/>
            </w:tcBorders>
            <w:shd w:val="clear" w:color="auto" w:fill="F2F2F2"/>
            <w:vAlign w:val="center"/>
          </w:tcPr>
          <w:p w14:paraId="1528E832" w14:textId="77777777" w:rsidR="0026643F" w:rsidRPr="00C85239" w:rsidRDefault="0026643F" w:rsidP="00C85239">
            <w:pPr>
              <w:jc w:val="both"/>
              <w:rPr>
                <w:rFonts w:cs="Arial"/>
                <w:b/>
                <w:sz w:val="18"/>
                <w:szCs w:val="20"/>
              </w:rPr>
            </w:pPr>
            <w:r w:rsidRPr="00C85239">
              <w:rPr>
                <w:rFonts w:cs="Arial"/>
                <w:b/>
                <w:sz w:val="18"/>
                <w:szCs w:val="20"/>
              </w:rPr>
              <w:t>N°</w:t>
            </w:r>
          </w:p>
        </w:tc>
        <w:tc>
          <w:tcPr>
            <w:tcW w:w="3526" w:type="dxa"/>
            <w:tcBorders>
              <w:top w:val="single" w:sz="4" w:space="0" w:color="auto"/>
              <w:left w:val="single" w:sz="4" w:space="0" w:color="auto"/>
              <w:bottom w:val="single" w:sz="12" w:space="0" w:color="auto"/>
            </w:tcBorders>
            <w:shd w:val="clear" w:color="auto" w:fill="F2F2F2"/>
            <w:vAlign w:val="center"/>
          </w:tcPr>
          <w:p w14:paraId="5D607345" w14:textId="77777777" w:rsidR="0026643F" w:rsidRPr="00C85239" w:rsidRDefault="0026643F" w:rsidP="00C85239">
            <w:pPr>
              <w:jc w:val="both"/>
              <w:rPr>
                <w:rFonts w:cs="Arial"/>
                <w:b/>
                <w:sz w:val="18"/>
                <w:szCs w:val="20"/>
              </w:rPr>
            </w:pPr>
            <w:r w:rsidRPr="00C85239">
              <w:rPr>
                <w:rFonts w:cs="Arial"/>
                <w:b/>
                <w:sz w:val="18"/>
                <w:szCs w:val="20"/>
              </w:rPr>
              <w:t>CARGO</w:t>
            </w:r>
          </w:p>
        </w:tc>
      </w:tr>
      <w:tr w:rsidR="0026643F" w:rsidRPr="00C85239" w14:paraId="722F5964" w14:textId="77777777" w:rsidTr="0013314F">
        <w:trPr>
          <w:trHeight w:val="214"/>
          <w:jc w:val="center"/>
        </w:trPr>
        <w:tc>
          <w:tcPr>
            <w:tcW w:w="507" w:type="dxa"/>
            <w:vMerge w:val="restart"/>
            <w:tcBorders>
              <w:top w:val="single" w:sz="12" w:space="0" w:color="auto"/>
              <w:left w:val="single" w:sz="12" w:space="0" w:color="auto"/>
              <w:right w:val="single" w:sz="4" w:space="0" w:color="auto"/>
            </w:tcBorders>
            <w:shd w:val="clear" w:color="auto" w:fill="auto"/>
            <w:tcMar>
              <w:left w:w="0" w:type="dxa"/>
              <w:right w:w="0" w:type="dxa"/>
            </w:tcMar>
            <w:vAlign w:val="center"/>
          </w:tcPr>
          <w:p w14:paraId="385CF9EF" w14:textId="77777777" w:rsidR="0026643F" w:rsidRPr="00C85239" w:rsidRDefault="0026643F" w:rsidP="00C85239">
            <w:pPr>
              <w:jc w:val="both"/>
              <w:rPr>
                <w:rFonts w:cs="Arial"/>
                <w:sz w:val="18"/>
                <w:szCs w:val="20"/>
              </w:rPr>
            </w:pPr>
            <w:r w:rsidRPr="00C85239">
              <w:rPr>
                <w:rFonts w:cs="Arial"/>
                <w:sz w:val="18"/>
                <w:szCs w:val="20"/>
              </w:rPr>
              <w:t>1</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61ED1A91" w14:textId="77777777" w:rsidR="0026643F" w:rsidRPr="00C85239" w:rsidRDefault="0026643F" w:rsidP="00C85239">
            <w:pPr>
              <w:jc w:val="both"/>
              <w:rPr>
                <w:rFonts w:cs="Arial"/>
                <w:sz w:val="18"/>
                <w:szCs w:val="20"/>
              </w:rPr>
            </w:pPr>
            <w:r w:rsidRPr="00C85239">
              <w:rPr>
                <w:rFonts w:cs="Arial"/>
                <w:sz w:val="18"/>
                <w:szCs w:val="20"/>
              </w:rPr>
              <w:t>Ingeniero Civil</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60211739" w14:textId="77777777" w:rsidR="0026643F" w:rsidRPr="00C85239" w:rsidRDefault="0026643F" w:rsidP="00C85239">
            <w:pPr>
              <w:jc w:val="both"/>
              <w:rPr>
                <w:rFonts w:cs="Arial"/>
                <w:sz w:val="18"/>
                <w:szCs w:val="20"/>
              </w:rPr>
            </w:pPr>
            <w:r w:rsidRPr="00C85239">
              <w:rPr>
                <w:rFonts w:cs="Arial"/>
                <w:sz w:val="18"/>
                <w:szCs w:val="20"/>
              </w:rPr>
              <w:t>Director de Obra</w:t>
            </w:r>
          </w:p>
        </w:tc>
        <w:tc>
          <w:tcPr>
            <w:tcW w:w="497" w:type="dxa"/>
            <w:tcBorders>
              <w:top w:val="single" w:sz="12" w:space="0" w:color="auto"/>
              <w:left w:val="single" w:sz="4" w:space="0" w:color="auto"/>
              <w:bottom w:val="single" w:sz="4" w:space="0" w:color="auto"/>
              <w:right w:val="single" w:sz="4" w:space="0" w:color="auto"/>
            </w:tcBorders>
            <w:shd w:val="clear" w:color="auto" w:fill="auto"/>
            <w:vAlign w:val="center"/>
          </w:tcPr>
          <w:p w14:paraId="7084CAC8" w14:textId="77777777" w:rsidR="0026643F" w:rsidRPr="00C85239" w:rsidRDefault="0026643F" w:rsidP="00C85239">
            <w:pPr>
              <w:jc w:val="both"/>
              <w:rPr>
                <w:rFonts w:cs="Arial"/>
                <w:sz w:val="18"/>
                <w:szCs w:val="20"/>
              </w:rPr>
            </w:pPr>
            <w:r w:rsidRPr="00C85239">
              <w:rPr>
                <w:rFonts w:cs="Arial"/>
                <w:sz w:val="18"/>
                <w:szCs w:val="20"/>
              </w:rPr>
              <w:t>1</w:t>
            </w:r>
          </w:p>
        </w:tc>
        <w:tc>
          <w:tcPr>
            <w:tcW w:w="3526" w:type="dxa"/>
            <w:tcBorders>
              <w:top w:val="single" w:sz="12" w:space="0" w:color="auto"/>
              <w:left w:val="single" w:sz="4" w:space="0" w:color="auto"/>
              <w:bottom w:val="single" w:sz="4" w:space="0" w:color="auto"/>
            </w:tcBorders>
            <w:shd w:val="clear" w:color="auto" w:fill="auto"/>
            <w:vAlign w:val="center"/>
          </w:tcPr>
          <w:p w14:paraId="31645C22" w14:textId="77777777" w:rsidR="0026643F" w:rsidRPr="00C85239" w:rsidRDefault="0026643F" w:rsidP="00C85239">
            <w:pPr>
              <w:jc w:val="both"/>
              <w:rPr>
                <w:rFonts w:cs="Arial"/>
                <w:sz w:val="18"/>
                <w:szCs w:val="20"/>
              </w:rPr>
            </w:pPr>
            <w:r w:rsidRPr="00C85239">
              <w:rPr>
                <w:rFonts w:cs="Arial"/>
                <w:sz w:val="18"/>
                <w:szCs w:val="20"/>
              </w:rPr>
              <w:t>Director de Obra</w:t>
            </w:r>
          </w:p>
        </w:tc>
      </w:tr>
      <w:tr w:rsidR="0026643F" w:rsidRPr="00C85239" w14:paraId="1281AFE3" w14:textId="77777777" w:rsidTr="0013314F">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1D8557C0" w14:textId="77777777" w:rsidR="0026643F" w:rsidRPr="00C85239" w:rsidRDefault="0026643F" w:rsidP="00C85239">
            <w:pPr>
              <w:jc w:val="both"/>
              <w:rPr>
                <w:rFonts w:cs="Arial"/>
                <w:sz w:val="18"/>
                <w:szCs w:val="20"/>
              </w:rPr>
            </w:pPr>
          </w:p>
        </w:tc>
        <w:tc>
          <w:tcPr>
            <w:tcW w:w="2283" w:type="dxa"/>
            <w:vMerge/>
            <w:tcBorders>
              <w:left w:val="single" w:sz="4" w:space="0" w:color="auto"/>
              <w:right w:val="single" w:sz="4" w:space="0" w:color="auto"/>
            </w:tcBorders>
            <w:shd w:val="clear" w:color="auto" w:fill="auto"/>
            <w:vAlign w:val="center"/>
          </w:tcPr>
          <w:p w14:paraId="1F84357F" w14:textId="77777777" w:rsidR="0026643F" w:rsidRPr="00C85239" w:rsidRDefault="0026643F" w:rsidP="00C85239">
            <w:pPr>
              <w:jc w:val="both"/>
              <w:rPr>
                <w:rFonts w:cs="Arial"/>
                <w:sz w:val="18"/>
                <w:szCs w:val="20"/>
              </w:rPr>
            </w:pPr>
          </w:p>
        </w:tc>
        <w:tc>
          <w:tcPr>
            <w:tcW w:w="2283" w:type="dxa"/>
            <w:vMerge/>
            <w:tcBorders>
              <w:left w:val="single" w:sz="4" w:space="0" w:color="auto"/>
              <w:right w:val="single" w:sz="4" w:space="0" w:color="auto"/>
            </w:tcBorders>
            <w:shd w:val="clear" w:color="auto" w:fill="auto"/>
            <w:vAlign w:val="center"/>
          </w:tcPr>
          <w:p w14:paraId="2E050D53" w14:textId="77777777" w:rsidR="0026643F" w:rsidRPr="00C85239" w:rsidRDefault="0026643F" w:rsidP="00C85239">
            <w:pPr>
              <w:jc w:val="both"/>
              <w:rPr>
                <w:rFonts w:cs="Arial"/>
                <w:sz w:val="18"/>
                <w:szCs w:val="20"/>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12DCE7DF" w14:textId="77777777" w:rsidR="0026643F" w:rsidRPr="00C85239" w:rsidRDefault="0026643F" w:rsidP="00C85239">
            <w:pPr>
              <w:jc w:val="both"/>
              <w:rPr>
                <w:rFonts w:cs="Arial"/>
                <w:sz w:val="18"/>
                <w:szCs w:val="20"/>
              </w:rPr>
            </w:pPr>
            <w:r w:rsidRPr="00C85239">
              <w:rPr>
                <w:rFonts w:cs="Arial"/>
                <w:sz w:val="18"/>
                <w:szCs w:val="20"/>
              </w:rPr>
              <w:t>2</w:t>
            </w:r>
          </w:p>
        </w:tc>
        <w:tc>
          <w:tcPr>
            <w:tcW w:w="3526" w:type="dxa"/>
            <w:tcBorders>
              <w:top w:val="single" w:sz="4" w:space="0" w:color="auto"/>
              <w:left w:val="single" w:sz="4" w:space="0" w:color="auto"/>
              <w:bottom w:val="single" w:sz="4" w:space="0" w:color="auto"/>
            </w:tcBorders>
            <w:shd w:val="clear" w:color="auto" w:fill="auto"/>
            <w:vAlign w:val="center"/>
          </w:tcPr>
          <w:p w14:paraId="3FB80AC3" w14:textId="77777777" w:rsidR="0026643F" w:rsidRPr="00C85239" w:rsidRDefault="0026643F" w:rsidP="00C85239">
            <w:pPr>
              <w:jc w:val="both"/>
              <w:rPr>
                <w:rFonts w:cs="Arial"/>
                <w:sz w:val="18"/>
                <w:szCs w:val="20"/>
              </w:rPr>
            </w:pPr>
            <w:r w:rsidRPr="00C85239">
              <w:rPr>
                <w:rFonts w:cs="Arial"/>
                <w:sz w:val="18"/>
                <w:szCs w:val="20"/>
              </w:rPr>
              <w:t>Residente de Obra</w:t>
            </w:r>
          </w:p>
        </w:tc>
      </w:tr>
      <w:tr w:rsidR="0026643F" w:rsidRPr="00C85239" w14:paraId="1E81035B" w14:textId="77777777" w:rsidTr="0013314F">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1445512A" w14:textId="77777777" w:rsidR="0026643F" w:rsidRPr="00C85239" w:rsidRDefault="0026643F" w:rsidP="00C85239">
            <w:pPr>
              <w:jc w:val="both"/>
              <w:rPr>
                <w:rFonts w:cs="Arial"/>
                <w:sz w:val="18"/>
                <w:szCs w:val="20"/>
              </w:rPr>
            </w:pPr>
          </w:p>
        </w:tc>
        <w:tc>
          <w:tcPr>
            <w:tcW w:w="2283" w:type="dxa"/>
            <w:vMerge/>
            <w:tcBorders>
              <w:left w:val="single" w:sz="4" w:space="0" w:color="auto"/>
              <w:right w:val="single" w:sz="4" w:space="0" w:color="auto"/>
            </w:tcBorders>
            <w:shd w:val="clear" w:color="auto" w:fill="auto"/>
            <w:vAlign w:val="center"/>
          </w:tcPr>
          <w:p w14:paraId="4247667D" w14:textId="77777777" w:rsidR="0026643F" w:rsidRPr="00C85239" w:rsidRDefault="0026643F" w:rsidP="00C85239">
            <w:pPr>
              <w:jc w:val="both"/>
              <w:rPr>
                <w:rFonts w:cs="Arial"/>
                <w:sz w:val="18"/>
                <w:szCs w:val="20"/>
              </w:rPr>
            </w:pPr>
          </w:p>
        </w:tc>
        <w:tc>
          <w:tcPr>
            <w:tcW w:w="2283" w:type="dxa"/>
            <w:vMerge/>
            <w:tcBorders>
              <w:left w:val="single" w:sz="4" w:space="0" w:color="auto"/>
              <w:right w:val="single" w:sz="4" w:space="0" w:color="auto"/>
            </w:tcBorders>
            <w:shd w:val="clear" w:color="auto" w:fill="auto"/>
            <w:vAlign w:val="center"/>
          </w:tcPr>
          <w:p w14:paraId="4833A605" w14:textId="77777777" w:rsidR="0026643F" w:rsidRPr="00C85239" w:rsidRDefault="0026643F" w:rsidP="00C85239">
            <w:pPr>
              <w:jc w:val="both"/>
              <w:rPr>
                <w:rFonts w:cs="Arial"/>
                <w:sz w:val="18"/>
                <w:szCs w:val="20"/>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0074FB24" w14:textId="77777777" w:rsidR="0026643F" w:rsidRPr="00C85239" w:rsidRDefault="0026643F" w:rsidP="00C85239">
            <w:pPr>
              <w:jc w:val="both"/>
              <w:rPr>
                <w:rFonts w:cs="Arial"/>
                <w:sz w:val="18"/>
                <w:szCs w:val="20"/>
              </w:rPr>
            </w:pPr>
            <w:r w:rsidRPr="00C85239">
              <w:rPr>
                <w:rFonts w:cs="Arial"/>
                <w:sz w:val="18"/>
                <w:szCs w:val="20"/>
              </w:rPr>
              <w:t>3</w:t>
            </w:r>
          </w:p>
        </w:tc>
        <w:tc>
          <w:tcPr>
            <w:tcW w:w="3526" w:type="dxa"/>
            <w:tcBorders>
              <w:top w:val="single" w:sz="4" w:space="0" w:color="auto"/>
              <w:left w:val="single" w:sz="4" w:space="0" w:color="auto"/>
              <w:bottom w:val="single" w:sz="4" w:space="0" w:color="auto"/>
            </w:tcBorders>
            <w:shd w:val="clear" w:color="auto" w:fill="auto"/>
            <w:vAlign w:val="center"/>
          </w:tcPr>
          <w:p w14:paraId="22D34815" w14:textId="77777777" w:rsidR="0026643F" w:rsidRPr="00C85239" w:rsidRDefault="0026643F" w:rsidP="00C85239">
            <w:pPr>
              <w:jc w:val="both"/>
              <w:rPr>
                <w:rFonts w:cs="Arial"/>
                <w:sz w:val="18"/>
                <w:szCs w:val="20"/>
              </w:rPr>
            </w:pPr>
            <w:r w:rsidRPr="00C85239">
              <w:rPr>
                <w:rFonts w:cs="Arial"/>
                <w:sz w:val="18"/>
                <w:szCs w:val="20"/>
              </w:rPr>
              <w:t>Supervisor de Obra</w:t>
            </w:r>
          </w:p>
        </w:tc>
      </w:tr>
      <w:tr w:rsidR="0026643F" w:rsidRPr="00C85239" w14:paraId="25BEDEC2" w14:textId="77777777" w:rsidTr="0013314F">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566A821A" w14:textId="77777777" w:rsidR="0026643F" w:rsidRPr="00C85239" w:rsidRDefault="0026643F" w:rsidP="00C85239">
            <w:pPr>
              <w:jc w:val="both"/>
              <w:rPr>
                <w:rFonts w:cs="Arial"/>
                <w:sz w:val="18"/>
                <w:szCs w:val="20"/>
              </w:rPr>
            </w:pPr>
          </w:p>
        </w:tc>
        <w:tc>
          <w:tcPr>
            <w:tcW w:w="2283" w:type="dxa"/>
            <w:vMerge/>
            <w:tcBorders>
              <w:left w:val="single" w:sz="4" w:space="0" w:color="auto"/>
              <w:right w:val="single" w:sz="4" w:space="0" w:color="auto"/>
            </w:tcBorders>
            <w:shd w:val="clear" w:color="auto" w:fill="auto"/>
            <w:vAlign w:val="center"/>
          </w:tcPr>
          <w:p w14:paraId="4F0DFEF1" w14:textId="77777777" w:rsidR="0026643F" w:rsidRPr="00C85239" w:rsidRDefault="0026643F" w:rsidP="00C85239">
            <w:pPr>
              <w:jc w:val="both"/>
              <w:rPr>
                <w:rFonts w:cs="Arial"/>
                <w:sz w:val="18"/>
                <w:szCs w:val="20"/>
              </w:rPr>
            </w:pPr>
          </w:p>
        </w:tc>
        <w:tc>
          <w:tcPr>
            <w:tcW w:w="2283" w:type="dxa"/>
            <w:vMerge/>
            <w:tcBorders>
              <w:left w:val="single" w:sz="4" w:space="0" w:color="auto"/>
              <w:right w:val="single" w:sz="4" w:space="0" w:color="auto"/>
            </w:tcBorders>
            <w:shd w:val="clear" w:color="auto" w:fill="auto"/>
            <w:vAlign w:val="center"/>
          </w:tcPr>
          <w:p w14:paraId="66FA3D76" w14:textId="77777777" w:rsidR="0026643F" w:rsidRPr="00C85239" w:rsidRDefault="0026643F" w:rsidP="00C85239">
            <w:pPr>
              <w:jc w:val="both"/>
              <w:rPr>
                <w:rFonts w:cs="Arial"/>
                <w:sz w:val="18"/>
                <w:szCs w:val="20"/>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2914D6DF" w14:textId="77777777" w:rsidR="0026643F" w:rsidRPr="00C85239" w:rsidRDefault="0026643F" w:rsidP="00C85239">
            <w:pPr>
              <w:jc w:val="both"/>
              <w:rPr>
                <w:rFonts w:cs="Arial"/>
                <w:sz w:val="18"/>
                <w:szCs w:val="20"/>
              </w:rPr>
            </w:pPr>
            <w:r w:rsidRPr="00C85239">
              <w:rPr>
                <w:rFonts w:cs="Arial"/>
                <w:sz w:val="18"/>
                <w:szCs w:val="20"/>
              </w:rPr>
              <w:t>4</w:t>
            </w:r>
          </w:p>
        </w:tc>
        <w:tc>
          <w:tcPr>
            <w:tcW w:w="3526" w:type="dxa"/>
            <w:tcBorders>
              <w:top w:val="single" w:sz="4" w:space="0" w:color="auto"/>
              <w:left w:val="single" w:sz="4" w:space="0" w:color="auto"/>
              <w:bottom w:val="single" w:sz="4" w:space="0" w:color="auto"/>
            </w:tcBorders>
            <w:shd w:val="clear" w:color="auto" w:fill="auto"/>
            <w:vAlign w:val="center"/>
          </w:tcPr>
          <w:p w14:paraId="1F83FE48" w14:textId="77777777" w:rsidR="0026643F" w:rsidRPr="00C85239" w:rsidRDefault="0026643F" w:rsidP="00C85239">
            <w:pPr>
              <w:jc w:val="both"/>
              <w:rPr>
                <w:rFonts w:cs="Arial"/>
                <w:sz w:val="18"/>
                <w:szCs w:val="20"/>
              </w:rPr>
            </w:pPr>
            <w:r w:rsidRPr="00C85239">
              <w:rPr>
                <w:rFonts w:cs="Arial"/>
                <w:sz w:val="18"/>
                <w:szCs w:val="20"/>
              </w:rPr>
              <w:t>Fiscal de Obra</w:t>
            </w:r>
          </w:p>
        </w:tc>
      </w:tr>
      <w:tr w:rsidR="0026643F" w:rsidRPr="00C85239" w14:paraId="5E7A7D7D" w14:textId="77777777" w:rsidTr="0064450A">
        <w:trPr>
          <w:trHeight w:val="214"/>
          <w:jc w:val="center"/>
        </w:trPr>
        <w:tc>
          <w:tcPr>
            <w:tcW w:w="9096" w:type="dxa"/>
            <w:gridSpan w:val="5"/>
            <w:tcBorders>
              <w:top w:val="single" w:sz="4" w:space="0" w:color="auto"/>
              <w:left w:val="single" w:sz="12" w:space="0" w:color="auto"/>
              <w:bottom w:val="single" w:sz="12" w:space="0" w:color="auto"/>
            </w:tcBorders>
            <w:shd w:val="clear" w:color="auto" w:fill="auto"/>
            <w:tcMar>
              <w:left w:w="0" w:type="dxa"/>
              <w:right w:w="0" w:type="dxa"/>
            </w:tcMar>
            <w:vAlign w:val="center"/>
          </w:tcPr>
          <w:p w14:paraId="267480B6" w14:textId="77777777" w:rsidR="0026643F" w:rsidRPr="00C85239" w:rsidRDefault="0026643F" w:rsidP="00C85239">
            <w:pPr>
              <w:jc w:val="both"/>
              <w:rPr>
                <w:rFonts w:cs="Arial"/>
                <w:sz w:val="18"/>
                <w:szCs w:val="20"/>
              </w:rPr>
            </w:pPr>
            <w:r w:rsidRPr="00C85239">
              <w:rPr>
                <w:rFonts w:cs="Arial"/>
                <w:sz w:val="18"/>
                <w:szCs w:val="20"/>
              </w:rPr>
              <w:t xml:space="preserve">(*) El convocante debe definir como </w:t>
            </w:r>
            <w:r w:rsidRPr="00C85239">
              <w:rPr>
                <w:rFonts w:cs="Arial"/>
                <w:b/>
                <w:sz w:val="18"/>
                <w:szCs w:val="20"/>
              </w:rPr>
              <w:t>Cargo Similar,</w:t>
            </w:r>
            <w:r w:rsidRPr="00C85239">
              <w:rPr>
                <w:rFonts w:cs="Arial"/>
                <w:sz w:val="18"/>
                <w:szCs w:val="20"/>
              </w:rPr>
              <w:t xml:space="preserve"> actividades y responsabilidades para desarrollar en la obra que se licita. Se debe considerar similar la experiencia en; Fiscalización, Supervisión y Construcción, con relación a la responsabilidad de los cargos que se requieren para la ejecución de la obra. El personal clave requerido deberá acreditar al profesional mediante certificado de registro en el colegio correspondiente. Estos cargos similares permiten acreditar la experiencia específica.  </w:t>
            </w:r>
          </w:p>
        </w:tc>
      </w:tr>
    </w:tbl>
    <w:p w14:paraId="1C2D072B" w14:textId="77777777" w:rsidR="0026643F" w:rsidRPr="00C85239" w:rsidRDefault="0026643F" w:rsidP="00C85239">
      <w:pPr>
        <w:jc w:val="both"/>
        <w:rPr>
          <w:rFonts w:cs="Arial"/>
          <w:sz w:val="14"/>
        </w:rPr>
      </w:pPr>
    </w:p>
    <w:p w14:paraId="2B912B92" w14:textId="77777777" w:rsidR="004773B4" w:rsidRPr="00C85239" w:rsidRDefault="004773B4" w:rsidP="00C85239">
      <w:pPr>
        <w:ind w:right="114"/>
        <w:jc w:val="both"/>
        <w:rPr>
          <w:rFonts w:cs="Arial"/>
          <w:b/>
          <w:szCs w:val="20"/>
        </w:rPr>
      </w:pPr>
      <w:r w:rsidRPr="00C85239">
        <w:rPr>
          <w:rFonts w:cs="Arial"/>
          <w:b/>
          <w:szCs w:val="20"/>
        </w:rPr>
        <w:t>NOTA: Se deberá presentar en fotocopia simple los títulos académicos y el registro de inscripción en su respectivo colegio profesional. Así mismo el contratista deberá anexar al formulario A-5 una declaración jurada notariada de que el personal clave propuesto no es funcionario público y  referido a la obra, donde asimismo especifique que el director de obra deberá permanecer en el lugar de la obra como mínimo 3 días a la semana.</w:t>
      </w:r>
    </w:p>
    <w:p w14:paraId="20E97AFB" w14:textId="77777777" w:rsidR="0026643F" w:rsidRPr="00C85239" w:rsidRDefault="0026643F" w:rsidP="00C85239">
      <w:pPr>
        <w:ind w:right="114"/>
        <w:jc w:val="both"/>
        <w:rPr>
          <w:rFonts w:cs="Arial"/>
          <w:szCs w:val="20"/>
        </w:rPr>
      </w:pPr>
      <w:r w:rsidRPr="00C85239">
        <w:rPr>
          <w:rFonts w:cs="Arial"/>
          <w:szCs w:val="20"/>
        </w:rPr>
        <w:lastRenderedPageBreak/>
        <w:t>El Director o Residente de Obra representará al Contratista de la Obra durante la ejecución del mismo, coordinando permanentemente con la entidad a través del Fiscal de obra, para atender en forma satisfactoria el cumplimiento de las especificaciones técnicas establecidas.</w:t>
      </w:r>
    </w:p>
    <w:p w14:paraId="34C3701F" w14:textId="77777777" w:rsidR="0026643F" w:rsidRPr="00C85239" w:rsidRDefault="0026643F" w:rsidP="00C85239">
      <w:pPr>
        <w:ind w:right="114"/>
        <w:jc w:val="both"/>
        <w:rPr>
          <w:rFonts w:cs="Arial"/>
          <w:szCs w:val="20"/>
        </w:rPr>
      </w:pPr>
      <w:r w:rsidRPr="00C85239">
        <w:rPr>
          <w:rFonts w:cs="Arial"/>
          <w:szCs w:val="20"/>
        </w:rPr>
        <w:t xml:space="preserve">El proponente deberá presentar el Anexo – 2e de la Experiencia general y especifica del Director o Residente de Obra, debidamente firmada como compromiso de trabajo para ejecutar la Obra. </w:t>
      </w:r>
    </w:p>
    <w:p w14:paraId="50602A81" w14:textId="77777777" w:rsidR="0026643F" w:rsidRPr="00C85239" w:rsidRDefault="0026643F" w:rsidP="00C85239">
      <w:pPr>
        <w:numPr>
          <w:ilvl w:val="0"/>
          <w:numId w:val="8"/>
        </w:numPr>
        <w:overflowPunct w:val="0"/>
        <w:autoSpaceDE w:val="0"/>
        <w:autoSpaceDN w:val="0"/>
        <w:adjustRightInd w:val="0"/>
        <w:ind w:left="851" w:right="114" w:hanging="255"/>
        <w:jc w:val="both"/>
        <w:textAlignment w:val="baseline"/>
        <w:rPr>
          <w:rFonts w:cs="Arial"/>
          <w:szCs w:val="20"/>
        </w:rPr>
      </w:pPr>
      <w:r w:rsidRPr="00C85239">
        <w:rPr>
          <w:rFonts w:cs="Arial"/>
          <w:b/>
          <w:szCs w:val="20"/>
        </w:rPr>
        <w:t xml:space="preserve">Experiencia general: </w:t>
      </w:r>
      <w:r w:rsidRPr="00C85239">
        <w:rPr>
          <w:rFonts w:cs="Arial"/>
          <w:szCs w:val="20"/>
        </w:rPr>
        <w:t>Se refiere al número de obras civiles en general, en las cuales el Director o Residente de Obra propuesto ha desempeñado cargos iguales o superiores en obras, el monto mínimo a presentar como experiencia general deberá ser igual a 4 veces al valor de la propuesta.</w:t>
      </w:r>
    </w:p>
    <w:p w14:paraId="2EF88680" w14:textId="77777777" w:rsidR="0026643F" w:rsidRPr="00C85239" w:rsidRDefault="0026643F" w:rsidP="00C85239">
      <w:pPr>
        <w:numPr>
          <w:ilvl w:val="0"/>
          <w:numId w:val="8"/>
        </w:numPr>
        <w:overflowPunct w:val="0"/>
        <w:autoSpaceDE w:val="0"/>
        <w:autoSpaceDN w:val="0"/>
        <w:adjustRightInd w:val="0"/>
        <w:ind w:left="851" w:right="114" w:hanging="255"/>
        <w:jc w:val="both"/>
        <w:textAlignment w:val="baseline"/>
        <w:rPr>
          <w:rFonts w:cs="Arial"/>
          <w:szCs w:val="20"/>
        </w:rPr>
      </w:pPr>
      <w:r w:rsidRPr="00C85239">
        <w:rPr>
          <w:rFonts w:cs="Arial"/>
          <w:b/>
          <w:szCs w:val="20"/>
        </w:rPr>
        <w:t xml:space="preserve">Experiencia específica: </w:t>
      </w:r>
      <w:r w:rsidRPr="00C85239">
        <w:rPr>
          <w:rFonts w:cs="Arial"/>
          <w:szCs w:val="20"/>
        </w:rPr>
        <w:t>Se refiere al número de obras similares, en las cuales el Director o Residente de Obra propuesto ha desempeñado cargos iguales o superiores, en obras con características similares a la obra licitada, el monto mínimo a presentar como experiencia similar deberá ser igual o mayor a 4 veces con respecto al valor de la propuesta.</w:t>
      </w:r>
    </w:p>
    <w:p w14:paraId="0C74DF5C" w14:textId="77777777" w:rsidR="0026643F" w:rsidRPr="00C85239" w:rsidRDefault="0026643F" w:rsidP="00C85239">
      <w:pPr>
        <w:autoSpaceDE w:val="0"/>
        <w:autoSpaceDN w:val="0"/>
        <w:adjustRightInd w:val="0"/>
        <w:jc w:val="both"/>
        <w:rPr>
          <w:rFonts w:cs="Arial"/>
          <w:iCs/>
          <w:szCs w:val="20"/>
        </w:rPr>
      </w:pPr>
      <w:r w:rsidRPr="00C85239">
        <w:rPr>
          <w:rFonts w:cs="Arial"/>
          <w:szCs w:val="20"/>
        </w:rPr>
        <w:t>En caso de que el proponente adjudicado cambie de Director y/o Residente de obra descrito en el Anexo – 2e, se deberá hacer conocer mediante nota escrita con anticipación a la orden de proceder, adjuntando su experiencia general y específica, que debe ser igual o mayor a la evaluada.</w:t>
      </w:r>
    </w:p>
    <w:p w14:paraId="53D309C5" w14:textId="1E619677" w:rsidR="0026643F" w:rsidRPr="00C85239" w:rsidRDefault="0026643F" w:rsidP="00C85239">
      <w:pPr>
        <w:pStyle w:val="Prrafodelista"/>
        <w:numPr>
          <w:ilvl w:val="0"/>
          <w:numId w:val="42"/>
        </w:numPr>
        <w:spacing w:after="100"/>
        <w:jc w:val="both"/>
        <w:rPr>
          <w:rFonts w:cs="Arial"/>
          <w:b/>
        </w:rPr>
      </w:pPr>
      <w:r w:rsidRPr="00C85239">
        <w:rPr>
          <w:rFonts w:cs="Arial"/>
          <w:b/>
        </w:rPr>
        <w:t>FRENTES DE TRABAJO</w:t>
      </w:r>
    </w:p>
    <w:p w14:paraId="622AA275" w14:textId="273208E4" w:rsidR="0026643F" w:rsidRPr="00C85239" w:rsidRDefault="0026643F" w:rsidP="00C85239">
      <w:pPr>
        <w:autoSpaceDE w:val="0"/>
        <w:autoSpaceDN w:val="0"/>
        <w:adjustRightInd w:val="0"/>
        <w:jc w:val="both"/>
        <w:rPr>
          <w:rFonts w:cs="Arial"/>
          <w:szCs w:val="20"/>
        </w:rPr>
      </w:pPr>
      <w:r w:rsidRPr="00C85239">
        <w:rPr>
          <w:rFonts w:cs="Arial"/>
          <w:szCs w:val="20"/>
        </w:rPr>
        <w:t xml:space="preserve">En las especificaciones técnicas se ha contemplado </w:t>
      </w:r>
      <w:r w:rsidR="0013314F" w:rsidRPr="00C85239">
        <w:rPr>
          <w:rFonts w:cs="Arial"/>
          <w:szCs w:val="20"/>
        </w:rPr>
        <w:t>dos</w:t>
      </w:r>
      <w:r w:rsidRPr="00C85239">
        <w:rPr>
          <w:rFonts w:cs="Arial"/>
          <w:szCs w:val="20"/>
        </w:rPr>
        <w:t xml:space="preserve"> (</w:t>
      </w:r>
      <w:r w:rsidR="0013314F" w:rsidRPr="00C85239">
        <w:rPr>
          <w:rFonts w:cs="Arial"/>
          <w:szCs w:val="20"/>
        </w:rPr>
        <w:t>2</w:t>
      </w:r>
      <w:r w:rsidRPr="00C85239">
        <w:rPr>
          <w:rFonts w:cs="Arial"/>
          <w:szCs w:val="20"/>
        </w:rPr>
        <w:t xml:space="preserve">) frente de trabajo, para la construcción de </w:t>
      </w:r>
      <w:r w:rsidR="0013314F" w:rsidRPr="00C85239">
        <w:rPr>
          <w:rFonts w:cs="Arial"/>
          <w:szCs w:val="20"/>
        </w:rPr>
        <w:t xml:space="preserve">tanque semienterrado y el sistema de </w:t>
      </w:r>
      <w:r w:rsidR="00730FEA" w:rsidRPr="00C85239">
        <w:rPr>
          <w:rFonts w:cs="Arial"/>
          <w:szCs w:val="20"/>
        </w:rPr>
        <w:t>aducción</w:t>
      </w:r>
      <w:r w:rsidRPr="00C85239">
        <w:rPr>
          <w:rFonts w:cs="Arial"/>
          <w:szCs w:val="20"/>
        </w:rPr>
        <w:t>. Aclarando que se considera como frente de trabajo, todo el personal y maquinaria requerido para la ejecución de todas las actividades a desarrollarse en los distintos tramos del proyecto y no así actividades aisladas.</w:t>
      </w:r>
    </w:p>
    <w:p w14:paraId="1D6B8C5D" w14:textId="363CDA76" w:rsidR="0026643F" w:rsidRPr="00C85239" w:rsidRDefault="0026643F" w:rsidP="00C85239">
      <w:pPr>
        <w:pStyle w:val="Prrafodelista"/>
        <w:numPr>
          <w:ilvl w:val="0"/>
          <w:numId w:val="42"/>
        </w:numPr>
        <w:spacing w:after="100"/>
        <w:jc w:val="both"/>
        <w:rPr>
          <w:rFonts w:cs="Arial"/>
          <w:b/>
        </w:rPr>
      </w:pPr>
      <w:r w:rsidRPr="00C85239">
        <w:rPr>
          <w:rFonts w:cs="Arial"/>
          <w:b/>
        </w:rPr>
        <w:t>EQUIPO MÍNIMO REQUERIDO PARA LA EJECUCIÓN DE OBRA</w:t>
      </w:r>
    </w:p>
    <w:p w14:paraId="41F48003" w14:textId="77777777" w:rsidR="0026643F" w:rsidRPr="00C85239" w:rsidRDefault="0026643F" w:rsidP="00C85239">
      <w:pPr>
        <w:autoSpaceDE w:val="0"/>
        <w:autoSpaceDN w:val="0"/>
        <w:adjustRightInd w:val="0"/>
        <w:jc w:val="both"/>
        <w:rPr>
          <w:rFonts w:cs="Arial"/>
          <w:szCs w:val="20"/>
        </w:rPr>
      </w:pPr>
      <w:r w:rsidRPr="00C85239">
        <w:rPr>
          <w:rFonts w:cs="Arial"/>
          <w:szCs w:val="20"/>
        </w:rPr>
        <w:t>Para la ejecución de la obra, el proponente debe garantizar la disponibilidad de los siguientes equipos:</w:t>
      </w:r>
    </w:p>
    <w:p w14:paraId="5BDFBDB8" w14:textId="77777777" w:rsidR="0026643F" w:rsidRPr="00C85239" w:rsidRDefault="0026643F" w:rsidP="00C85239">
      <w:pPr>
        <w:jc w:val="both"/>
        <w:rPr>
          <w:rFonts w:cs="Arial"/>
          <w:sz w:val="14"/>
        </w:rPr>
      </w:pPr>
    </w:p>
    <w:tbl>
      <w:tblPr>
        <w:tblW w:w="923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33"/>
        <w:gridCol w:w="3753"/>
        <w:gridCol w:w="1204"/>
        <w:gridCol w:w="1204"/>
        <w:gridCol w:w="1286"/>
        <w:gridCol w:w="1453"/>
      </w:tblGrid>
      <w:tr w:rsidR="0026643F" w:rsidRPr="00C85239" w14:paraId="4C9431F0" w14:textId="77777777" w:rsidTr="0064450A">
        <w:trPr>
          <w:trHeight w:val="193"/>
          <w:jc w:val="center"/>
        </w:trPr>
        <w:tc>
          <w:tcPr>
            <w:tcW w:w="9233" w:type="dxa"/>
            <w:gridSpan w:val="6"/>
            <w:tcBorders>
              <w:top w:val="single" w:sz="12" w:space="0" w:color="auto"/>
              <w:bottom w:val="single" w:sz="12" w:space="0" w:color="auto"/>
            </w:tcBorders>
            <w:shd w:val="clear" w:color="auto" w:fill="B3B3B3"/>
            <w:vAlign w:val="center"/>
          </w:tcPr>
          <w:p w14:paraId="317E1263" w14:textId="77777777" w:rsidR="0026643F" w:rsidRPr="00C85239" w:rsidRDefault="0026643F" w:rsidP="00C85239">
            <w:pPr>
              <w:jc w:val="both"/>
              <w:rPr>
                <w:rFonts w:cs="Arial"/>
                <w:b/>
                <w:sz w:val="18"/>
                <w:szCs w:val="18"/>
              </w:rPr>
            </w:pPr>
            <w:r w:rsidRPr="00C85239">
              <w:rPr>
                <w:rFonts w:cs="Arial"/>
                <w:b/>
                <w:sz w:val="18"/>
                <w:szCs w:val="18"/>
              </w:rPr>
              <w:t>PERMANENTE</w:t>
            </w:r>
          </w:p>
        </w:tc>
      </w:tr>
      <w:tr w:rsidR="0026643F" w:rsidRPr="00C85239" w14:paraId="7B819BE0" w14:textId="77777777" w:rsidTr="0064450A">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6C4C9316" w14:textId="77777777" w:rsidR="0026643F" w:rsidRPr="00C85239" w:rsidRDefault="0026643F" w:rsidP="00C85239">
            <w:pPr>
              <w:jc w:val="both"/>
              <w:rPr>
                <w:rFonts w:cs="Arial"/>
                <w:b/>
                <w:sz w:val="18"/>
                <w:szCs w:val="18"/>
              </w:rPr>
            </w:pPr>
            <w:r w:rsidRPr="00C85239">
              <w:rPr>
                <w:rFonts w:cs="Arial"/>
                <w:b/>
                <w:sz w:val="18"/>
                <w:szCs w:val="18"/>
              </w:rPr>
              <w:t>N°</w:t>
            </w:r>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50B39718" w14:textId="77777777" w:rsidR="0026643F" w:rsidRPr="00C85239" w:rsidRDefault="0026643F" w:rsidP="00C85239">
            <w:pPr>
              <w:jc w:val="both"/>
              <w:rPr>
                <w:rFonts w:cs="Arial"/>
                <w:b/>
                <w:sz w:val="18"/>
                <w:szCs w:val="18"/>
              </w:rPr>
            </w:pPr>
            <w:r w:rsidRPr="00C85239">
              <w:rPr>
                <w:rFonts w:cs="Arial"/>
                <w:b/>
                <w:sz w:val="18"/>
                <w:szCs w:val="18"/>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14B86756" w14:textId="77777777" w:rsidR="0026643F" w:rsidRPr="00C85239" w:rsidRDefault="0026643F" w:rsidP="00C85239">
            <w:pPr>
              <w:jc w:val="both"/>
              <w:rPr>
                <w:rFonts w:cs="Arial"/>
                <w:b/>
                <w:sz w:val="18"/>
                <w:szCs w:val="18"/>
              </w:rPr>
            </w:pPr>
            <w:r w:rsidRPr="00C85239">
              <w:rPr>
                <w:rFonts w:cs="Arial"/>
                <w:b/>
                <w:sz w:val="18"/>
                <w:szCs w:val="18"/>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01610C23" w14:textId="77777777" w:rsidR="0026643F" w:rsidRPr="00C85239" w:rsidRDefault="0026643F" w:rsidP="00C85239">
            <w:pPr>
              <w:jc w:val="both"/>
              <w:rPr>
                <w:rFonts w:cs="Arial"/>
                <w:b/>
                <w:sz w:val="18"/>
                <w:szCs w:val="18"/>
              </w:rPr>
            </w:pPr>
            <w:r w:rsidRPr="00C85239">
              <w:rPr>
                <w:rFonts w:cs="Arial"/>
                <w:b/>
                <w:sz w:val="18"/>
                <w:szCs w:val="18"/>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031B4F8B" w14:textId="77777777" w:rsidR="0026643F" w:rsidRPr="00C85239" w:rsidRDefault="0026643F" w:rsidP="00C85239">
            <w:pPr>
              <w:jc w:val="both"/>
              <w:rPr>
                <w:rFonts w:cs="Arial"/>
                <w:b/>
                <w:sz w:val="18"/>
                <w:szCs w:val="18"/>
              </w:rPr>
            </w:pPr>
            <w:r w:rsidRPr="00C85239">
              <w:rPr>
                <w:rFonts w:cs="Arial"/>
                <w:b/>
                <w:sz w:val="18"/>
                <w:szCs w:val="18"/>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49C73D25" w14:textId="77777777" w:rsidR="0026643F" w:rsidRPr="00C85239" w:rsidRDefault="0026643F" w:rsidP="00C85239">
            <w:pPr>
              <w:jc w:val="both"/>
              <w:rPr>
                <w:rFonts w:cs="Arial"/>
                <w:b/>
                <w:sz w:val="18"/>
                <w:szCs w:val="18"/>
              </w:rPr>
            </w:pPr>
            <w:r w:rsidRPr="00C85239">
              <w:rPr>
                <w:rFonts w:cs="Arial"/>
                <w:b/>
                <w:sz w:val="18"/>
                <w:szCs w:val="18"/>
              </w:rPr>
              <w:t>CAPACIDAD</w:t>
            </w:r>
          </w:p>
        </w:tc>
      </w:tr>
      <w:tr w:rsidR="0026643F" w:rsidRPr="00C85239" w14:paraId="06245E6D" w14:textId="77777777" w:rsidTr="0064450A">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645D364" w14:textId="77777777" w:rsidR="0026643F" w:rsidRPr="00C85239" w:rsidRDefault="0026643F" w:rsidP="00C85239">
            <w:pPr>
              <w:jc w:val="both"/>
              <w:rPr>
                <w:rFonts w:cs="Arial"/>
                <w:sz w:val="18"/>
                <w:szCs w:val="18"/>
              </w:rPr>
            </w:pPr>
            <w:r w:rsidRPr="00C85239">
              <w:rPr>
                <w:rFonts w:cs="Arial"/>
                <w:sz w:val="18"/>
                <w:szCs w:val="18"/>
              </w:rPr>
              <w:t>1</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2FCB7646" w14:textId="77777777" w:rsidR="0026643F" w:rsidRPr="00C85239" w:rsidRDefault="0026643F" w:rsidP="00C85239">
            <w:pPr>
              <w:jc w:val="both"/>
              <w:rPr>
                <w:rFonts w:cs="Arial"/>
                <w:sz w:val="18"/>
                <w:szCs w:val="18"/>
              </w:rPr>
            </w:pPr>
            <w:r w:rsidRPr="00C85239">
              <w:rPr>
                <w:rFonts w:cs="Arial"/>
                <w:color w:val="000000"/>
                <w:sz w:val="18"/>
                <w:szCs w:val="18"/>
              </w:rPr>
              <w:t>Compactadora tipo saltarín</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B853831" w14:textId="77777777" w:rsidR="0026643F" w:rsidRPr="00C85239" w:rsidRDefault="0026643F" w:rsidP="00C85239">
            <w:pPr>
              <w:jc w:val="both"/>
              <w:rPr>
                <w:rFonts w:cs="Arial"/>
                <w:sz w:val="18"/>
                <w:szCs w:val="18"/>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0C984B2" w14:textId="77777777" w:rsidR="0026643F" w:rsidRPr="00C85239" w:rsidRDefault="0026643F" w:rsidP="00C85239">
            <w:pPr>
              <w:jc w:val="both"/>
              <w:rPr>
                <w:rFonts w:cs="Arial"/>
                <w:sz w:val="18"/>
                <w:szCs w:val="18"/>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3DF472C9" w14:textId="77777777" w:rsidR="0026643F" w:rsidRPr="00C85239" w:rsidRDefault="0026643F" w:rsidP="00C85239">
            <w:pPr>
              <w:jc w:val="both"/>
              <w:rPr>
                <w:rFonts w:cs="Arial"/>
                <w:sz w:val="18"/>
                <w:szCs w:val="18"/>
              </w:rPr>
            </w:pPr>
          </w:p>
        </w:tc>
        <w:tc>
          <w:tcPr>
            <w:tcW w:w="1453" w:type="dxa"/>
            <w:tcBorders>
              <w:top w:val="single" w:sz="4" w:space="0" w:color="auto"/>
              <w:left w:val="single" w:sz="4" w:space="0" w:color="auto"/>
              <w:bottom w:val="single" w:sz="4" w:space="0" w:color="auto"/>
            </w:tcBorders>
            <w:shd w:val="clear" w:color="auto" w:fill="FFFFFF"/>
            <w:vAlign w:val="center"/>
          </w:tcPr>
          <w:p w14:paraId="65E465DB" w14:textId="77777777" w:rsidR="0026643F" w:rsidRPr="00C85239" w:rsidRDefault="0026643F" w:rsidP="00C85239">
            <w:pPr>
              <w:jc w:val="both"/>
              <w:rPr>
                <w:rFonts w:cs="Arial"/>
                <w:sz w:val="18"/>
                <w:szCs w:val="18"/>
              </w:rPr>
            </w:pPr>
          </w:p>
        </w:tc>
      </w:tr>
      <w:tr w:rsidR="0026643F" w:rsidRPr="00C85239" w14:paraId="071678B3" w14:textId="77777777" w:rsidTr="0064450A">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C47233C" w14:textId="77777777" w:rsidR="0026643F" w:rsidRPr="00C85239" w:rsidRDefault="0026643F" w:rsidP="00C85239">
            <w:pPr>
              <w:jc w:val="both"/>
              <w:rPr>
                <w:rFonts w:cs="Arial"/>
                <w:sz w:val="18"/>
                <w:szCs w:val="18"/>
              </w:rPr>
            </w:pPr>
            <w:r w:rsidRPr="00C85239">
              <w:rPr>
                <w:rFonts w:cs="Arial"/>
                <w:sz w:val="18"/>
                <w:szCs w:val="18"/>
              </w:rPr>
              <w:t>2</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101F9203" w14:textId="77777777" w:rsidR="0026643F" w:rsidRPr="00C85239" w:rsidRDefault="0026643F" w:rsidP="00C85239">
            <w:pPr>
              <w:jc w:val="both"/>
              <w:rPr>
                <w:rFonts w:cs="Arial"/>
                <w:sz w:val="18"/>
                <w:szCs w:val="18"/>
              </w:rPr>
            </w:pPr>
            <w:r w:rsidRPr="00C85239">
              <w:rPr>
                <w:rFonts w:cs="Arial"/>
                <w:color w:val="000000"/>
                <w:sz w:val="18"/>
                <w:szCs w:val="18"/>
              </w:rPr>
              <w:t>Mezcladora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6312F12" w14:textId="77777777" w:rsidR="0026643F" w:rsidRPr="00C85239" w:rsidRDefault="0026643F" w:rsidP="00C85239">
            <w:pPr>
              <w:jc w:val="both"/>
              <w:rPr>
                <w:rFonts w:cs="Arial"/>
                <w:sz w:val="18"/>
                <w:szCs w:val="18"/>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7E77EEF" w14:textId="77777777" w:rsidR="0026643F" w:rsidRPr="00C85239" w:rsidRDefault="0026643F" w:rsidP="00C85239">
            <w:pPr>
              <w:jc w:val="both"/>
              <w:rPr>
                <w:rFonts w:cs="Arial"/>
                <w:sz w:val="18"/>
                <w:szCs w:val="18"/>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16FD75E9" w14:textId="77777777" w:rsidR="0026643F" w:rsidRPr="00C85239" w:rsidRDefault="0026643F" w:rsidP="00C85239">
            <w:pPr>
              <w:jc w:val="both"/>
              <w:rPr>
                <w:rFonts w:cs="Arial"/>
                <w:sz w:val="18"/>
                <w:szCs w:val="18"/>
              </w:rPr>
            </w:pPr>
          </w:p>
        </w:tc>
        <w:tc>
          <w:tcPr>
            <w:tcW w:w="1453" w:type="dxa"/>
            <w:tcBorders>
              <w:top w:val="single" w:sz="4" w:space="0" w:color="auto"/>
              <w:left w:val="single" w:sz="4" w:space="0" w:color="auto"/>
              <w:bottom w:val="single" w:sz="4" w:space="0" w:color="auto"/>
            </w:tcBorders>
            <w:shd w:val="clear" w:color="auto" w:fill="FFFFFF"/>
            <w:vAlign w:val="center"/>
          </w:tcPr>
          <w:p w14:paraId="14A13261" w14:textId="77777777" w:rsidR="0026643F" w:rsidRPr="00C85239" w:rsidRDefault="0026643F" w:rsidP="00C85239">
            <w:pPr>
              <w:jc w:val="both"/>
              <w:rPr>
                <w:rFonts w:cs="Arial"/>
                <w:sz w:val="18"/>
                <w:szCs w:val="18"/>
              </w:rPr>
            </w:pPr>
          </w:p>
        </w:tc>
      </w:tr>
      <w:tr w:rsidR="0026643F" w:rsidRPr="00C85239" w14:paraId="61B0F0B4" w14:textId="77777777" w:rsidTr="0064450A">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4212D1E" w14:textId="77777777" w:rsidR="0026643F" w:rsidRPr="00C85239" w:rsidRDefault="0026643F" w:rsidP="00C85239">
            <w:pPr>
              <w:jc w:val="both"/>
              <w:rPr>
                <w:rFonts w:cs="Arial"/>
                <w:sz w:val="18"/>
                <w:szCs w:val="18"/>
              </w:rPr>
            </w:pPr>
            <w:r w:rsidRPr="00C85239">
              <w:rPr>
                <w:rFonts w:cs="Arial"/>
                <w:sz w:val="18"/>
                <w:szCs w:val="18"/>
              </w:rPr>
              <w:t>3</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07CC9352" w14:textId="77777777" w:rsidR="0026643F" w:rsidRPr="00C85239" w:rsidRDefault="0026643F" w:rsidP="00C85239">
            <w:pPr>
              <w:jc w:val="both"/>
              <w:rPr>
                <w:rFonts w:cs="Arial"/>
                <w:sz w:val="18"/>
                <w:szCs w:val="18"/>
              </w:rPr>
            </w:pPr>
            <w:r w:rsidRPr="00C85239">
              <w:rPr>
                <w:rFonts w:cs="Arial"/>
                <w:color w:val="000000"/>
                <w:sz w:val="18"/>
                <w:szCs w:val="18"/>
              </w:rPr>
              <w:t>Vibradora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E3C65D6" w14:textId="77777777" w:rsidR="0026643F" w:rsidRPr="00C85239" w:rsidRDefault="0026643F" w:rsidP="00C85239">
            <w:pPr>
              <w:jc w:val="both"/>
              <w:rPr>
                <w:rFonts w:cs="Arial"/>
                <w:sz w:val="18"/>
                <w:szCs w:val="18"/>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E1BB3A8" w14:textId="77777777" w:rsidR="0026643F" w:rsidRPr="00C85239" w:rsidRDefault="0026643F" w:rsidP="00C85239">
            <w:pPr>
              <w:jc w:val="both"/>
              <w:rPr>
                <w:rFonts w:cs="Arial"/>
                <w:sz w:val="18"/>
                <w:szCs w:val="18"/>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07C829F9" w14:textId="77777777" w:rsidR="0026643F" w:rsidRPr="00C85239" w:rsidRDefault="0026643F" w:rsidP="00C85239">
            <w:pPr>
              <w:jc w:val="both"/>
              <w:rPr>
                <w:rFonts w:cs="Arial"/>
                <w:sz w:val="18"/>
                <w:szCs w:val="18"/>
              </w:rPr>
            </w:pPr>
          </w:p>
        </w:tc>
        <w:tc>
          <w:tcPr>
            <w:tcW w:w="1453" w:type="dxa"/>
            <w:tcBorders>
              <w:top w:val="single" w:sz="4" w:space="0" w:color="auto"/>
              <w:left w:val="single" w:sz="4" w:space="0" w:color="auto"/>
              <w:bottom w:val="single" w:sz="4" w:space="0" w:color="auto"/>
            </w:tcBorders>
            <w:shd w:val="clear" w:color="auto" w:fill="FFFFFF"/>
            <w:vAlign w:val="center"/>
          </w:tcPr>
          <w:p w14:paraId="24FEE557" w14:textId="77777777" w:rsidR="0026643F" w:rsidRPr="00C85239" w:rsidRDefault="0026643F" w:rsidP="00C85239">
            <w:pPr>
              <w:jc w:val="both"/>
              <w:rPr>
                <w:rFonts w:cs="Arial"/>
                <w:sz w:val="18"/>
                <w:szCs w:val="18"/>
              </w:rPr>
            </w:pPr>
          </w:p>
        </w:tc>
      </w:tr>
      <w:tr w:rsidR="0026643F" w:rsidRPr="00C85239" w14:paraId="2190D470" w14:textId="77777777" w:rsidTr="0064450A">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C0F08C6" w14:textId="77777777" w:rsidR="0026643F" w:rsidRPr="00C85239" w:rsidRDefault="0026643F" w:rsidP="00C85239">
            <w:pPr>
              <w:jc w:val="both"/>
              <w:rPr>
                <w:rFonts w:cs="Arial"/>
                <w:sz w:val="18"/>
                <w:szCs w:val="18"/>
              </w:rPr>
            </w:pPr>
            <w:r w:rsidRPr="00C85239">
              <w:rPr>
                <w:rFonts w:cs="Arial"/>
                <w:sz w:val="18"/>
                <w:szCs w:val="18"/>
              </w:rPr>
              <w:t>4</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7D07689" w14:textId="77777777" w:rsidR="0026643F" w:rsidRPr="00C85239" w:rsidRDefault="0026643F" w:rsidP="00C85239">
            <w:pPr>
              <w:jc w:val="both"/>
              <w:rPr>
                <w:rFonts w:cs="Arial"/>
                <w:sz w:val="18"/>
                <w:szCs w:val="18"/>
              </w:rPr>
            </w:pPr>
            <w:r w:rsidRPr="00C85239">
              <w:rPr>
                <w:rFonts w:cs="Arial"/>
                <w:color w:val="000000"/>
                <w:szCs w:val="20"/>
              </w:rPr>
              <w:t>Equipo topográfico</w:t>
            </w:r>
            <w:r w:rsidRPr="00C85239">
              <w:rPr>
                <w:rFonts w:cs="Arial"/>
                <w:color w:val="000000"/>
                <w:sz w:val="18"/>
                <w:szCs w:val="18"/>
              </w:rPr>
              <w:t xml:space="preserve"> </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360411C" w14:textId="77777777" w:rsidR="0026643F" w:rsidRPr="00C85239" w:rsidRDefault="0026643F" w:rsidP="00C85239">
            <w:pPr>
              <w:jc w:val="both"/>
              <w:rPr>
                <w:rFonts w:cs="Arial"/>
                <w:sz w:val="18"/>
                <w:szCs w:val="18"/>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EAE92C2" w14:textId="77777777" w:rsidR="0026643F" w:rsidRPr="00C85239" w:rsidRDefault="0026643F" w:rsidP="00C85239">
            <w:pPr>
              <w:jc w:val="both"/>
              <w:rPr>
                <w:rFonts w:cs="Arial"/>
                <w:sz w:val="18"/>
                <w:szCs w:val="18"/>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4A40F02C" w14:textId="77777777" w:rsidR="0026643F" w:rsidRPr="00C85239" w:rsidRDefault="0026643F" w:rsidP="00C85239">
            <w:pPr>
              <w:jc w:val="both"/>
              <w:rPr>
                <w:rFonts w:cs="Arial"/>
                <w:sz w:val="18"/>
                <w:szCs w:val="18"/>
              </w:rPr>
            </w:pPr>
          </w:p>
        </w:tc>
        <w:tc>
          <w:tcPr>
            <w:tcW w:w="1453" w:type="dxa"/>
            <w:tcBorders>
              <w:top w:val="single" w:sz="4" w:space="0" w:color="auto"/>
              <w:left w:val="single" w:sz="4" w:space="0" w:color="auto"/>
              <w:bottom w:val="single" w:sz="4" w:space="0" w:color="auto"/>
            </w:tcBorders>
            <w:shd w:val="clear" w:color="auto" w:fill="FFFFFF"/>
            <w:vAlign w:val="center"/>
          </w:tcPr>
          <w:p w14:paraId="384A9DB4" w14:textId="77777777" w:rsidR="0026643F" w:rsidRPr="00C85239" w:rsidRDefault="0026643F" w:rsidP="00C85239">
            <w:pPr>
              <w:jc w:val="both"/>
              <w:rPr>
                <w:rFonts w:cs="Arial"/>
                <w:sz w:val="18"/>
                <w:szCs w:val="18"/>
              </w:rPr>
            </w:pPr>
          </w:p>
        </w:tc>
      </w:tr>
      <w:tr w:rsidR="0026643F" w:rsidRPr="00C85239" w14:paraId="60EA333E" w14:textId="77777777" w:rsidTr="0064450A">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C32A28E" w14:textId="77777777" w:rsidR="0026643F" w:rsidRPr="00C85239" w:rsidRDefault="0026643F" w:rsidP="00C85239">
            <w:pPr>
              <w:jc w:val="both"/>
              <w:rPr>
                <w:rFonts w:cs="Arial"/>
                <w:sz w:val="18"/>
                <w:szCs w:val="18"/>
              </w:rPr>
            </w:pP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D930192" w14:textId="77777777" w:rsidR="0026643F" w:rsidRPr="00C85239" w:rsidRDefault="0026643F" w:rsidP="00C85239">
            <w:pPr>
              <w:jc w:val="both"/>
              <w:rPr>
                <w:rFonts w:cs="Arial"/>
                <w:sz w:val="18"/>
                <w:szCs w:val="18"/>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BB00BAB" w14:textId="77777777" w:rsidR="0026643F" w:rsidRPr="00C85239" w:rsidRDefault="0026643F" w:rsidP="00C85239">
            <w:pPr>
              <w:jc w:val="both"/>
              <w:rPr>
                <w:rFonts w:cs="Arial"/>
                <w:sz w:val="18"/>
                <w:szCs w:val="18"/>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BBC597D" w14:textId="77777777" w:rsidR="0026643F" w:rsidRPr="00C85239" w:rsidRDefault="0026643F" w:rsidP="00C85239">
            <w:pPr>
              <w:jc w:val="both"/>
              <w:rPr>
                <w:rFonts w:cs="Arial"/>
                <w:sz w:val="18"/>
                <w:szCs w:val="18"/>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13C1FD5C" w14:textId="77777777" w:rsidR="0026643F" w:rsidRPr="00C85239" w:rsidRDefault="0026643F" w:rsidP="00C85239">
            <w:pPr>
              <w:jc w:val="both"/>
              <w:rPr>
                <w:rFonts w:cs="Arial"/>
                <w:sz w:val="18"/>
                <w:szCs w:val="18"/>
              </w:rPr>
            </w:pPr>
          </w:p>
        </w:tc>
        <w:tc>
          <w:tcPr>
            <w:tcW w:w="1453" w:type="dxa"/>
            <w:tcBorders>
              <w:top w:val="single" w:sz="4" w:space="0" w:color="auto"/>
              <w:left w:val="single" w:sz="4" w:space="0" w:color="auto"/>
              <w:bottom w:val="single" w:sz="4" w:space="0" w:color="auto"/>
            </w:tcBorders>
            <w:shd w:val="clear" w:color="auto" w:fill="FFFFFF"/>
            <w:vAlign w:val="center"/>
          </w:tcPr>
          <w:p w14:paraId="142169F2" w14:textId="77777777" w:rsidR="0026643F" w:rsidRPr="00C85239" w:rsidRDefault="0026643F" w:rsidP="00C85239">
            <w:pPr>
              <w:jc w:val="both"/>
              <w:rPr>
                <w:rFonts w:cs="Arial"/>
                <w:sz w:val="18"/>
                <w:szCs w:val="18"/>
              </w:rPr>
            </w:pPr>
          </w:p>
        </w:tc>
      </w:tr>
      <w:tr w:rsidR="0026643F" w:rsidRPr="00C85239" w14:paraId="491AD40B" w14:textId="77777777" w:rsidTr="0064450A">
        <w:trPr>
          <w:trHeight w:val="193"/>
          <w:jc w:val="center"/>
        </w:trPr>
        <w:tc>
          <w:tcPr>
            <w:tcW w:w="9233" w:type="dxa"/>
            <w:gridSpan w:val="6"/>
            <w:tcBorders>
              <w:top w:val="single" w:sz="12" w:space="0" w:color="auto"/>
              <w:bottom w:val="single" w:sz="12" w:space="0" w:color="auto"/>
            </w:tcBorders>
            <w:shd w:val="clear" w:color="auto" w:fill="B3B3B3"/>
            <w:vAlign w:val="center"/>
          </w:tcPr>
          <w:p w14:paraId="13BCB28F" w14:textId="77777777" w:rsidR="0026643F" w:rsidRPr="00C85239" w:rsidRDefault="0026643F" w:rsidP="00C85239">
            <w:pPr>
              <w:jc w:val="both"/>
              <w:rPr>
                <w:rFonts w:cs="Arial"/>
                <w:b/>
                <w:sz w:val="18"/>
                <w:szCs w:val="18"/>
              </w:rPr>
            </w:pPr>
            <w:r w:rsidRPr="00C85239">
              <w:rPr>
                <w:rFonts w:cs="Arial"/>
                <w:b/>
                <w:sz w:val="18"/>
                <w:szCs w:val="18"/>
              </w:rPr>
              <w:t>DE ACUERDO A REQUERIMIENTO</w:t>
            </w:r>
          </w:p>
        </w:tc>
      </w:tr>
      <w:tr w:rsidR="0026643F" w:rsidRPr="00C85239" w14:paraId="7309C877" w14:textId="77777777" w:rsidTr="0064450A">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25457766" w14:textId="77777777" w:rsidR="0026643F" w:rsidRPr="00C85239" w:rsidRDefault="0026643F" w:rsidP="00C85239">
            <w:pPr>
              <w:jc w:val="both"/>
              <w:rPr>
                <w:rFonts w:cs="Arial"/>
                <w:b/>
                <w:sz w:val="18"/>
                <w:szCs w:val="18"/>
              </w:rPr>
            </w:pPr>
            <w:r w:rsidRPr="00C85239">
              <w:rPr>
                <w:rFonts w:cs="Arial"/>
                <w:b/>
                <w:sz w:val="18"/>
                <w:szCs w:val="18"/>
              </w:rPr>
              <w:t>N°</w:t>
            </w:r>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75024FE1" w14:textId="77777777" w:rsidR="0026643F" w:rsidRPr="00C85239" w:rsidRDefault="0026643F" w:rsidP="00C85239">
            <w:pPr>
              <w:jc w:val="both"/>
              <w:rPr>
                <w:rFonts w:cs="Arial"/>
                <w:b/>
                <w:sz w:val="18"/>
                <w:szCs w:val="18"/>
              </w:rPr>
            </w:pPr>
            <w:r w:rsidRPr="00C85239">
              <w:rPr>
                <w:rFonts w:cs="Arial"/>
                <w:b/>
                <w:sz w:val="18"/>
                <w:szCs w:val="18"/>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74BF640B" w14:textId="77777777" w:rsidR="0026643F" w:rsidRPr="00C85239" w:rsidRDefault="0026643F" w:rsidP="00C85239">
            <w:pPr>
              <w:jc w:val="both"/>
              <w:rPr>
                <w:rFonts w:cs="Arial"/>
                <w:b/>
                <w:sz w:val="18"/>
                <w:szCs w:val="18"/>
              </w:rPr>
            </w:pPr>
            <w:r w:rsidRPr="00C85239">
              <w:rPr>
                <w:rFonts w:cs="Arial"/>
                <w:b/>
                <w:sz w:val="18"/>
                <w:szCs w:val="18"/>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6D6DFD31" w14:textId="77777777" w:rsidR="0026643F" w:rsidRPr="00C85239" w:rsidRDefault="0026643F" w:rsidP="00C85239">
            <w:pPr>
              <w:jc w:val="both"/>
              <w:rPr>
                <w:rFonts w:cs="Arial"/>
                <w:b/>
                <w:sz w:val="18"/>
                <w:szCs w:val="18"/>
              </w:rPr>
            </w:pPr>
            <w:r w:rsidRPr="00C85239">
              <w:rPr>
                <w:rFonts w:cs="Arial"/>
                <w:b/>
                <w:sz w:val="18"/>
                <w:szCs w:val="18"/>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2F97431A" w14:textId="77777777" w:rsidR="0026643F" w:rsidRPr="00C85239" w:rsidRDefault="0026643F" w:rsidP="00C85239">
            <w:pPr>
              <w:jc w:val="both"/>
              <w:rPr>
                <w:rFonts w:cs="Arial"/>
                <w:b/>
                <w:sz w:val="18"/>
                <w:szCs w:val="18"/>
              </w:rPr>
            </w:pPr>
            <w:r w:rsidRPr="00C85239">
              <w:rPr>
                <w:rFonts w:cs="Arial"/>
                <w:b/>
                <w:sz w:val="18"/>
                <w:szCs w:val="18"/>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58F6117D" w14:textId="77777777" w:rsidR="0026643F" w:rsidRPr="00C85239" w:rsidRDefault="0026643F" w:rsidP="00C85239">
            <w:pPr>
              <w:jc w:val="both"/>
              <w:rPr>
                <w:rFonts w:cs="Arial"/>
                <w:b/>
                <w:sz w:val="18"/>
                <w:szCs w:val="18"/>
              </w:rPr>
            </w:pPr>
            <w:r w:rsidRPr="00C85239">
              <w:rPr>
                <w:rFonts w:cs="Arial"/>
                <w:b/>
                <w:sz w:val="18"/>
                <w:szCs w:val="18"/>
              </w:rPr>
              <w:t>CAPACIDAD</w:t>
            </w:r>
          </w:p>
        </w:tc>
      </w:tr>
      <w:tr w:rsidR="0026643F" w:rsidRPr="00C85239" w14:paraId="4B2FEFEC" w14:textId="77777777" w:rsidTr="0064450A">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95C7830" w14:textId="77777777" w:rsidR="0026643F" w:rsidRPr="00C85239" w:rsidRDefault="0026643F" w:rsidP="00C85239">
            <w:pPr>
              <w:jc w:val="both"/>
              <w:rPr>
                <w:rFonts w:cs="Arial"/>
                <w:szCs w:val="20"/>
              </w:rPr>
            </w:pPr>
            <w:r w:rsidRPr="00C85239">
              <w:rPr>
                <w:rFonts w:cs="Arial"/>
                <w:szCs w:val="20"/>
              </w:rPr>
              <w:t>1</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B7BA620" w14:textId="16F1580A" w:rsidR="0026643F" w:rsidRPr="00C85239" w:rsidRDefault="0013314F" w:rsidP="00C85239">
            <w:pPr>
              <w:jc w:val="both"/>
              <w:rPr>
                <w:rFonts w:cs="Arial"/>
                <w:color w:val="000000"/>
                <w:szCs w:val="20"/>
              </w:rPr>
            </w:pPr>
            <w:r w:rsidRPr="00C85239">
              <w:rPr>
                <w:rFonts w:cs="Arial"/>
                <w:color w:val="000000"/>
                <w:sz w:val="18"/>
                <w:szCs w:val="18"/>
              </w:rPr>
              <w:t>Retro excavadora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1A0E78C" w14:textId="77777777" w:rsidR="0026643F" w:rsidRPr="00C85239" w:rsidRDefault="0026643F" w:rsidP="00C85239">
            <w:pPr>
              <w:jc w:val="both"/>
              <w:rPr>
                <w:rFonts w:cs="Arial"/>
                <w:szCs w:val="20"/>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4DFE276" w14:textId="77777777" w:rsidR="0026643F" w:rsidRPr="00C85239" w:rsidRDefault="0026643F" w:rsidP="00C85239">
            <w:pPr>
              <w:jc w:val="both"/>
              <w:rPr>
                <w:rFonts w:cs="Arial"/>
                <w:szCs w:val="20"/>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4BFFCBB1" w14:textId="77777777" w:rsidR="0026643F" w:rsidRPr="00C85239" w:rsidRDefault="0026643F" w:rsidP="00C85239">
            <w:pPr>
              <w:jc w:val="both"/>
              <w:rPr>
                <w:rFonts w:cs="Arial"/>
                <w:szCs w:val="20"/>
              </w:rPr>
            </w:pPr>
          </w:p>
        </w:tc>
        <w:tc>
          <w:tcPr>
            <w:tcW w:w="1453" w:type="dxa"/>
            <w:tcBorders>
              <w:top w:val="single" w:sz="4" w:space="0" w:color="auto"/>
              <w:left w:val="single" w:sz="4" w:space="0" w:color="auto"/>
              <w:bottom w:val="single" w:sz="4" w:space="0" w:color="auto"/>
            </w:tcBorders>
            <w:shd w:val="clear" w:color="auto" w:fill="FFFFFF"/>
            <w:vAlign w:val="center"/>
          </w:tcPr>
          <w:p w14:paraId="2F3624D6" w14:textId="77777777" w:rsidR="0026643F" w:rsidRPr="00C85239" w:rsidRDefault="0026643F" w:rsidP="00C85239">
            <w:pPr>
              <w:jc w:val="both"/>
              <w:rPr>
                <w:rFonts w:cs="Arial"/>
                <w:szCs w:val="20"/>
              </w:rPr>
            </w:pPr>
          </w:p>
        </w:tc>
      </w:tr>
      <w:tr w:rsidR="0026643F" w:rsidRPr="00C85239" w14:paraId="3472F2B3" w14:textId="77777777" w:rsidTr="0064450A">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91403D5" w14:textId="77777777" w:rsidR="0026643F" w:rsidRPr="00C85239" w:rsidRDefault="0026643F" w:rsidP="00C85239">
            <w:pPr>
              <w:jc w:val="both"/>
              <w:rPr>
                <w:rFonts w:cs="Arial"/>
                <w:szCs w:val="20"/>
              </w:rPr>
            </w:pPr>
            <w:r w:rsidRPr="00C85239">
              <w:rPr>
                <w:rFonts w:cs="Arial"/>
                <w:szCs w:val="20"/>
              </w:rPr>
              <w:t>2</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5FE3C6B6" w14:textId="3E700B51" w:rsidR="0026643F" w:rsidRPr="00C85239" w:rsidRDefault="0026643F" w:rsidP="00C85239">
            <w:pPr>
              <w:jc w:val="both"/>
              <w:rPr>
                <w:rFonts w:cs="Arial"/>
                <w:szCs w:val="20"/>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404B2722" w14:textId="77777777" w:rsidR="0026643F" w:rsidRPr="00C85239" w:rsidRDefault="0026643F" w:rsidP="00C85239">
            <w:pPr>
              <w:jc w:val="both"/>
              <w:rPr>
                <w:rFonts w:cs="Arial"/>
                <w:szCs w:val="20"/>
              </w:rPr>
            </w:pP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E29163A" w14:textId="77777777" w:rsidR="0026643F" w:rsidRPr="00C85239" w:rsidRDefault="0026643F" w:rsidP="00C85239">
            <w:pPr>
              <w:jc w:val="both"/>
              <w:rPr>
                <w:rFonts w:cs="Arial"/>
                <w:szCs w:val="20"/>
              </w:rPr>
            </w:pP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29465E80" w14:textId="77777777" w:rsidR="0026643F" w:rsidRPr="00C85239" w:rsidRDefault="0026643F" w:rsidP="00C85239">
            <w:pPr>
              <w:jc w:val="both"/>
              <w:rPr>
                <w:rFonts w:cs="Arial"/>
                <w:szCs w:val="20"/>
              </w:rPr>
            </w:pPr>
          </w:p>
        </w:tc>
        <w:tc>
          <w:tcPr>
            <w:tcW w:w="1453" w:type="dxa"/>
            <w:tcBorders>
              <w:top w:val="single" w:sz="4" w:space="0" w:color="auto"/>
              <w:left w:val="single" w:sz="4" w:space="0" w:color="auto"/>
              <w:bottom w:val="single" w:sz="4" w:space="0" w:color="auto"/>
            </w:tcBorders>
            <w:shd w:val="clear" w:color="auto" w:fill="FFFFFF"/>
            <w:vAlign w:val="center"/>
          </w:tcPr>
          <w:p w14:paraId="0BA42D85" w14:textId="77777777" w:rsidR="0026643F" w:rsidRPr="00C85239" w:rsidRDefault="0026643F" w:rsidP="00C85239">
            <w:pPr>
              <w:jc w:val="both"/>
              <w:rPr>
                <w:rFonts w:cs="Arial"/>
                <w:szCs w:val="20"/>
              </w:rPr>
            </w:pPr>
          </w:p>
        </w:tc>
      </w:tr>
      <w:tr w:rsidR="0026643F" w:rsidRPr="00C85239" w14:paraId="0579E3AC" w14:textId="77777777" w:rsidTr="0064450A">
        <w:trPr>
          <w:trHeight w:val="391"/>
          <w:jc w:val="center"/>
        </w:trPr>
        <w:tc>
          <w:tcPr>
            <w:tcW w:w="9233" w:type="dxa"/>
            <w:gridSpan w:val="6"/>
            <w:tcBorders>
              <w:top w:val="single" w:sz="12" w:space="0" w:color="auto"/>
              <w:left w:val="single" w:sz="12" w:space="0" w:color="auto"/>
              <w:bottom w:val="single" w:sz="12" w:space="0" w:color="auto"/>
            </w:tcBorders>
            <w:shd w:val="clear" w:color="auto" w:fill="FFFFFF"/>
            <w:tcMar>
              <w:left w:w="0" w:type="dxa"/>
              <w:right w:w="0" w:type="dxa"/>
            </w:tcMar>
            <w:vAlign w:val="center"/>
          </w:tcPr>
          <w:p w14:paraId="38D59D63" w14:textId="77777777" w:rsidR="0026643F" w:rsidRPr="00C85239" w:rsidRDefault="0026643F" w:rsidP="00C85239">
            <w:pPr>
              <w:jc w:val="both"/>
              <w:rPr>
                <w:rFonts w:cs="Arial"/>
                <w:sz w:val="18"/>
                <w:szCs w:val="18"/>
              </w:rPr>
            </w:pPr>
            <w:r w:rsidRPr="00C85239">
              <w:rPr>
                <w:rFonts w:cs="Arial"/>
                <w:sz w:val="18"/>
                <w:szCs w:val="18"/>
              </w:rPr>
              <w:t xml:space="preserve">El equipo a requerimiento es aquel necesario para la ejecución de alguna actividad específica; por lo que no se requiere su permanencia y disponibilidad permanente en la obra. </w:t>
            </w:r>
          </w:p>
          <w:p w14:paraId="7603A911" w14:textId="77777777" w:rsidR="0026643F" w:rsidRPr="00C85239" w:rsidRDefault="0026643F" w:rsidP="00C85239">
            <w:pPr>
              <w:jc w:val="both"/>
              <w:rPr>
                <w:rFonts w:cs="Arial"/>
                <w:sz w:val="18"/>
                <w:szCs w:val="18"/>
              </w:rPr>
            </w:pPr>
            <w:r w:rsidRPr="00C85239">
              <w:rPr>
                <w:rFonts w:cs="Arial"/>
                <w:sz w:val="18"/>
                <w:szCs w:val="18"/>
              </w:rPr>
              <w:lastRenderedPageBreak/>
              <w:t>Para la firma del contrato el proponente adjudicado, presentará un Certificado de Garantía de operatividad y adecuado rendimiento del equipo y maquinaria ofertado por todo el plazo de construcción de la obra.</w:t>
            </w:r>
          </w:p>
        </w:tc>
      </w:tr>
    </w:tbl>
    <w:p w14:paraId="301FDF94" w14:textId="77777777" w:rsidR="0026643F" w:rsidRPr="00C85239" w:rsidRDefault="0026643F" w:rsidP="00C85239">
      <w:pPr>
        <w:jc w:val="both"/>
        <w:rPr>
          <w:rFonts w:cs="Arial"/>
          <w:b/>
          <w:bCs/>
          <w:sz w:val="14"/>
        </w:rPr>
      </w:pPr>
    </w:p>
    <w:p w14:paraId="59886563" w14:textId="2BEB9D9A" w:rsidR="0026643F" w:rsidRPr="00C85239" w:rsidRDefault="0026643F" w:rsidP="00C85239">
      <w:pPr>
        <w:pStyle w:val="Prrafodelista"/>
        <w:numPr>
          <w:ilvl w:val="0"/>
          <w:numId w:val="42"/>
        </w:numPr>
        <w:spacing w:after="100"/>
        <w:jc w:val="both"/>
        <w:rPr>
          <w:rFonts w:cs="Arial"/>
          <w:b/>
        </w:rPr>
      </w:pPr>
      <w:r w:rsidRPr="00C85239">
        <w:rPr>
          <w:rFonts w:cs="Arial"/>
          <w:b/>
        </w:rPr>
        <w:t>TIPO DE GARANTIAS</w:t>
      </w:r>
    </w:p>
    <w:p w14:paraId="60A6715D" w14:textId="77777777" w:rsidR="0026643F" w:rsidRPr="00C85239" w:rsidRDefault="0026643F" w:rsidP="00C85239">
      <w:pPr>
        <w:numPr>
          <w:ilvl w:val="0"/>
          <w:numId w:val="9"/>
        </w:numPr>
        <w:jc w:val="both"/>
        <w:rPr>
          <w:rFonts w:cs="Arial"/>
          <w:szCs w:val="20"/>
          <w:lang w:val="es-BO"/>
        </w:rPr>
      </w:pPr>
      <w:r w:rsidRPr="00C85239">
        <w:rPr>
          <w:rFonts w:cs="Arial"/>
          <w:szCs w:val="20"/>
          <w:lang w:val="es-BO"/>
        </w:rPr>
        <w:t>Garantía de cumplimiento de contrato, la vigencia deberá ser hasta la recepción definitiva de la obra, alternativamente el contratista podrá solicitar retenciones del 7% de su avance de obra.</w:t>
      </w:r>
    </w:p>
    <w:p w14:paraId="6C57D3ED" w14:textId="77777777" w:rsidR="0026643F" w:rsidRPr="00C85239" w:rsidRDefault="0026643F" w:rsidP="00C85239">
      <w:pPr>
        <w:numPr>
          <w:ilvl w:val="0"/>
          <w:numId w:val="9"/>
        </w:numPr>
        <w:jc w:val="both"/>
        <w:rPr>
          <w:rFonts w:cs="Arial"/>
          <w:szCs w:val="20"/>
          <w:lang w:val="es-BO"/>
        </w:rPr>
      </w:pPr>
      <w:r w:rsidRPr="00C85239">
        <w:rPr>
          <w:rFonts w:cs="Arial"/>
          <w:szCs w:val="20"/>
          <w:lang w:val="es-BO"/>
        </w:rPr>
        <w:t>Garantía de correcta inversión de anticipo, (cuando corresponda) con validez ídem al plazo de ejecución, computables a partir de la entrega del anticipo, debiendo ser renovada mientras no se deduzca el monto total.</w:t>
      </w:r>
    </w:p>
    <w:p w14:paraId="006A0E75" w14:textId="77777777" w:rsidR="0026643F" w:rsidRPr="00C85239" w:rsidRDefault="0026643F" w:rsidP="00C85239">
      <w:pPr>
        <w:numPr>
          <w:ilvl w:val="0"/>
          <w:numId w:val="9"/>
        </w:numPr>
        <w:jc w:val="both"/>
        <w:rPr>
          <w:rFonts w:cs="Arial"/>
          <w:szCs w:val="20"/>
          <w:lang w:val="es-BO"/>
        </w:rPr>
      </w:pPr>
      <w:r w:rsidRPr="00C85239">
        <w:rPr>
          <w:rFonts w:cs="Arial"/>
          <w:szCs w:val="20"/>
          <w:lang w:val="es-BO"/>
        </w:rPr>
        <w:t>Garantía adicional a la garantía de cumplimiento de contrato (si correspondiera)</w:t>
      </w:r>
    </w:p>
    <w:p w14:paraId="02BBE52C" w14:textId="5BDEE3A0" w:rsidR="0026643F" w:rsidRPr="00C85239" w:rsidRDefault="0026643F" w:rsidP="00C85239">
      <w:pPr>
        <w:pStyle w:val="Prrafodelista"/>
        <w:numPr>
          <w:ilvl w:val="0"/>
          <w:numId w:val="42"/>
        </w:numPr>
        <w:spacing w:after="100"/>
        <w:jc w:val="both"/>
        <w:rPr>
          <w:rFonts w:cs="Arial"/>
          <w:b/>
        </w:rPr>
      </w:pPr>
      <w:r w:rsidRPr="00C85239">
        <w:rPr>
          <w:rFonts w:cs="Arial"/>
          <w:b/>
        </w:rPr>
        <w:t>CONDICIONES DE SEGURIDAD CONTRA RIESGOS OCUPACIONALES. –</w:t>
      </w:r>
    </w:p>
    <w:p w14:paraId="7D538034" w14:textId="77777777" w:rsidR="0026643F" w:rsidRPr="00C85239" w:rsidRDefault="0026643F" w:rsidP="00C85239">
      <w:pPr>
        <w:jc w:val="both"/>
        <w:rPr>
          <w:rFonts w:cs="Arial"/>
          <w:szCs w:val="20"/>
        </w:rPr>
      </w:pPr>
      <w:r w:rsidRPr="00C85239">
        <w:rPr>
          <w:rFonts w:cs="Arial"/>
          <w:szCs w:val="20"/>
        </w:rPr>
        <w:t xml:space="preserve">Según Disposición Gubernamental y de conformidad con el Decreto Supremo </w:t>
      </w:r>
      <w:proofErr w:type="spellStart"/>
      <w:r w:rsidRPr="00C85239">
        <w:rPr>
          <w:rFonts w:cs="Arial"/>
          <w:szCs w:val="20"/>
        </w:rPr>
        <w:t>Nº</w:t>
      </w:r>
      <w:proofErr w:type="spellEnd"/>
      <w:r w:rsidRPr="00C85239">
        <w:rPr>
          <w:rFonts w:cs="Arial"/>
          <w:szCs w:val="20"/>
        </w:rPr>
        <w:t xml:space="preserve"> 0108 del 1º de Mayo del 2009, Art. 2, toda persona normal o jurídica que brinde servicios al Estado, está en la obligación de proveer a sus trabajadores ropa de trabajo y equipos de protección personal adecuados contra riesgos ocupacionales, los mismos que deben ser de producción nacional, siempre que estos cumplan con los requerimientos técnicos, por consiguiente el proponente adjudicado deberá cumplir con este requisito enmarcándose en el Decreto Supremo </w:t>
      </w:r>
      <w:proofErr w:type="spellStart"/>
      <w:r w:rsidRPr="00C85239">
        <w:rPr>
          <w:rFonts w:cs="Arial"/>
          <w:szCs w:val="20"/>
        </w:rPr>
        <w:t>Nº</w:t>
      </w:r>
      <w:proofErr w:type="spellEnd"/>
      <w:r w:rsidRPr="00C85239">
        <w:rPr>
          <w:rFonts w:cs="Arial"/>
          <w:szCs w:val="20"/>
        </w:rPr>
        <w:t xml:space="preserve"> 0108.</w:t>
      </w:r>
    </w:p>
    <w:p w14:paraId="130F2923" w14:textId="57843CEA" w:rsidR="0026643F" w:rsidRPr="00C85239" w:rsidRDefault="0026643F" w:rsidP="00C85239">
      <w:pPr>
        <w:pStyle w:val="Prrafodelista"/>
        <w:numPr>
          <w:ilvl w:val="0"/>
          <w:numId w:val="42"/>
        </w:numPr>
        <w:spacing w:after="100"/>
        <w:jc w:val="both"/>
        <w:rPr>
          <w:rFonts w:cs="Arial"/>
          <w:b/>
          <w:szCs w:val="20"/>
        </w:rPr>
      </w:pPr>
      <w:r w:rsidRPr="00C85239">
        <w:rPr>
          <w:rFonts w:cs="Arial"/>
          <w:b/>
          <w:szCs w:val="20"/>
        </w:rPr>
        <w:t>OBRAS SIMILARES</w:t>
      </w:r>
    </w:p>
    <w:p w14:paraId="47A9DC36" w14:textId="77777777" w:rsidR="0026643F" w:rsidRPr="00C85239" w:rsidRDefault="0026643F" w:rsidP="00C85239">
      <w:pPr>
        <w:spacing w:after="0" w:line="240" w:lineRule="auto"/>
        <w:ind w:left="360"/>
        <w:jc w:val="both"/>
        <w:rPr>
          <w:rFonts w:cs="Arial"/>
          <w:szCs w:val="20"/>
          <w:lang w:val="es-BO"/>
        </w:rPr>
      </w:pPr>
      <w:r w:rsidRPr="00C85239">
        <w:rPr>
          <w:rFonts w:cs="Arial"/>
          <w:szCs w:val="20"/>
          <w:lang w:val="es-BO"/>
        </w:rPr>
        <w:t>Se consideran similares a todas las siguientes obras:</w:t>
      </w:r>
    </w:p>
    <w:p w14:paraId="01FBBA6C" w14:textId="77777777" w:rsidR="0013314F" w:rsidRPr="00C85239" w:rsidRDefault="0013314F" w:rsidP="00C85239">
      <w:pPr>
        <w:spacing w:after="0" w:line="240" w:lineRule="auto"/>
        <w:ind w:left="360"/>
        <w:jc w:val="both"/>
        <w:rPr>
          <w:rFonts w:cs="Arial"/>
          <w:szCs w:val="20"/>
          <w:lang w:val="es-BO"/>
        </w:rPr>
      </w:pPr>
    </w:p>
    <w:p w14:paraId="5F1AAE7F" w14:textId="4C6DE01C" w:rsidR="0013314F" w:rsidRPr="00C85239" w:rsidRDefault="0013314F" w:rsidP="00C85239">
      <w:pPr>
        <w:pStyle w:val="Prrafodelista"/>
        <w:numPr>
          <w:ilvl w:val="0"/>
          <w:numId w:val="43"/>
        </w:numPr>
        <w:spacing w:after="0" w:line="240" w:lineRule="auto"/>
        <w:jc w:val="both"/>
        <w:rPr>
          <w:rFonts w:cs="Arial"/>
          <w:szCs w:val="20"/>
          <w:lang w:val="es-BO"/>
        </w:rPr>
      </w:pPr>
      <w:r w:rsidRPr="00C85239">
        <w:rPr>
          <w:rFonts w:cs="Arial"/>
          <w:szCs w:val="20"/>
          <w:lang w:val="es-BO"/>
        </w:rPr>
        <w:t xml:space="preserve">Construcción de sistemas de agua potable </w:t>
      </w:r>
    </w:p>
    <w:p w14:paraId="1DA515E1" w14:textId="01BBFD08" w:rsidR="0013314F" w:rsidRPr="00C85239" w:rsidRDefault="0013314F" w:rsidP="00C85239">
      <w:pPr>
        <w:pStyle w:val="Prrafodelista"/>
        <w:numPr>
          <w:ilvl w:val="0"/>
          <w:numId w:val="43"/>
        </w:numPr>
        <w:spacing w:after="0" w:line="240" w:lineRule="auto"/>
        <w:jc w:val="both"/>
        <w:rPr>
          <w:rFonts w:cs="Arial"/>
          <w:szCs w:val="20"/>
          <w:lang w:val="es-BO"/>
        </w:rPr>
      </w:pPr>
      <w:r w:rsidRPr="00C85239">
        <w:rPr>
          <w:rFonts w:cs="Arial"/>
          <w:szCs w:val="20"/>
          <w:lang w:val="es-BO"/>
        </w:rPr>
        <w:t xml:space="preserve">Construcción y/o ampliación de sistemas de agua potable </w:t>
      </w:r>
    </w:p>
    <w:p w14:paraId="6145271D" w14:textId="7A94C64C" w:rsidR="0013314F" w:rsidRPr="00C85239" w:rsidRDefault="0013314F" w:rsidP="00C85239">
      <w:pPr>
        <w:pStyle w:val="Prrafodelista"/>
        <w:numPr>
          <w:ilvl w:val="0"/>
          <w:numId w:val="43"/>
        </w:numPr>
        <w:spacing w:after="0" w:line="240" w:lineRule="auto"/>
        <w:jc w:val="both"/>
        <w:rPr>
          <w:rFonts w:cs="Arial"/>
          <w:szCs w:val="20"/>
          <w:lang w:val="es-BO"/>
        </w:rPr>
      </w:pPr>
      <w:r w:rsidRPr="00C85239">
        <w:rPr>
          <w:rFonts w:cs="Arial"/>
          <w:szCs w:val="20"/>
          <w:lang w:val="es-BO"/>
        </w:rPr>
        <w:t xml:space="preserve">Mejoramiento de sistemas de agua potable </w:t>
      </w:r>
    </w:p>
    <w:p w14:paraId="678B6E11" w14:textId="4D4368EA" w:rsidR="0013314F" w:rsidRPr="00C85239" w:rsidRDefault="0013314F" w:rsidP="00C85239">
      <w:pPr>
        <w:pStyle w:val="Prrafodelista"/>
        <w:numPr>
          <w:ilvl w:val="0"/>
          <w:numId w:val="43"/>
        </w:numPr>
        <w:spacing w:after="0" w:line="240" w:lineRule="auto"/>
        <w:jc w:val="both"/>
        <w:rPr>
          <w:rFonts w:cs="Arial"/>
          <w:szCs w:val="20"/>
          <w:lang w:val="es-BO"/>
        </w:rPr>
      </w:pPr>
      <w:r w:rsidRPr="00C85239">
        <w:rPr>
          <w:rFonts w:cs="Arial"/>
          <w:szCs w:val="20"/>
          <w:lang w:val="es-BO"/>
        </w:rPr>
        <w:t xml:space="preserve">Construcción de obras de captación para agua potable </w:t>
      </w:r>
    </w:p>
    <w:p w14:paraId="6B0A7B7B" w14:textId="78CAB4A2" w:rsidR="0013314F" w:rsidRPr="00C85239" w:rsidRDefault="0013314F" w:rsidP="00C85239">
      <w:pPr>
        <w:pStyle w:val="Prrafodelista"/>
        <w:numPr>
          <w:ilvl w:val="0"/>
          <w:numId w:val="43"/>
        </w:numPr>
        <w:spacing w:after="0" w:line="240" w:lineRule="auto"/>
        <w:jc w:val="both"/>
        <w:rPr>
          <w:rFonts w:cs="Arial"/>
          <w:szCs w:val="20"/>
          <w:lang w:val="es-BO"/>
        </w:rPr>
      </w:pPr>
      <w:r w:rsidRPr="00C85239">
        <w:rPr>
          <w:rFonts w:cs="Arial"/>
          <w:szCs w:val="20"/>
          <w:lang w:val="es-BO"/>
        </w:rPr>
        <w:t xml:space="preserve">Construcción de tanques de almacenamiento de agua potable </w:t>
      </w:r>
    </w:p>
    <w:p w14:paraId="6CE3E7DF" w14:textId="3DA81D7C" w:rsidR="0013314F" w:rsidRPr="00C85239" w:rsidRDefault="0013314F" w:rsidP="00C85239">
      <w:pPr>
        <w:pStyle w:val="Prrafodelista"/>
        <w:numPr>
          <w:ilvl w:val="0"/>
          <w:numId w:val="43"/>
        </w:numPr>
        <w:spacing w:after="0" w:line="240" w:lineRule="auto"/>
        <w:jc w:val="both"/>
        <w:rPr>
          <w:rFonts w:cs="Arial"/>
          <w:szCs w:val="20"/>
          <w:lang w:val="es-BO"/>
        </w:rPr>
      </w:pPr>
      <w:r w:rsidRPr="00C85239">
        <w:rPr>
          <w:rFonts w:cs="Arial"/>
          <w:szCs w:val="20"/>
          <w:lang w:val="es-BO"/>
        </w:rPr>
        <w:t>Construcción de obras hidráulicas destinadas al abastecimiento de agua para consumo humano.</w:t>
      </w:r>
    </w:p>
    <w:p w14:paraId="5A71DBCE" w14:textId="77777777" w:rsidR="0026643F" w:rsidRPr="00C85239" w:rsidRDefault="0026643F" w:rsidP="00C85239">
      <w:pPr>
        <w:spacing w:after="0" w:line="240" w:lineRule="auto"/>
        <w:ind w:left="360"/>
        <w:jc w:val="both"/>
        <w:rPr>
          <w:rFonts w:cs="Arial"/>
          <w:sz w:val="18"/>
          <w:szCs w:val="18"/>
          <w:lang w:val="es-BO"/>
        </w:rPr>
      </w:pPr>
    </w:p>
    <w:p w14:paraId="176E090F" w14:textId="77777777" w:rsidR="0026643F" w:rsidRPr="00C85239" w:rsidRDefault="0026643F" w:rsidP="00C85239">
      <w:pPr>
        <w:jc w:val="both"/>
        <w:rPr>
          <w:rFonts w:cs="Arial"/>
          <w:szCs w:val="20"/>
        </w:rPr>
      </w:pPr>
      <w:r w:rsidRPr="00C85239">
        <w:rPr>
          <w:rFonts w:cs="Arial"/>
          <w:szCs w:val="20"/>
        </w:rPr>
        <w:t>Esta definición de Obra Similar se empleará para considerar la EXPERIENCIA ESPECÍFICA DE LAS EMPRESAS PROPONENTES, EXPERIENCIA ESPECÍFICA DEL DIRECTOR DE OBRA.</w:t>
      </w:r>
    </w:p>
    <w:p w14:paraId="0074B232" w14:textId="57AC7858" w:rsidR="0026643F" w:rsidRPr="00C85239" w:rsidRDefault="0026643F" w:rsidP="00C85239">
      <w:pPr>
        <w:pStyle w:val="Prrafodelista"/>
        <w:numPr>
          <w:ilvl w:val="0"/>
          <w:numId w:val="42"/>
        </w:numPr>
        <w:spacing w:after="100"/>
        <w:jc w:val="both"/>
        <w:rPr>
          <w:rFonts w:cs="Arial"/>
          <w:b/>
        </w:rPr>
      </w:pPr>
      <w:r w:rsidRPr="00C85239">
        <w:rPr>
          <w:rFonts w:cs="Arial"/>
          <w:b/>
        </w:rPr>
        <w:t>DOCUMENTOS LEGALES ADMINISTRATIVOS. -</w:t>
      </w:r>
    </w:p>
    <w:p w14:paraId="17E4E23C" w14:textId="77777777" w:rsidR="0026643F" w:rsidRPr="00C85239" w:rsidRDefault="0026643F" w:rsidP="00C85239">
      <w:pPr>
        <w:numPr>
          <w:ilvl w:val="0"/>
          <w:numId w:val="5"/>
        </w:numPr>
        <w:spacing w:after="200" w:line="276" w:lineRule="auto"/>
        <w:contextualSpacing/>
        <w:jc w:val="both"/>
        <w:rPr>
          <w:rFonts w:cs="Arial"/>
          <w:szCs w:val="20"/>
        </w:rPr>
      </w:pPr>
      <w:r w:rsidRPr="00C85239">
        <w:rPr>
          <w:rFonts w:cs="Arial"/>
          <w:szCs w:val="20"/>
        </w:rPr>
        <w:t>Carnet de identidad del representante legal.</w:t>
      </w:r>
    </w:p>
    <w:p w14:paraId="42C7E8DF" w14:textId="77777777" w:rsidR="0026643F" w:rsidRPr="00C85239" w:rsidRDefault="0026643F" w:rsidP="00C85239">
      <w:pPr>
        <w:numPr>
          <w:ilvl w:val="0"/>
          <w:numId w:val="5"/>
        </w:numPr>
        <w:spacing w:after="200" w:line="276" w:lineRule="auto"/>
        <w:contextualSpacing/>
        <w:jc w:val="both"/>
        <w:rPr>
          <w:rFonts w:cs="Arial"/>
          <w:szCs w:val="20"/>
        </w:rPr>
      </w:pPr>
      <w:r w:rsidRPr="00C85239">
        <w:rPr>
          <w:rFonts w:cs="Arial"/>
          <w:szCs w:val="20"/>
        </w:rPr>
        <w:t>Número de Identificación Tributaria (NIT) vigente y actualizado.</w:t>
      </w:r>
    </w:p>
    <w:p w14:paraId="0A3D8686" w14:textId="77777777" w:rsidR="0026643F" w:rsidRPr="00C85239" w:rsidRDefault="0026643F" w:rsidP="00C85239">
      <w:pPr>
        <w:numPr>
          <w:ilvl w:val="0"/>
          <w:numId w:val="5"/>
        </w:numPr>
        <w:spacing w:after="200" w:line="276" w:lineRule="auto"/>
        <w:contextualSpacing/>
        <w:jc w:val="both"/>
        <w:rPr>
          <w:rFonts w:cs="Arial"/>
          <w:szCs w:val="20"/>
        </w:rPr>
      </w:pPr>
      <w:r w:rsidRPr="00C85239">
        <w:rPr>
          <w:rFonts w:cs="Arial"/>
          <w:szCs w:val="20"/>
        </w:rPr>
        <w:t>Matricula de Comercio actualizada (SEPREC).</w:t>
      </w:r>
    </w:p>
    <w:p w14:paraId="755E73D4" w14:textId="77777777" w:rsidR="0026643F" w:rsidRPr="00C85239" w:rsidRDefault="0026643F" w:rsidP="00C85239">
      <w:pPr>
        <w:numPr>
          <w:ilvl w:val="0"/>
          <w:numId w:val="5"/>
        </w:numPr>
        <w:spacing w:after="200" w:line="276" w:lineRule="auto"/>
        <w:contextualSpacing/>
        <w:jc w:val="both"/>
        <w:rPr>
          <w:rFonts w:cs="Arial"/>
          <w:szCs w:val="20"/>
        </w:rPr>
      </w:pPr>
      <w:r w:rsidRPr="00C85239">
        <w:rPr>
          <w:rFonts w:cs="Arial"/>
          <w:szCs w:val="20"/>
        </w:rPr>
        <w:t>Certificación de registro en el RNC.</w:t>
      </w:r>
    </w:p>
    <w:p w14:paraId="438E9236" w14:textId="77777777" w:rsidR="0026643F" w:rsidRPr="00C85239" w:rsidRDefault="0026643F" w:rsidP="00C85239">
      <w:pPr>
        <w:numPr>
          <w:ilvl w:val="0"/>
          <w:numId w:val="5"/>
        </w:numPr>
        <w:spacing w:after="200" w:line="276" w:lineRule="auto"/>
        <w:contextualSpacing/>
        <w:jc w:val="both"/>
        <w:rPr>
          <w:rFonts w:cs="Arial"/>
          <w:szCs w:val="20"/>
        </w:rPr>
      </w:pPr>
      <w:r w:rsidRPr="00C85239">
        <w:rPr>
          <w:rFonts w:cs="Arial"/>
          <w:szCs w:val="20"/>
        </w:rPr>
        <w:t>Certificado de No Adeudo por Contribuciones al Seguro Social Obligatorio de Largo Plazo y al Sistema Integral de Pensiones (GESTORA PUBLICA).</w:t>
      </w:r>
    </w:p>
    <w:p w14:paraId="4F8C07BE" w14:textId="77777777" w:rsidR="0026643F" w:rsidRPr="00C85239" w:rsidRDefault="0026643F" w:rsidP="00C85239">
      <w:pPr>
        <w:numPr>
          <w:ilvl w:val="0"/>
          <w:numId w:val="5"/>
        </w:numPr>
        <w:spacing w:after="200" w:line="276" w:lineRule="auto"/>
        <w:contextualSpacing/>
        <w:jc w:val="both"/>
        <w:rPr>
          <w:rFonts w:cs="Arial"/>
          <w:szCs w:val="20"/>
        </w:rPr>
      </w:pPr>
      <w:r w:rsidRPr="00C85239">
        <w:rPr>
          <w:rFonts w:cs="Arial"/>
          <w:szCs w:val="20"/>
        </w:rPr>
        <w:t>Licencia de Funcionamiento vigente y/o actualizada.</w:t>
      </w:r>
    </w:p>
    <w:p w14:paraId="4A11F3F7" w14:textId="77777777" w:rsidR="0026643F" w:rsidRPr="00C85239" w:rsidRDefault="0026643F" w:rsidP="00C85239">
      <w:pPr>
        <w:spacing w:line="276" w:lineRule="auto"/>
        <w:ind w:left="720"/>
        <w:contextualSpacing/>
        <w:jc w:val="both"/>
        <w:rPr>
          <w:rFonts w:cs="Arial"/>
          <w:szCs w:val="20"/>
        </w:rPr>
      </w:pPr>
    </w:p>
    <w:p w14:paraId="1AAEEE24" w14:textId="52B65B1B" w:rsidR="0026643F" w:rsidRPr="00C85239" w:rsidRDefault="0026643F" w:rsidP="00C85239">
      <w:pPr>
        <w:pStyle w:val="Prrafodelista"/>
        <w:numPr>
          <w:ilvl w:val="0"/>
          <w:numId w:val="42"/>
        </w:numPr>
        <w:spacing w:after="100"/>
        <w:jc w:val="both"/>
        <w:rPr>
          <w:rFonts w:cs="Arial"/>
          <w:b/>
        </w:rPr>
      </w:pPr>
      <w:r w:rsidRPr="00C85239">
        <w:rPr>
          <w:rFonts w:cs="Arial"/>
          <w:b/>
        </w:rPr>
        <w:t>ANTICIPO</w:t>
      </w:r>
    </w:p>
    <w:p w14:paraId="43F2A4BC" w14:textId="77777777" w:rsidR="0026643F" w:rsidRPr="00C85239" w:rsidRDefault="0026643F" w:rsidP="00C85239">
      <w:pPr>
        <w:jc w:val="both"/>
        <w:rPr>
          <w:rFonts w:cs="Arial"/>
          <w:b/>
          <w:szCs w:val="20"/>
          <w:lang w:val="es-BO"/>
        </w:rPr>
      </w:pPr>
      <w:r w:rsidRPr="00C85239">
        <w:rPr>
          <w:rFonts w:cs="Arial"/>
          <w:szCs w:val="20"/>
          <w:lang w:val="es-BO"/>
        </w:rPr>
        <w:t xml:space="preserve">En el presente contrato </w:t>
      </w:r>
      <w:r w:rsidRPr="00C85239">
        <w:rPr>
          <w:rFonts w:cs="Arial"/>
          <w:b/>
          <w:szCs w:val="20"/>
          <w:lang w:val="es-BO"/>
        </w:rPr>
        <w:t>NO SE OTORGARÁ ANTICIPO</w:t>
      </w:r>
    </w:p>
    <w:p w14:paraId="65E1C000" w14:textId="3671A49B" w:rsidR="0026643F" w:rsidRPr="00C85239" w:rsidRDefault="0026643F" w:rsidP="00C85239">
      <w:pPr>
        <w:pStyle w:val="Prrafodelista"/>
        <w:numPr>
          <w:ilvl w:val="0"/>
          <w:numId w:val="42"/>
        </w:numPr>
        <w:spacing w:after="100"/>
        <w:jc w:val="both"/>
        <w:rPr>
          <w:rFonts w:cs="Arial"/>
          <w:b/>
        </w:rPr>
      </w:pPr>
      <w:r w:rsidRPr="00C85239">
        <w:rPr>
          <w:rFonts w:cs="Arial"/>
          <w:b/>
        </w:rPr>
        <w:t>MODIFICACIONES DE LAS CANTIDADES</w:t>
      </w:r>
    </w:p>
    <w:p w14:paraId="208FB065"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El presupuesto del contrato resulta de aplicar a los precios unitarios de actividades a las cantidades estimadas por la entidad contratante para cada uno de los tipos de trabajos a realizar.</w:t>
      </w:r>
    </w:p>
    <w:p w14:paraId="436ED7DA"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lastRenderedPageBreak/>
        <w:t>Esta estimación previa, será progresivamente ajustada en las diferentes fases de la programación de los trabajos en las que, además de tener un mayor conocimiento del estado y evolución de los elementos de la infraestructura en la etapa de ejecución, se incorporarán las incidencias que se van produciendo.</w:t>
      </w:r>
    </w:p>
    <w:p w14:paraId="0E5B92C6"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 xml:space="preserve">De esta manera las actividades consideradas individualmente tendrán una cierta modificación de las estimaciones realizadas en el presupuesto de la Obra. Los montos totales estimados en el presupuesto del contrato no podrán ser modificados sin previa justificación expresa y la aprobación del Supervisor de Obra. </w:t>
      </w:r>
    </w:p>
    <w:p w14:paraId="6A1A81D4"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 xml:space="preserve"> En el caso de que las modificaciones planteadas sobrepasen el monto total contratado, se deberá tramitar la asignación presupuestaria mediante la aprobación de la Orden de Cambio o contrato modificatorio correspondiente de acuerdo a lo establecido en el DS 0181, con anterioridad a la ejecución del trabajo, bajo responsabilidad establecida.</w:t>
      </w:r>
    </w:p>
    <w:p w14:paraId="3EA5EFE3" w14:textId="4A7A98F8" w:rsidR="0026643F" w:rsidRPr="00C85239" w:rsidRDefault="0026643F" w:rsidP="00C85239">
      <w:pPr>
        <w:pStyle w:val="Prrafodelista"/>
        <w:numPr>
          <w:ilvl w:val="0"/>
          <w:numId w:val="42"/>
        </w:numPr>
        <w:spacing w:after="100"/>
        <w:jc w:val="both"/>
        <w:rPr>
          <w:rFonts w:cs="Arial"/>
          <w:b/>
        </w:rPr>
      </w:pPr>
      <w:r w:rsidRPr="00C85239">
        <w:rPr>
          <w:rFonts w:cs="Arial"/>
          <w:b/>
        </w:rPr>
        <w:t>TÉRMINOS APLICABLES A LA CONCLUSIÓN DE LA OBRA</w:t>
      </w:r>
    </w:p>
    <w:p w14:paraId="7EF0ACBB"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b/>
          <w:bCs/>
          <w:szCs w:val="20"/>
        </w:rPr>
        <w:t>a)</w:t>
      </w:r>
      <w:r w:rsidRPr="00C85239">
        <w:rPr>
          <w:rFonts w:eastAsia="Aptos" w:cs="Arial"/>
          <w:b/>
          <w:bCs/>
          <w:szCs w:val="20"/>
        </w:rPr>
        <w:tab/>
        <w:t>Acta de Recepción Provisional:</w:t>
      </w:r>
      <w:r w:rsidRPr="00C85239">
        <w:rPr>
          <w:rFonts w:eastAsia="Aptos" w:cs="Arial"/>
          <w:szCs w:val="20"/>
        </w:rPr>
        <w:t xml:space="preserve"> De no mediar objeciones ni observaciones serias con la calidad y la conclusión de la Obra; el Supervisor procederá a la recepción provisional de la obra, bajo su directa responsabilidad técnica, suscribiendo el Acta correspondiente, haciéndose constar si corresponde, todos los trabajos de corrección o complementación que El Contratista de Obra debe realizar dentro del período de prueba.</w:t>
      </w:r>
    </w:p>
    <w:p w14:paraId="721F76E5"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 xml:space="preserve">La fecha de solicitud de recepción provisional servirá para efectos del cómputo del plazo de entrega del servicio. </w:t>
      </w:r>
    </w:p>
    <w:p w14:paraId="3C211DDC"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b/>
          <w:bCs/>
          <w:szCs w:val="20"/>
        </w:rPr>
        <w:t>b)</w:t>
      </w:r>
      <w:r w:rsidRPr="00C85239">
        <w:rPr>
          <w:rFonts w:eastAsia="Aptos" w:cs="Arial"/>
          <w:b/>
          <w:bCs/>
          <w:szCs w:val="20"/>
        </w:rPr>
        <w:tab/>
        <w:t>Acta de Recepción Definitiva:</w:t>
      </w:r>
      <w:r w:rsidRPr="00C85239">
        <w:rPr>
          <w:rFonts w:eastAsia="Aptos" w:cs="Arial"/>
          <w:szCs w:val="20"/>
        </w:rPr>
        <w:t xml:space="preserve"> Cumplidos los días calendarios establecidos en el contrato de obra, subsiguientes a la recepción provisional tendrá lugar la recepción definitiva del servicio. </w:t>
      </w:r>
    </w:p>
    <w:p w14:paraId="5D8365B3"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A este objeto el Contratista de Obra, mediante carta expresa indicará que han sido subsanadas todas las observaciones (sí existieron) y solicitará al fiscal de obra que fije día y hora con la aceptación de la entidad contratante para la recepción definitiva.</w:t>
      </w:r>
    </w:p>
    <w:p w14:paraId="14E169A2"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La Recepción Definitiva se la realizará según normas establecidas.</w:t>
      </w:r>
    </w:p>
    <w:p w14:paraId="269E2B05"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Para tal efecto la MAE o RPA nombrara una comisión de recepción</w:t>
      </w:r>
    </w:p>
    <w:p w14:paraId="1BB0B0C6" w14:textId="77777777" w:rsidR="0026643F" w:rsidRPr="00C85239" w:rsidRDefault="0026643F" w:rsidP="00C85239">
      <w:pPr>
        <w:jc w:val="both"/>
        <w:rPr>
          <w:rFonts w:cs="Arial"/>
          <w:szCs w:val="20"/>
        </w:rPr>
      </w:pPr>
      <w:r w:rsidRPr="00C85239">
        <w:rPr>
          <w:rFonts w:cs="Arial"/>
          <w:szCs w:val="20"/>
        </w:rPr>
        <w:t>La recepción definitiva del contrato de obra se hará como máximo 90 días calendarios después de la recepción provisional de acuerdo disposiciones legales del contrato de obra.</w:t>
      </w:r>
    </w:p>
    <w:p w14:paraId="4489EBD7" w14:textId="6B74F026" w:rsidR="0026643F" w:rsidRPr="00C85239" w:rsidRDefault="0026643F" w:rsidP="00C85239">
      <w:pPr>
        <w:pStyle w:val="Prrafodelista"/>
        <w:numPr>
          <w:ilvl w:val="0"/>
          <w:numId w:val="42"/>
        </w:numPr>
        <w:spacing w:after="100"/>
        <w:jc w:val="both"/>
        <w:rPr>
          <w:rFonts w:cs="Arial"/>
          <w:b/>
        </w:rPr>
      </w:pPr>
      <w:r w:rsidRPr="00C85239">
        <w:rPr>
          <w:rFonts w:cs="Arial"/>
          <w:b/>
        </w:rPr>
        <w:t>CONSIDERACIONES ESPECIALES QUE SE TOMARÁN EN CUENTA PARA LA ADJUDICACIÓN</w:t>
      </w:r>
    </w:p>
    <w:p w14:paraId="7A296B2C"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Se deberá presentar los respaldos de la experiencia general y específica, Hoja de Vida del Director de Obra.</w:t>
      </w:r>
    </w:p>
    <w:p w14:paraId="22016F8C"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Para este proceso la entidad Contratante solicita que las actas de Recepción Definitiva para la experiencia General y Específica sean presentadas en la propuesta electrónica, para ser valorados en el formulario C2.</w:t>
      </w:r>
    </w:p>
    <w:p w14:paraId="2C210B61"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Los contratos y experiencia general y específica del proponente y del Director de Obra con entidades privadas deberá estar acompañado de un contrato para poder ser valorados en el formulario C2.</w:t>
      </w:r>
    </w:p>
    <w:p w14:paraId="0ABE4097"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t>El proponente adjudicado deberá presentar el contrato con reconocimiento de firmas del Director de Obra con la empresa proponente en el cual se obliga a permanecer como mínimo 3 días por semana (24 horas al día), durante la ejecución de la obra y en caso de no ser así la empresa estará sujeta a descalificación.</w:t>
      </w:r>
    </w:p>
    <w:p w14:paraId="3FC084BF" w14:textId="77777777" w:rsidR="0026643F" w:rsidRPr="00C85239" w:rsidRDefault="0026643F" w:rsidP="00C85239">
      <w:pPr>
        <w:widowControl w:val="0"/>
        <w:autoSpaceDE w:val="0"/>
        <w:autoSpaceDN w:val="0"/>
        <w:adjustRightInd w:val="0"/>
        <w:jc w:val="both"/>
        <w:rPr>
          <w:rFonts w:eastAsia="Aptos" w:cs="Arial"/>
          <w:b/>
          <w:bCs/>
          <w:szCs w:val="20"/>
        </w:rPr>
      </w:pPr>
      <w:r w:rsidRPr="00C85239">
        <w:rPr>
          <w:rFonts w:eastAsia="Aptos" w:cs="Arial"/>
          <w:b/>
          <w:bCs/>
          <w:szCs w:val="20"/>
        </w:rPr>
        <w:t>El proponente, por cuenta propia; podrá realizar la inspección previa de manera presencial en la fecha, hora y lugar, establecidos en el presente DBC.</w:t>
      </w:r>
    </w:p>
    <w:p w14:paraId="57B16D73" w14:textId="77777777" w:rsidR="0026643F" w:rsidRPr="00C85239" w:rsidRDefault="0026643F" w:rsidP="00C85239">
      <w:pPr>
        <w:widowControl w:val="0"/>
        <w:autoSpaceDE w:val="0"/>
        <w:autoSpaceDN w:val="0"/>
        <w:adjustRightInd w:val="0"/>
        <w:jc w:val="both"/>
        <w:rPr>
          <w:rFonts w:eastAsia="Aptos" w:cs="Arial"/>
          <w:szCs w:val="20"/>
        </w:rPr>
      </w:pPr>
      <w:r w:rsidRPr="00C85239">
        <w:rPr>
          <w:rFonts w:eastAsia="Aptos" w:cs="Arial"/>
          <w:szCs w:val="20"/>
        </w:rPr>
        <w:lastRenderedPageBreak/>
        <w:t>En caso de que el proponente no realice dicha inspección, se dará por entendido que el mismo acepta todas las condiciones del proceso de contratación y las condiciones del contrato. (La NO asistencia o realización de la inspección previa, no será causal de descalificación).</w:t>
      </w:r>
    </w:p>
    <w:p w14:paraId="18E05F16" w14:textId="187CEDC7" w:rsidR="0026643F" w:rsidRPr="00C85239" w:rsidRDefault="0026643F" w:rsidP="00C85239">
      <w:pPr>
        <w:pStyle w:val="Prrafodelista"/>
        <w:numPr>
          <w:ilvl w:val="0"/>
          <w:numId w:val="42"/>
        </w:numPr>
        <w:spacing w:after="100"/>
        <w:jc w:val="both"/>
        <w:rPr>
          <w:rFonts w:cs="Arial"/>
          <w:b/>
        </w:rPr>
      </w:pPr>
      <w:r w:rsidRPr="00C85239">
        <w:rPr>
          <w:rFonts w:cs="Arial"/>
          <w:b/>
        </w:rPr>
        <w:t>FORMULARIO C-1 - (PROPUESTA TECNICA)</w:t>
      </w:r>
    </w:p>
    <w:p w14:paraId="72AC9E57" w14:textId="77777777" w:rsidR="0026643F" w:rsidRPr="00C85239" w:rsidRDefault="0026643F" w:rsidP="00C85239">
      <w:pPr>
        <w:contextualSpacing/>
        <w:jc w:val="both"/>
        <w:rPr>
          <w:rFonts w:cs="Arial"/>
          <w:szCs w:val="20"/>
        </w:rPr>
      </w:pPr>
      <w:r w:rsidRPr="00C85239">
        <w:rPr>
          <w:rFonts w:cs="Arial"/>
          <w:szCs w:val="20"/>
        </w:rPr>
        <w:t>Deberá contener mínimamente lo siguiente:</w:t>
      </w:r>
    </w:p>
    <w:p w14:paraId="63435728" w14:textId="77777777" w:rsidR="0026643F" w:rsidRPr="00C85239" w:rsidRDefault="0026643F" w:rsidP="00C85239">
      <w:pPr>
        <w:numPr>
          <w:ilvl w:val="0"/>
          <w:numId w:val="10"/>
        </w:numPr>
        <w:ind w:left="690"/>
        <w:contextualSpacing/>
        <w:jc w:val="both"/>
        <w:rPr>
          <w:rFonts w:cs="Arial"/>
          <w:szCs w:val="20"/>
        </w:rPr>
      </w:pPr>
      <w:r w:rsidRPr="00C85239">
        <w:rPr>
          <w:rFonts w:cs="Arial"/>
          <w:szCs w:val="20"/>
        </w:rPr>
        <w:t xml:space="preserve">Organigrama o detalle del personal clave para la ejecución de la obra, el cual no solamente incluirá al personal clave. </w:t>
      </w:r>
    </w:p>
    <w:p w14:paraId="29737492" w14:textId="77777777" w:rsidR="0026643F" w:rsidRPr="00C85239" w:rsidRDefault="0026643F" w:rsidP="00C85239">
      <w:pPr>
        <w:numPr>
          <w:ilvl w:val="0"/>
          <w:numId w:val="10"/>
        </w:numPr>
        <w:ind w:left="690"/>
        <w:contextualSpacing/>
        <w:jc w:val="both"/>
        <w:rPr>
          <w:rFonts w:cs="Arial"/>
          <w:szCs w:val="20"/>
        </w:rPr>
      </w:pPr>
      <w:r w:rsidRPr="00C85239">
        <w:rPr>
          <w:rFonts w:cs="Arial"/>
          <w:szCs w:val="20"/>
        </w:rPr>
        <w:t>Métodos constructivos, detallando las técnicas constructivas a utilizar para la ejecución de la obra, según el tipo de obra.</w:t>
      </w:r>
    </w:p>
    <w:p w14:paraId="4D4BD31D" w14:textId="77777777" w:rsidR="0026643F" w:rsidRPr="00C85239" w:rsidRDefault="0026643F" w:rsidP="00C85239">
      <w:pPr>
        <w:numPr>
          <w:ilvl w:val="0"/>
          <w:numId w:val="10"/>
        </w:numPr>
        <w:ind w:left="690"/>
        <w:contextualSpacing/>
        <w:jc w:val="both"/>
        <w:rPr>
          <w:rFonts w:cs="Arial"/>
          <w:szCs w:val="20"/>
        </w:rPr>
      </w:pPr>
      <w:r w:rsidRPr="00C85239">
        <w:rPr>
          <w:rFonts w:cs="Arial"/>
          <w:szCs w:val="20"/>
        </w:rPr>
        <w:t>Número de frentes de trabajo a utilizar, describiendo la forma de encarar la ejecución de la obra y el personal a utilizar por frente de trabajo</w:t>
      </w:r>
    </w:p>
    <w:p w14:paraId="70EEE3B6" w14:textId="77777777" w:rsidR="0026643F" w:rsidRPr="00C85239" w:rsidRDefault="0026643F" w:rsidP="00C85239">
      <w:pPr>
        <w:numPr>
          <w:ilvl w:val="0"/>
          <w:numId w:val="10"/>
        </w:numPr>
        <w:ind w:left="690"/>
        <w:contextualSpacing/>
        <w:jc w:val="both"/>
        <w:rPr>
          <w:rFonts w:cs="Arial"/>
          <w:szCs w:val="20"/>
        </w:rPr>
      </w:pPr>
      <w:r w:rsidRPr="00C85239">
        <w:rPr>
          <w:rFonts w:cs="Arial"/>
          <w:szCs w:val="20"/>
        </w:rPr>
        <w:t>Personal técnico clave.</w:t>
      </w:r>
    </w:p>
    <w:p w14:paraId="17A2B7B4" w14:textId="77777777" w:rsidR="0026643F" w:rsidRPr="00C85239" w:rsidRDefault="0026643F" w:rsidP="00C85239">
      <w:pPr>
        <w:numPr>
          <w:ilvl w:val="0"/>
          <w:numId w:val="10"/>
        </w:numPr>
        <w:ind w:left="690"/>
        <w:contextualSpacing/>
        <w:jc w:val="both"/>
        <w:rPr>
          <w:rFonts w:cs="Arial"/>
          <w:szCs w:val="20"/>
        </w:rPr>
      </w:pPr>
      <w:r w:rsidRPr="00C85239">
        <w:rPr>
          <w:rFonts w:cs="Arial"/>
          <w:szCs w:val="20"/>
        </w:rPr>
        <w:t xml:space="preserve">Cronograma de ejecución de la obra (Diagrama de Gantt y Ruta Critica) </w:t>
      </w:r>
    </w:p>
    <w:p w14:paraId="5B7D7EFE" w14:textId="65F9C05E" w:rsidR="0026643F" w:rsidRPr="00C85239" w:rsidRDefault="0026643F" w:rsidP="00C85239">
      <w:pPr>
        <w:pStyle w:val="Prrafodelista"/>
        <w:numPr>
          <w:ilvl w:val="0"/>
          <w:numId w:val="42"/>
        </w:numPr>
        <w:spacing w:after="100"/>
        <w:jc w:val="both"/>
        <w:rPr>
          <w:rFonts w:cs="Arial"/>
          <w:b/>
        </w:rPr>
      </w:pPr>
      <w:r w:rsidRPr="00C85239">
        <w:rPr>
          <w:rFonts w:cs="Arial"/>
          <w:b/>
        </w:rPr>
        <w:t>FORMULARIO C-2 – (CONDICIONES ADICIONALES)</w:t>
      </w: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439"/>
        <w:gridCol w:w="6221"/>
        <w:gridCol w:w="2409"/>
      </w:tblGrid>
      <w:tr w:rsidR="0026643F" w:rsidRPr="00C85239" w14:paraId="590FD9BE" w14:textId="77777777" w:rsidTr="0064450A">
        <w:trPr>
          <w:trHeight w:val="514"/>
          <w:tblHeader/>
          <w:jc w:val="center"/>
        </w:trPr>
        <w:tc>
          <w:tcPr>
            <w:tcW w:w="9069" w:type="dxa"/>
            <w:gridSpan w:val="3"/>
            <w:shd w:val="clear" w:color="auto" w:fill="C6D9F1"/>
            <w:vAlign w:val="center"/>
          </w:tcPr>
          <w:p w14:paraId="787DC3F7" w14:textId="77777777" w:rsidR="0026643F" w:rsidRPr="00C85239" w:rsidRDefault="0026643F" w:rsidP="00C85239">
            <w:pPr>
              <w:jc w:val="both"/>
              <w:rPr>
                <w:rFonts w:cs="Arial"/>
                <w:sz w:val="14"/>
                <w:szCs w:val="14"/>
              </w:rPr>
            </w:pPr>
            <w:r w:rsidRPr="00C85239">
              <w:rPr>
                <w:rFonts w:cs="Arial"/>
                <w:sz w:val="14"/>
                <w:szCs w:val="14"/>
              </w:rPr>
              <w:t>Para ser llenado por la Entidad convocante</w:t>
            </w:r>
          </w:p>
          <w:p w14:paraId="0BD3D7F0" w14:textId="77777777" w:rsidR="0026643F" w:rsidRPr="00C85239" w:rsidRDefault="0026643F" w:rsidP="00C85239">
            <w:pPr>
              <w:jc w:val="both"/>
              <w:rPr>
                <w:rFonts w:cs="Arial"/>
                <w:i/>
                <w:sz w:val="14"/>
                <w:szCs w:val="14"/>
              </w:rPr>
            </w:pPr>
            <w:r w:rsidRPr="00C85239">
              <w:rPr>
                <w:rFonts w:cs="Arial"/>
                <w:i/>
                <w:sz w:val="14"/>
                <w:szCs w:val="14"/>
              </w:rPr>
              <w:t>(Llenar de manera previa a la publicación del DBC)</w:t>
            </w:r>
          </w:p>
        </w:tc>
      </w:tr>
      <w:tr w:rsidR="0026643F" w:rsidRPr="00C85239" w14:paraId="195D8B61" w14:textId="77777777" w:rsidTr="0064450A">
        <w:trPr>
          <w:trHeight w:val="868"/>
          <w:jc w:val="center"/>
        </w:trPr>
        <w:tc>
          <w:tcPr>
            <w:tcW w:w="439" w:type="dxa"/>
            <w:shd w:val="clear" w:color="auto" w:fill="C6D9F1"/>
            <w:vAlign w:val="center"/>
          </w:tcPr>
          <w:p w14:paraId="502139C5" w14:textId="77777777" w:rsidR="0026643F" w:rsidRPr="00C85239" w:rsidRDefault="0026643F" w:rsidP="00C85239">
            <w:pPr>
              <w:jc w:val="both"/>
              <w:rPr>
                <w:rFonts w:cs="Arial"/>
                <w:strike/>
                <w:sz w:val="14"/>
                <w:szCs w:val="14"/>
              </w:rPr>
            </w:pPr>
            <w:r w:rsidRPr="00C85239">
              <w:rPr>
                <w:rFonts w:cs="Arial"/>
                <w:b/>
                <w:strike/>
                <w:sz w:val="14"/>
                <w:szCs w:val="14"/>
              </w:rPr>
              <w:t>#</w:t>
            </w:r>
          </w:p>
        </w:tc>
        <w:tc>
          <w:tcPr>
            <w:tcW w:w="6221" w:type="dxa"/>
            <w:shd w:val="clear" w:color="auto" w:fill="C6D9F1"/>
            <w:vAlign w:val="center"/>
          </w:tcPr>
          <w:p w14:paraId="25B21C0D" w14:textId="77777777" w:rsidR="0026643F" w:rsidRPr="00C85239" w:rsidRDefault="0026643F" w:rsidP="00C85239">
            <w:pPr>
              <w:jc w:val="both"/>
              <w:rPr>
                <w:rFonts w:cs="Arial"/>
                <w:sz w:val="14"/>
                <w:szCs w:val="14"/>
              </w:rPr>
            </w:pPr>
            <w:r w:rsidRPr="00C85239">
              <w:rPr>
                <w:rFonts w:cs="Arial"/>
                <w:sz w:val="14"/>
                <w:szCs w:val="14"/>
              </w:rPr>
              <w:t>Condiciones Adicionales Solicitadas (*)</w:t>
            </w:r>
          </w:p>
        </w:tc>
        <w:tc>
          <w:tcPr>
            <w:tcW w:w="2409" w:type="dxa"/>
            <w:shd w:val="clear" w:color="auto" w:fill="C6D9F1"/>
            <w:vAlign w:val="center"/>
          </w:tcPr>
          <w:p w14:paraId="3CEADE43" w14:textId="77777777" w:rsidR="0026643F" w:rsidRPr="00C85239" w:rsidRDefault="0026643F" w:rsidP="00C85239">
            <w:pPr>
              <w:jc w:val="both"/>
              <w:rPr>
                <w:rFonts w:cs="Arial"/>
                <w:i/>
                <w:sz w:val="14"/>
                <w:szCs w:val="14"/>
              </w:rPr>
            </w:pPr>
            <w:r w:rsidRPr="00C85239">
              <w:rPr>
                <w:rFonts w:cs="Arial"/>
                <w:sz w:val="14"/>
                <w:szCs w:val="14"/>
              </w:rPr>
              <w:t xml:space="preserve">Puntaje asignado (definir puntaje) </w:t>
            </w:r>
          </w:p>
        </w:tc>
      </w:tr>
      <w:tr w:rsidR="0026643F" w:rsidRPr="00C85239" w14:paraId="0F181629" w14:textId="77777777" w:rsidTr="0064450A">
        <w:trPr>
          <w:trHeight w:val="291"/>
          <w:jc w:val="center"/>
        </w:trPr>
        <w:tc>
          <w:tcPr>
            <w:tcW w:w="439" w:type="dxa"/>
          </w:tcPr>
          <w:p w14:paraId="34B8D651" w14:textId="77777777" w:rsidR="0026643F" w:rsidRPr="00C85239" w:rsidRDefault="0026643F" w:rsidP="00C85239">
            <w:pPr>
              <w:jc w:val="both"/>
              <w:rPr>
                <w:rFonts w:cs="Arial"/>
                <w:sz w:val="14"/>
                <w:szCs w:val="14"/>
              </w:rPr>
            </w:pPr>
            <w:r w:rsidRPr="00C85239">
              <w:rPr>
                <w:rFonts w:cs="Arial"/>
                <w:b/>
                <w:bCs/>
                <w:sz w:val="14"/>
                <w:szCs w:val="14"/>
              </w:rPr>
              <w:t>1</w:t>
            </w:r>
          </w:p>
        </w:tc>
        <w:tc>
          <w:tcPr>
            <w:tcW w:w="6221" w:type="dxa"/>
          </w:tcPr>
          <w:p w14:paraId="32029F3E" w14:textId="77777777" w:rsidR="0026643F" w:rsidRPr="00C85239" w:rsidRDefault="0026643F" w:rsidP="00C85239">
            <w:pPr>
              <w:jc w:val="both"/>
              <w:rPr>
                <w:rFonts w:cs="Arial"/>
                <w:sz w:val="14"/>
                <w:szCs w:val="14"/>
              </w:rPr>
            </w:pPr>
            <w:r w:rsidRPr="00C85239">
              <w:rPr>
                <w:rFonts w:cs="Arial"/>
                <w:b/>
                <w:bCs/>
                <w:sz w:val="14"/>
                <w:szCs w:val="14"/>
              </w:rPr>
              <w:t>EXPERIENCIA DEL PROPONENTE</w:t>
            </w:r>
          </w:p>
        </w:tc>
        <w:tc>
          <w:tcPr>
            <w:tcW w:w="2409" w:type="dxa"/>
          </w:tcPr>
          <w:p w14:paraId="29A3E1BF" w14:textId="77777777" w:rsidR="0026643F" w:rsidRPr="00C85239" w:rsidRDefault="0026643F" w:rsidP="00C85239">
            <w:pPr>
              <w:jc w:val="both"/>
              <w:rPr>
                <w:rFonts w:cs="Arial"/>
                <w:sz w:val="14"/>
                <w:szCs w:val="14"/>
              </w:rPr>
            </w:pPr>
            <w:r w:rsidRPr="00C85239">
              <w:rPr>
                <w:rFonts w:cs="Arial"/>
                <w:b/>
                <w:bCs/>
                <w:sz w:val="14"/>
                <w:szCs w:val="14"/>
                <w:highlight w:val="yellow"/>
              </w:rPr>
              <w:t>MAXIMO 3 PUNTOS</w:t>
            </w:r>
          </w:p>
        </w:tc>
      </w:tr>
      <w:tr w:rsidR="0026643F" w:rsidRPr="00C85239" w14:paraId="7041D81E" w14:textId="77777777" w:rsidTr="0064450A">
        <w:trPr>
          <w:trHeight w:val="300"/>
          <w:jc w:val="center"/>
        </w:trPr>
        <w:tc>
          <w:tcPr>
            <w:tcW w:w="439" w:type="dxa"/>
          </w:tcPr>
          <w:p w14:paraId="2A16D818" w14:textId="77777777" w:rsidR="0026643F" w:rsidRPr="00C85239" w:rsidRDefault="0026643F" w:rsidP="00C85239">
            <w:pPr>
              <w:jc w:val="both"/>
              <w:rPr>
                <w:rFonts w:cs="Arial"/>
                <w:sz w:val="14"/>
                <w:szCs w:val="14"/>
              </w:rPr>
            </w:pPr>
          </w:p>
        </w:tc>
        <w:tc>
          <w:tcPr>
            <w:tcW w:w="6221" w:type="dxa"/>
          </w:tcPr>
          <w:p w14:paraId="496CE935" w14:textId="77777777" w:rsidR="0026643F" w:rsidRPr="00C85239" w:rsidRDefault="0026643F" w:rsidP="00C85239">
            <w:pPr>
              <w:jc w:val="both"/>
              <w:rPr>
                <w:rFonts w:cs="Arial"/>
                <w:sz w:val="14"/>
                <w:szCs w:val="14"/>
              </w:rPr>
            </w:pPr>
            <w:r w:rsidRPr="00C85239">
              <w:rPr>
                <w:rFonts w:cs="Arial"/>
                <w:sz w:val="14"/>
                <w:szCs w:val="14"/>
              </w:rPr>
              <w:t>Experiencia en obras ejecutadas (</w:t>
            </w:r>
            <w:r w:rsidRPr="00C85239">
              <w:rPr>
                <w:rFonts w:cs="Arial"/>
                <w:b/>
                <w:bCs/>
                <w:sz w:val="14"/>
                <w:szCs w:val="14"/>
              </w:rPr>
              <w:t>Experiencia General</w:t>
            </w:r>
            <w:r w:rsidRPr="00C85239">
              <w:rPr>
                <w:rFonts w:cs="Arial"/>
                <w:sz w:val="14"/>
                <w:szCs w:val="14"/>
              </w:rPr>
              <w:t>):</w:t>
            </w:r>
          </w:p>
        </w:tc>
        <w:tc>
          <w:tcPr>
            <w:tcW w:w="2409" w:type="dxa"/>
          </w:tcPr>
          <w:p w14:paraId="723B83F2" w14:textId="77777777" w:rsidR="0026643F" w:rsidRPr="00C85239" w:rsidRDefault="0026643F" w:rsidP="00C85239">
            <w:pPr>
              <w:jc w:val="both"/>
              <w:rPr>
                <w:rFonts w:cs="Arial"/>
                <w:sz w:val="14"/>
                <w:szCs w:val="14"/>
              </w:rPr>
            </w:pPr>
            <w:r w:rsidRPr="00C85239">
              <w:rPr>
                <w:rFonts w:cs="Arial"/>
                <w:b/>
                <w:bCs/>
                <w:sz w:val="14"/>
                <w:szCs w:val="14"/>
              </w:rPr>
              <w:t>MAXIMO 1 PUNTOS</w:t>
            </w:r>
          </w:p>
        </w:tc>
      </w:tr>
      <w:tr w:rsidR="0026643F" w:rsidRPr="00C85239" w14:paraId="707257AC" w14:textId="77777777" w:rsidTr="0064450A">
        <w:trPr>
          <w:trHeight w:val="291"/>
          <w:jc w:val="center"/>
        </w:trPr>
        <w:tc>
          <w:tcPr>
            <w:tcW w:w="439" w:type="dxa"/>
          </w:tcPr>
          <w:p w14:paraId="290CE4D2" w14:textId="77777777" w:rsidR="0026643F" w:rsidRPr="00C85239" w:rsidRDefault="0026643F" w:rsidP="00C85239">
            <w:pPr>
              <w:jc w:val="both"/>
              <w:rPr>
                <w:rFonts w:cs="Arial"/>
                <w:sz w:val="14"/>
                <w:szCs w:val="14"/>
              </w:rPr>
            </w:pPr>
          </w:p>
        </w:tc>
        <w:tc>
          <w:tcPr>
            <w:tcW w:w="6221" w:type="dxa"/>
          </w:tcPr>
          <w:p w14:paraId="6EB311BF" w14:textId="77777777" w:rsidR="0026643F" w:rsidRPr="00C85239" w:rsidRDefault="0026643F" w:rsidP="00C85239">
            <w:pPr>
              <w:jc w:val="both"/>
              <w:rPr>
                <w:rFonts w:cs="Arial"/>
                <w:sz w:val="14"/>
                <w:szCs w:val="14"/>
              </w:rPr>
            </w:pPr>
            <w:r w:rsidRPr="00C85239">
              <w:rPr>
                <w:rFonts w:cs="Arial"/>
                <w:sz w:val="14"/>
                <w:szCs w:val="14"/>
              </w:rPr>
              <w:t xml:space="preserve">Mayor o igual a </w:t>
            </w:r>
            <w:r w:rsidRPr="00C85239">
              <w:rPr>
                <w:rFonts w:cs="Arial"/>
                <w:b/>
                <w:bCs/>
                <w:sz w:val="14"/>
                <w:szCs w:val="14"/>
              </w:rPr>
              <w:t xml:space="preserve">6 </w:t>
            </w:r>
            <w:r w:rsidRPr="00C85239">
              <w:rPr>
                <w:rFonts w:cs="Arial"/>
                <w:sz w:val="14"/>
                <w:szCs w:val="14"/>
              </w:rPr>
              <w:t>veces el precio referencial.</w:t>
            </w:r>
          </w:p>
        </w:tc>
        <w:tc>
          <w:tcPr>
            <w:tcW w:w="2409" w:type="dxa"/>
          </w:tcPr>
          <w:p w14:paraId="66BCB4D6" w14:textId="77777777" w:rsidR="0026643F" w:rsidRPr="00C85239" w:rsidRDefault="0026643F" w:rsidP="00C85239">
            <w:pPr>
              <w:jc w:val="both"/>
              <w:rPr>
                <w:rFonts w:cs="Arial"/>
                <w:sz w:val="14"/>
                <w:szCs w:val="14"/>
              </w:rPr>
            </w:pPr>
            <w:r w:rsidRPr="00C85239">
              <w:rPr>
                <w:rFonts w:cs="Arial"/>
                <w:sz w:val="14"/>
                <w:szCs w:val="14"/>
              </w:rPr>
              <w:t>1 punto</w:t>
            </w:r>
          </w:p>
        </w:tc>
      </w:tr>
      <w:tr w:rsidR="0026643F" w:rsidRPr="00C85239" w14:paraId="4936C9D8" w14:textId="77777777" w:rsidTr="0064450A">
        <w:trPr>
          <w:trHeight w:val="300"/>
          <w:jc w:val="center"/>
        </w:trPr>
        <w:tc>
          <w:tcPr>
            <w:tcW w:w="439" w:type="dxa"/>
          </w:tcPr>
          <w:p w14:paraId="6D9A4AD5" w14:textId="77777777" w:rsidR="0026643F" w:rsidRPr="00C85239" w:rsidRDefault="0026643F" w:rsidP="00C85239">
            <w:pPr>
              <w:jc w:val="both"/>
              <w:rPr>
                <w:rFonts w:cs="Arial"/>
                <w:sz w:val="14"/>
                <w:szCs w:val="14"/>
              </w:rPr>
            </w:pPr>
          </w:p>
        </w:tc>
        <w:tc>
          <w:tcPr>
            <w:tcW w:w="6221" w:type="dxa"/>
          </w:tcPr>
          <w:p w14:paraId="5335B634" w14:textId="77777777" w:rsidR="0026643F" w:rsidRPr="00C85239" w:rsidRDefault="0026643F" w:rsidP="00C85239">
            <w:pPr>
              <w:jc w:val="both"/>
              <w:rPr>
                <w:rFonts w:cs="Arial"/>
                <w:sz w:val="14"/>
                <w:szCs w:val="14"/>
              </w:rPr>
            </w:pPr>
            <w:r w:rsidRPr="00C85239">
              <w:rPr>
                <w:rFonts w:cs="Arial"/>
                <w:sz w:val="14"/>
                <w:szCs w:val="14"/>
              </w:rPr>
              <w:t>Mayor o igual a</w:t>
            </w:r>
            <w:r w:rsidRPr="00C85239">
              <w:rPr>
                <w:rFonts w:cs="Arial"/>
                <w:b/>
                <w:bCs/>
                <w:sz w:val="14"/>
                <w:szCs w:val="14"/>
              </w:rPr>
              <w:t xml:space="preserve"> 4</w:t>
            </w:r>
            <w:r w:rsidRPr="00C85239">
              <w:rPr>
                <w:rFonts w:cs="Arial"/>
                <w:sz w:val="14"/>
                <w:szCs w:val="14"/>
              </w:rPr>
              <w:t xml:space="preserve"> veces y menor a </w:t>
            </w:r>
            <w:r w:rsidRPr="00C85239">
              <w:rPr>
                <w:rFonts w:cs="Arial"/>
                <w:b/>
                <w:bCs/>
                <w:sz w:val="14"/>
                <w:szCs w:val="14"/>
              </w:rPr>
              <w:t xml:space="preserve">6 </w:t>
            </w:r>
            <w:r w:rsidRPr="00C85239">
              <w:rPr>
                <w:rFonts w:cs="Arial"/>
                <w:sz w:val="14"/>
                <w:szCs w:val="14"/>
              </w:rPr>
              <w:t>veces el precio referencial.</w:t>
            </w:r>
          </w:p>
        </w:tc>
        <w:tc>
          <w:tcPr>
            <w:tcW w:w="2409" w:type="dxa"/>
          </w:tcPr>
          <w:p w14:paraId="4E9BC73A" w14:textId="77777777" w:rsidR="0026643F" w:rsidRPr="00C85239" w:rsidRDefault="0026643F" w:rsidP="00C85239">
            <w:pPr>
              <w:jc w:val="both"/>
              <w:rPr>
                <w:rFonts w:cs="Arial"/>
                <w:sz w:val="14"/>
                <w:szCs w:val="14"/>
              </w:rPr>
            </w:pPr>
            <w:r w:rsidRPr="00C85239">
              <w:rPr>
                <w:rFonts w:cs="Arial"/>
                <w:sz w:val="14"/>
                <w:szCs w:val="14"/>
              </w:rPr>
              <w:t>0,5 puntos</w:t>
            </w:r>
          </w:p>
        </w:tc>
      </w:tr>
      <w:tr w:rsidR="0026643F" w:rsidRPr="00C85239" w14:paraId="54A23E83" w14:textId="77777777" w:rsidTr="0064450A">
        <w:trPr>
          <w:trHeight w:val="291"/>
          <w:jc w:val="center"/>
        </w:trPr>
        <w:tc>
          <w:tcPr>
            <w:tcW w:w="439" w:type="dxa"/>
          </w:tcPr>
          <w:p w14:paraId="55EA5223" w14:textId="77777777" w:rsidR="0026643F" w:rsidRPr="00C85239" w:rsidRDefault="0026643F" w:rsidP="00C85239">
            <w:pPr>
              <w:jc w:val="both"/>
              <w:rPr>
                <w:rFonts w:cs="Arial"/>
                <w:sz w:val="14"/>
                <w:szCs w:val="14"/>
              </w:rPr>
            </w:pPr>
          </w:p>
        </w:tc>
        <w:tc>
          <w:tcPr>
            <w:tcW w:w="6221" w:type="dxa"/>
          </w:tcPr>
          <w:p w14:paraId="195DED6C" w14:textId="77777777" w:rsidR="0026643F" w:rsidRPr="00C85239" w:rsidRDefault="0026643F" w:rsidP="00C85239">
            <w:pPr>
              <w:jc w:val="both"/>
              <w:rPr>
                <w:rFonts w:cs="Arial"/>
                <w:sz w:val="14"/>
                <w:szCs w:val="14"/>
              </w:rPr>
            </w:pPr>
            <w:r w:rsidRPr="00C85239">
              <w:rPr>
                <w:rFonts w:cs="Arial"/>
                <w:sz w:val="14"/>
                <w:szCs w:val="14"/>
              </w:rPr>
              <w:t>Experiencia en obras ejecutadas (</w:t>
            </w:r>
            <w:r w:rsidRPr="00C85239">
              <w:rPr>
                <w:rFonts w:cs="Arial"/>
                <w:b/>
                <w:bCs/>
                <w:sz w:val="14"/>
                <w:szCs w:val="14"/>
              </w:rPr>
              <w:t>Experiencia Especifica</w:t>
            </w:r>
            <w:r w:rsidRPr="00C85239">
              <w:rPr>
                <w:rFonts w:cs="Arial"/>
                <w:sz w:val="14"/>
                <w:szCs w:val="14"/>
              </w:rPr>
              <w:t>):</w:t>
            </w:r>
          </w:p>
        </w:tc>
        <w:tc>
          <w:tcPr>
            <w:tcW w:w="2409" w:type="dxa"/>
          </w:tcPr>
          <w:p w14:paraId="436A0081" w14:textId="77777777" w:rsidR="0026643F" w:rsidRPr="00C85239" w:rsidRDefault="0026643F" w:rsidP="00C85239">
            <w:pPr>
              <w:jc w:val="both"/>
              <w:rPr>
                <w:rFonts w:cs="Arial"/>
                <w:sz w:val="14"/>
                <w:szCs w:val="14"/>
              </w:rPr>
            </w:pPr>
            <w:r w:rsidRPr="00C85239">
              <w:rPr>
                <w:rFonts w:cs="Arial"/>
                <w:b/>
                <w:bCs/>
                <w:sz w:val="14"/>
                <w:szCs w:val="14"/>
              </w:rPr>
              <w:t>MAXIMO 2 PUNTOS</w:t>
            </w:r>
          </w:p>
        </w:tc>
      </w:tr>
      <w:tr w:rsidR="0026643F" w:rsidRPr="00C85239" w14:paraId="00985E83" w14:textId="77777777" w:rsidTr="0064450A">
        <w:trPr>
          <w:trHeight w:val="300"/>
          <w:jc w:val="center"/>
        </w:trPr>
        <w:tc>
          <w:tcPr>
            <w:tcW w:w="439" w:type="dxa"/>
          </w:tcPr>
          <w:p w14:paraId="6F4505C6" w14:textId="77777777" w:rsidR="0026643F" w:rsidRPr="00C85239" w:rsidRDefault="0026643F" w:rsidP="00C85239">
            <w:pPr>
              <w:jc w:val="both"/>
              <w:rPr>
                <w:rFonts w:cs="Arial"/>
                <w:sz w:val="14"/>
                <w:szCs w:val="14"/>
              </w:rPr>
            </w:pPr>
          </w:p>
        </w:tc>
        <w:tc>
          <w:tcPr>
            <w:tcW w:w="6221" w:type="dxa"/>
          </w:tcPr>
          <w:p w14:paraId="45FB6322" w14:textId="77777777" w:rsidR="0026643F" w:rsidRPr="00C85239" w:rsidRDefault="0026643F" w:rsidP="00C85239">
            <w:pPr>
              <w:jc w:val="both"/>
              <w:rPr>
                <w:rFonts w:cs="Arial"/>
                <w:sz w:val="14"/>
                <w:szCs w:val="14"/>
              </w:rPr>
            </w:pPr>
            <w:r w:rsidRPr="00C85239">
              <w:rPr>
                <w:rFonts w:cs="Arial"/>
                <w:sz w:val="14"/>
                <w:szCs w:val="14"/>
              </w:rPr>
              <w:t xml:space="preserve">Mayor o igual a </w:t>
            </w:r>
            <w:r w:rsidRPr="00C85239">
              <w:rPr>
                <w:rFonts w:cs="Arial"/>
                <w:b/>
                <w:bCs/>
                <w:sz w:val="14"/>
                <w:szCs w:val="14"/>
              </w:rPr>
              <w:t xml:space="preserve">6 </w:t>
            </w:r>
            <w:r w:rsidRPr="00C85239">
              <w:rPr>
                <w:rFonts w:cs="Arial"/>
                <w:sz w:val="14"/>
                <w:szCs w:val="14"/>
              </w:rPr>
              <w:t>veces el precio referencial.</w:t>
            </w:r>
          </w:p>
        </w:tc>
        <w:tc>
          <w:tcPr>
            <w:tcW w:w="2409" w:type="dxa"/>
          </w:tcPr>
          <w:p w14:paraId="5816DFE6" w14:textId="77777777" w:rsidR="0026643F" w:rsidRPr="00C85239" w:rsidRDefault="0026643F" w:rsidP="00C85239">
            <w:pPr>
              <w:jc w:val="both"/>
              <w:rPr>
                <w:rFonts w:cs="Arial"/>
                <w:sz w:val="14"/>
                <w:szCs w:val="14"/>
              </w:rPr>
            </w:pPr>
            <w:r w:rsidRPr="00C85239">
              <w:rPr>
                <w:rFonts w:cs="Arial"/>
                <w:sz w:val="14"/>
                <w:szCs w:val="14"/>
              </w:rPr>
              <w:t>2 puntos</w:t>
            </w:r>
          </w:p>
        </w:tc>
      </w:tr>
      <w:tr w:rsidR="0026643F" w:rsidRPr="00C85239" w14:paraId="1E52170E" w14:textId="77777777" w:rsidTr="0064450A">
        <w:trPr>
          <w:trHeight w:val="291"/>
          <w:jc w:val="center"/>
        </w:trPr>
        <w:tc>
          <w:tcPr>
            <w:tcW w:w="439" w:type="dxa"/>
          </w:tcPr>
          <w:p w14:paraId="706E86E7" w14:textId="77777777" w:rsidR="0026643F" w:rsidRPr="00C85239" w:rsidRDefault="0026643F" w:rsidP="00C85239">
            <w:pPr>
              <w:jc w:val="both"/>
              <w:rPr>
                <w:rFonts w:cs="Arial"/>
                <w:sz w:val="14"/>
                <w:szCs w:val="14"/>
              </w:rPr>
            </w:pPr>
          </w:p>
        </w:tc>
        <w:tc>
          <w:tcPr>
            <w:tcW w:w="6221" w:type="dxa"/>
          </w:tcPr>
          <w:p w14:paraId="5B3A386A" w14:textId="77777777" w:rsidR="0026643F" w:rsidRPr="00C85239" w:rsidRDefault="0026643F" w:rsidP="00C85239">
            <w:pPr>
              <w:jc w:val="both"/>
              <w:rPr>
                <w:rFonts w:cs="Arial"/>
                <w:sz w:val="14"/>
                <w:szCs w:val="14"/>
              </w:rPr>
            </w:pPr>
            <w:r w:rsidRPr="00C85239">
              <w:rPr>
                <w:rFonts w:cs="Arial"/>
                <w:sz w:val="14"/>
                <w:szCs w:val="14"/>
              </w:rPr>
              <w:t xml:space="preserve">Mayor o igual a </w:t>
            </w:r>
            <w:r w:rsidRPr="00C85239">
              <w:rPr>
                <w:rFonts w:cs="Arial"/>
                <w:b/>
                <w:bCs/>
                <w:sz w:val="14"/>
                <w:szCs w:val="14"/>
              </w:rPr>
              <w:t xml:space="preserve">4 </w:t>
            </w:r>
            <w:r w:rsidRPr="00C85239">
              <w:rPr>
                <w:rFonts w:cs="Arial"/>
                <w:sz w:val="14"/>
                <w:szCs w:val="14"/>
              </w:rPr>
              <w:t xml:space="preserve">veces y menor a </w:t>
            </w:r>
            <w:r w:rsidRPr="00C85239">
              <w:rPr>
                <w:rFonts w:cs="Arial"/>
                <w:b/>
                <w:bCs/>
                <w:sz w:val="14"/>
                <w:szCs w:val="14"/>
              </w:rPr>
              <w:t xml:space="preserve">6 </w:t>
            </w:r>
            <w:r w:rsidRPr="00C85239">
              <w:rPr>
                <w:rFonts w:cs="Arial"/>
                <w:sz w:val="14"/>
                <w:szCs w:val="14"/>
              </w:rPr>
              <w:t>veces el precio referencial.</w:t>
            </w:r>
          </w:p>
        </w:tc>
        <w:tc>
          <w:tcPr>
            <w:tcW w:w="2409" w:type="dxa"/>
          </w:tcPr>
          <w:p w14:paraId="6393207C" w14:textId="77777777" w:rsidR="0026643F" w:rsidRPr="00C85239" w:rsidRDefault="0026643F" w:rsidP="00C85239">
            <w:pPr>
              <w:jc w:val="both"/>
              <w:rPr>
                <w:rFonts w:cs="Arial"/>
                <w:sz w:val="14"/>
                <w:szCs w:val="14"/>
              </w:rPr>
            </w:pPr>
            <w:r w:rsidRPr="00C85239">
              <w:rPr>
                <w:rFonts w:cs="Arial"/>
                <w:sz w:val="14"/>
                <w:szCs w:val="14"/>
              </w:rPr>
              <w:t>1 punto</w:t>
            </w:r>
          </w:p>
        </w:tc>
      </w:tr>
      <w:tr w:rsidR="0026643F" w:rsidRPr="00C85239" w14:paraId="4DAB7E3E" w14:textId="77777777" w:rsidTr="0064450A">
        <w:trPr>
          <w:trHeight w:val="300"/>
          <w:jc w:val="center"/>
        </w:trPr>
        <w:tc>
          <w:tcPr>
            <w:tcW w:w="439" w:type="dxa"/>
          </w:tcPr>
          <w:p w14:paraId="4E4B3E0A" w14:textId="77777777" w:rsidR="0026643F" w:rsidRPr="00C85239" w:rsidRDefault="0026643F" w:rsidP="00C85239">
            <w:pPr>
              <w:jc w:val="both"/>
              <w:rPr>
                <w:rFonts w:cs="Arial"/>
                <w:sz w:val="14"/>
                <w:szCs w:val="14"/>
              </w:rPr>
            </w:pPr>
            <w:r w:rsidRPr="00C85239">
              <w:rPr>
                <w:rFonts w:cs="Arial"/>
                <w:b/>
                <w:bCs/>
                <w:sz w:val="14"/>
                <w:szCs w:val="14"/>
              </w:rPr>
              <w:t>2</w:t>
            </w:r>
          </w:p>
        </w:tc>
        <w:tc>
          <w:tcPr>
            <w:tcW w:w="6221" w:type="dxa"/>
          </w:tcPr>
          <w:p w14:paraId="3797EA30" w14:textId="77777777" w:rsidR="0026643F" w:rsidRPr="00C85239" w:rsidRDefault="0026643F" w:rsidP="00C85239">
            <w:pPr>
              <w:jc w:val="both"/>
              <w:rPr>
                <w:rFonts w:cs="Arial"/>
                <w:sz w:val="14"/>
                <w:szCs w:val="14"/>
              </w:rPr>
            </w:pPr>
            <w:r w:rsidRPr="00C85239">
              <w:rPr>
                <w:rFonts w:cs="Arial"/>
                <w:b/>
                <w:bCs/>
                <w:sz w:val="14"/>
                <w:szCs w:val="14"/>
              </w:rPr>
              <w:t>EXPERIENCIA DEL PERSONAL CLAVE</w:t>
            </w:r>
          </w:p>
        </w:tc>
        <w:tc>
          <w:tcPr>
            <w:tcW w:w="2409" w:type="dxa"/>
          </w:tcPr>
          <w:p w14:paraId="5A000422" w14:textId="77777777" w:rsidR="0026643F" w:rsidRPr="00C85239" w:rsidRDefault="0026643F" w:rsidP="00C85239">
            <w:pPr>
              <w:jc w:val="both"/>
              <w:rPr>
                <w:rFonts w:cs="Arial"/>
                <w:sz w:val="14"/>
                <w:szCs w:val="14"/>
              </w:rPr>
            </w:pPr>
            <w:r w:rsidRPr="00C85239">
              <w:rPr>
                <w:rFonts w:cs="Arial"/>
                <w:b/>
                <w:bCs/>
                <w:sz w:val="14"/>
                <w:szCs w:val="14"/>
                <w:highlight w:val="yellow"/>
              </w:rPr>
              <w:t>MAXIMO 3 PUNTOS</w:t>
            </w:r>
          </w:p>
        </w:tc>
      </w:tr>
      <w:tr w:rsidR="0026643F" w:rsidRPr="00C85239" w14:paraId="45AE8126" w14:textId="77777777" w:rsidTr="0064450A">
        <w:trPr>
          <w:trHeight w:val="291"/>
          <w:jc w:val="center"/>
        </w:trPr>
        <w:tc>
          <w:tcPr>
            <w:tcW w:w="439" w:type="dxa"/>
          </w:tcPr>
          <w:p w14:paraId="4716EDF5" w14:textId="77777777" w:rsidR="0026643F" w:rsidRPr="00C85239" w:rsidRDefault="0026643F" w:rsidP="00C85239">
            <w:pPr>
              <w:jc w:val="both"/>
              <w:rPr>
                <w:rFonts w:cs="Arial"/>
                <w:sz w:val="14"/>
                <w:szCs w:val="14"/>
              </w:rPr>
            </w:pPr>
          </w:p>
        </w:tc>
        <w:tc>
          <w:tcPr>
            <w:tcW w:w="6221" w:type="dxa"/>
          </w:tcPr>
          <w:p w14:paraId="55B3BD40" w14:textId="77777777" w:rsidR="0026643F" w:rsidRPr="00C85239" w:rsidRDefault="0026643F" w:rsidP="00C85239">
            <w:pPr>
              <w:jc w:val="both"/>
              <w:rPr>
                <w:rFonts w:cs="Arial"/>
                <w:sz w:val="14"/>
                <w:szCs w:val="14"/>
              </w:rPr>
            </w:pPr>
            <w:r w:rsidRPr="00C85239">
              <w:rPr>
                <w:rFonts w:cs="Arial"/>
                <w:b/>
                <w:bCs/>
                <w:sz w:val="14"/>
                <w:szCs w:val="14"/>
              </w:rPr>
              <w:t>Experiencia General</w:t>
            </w:r>
            <w:r w:rsidRPr="00C85239">
              <w:rPr>
                <w:rFonts w:cs="Arial"/>
                <w:sz w:val="14"/>
                <w:szCs w:val="14"/>
              </w:rPr>
              <w:t xml:space="preserve">: </w:t>
            </w:r>
            <w:r w:rsidRPr="00C85239">
              <w:rPr>
                <w:rFonts w:cs="Arial"/>
                <w:b/>
                <w:bCs/>
                <w:sz w:val="14"/>
                <w:szCs w:val="14"/>
              </w:rPr>
              <w:t xml:space="preserve">Director de Obra </w:t>
            </w:r>
          </w:p>
        </w:tc>
        <w:tc>
          <w:tcPr>
            <w:tcW w:w="2409" w:type="dxa"/>
          </w:tcPr>
          <w:p w14:paraId="6B7013A5" w14:textId="77777777" w:rsidR="0026643F" w:rsidRPr="00C85239" w:rsidRDefault="0026643F" w:rsidP="00C85239">
            <w:pPr>
              <w:jc w:val="both"/>
              <w:rPr>
                <w:rFonts w:cs="Arial"/>
                <w:sz w:val="14"/>
                <w:szCs w:val="14"/>
              </w:rPr>
            </w:pPr>
            <w:r w:rsidRPr="00C85239">
              <w:rPr>
                <w:rFonts w:cs="Arial"/>
                <w:b/>
                <w:bCs/>
                <w:sz w:val="14"/>
                <w:szCs w:val="14"/>
              </w:rPr>
              <w:t>MAXIMO 1 PUNTOS</w:t>
            </w:r>
          </w:p>
        </w:tc>
      </w:tr>
      <w:tr w:rsidR="0026643F" w:rsidRPr="00C85239" w14:paraId="6794866B" w14:textId="77777777" w:rsidTr="0064450A">
        <w:trPr>
          <w:trHeight w:val="300"/>
          <w:jc w:val="center"/>
        </w:trPr>
        <w:tc>
          <w:tcPr>
            <w:tcW w:w="439" w:type="dxa"/>
          </w:tcPr>
          <w:p w14:paraId="529D7156" w14:textId="77777777" w:rsidR="0026643F" w:rsidRPr="00C85239" w:rsidRDefault="0026643F" w:rsidP="00C85239">
            <w:pPr>
              <w:jc w:val="both"/>
              <w:rPr>
                <w:rFonts w:cs="Arial"/>
                <w:sz w:val="14"/>
                <w:szCs w:val="14"/>
              </w:rPr>
            </w:pPr>
          </w:p>
        </w:tc>
        <w:tc>
          <w:tcPr>
            <w:tcW w:w="6221" w:type="dxa"/>
          </w:tcPr>
          <w:p w14:paraId="7D11C49C" w14:textId="77777777" w:rsidR="0026643F" w:rsidRPr="00C85239" w:rsidRDefault="0026643F" w:rsidP="00C85239">
            <w:pPr>
              <w:jc w:val="both"/>
              <w:rPr>
                <w:rFonts w:cs="Arial"/>
                <w:sz w:val="14"/>
                <w:szCs w:val="14"/>
              </w:rPr>
            </w:pPr>
            <w:r w:rsidRPr="00C85239">
              <w:rPr>
                <w:rFonts w:cs="Arial"/>
                <w:sz w:val="14"/>
                <w:szCs w:val="14"/>
              </w:rPr>
              <w:t xml:space="preserve">Mayor o igual a </w:t>
            </w:r>
            <w:r w:rsidRPr="00C85239">
              <w:rPr>
                <w:rFonts w:cs="Arial"/>
                <w:b/>
                <w:bCs/>
                <w:sz w:val="14"/>
                <w:szCs w:val="14"/>
              </w:rPr>
              <w:t xml:space="preserve">6 </w:t>
            </w:r>
            <w:r w:rsidRPr="00C85239">
              <w:rPr>
                <w:rFonts w:cs="Arial"/>
                <w:sz w:val="14"/>
                <w:szCs w:val="14"/>
              </w:rPr>
              <w:t>veces el precio referencial.</w:t>
            </w:r>
          </w:p>
        </w:tc>
        <w:tc>
          <w:tcPr>
            <w:tcW w:w="2409" w:type="dxa"/>
          </w:tcPr>
          <w:p w14:paraId="2DB082BE" w14:textId="77777777" w:rsidR="0026643F" w:rsidRPr="00C85239" w:rsidRDefault="0026643F" w:rsidP="00C85239">
            <w:pPr>
              <w:jc w:val="both"/>
              <w:rPr>
                <w:rFonts w:cs="Arial"/>
                <w:sz w:val="14"/>
                <w:szCs w:val="14"/>
              </w:rPr>
            </w:pPr>
            <w:r w:rsidRPr="00C85239">
              <w:rPr>
                <w:rFonts w:cs="Arial"/>
                <w:sz w:val="14"/>
                <w:szCs w:val="14"/>
              </w:rPr>
              <w:t>1 punto</w:t>
            </w:r>
          </w:p>
        </w:tc>
      </w:tr>
      <w:tr w:rsidR="0026643F" w:rsidRPr="00C85239" w14:paraId="7D5FE063" w14:textId="77777777" w:rsidTr="0064450A">
        <w:trPr>
          <w:trHeight w:val="300"/>
          <w:jc w:val="center"/>
        </w:trPr>
        <w:tc>
          <w:tcPr>
            <w:tcW w:w="439" w:type="dxa"/>
          </w:tcPr>
          <w:p w14:paraId="47F59714" w14:textId="77777777" w:rsidR="0026643F" w:rsidRPr="00C85239" w:rsidRDefault="0026643F" w:rsidP="00C85239">
            <w:pPr>
              <w:jc w:val="both"/>
              <w:rPr>
                <w:rFonts w:cs="Arial"/>
                <w:sz w:val="14"/>
                <w:szCs w:val="14"/>
              </w:rPr>
            </w:pPr>
          </w:p>
        </w:tc>
        <w:tc>
          <w:tcPr>
            <w:tcW w:w="6221" w:type="dxa"/>
          </w:tcPr>
          <w:p w14:paraId="33B1BCCC" w14:textId="77777777" w:rsidR="0026643F" w:rsidRPr="00C85239" w:rsidRDefault="0026643F" w:rsidP="00C85239">
            <w:pPr>
              <w:jc w:val="both"/>
              <w:rPr>
                <w:rFonts w:cs="Arial"/>
                <w:sz w:val="14"/>
                <w:szCs w:val="14"/>
              </w:rPr>
            </w:pPr>
            <w:r w:rsidRPr="00C85239">
              <w:rPr>
                <w:rFonts w:cs="Arial"/>
                <w:sz w:val="14"/>
                <w:szCs w:val="14"/>
              </w:rPr>
              <w:t>Mayor o igual a</w:t>
            </w:r>
            <w:r w:rsidRPr="00C85239">
              <w:rPr>
                <w:rFonts w:cs="Arial"/>
                <w:b/>
                <w:bCs/>
                <w:sz w:val="14"/>
                <w:szCs w:val="14"/>
              </w:rPr>
              <w:t xml:space="preserve"> 4</w:t>
            </w:r>
            <w:r w:rsidRPr="00C85239">
              <w:rPr>
                <w:rFonts w:cs="Arial"/>
                <w:sz w:val="14"/>
                <w:szCs w:val="14"/>
              </w:rPr>
              <w:t xml:space="preserve"> veces y menor a </w:t>
            </w:r>
            <w:r w:rsidRPr="00C85239">
              <w:rPr>
                <w:rFonts w:cs="Arial"/>
                <w:b/>
                <w:bCs/>
                <w:sz w:val="14"/>
                <w:szCs w:val="14"/>
              </w:rPr>
              <w:t>6</w:t>
            </w:r>
            <w:r w:rsidRPr="00C85239">
              <w:rPr>
                <w:rFonts w:cs="Arial"/>
                <w:sz w:val="14"/>
                <w:szCs w:val="14"/>
              </w:rPr>
              <w:t xml:space="preserve"> veces el precio referencial.</w:t>
            </w:r>
          </w:p>
        </w:tc>
        <w:tc>
          <w:tcPr>
            <w:tcW w:w="2409" w:type="dxa"/>
          </w:tcPr>
          <w:p w14:paraId="44A4B27B" w14:textId="77777777" w:rsidR="0026643F" w:rsidRPr="00C85239" w:rsidRDefault="0026643F" w:rsidP="00C85239">
            <w:pPr>
              <w:jc w:val="both"/>
              <w:rPr>
                <w:rFonts w:cs="Arial"/>
                <w:sz w:val="14"/>
                <w:szCs w:val="14"/>
              </w:rPr>
            </w:pPr>
            <w:r w:rsidRPr="00C85239">
              <w:rPr>
                <w:rFonts w:cs="Arial"/>
                <w:sz w:val="14"/>
                <w:szCs w:val="14"/>
              </w:rPr>
              <w:t>0,5 puntos</w:t>
            </w:r>
          </w:p>
        </w:tc>
      </w:tr>
      <w:tr w:rsidR="0026643F" w:rsidRPr="00C85239" w14:paraId="75F1A0F2" w14:textId="77777777" w:rsidTr="0064450A">
        <w:trPr>
          <w:trHeight w:val="300"/>
          <w:jc w:val="center"/>
        </w:trPr>
        <w:tc>
          <w:tcPr>
            <w:tcW w:w="439" w:type="dxa"/>
          </w:tcPr>
          <w:p w14:paraId="62302FA6" w14:textId="77777777" w:rsidR="0026643F" w:rsidRPr="00C85239" w:rsidRDefault="0026643F" w:rsidP="00C85239">
            <w:pPr>
              <w:jc w:val="both"/>
              <w:rPr>
                <w:rFonts w:cs="Arial"/>
                <w:sz w:val="14"/>
                <w:szCs w:val="14"/>
              </w:rPr>
            </w:pPr>
          </w:p>
        </w:tc>
        <w:tc>
          <w:tcPr>
            <w:tcW w:w="6221" w:type="dxa"/>
          </w:tcPr>
          <w:p w14:paraId="6DA0CC8B" w14:textId="77777777" w:rsidR="0026643F" w:rsidRPr="00C85239" w:rsidRDefault="0026643F" w:rsidP="00C85239">
            <w:pPr>
              <w:jc w:val="both"/>
              <w:rPr>
                <w:rFonts w:cs="Arial"/>
                <w:sz w:val="14"/>
                <w:szCs w:val="14"/>
              </w:rPr>
            </w:pPr>
            <w:r w:rsidRPr="00C85239">
              <w:rPr>
                <w:rFonts w:cs="Arial"/>
                <w:b/>
                <w:bCs/>
                <w:sz w:val="14"/>
                <w:szCs w:val="14"/>
              </w:rPr>
              <w:t xml:space="preserve">Experiencia especifica: Director de Obra </w:t>
            </w:r>
          </w:p>
        </w:tc>
        <w:tc>
          <w:tcPr>
            <w:tcW w:w="2409" w:type="dxa"/>
          </w:tcPr>
          <w:p w14:paraId="4CD3D726" w14:textId="77777777" w:rsidR="0026643F" w:rsidRPr="00C85239" w:rsidRDefault="0026643F" w:rsidP="00C85239">
            <w:pPr>
              <w:jc w:val="both"/>
              <w:rPr>
                <w:rFonts w:cs="Arial"/>
                <w:sz w:val="14"/>
                <w:szCs w:val="14"/>
              </w:rPr>
            </w:pPr>
            <w:r w:rsidRPr="00C85239">
              <w:rPr>
                <w:rFonts w:cs="Arial"/>
                <w:b/>
                <w:bCs/>
                <w:sz w:val="14"/>
                <w:szCs w:val="14"/>
              </w:rPr>
              <w:t>MAXIMO 2 PUNTOS</w:t>
            </w:r>
          </w:p>
        </w:tc>
      </w:tr>
      <w:tr w:rsidR="0026643F" w:rsidRPr="00C85239" w14:paraId="2896A225" w14:textId="77777777" w:rsidTr="0064450A">
        <w:trPr>
          <w:trHeight w:val="300"/>
          <w:jc w:val="center"/>
        </w:trPr>
        <w:tc>
          <w:tcPr>
            <w:tcW w:w="439" w:type="dxa"/>
          </w:tcPr>
          <w:p w14:paraId="51B86371" w14:textId="77777777" w:rsidR="0026643F" w:rsidRPr="00C85239" w:rsidRDefault="0026643F" w:rsidP="00C85239">
            <w:pPr>
              <w:jc w:val="both"/>
              <w:rPr>
                <w:rFonts w:cs="Arial"/>
                <w:sz w:val="14"/>
                <w:szCs w:val="14"/>
              </w:rPr>
            </w:pPr>
          </w:p>
        </w:tc>
        <w:tc>
          <w:tcPr>
            <w:tcW w:w="6221" w:type="dxa"/>
          </w:tcPr>
          <w:p w14:paraId="29CBC5E3" w14:textId="77777777" w:rsidR="0026643F" w:rsidRPr="00C85239" w:rsidRDefault="0026643F" w:rsidP="00C85239">
            <w:pPr>
              <w:jc w:val="both"/>
              <w:rPr>
                <w:rFonts w:cs="Arial"/>
                <w:sz w:val="14"/>
                <w:szCs w:val="14"/>
              </w:rPr>
            </w:pPr>
            <w:r w:rsidRPr="00C85239">
              <w:rPr>
                <w:rFonts w:cs="Arial"/>
                <w:sz w:val="14"/>
                <w:szCs w:val="14"/>
              </w:rPr>
              <w:t xml:space="preserve">Mayor o igual a </w:t>
            </w:r>
            <w:r w:rsidRPr="00C85239">
              <w:rPr>
                <w:rFonts w:cs="Arial"/>
                <w:b/>
                <w:bCs/>
                <w:sz w:val="14"/>
                <w:szCs w:val="14"/>
              </w:rPr>
              <w:t xml:space="preserve">6 </w:t>
            </w:r>
            <w:r w:rsidRPr="00C85239">
              <w:rPr>
                <w:rFonts w:cs="Arial"/>
                <w:sz w:val="14"/>
                <w:szCs w:val="14"/>
              </w:rPr>
              <w:t>veces el precio referencial.</w:t>
            </w:r>
          </w:p>
        </w:tc>
        <w:tc>
          <w:tcPr>
            <w:tcW w:w="2409" w:type="dxa"/>
          </w:tcPr>
          <w:p w14:paraId="09735528" w14:textId="77777777" w:rsidR="0026643F" w:rsidRPr="00C85239" w:rsidRDefault="0026643F" w:rsidP="00C85239">
            <w:pPr>
              <w:jc w:val="both"/>
              <w:rPr>
                <w:rFonts w:cs="Arial"/>
                <w:sz w:val="14"/>
                <w:szCs w:val="14"/>
              </w:rPr>
            </w:pPr>
            <w:r w:rsidRPr="00C85239">
              <w:rPr>
                <w:rFonts w:cs="Arial"/>
                <w:sz w:val="14"/>
                <w:szCs w:val="14"/>
              </w:rPr>
              <w:t>2 puntos</w:t>
            </w:r>
          </w:p>
        </w:tc>
      </w:tr>
      <w:tr w:rsidR="0026643F" w:rsidRPr="00C85239" w14:paraId="249211DF" w14:textId="77777777" w:rsidTr="0064450A">
        <w:trPr>
          <w:trHeight w:val="300"/>
          <w:jc w:val="center"/>
        </w:trPr>
        <w:tc>
          <w:tcPr>
            <w:tcW w:w="439" w:type="dxa"/>
          </w:tcPr>
          <w:p w14:paraId="35D72B47" w14:textId="77777777" w:rsidR="0026643F" w:rsidRPr="00C85239" w:rsidRDefault="0026643F" w:rsidP="00C85239">
            <w:pPr>
              <w:jc w:val="both"/>
              <w:rPr>
                <w:rFonts w:cs="Arial"/>
                <w:sz w:val="14"/>
                <w:szCs w:val="14"/>
              </w:rPr>
            </w:pPr>
          </w:p>
        </w:tc>
        <w:tc>
          <w:tcPr>
            <w:tcW w:w="6221" w:type="dxa"/>
          </w:tcPr>
          <w:p w14:paraId="1AA4015C" w14:textId="77777777" w:rsidR="0026643F" w:rsidRPr="00C85239" w:rsidRDefault="0026643F" w:rsidP="00C85239">
            <w:pPr>
              <w:jc w:val="both"/>
              <w:rPr>
                <w:rFonts w:cs="Arial"/>
                <w:sz w:val="14"/>
                <w:szCs w:val="14"/>
              </w:rPr>
            </w:pPr>
            <w:r w:rsidRPr="00C85239">
              <w:rPr>
                <w:rFonts w:cs="Arial"/>
                <w:sz w:val="14"/>
                <w:szCs w:val="14"/>
              </w:rPr>
              <w:t xml:space="preserve">Mayor o igual a </w:t>
            </w:r>
            <w:r w:rsidRPr="00C85239">
              <w:rPr>
                <w:rFonts w:cs="Arial"/>
                <w:b/>
                <w:bCs/>
                <w:sz w:val="14"/>
                <w:szCs w:val="14"/>
              </w:rPr>
              <w:t xml:space="preserve">4 </w:t>
            </w:r>
            <w:r w:rsidRPr="00C85239">
              <w:rPr>
                <w:rFonts w:cs="Arial"/>
                <w:sz w:val="14"/>
                <w:szCs w:val="14"/>
              </w:rPr>
              <w:t xml:space="preserve">veces y menor a </w:t>
            </w:r>
            <w:r w:rsidRPr="00C85239">
              <w:rPr>
                <w:rFonts w:cs="Arial"/>
                <w:b/>
                <w:bCs/>
                <w:sz w:val="14"/>
                <w:szCs w:val="14"/>
              </w:rPr>
              <w:t>6</w:t>
            </w:r>
            <w:r w:rsidRPr="00C85239">
              <w:rPr>
                <w:rFonts w:cs="Arial"/>
                <w:sz w:val="14"/>
                <w:szCs w:val="14"/>
              </w:rPr>
              <w:t xml:space="preserve"> veces el precio referencial.</w:t>
            </w:r>
          </w:p>
        </w:tc>
        <w:tc>
          <w:tcPr>
            <w:tcW w:w="2409" w:type="dxa"/>
          </w:tcPr>
          <w:p w14:paraId="20D4F39A" w14:textId="77777777" w:rsidR="0026643F" w:rsidRPr="00C85239" w:rsidRDefault="0026643F" w:rsidP="00C85239">
            <w:pPr>
              <w:jc w:val="both"/>
              <w:rPr>
                <w:rFonts w:cs="Arial"/>
                <w:sz w:val="14"/>
                <w:szCs w:val="14"/>
              </w:rPr>
            </w:pPr>
            <w:r w:rsidRPr="00C85239">
              <w:rPr>
                <w:rFonts w:cs="Arial"/>
                <w:sz w:val="14"/>
                <w:szCs w:val="14"/>
              </w:rPr>
              <w:t>1 punto1</w:t>
            </w:r>
          </w:p>
        </w:tc>
      </w:tr>
      <w:tr w:rsidR="0026643F" w:rsidRPr="00C85239" w14:paraId="13C63BD9" w14:textId="77777777" w:rsidTr="0064450A">
        <w:trPr>
          <w:trHeight w:val="300"/>
          <w:jc w:val="center"/>
        </w:trPr>
        <w:tc>
          <w:tcPr>
            <w:tcW w:w="439" w:type="dxa"/>
          </w:tcPr>
          <w:p w14:paraId="12C450F6" w14:textId="77777777" w:rsidR="0026643F" w:rsidRPr="00C85239" w:rsidRDefault="0026643F" w:rsidP="00C85239">
            <w:pPr>
              <w:jc w:val="both"/>
              <w:rPr>
                <w:rFonts w:cs="Arial"/>
                <w:sz w:val="14"/>
                <w:szCs w:val="14"/>
              </w:rPr>
            </w:pPr>
            <w:r w:rsidRPr="00C85239">
              <w:rPr>
                <w:rFonts w:cs="Arial"/>
                <w:b/>
                <w:bCs/>
                <w:sz w:val="14"/>
                <w:szCs w:val="14"/>
              </w:rPr>
              <w:t>3</w:t>
            </w:r>
          </w:p>
        </w:tc>
        <w:tc>
          <w:tcPr>
            <w:tcW w:w="6221" w:type="dxa"/>
          </w:tcPr>
          <w:p w14:paraId="1062A2A5" w14:textId="77777777" w:rsidR="0026643F" w:rsidRPr="00C85239" w:rsidRDefault="0026643F" w:rsidP="00C85239">
            <w:pPr>
              <w:jc w:val="both"/>
              <w:rPr>
                <w:rFonts w:cs="Arial"/>
                <w:sz w:val="14"/>
                <w:szCs w:val="14"/>
              </w:rPr>
            </w:pPr>
            <w:r w:rsidRPr="00C85239">
              <w:rPr>
                <w:rFonts w:cs="Arial"/>
                <w:b/>
                <w:bCs/>
                <w:sz w:val="14"/>
                <w:szCs w:val="14"/>
              </w:rPr>
              <w:t>EQUIPO MINIMO COMPROMETIDO PARA LA OBRA</w:t>
            </w:r>
          </w:p>
        </w:tc>
        <w:tc>
          <w:tcPr>
            <w:tcW w:w="2409" w:type="dxa"/>
          </w:tcPr>
          <w:p w14:paraId="33064D0A" w14:textId="77777777" w:rsidR="0026643F" w:rsidRPr="00C85239" w:rsidRDefault="0026643F" w:rsidP="00C85239">
            <w:pPr>
              <w:jc w:val="both"/>
              <w:rPr>
                <w:rFonts w:cs="Arial"/>
                <w:sz w:val="14"/>
                <w:szCs w:val="14"/>
              </w:rPr>
            </w:pPr>
            <w:r w:rsidRPr="00C85239">
              <w:rPr>
                <w:rFonts w:cs="Arial"/>
                <w:b/>
                <w:bCs/>
                <w:sz w:val="14"/>
                <w:szCs w:val="14"/>
                <w:highlight w:val="yellow"/>
              </w:rPr>
              <w:t>MAXIMO 3 PUNTOS</w:t>
            </w:r>
          </w:p>
        </w:tc>
      </w:tr>
      <w:tr w:rsidR="0026643F" w:rsidRPr="00C85239" w14:paraId="224E410C" w14:textId="77777777" w:rsidTr="0064450A">
        <w:trPr>
          <w:trHeight w:val="300"/>
          <w:jc w:val="center"/>
        </w:trPr>
        <w:tc>
          <w:tcPr>
            <w:tcW w:w="439" w:type="dxa"/>
          </w:tcPr>
          <w:p w14:paraId="36F2A4B0" w14:textId="77777777" w:rsidR="0026643F" w:rsidRPr="00C85239" w:rsidRDefault="0026643F" w:rsidP="00C85239">
            <w:pPr>
              <w:jc w:val="both"/>
              <w:rPr>
                <w:rFonts w:cs="Arial"/>
                <w:sz w:val="14"/>
                <w:szCs w:val="14"/>
              </w:rPr>
            </w:pPr>
          </w:p>
        </w:tc>
        <w:tc>
          <w:tcPr>
            <w:tcW w:w="6221" w:type="dxa"/>
          </w:tcPr>
          <w:p w14:paraId="15A4B7E6" w14:textId="77777777" w:rsidR="0026643F" w:rsidRPr="00C85239" w:rsidRDefault="0026643F" w:rsidP="00C85239">
            <w:pPr>
              <w:jc w:val="both"/>
              <w:rPr>
                <w:rFonts w:cs="Arial"/>
                <w:sz w:val="14"/>
                <w:szCs w:val="14"/>
              </w:rPr>
            </w:pPr>
            <w:r w:rsidRPr="00C85239">
              <w:rPr>
                <w:rFonts w:cs="Arial"/>
                <w:sz w:val="14"/>
                <w:szCs w:val="14"/>
              </w:rPr>
              <w:t>Propuesta con mayor cantidad de equipo comprometido para la obra (que sea coherente)</w:t>
            </w:r>
          </w:p>
        </w:tc>
        <w:tc>
          <w:tcPr>
            <w:tcW w:w="2409" w:type="dxa"/>
          </w:tcPr>
          <w:p w14:paraId="6B2FC2BA" w14:textId="77777777" w:rsidR="0026643F" w:rsidRPr="00C85239" w:rsidRDefault="0026643F" w:rsidP="00C85239">
            <w:pPr>
              <w:jc w:val="both"/>
              <w:rPr>
                <w:rFonts w:cs="Arial"/>
                <w:sz w:val="14"/>
                <w:szCs w:val="14"/>
              </w:rPr>
            </w:pPr>
            <w:r w:rsidRPr="00C85239">
              <w:rPr>
                <w:rFonts w:cs="Arial"/>
                <w:sz w:val="14"/>
                <w:szCs w:val="14"/>
              </w:rPr>
              <w:t>3 puntos</w:t>
            </w:r>
          </w:p>
        </w:tc>
      </w:tr>
      <w:tr w:rsidR="0026643F" w:rsidRPr="00C85239" w14:paraId="4C20F3C8" w14:textId="77777777" w:rsidTr="0064450A">
        <w:trPr>
          <w:trHeight w:val="300"/>
          <w:jc w:val="center"/>
        </w:trPr>
        <w:tc>
          <w:tcPr>
            <w:tcW w:w="439" w:type="dxa"/>
          </w:tcPr>
          <w:p w14:paraId="2F223D5B" w14:textId="77777777" w:rsidR="0026643F" w:rsidRPr="00C85239" w:rsidRDefault="0026643F" w:rsidP="00C85239">
            <w:pPr>
              <w:jc w:val="both"/>
              <w:rPr>
                <w:rFonts w:cs="Arial"/>
                <w:sz w:val="14"/>
                <w:szCs w:val="14"/>
              </w:rPr>
            </w:pPr>
          </w:p>
        </w:tc>
        <w:tc>
          <w:tcPr>
            <w:tcW w:w="6221" w:type="dxa"/>
          </w:tcPr>
          <w:p w14:paraId="4F989749" w14:textId="77777777" w:rsidR="0026643F" w:rsidRPr="00C85239" w:rsidRDefault="0026643F" w:rsidP="00C85239">
            <w:pPr>
              <w:jc w:val="both"/>
              <w:rPr>
                <w:rFonts w:cs="Arial"/>
                <w:sz w:val="14"/>
                <w:szCs w:val="14"/>
              </w:rPr>
            </w:pPr>
            <w:r w:rsidRPr="00C85239">
              <w:rPr>
                <w:rFonts w:cs="Arial"/>
                <w:sz w:val="14"/>
                <w:szCs w:val="14"/>
              </w:rPr>
              <w:t>Propuesta con menor cantidad de equipo comprometido para la obra (que sea coherente)</w:t>
            </w:r>
          </w:p>
        </w:tc>
        <w:tc>
          <w:tcPr>
            <w:tcW w:w="2409" w:type="dxa"/>
          </w:tcPr>
          <w:p w14:paraId="2BF0B372" w14:textId="77777777" w:rsidR="0026643F" w:rsidRPr="00C85239" w:rsidRDefault="0026643F" w:rsidP="00C85239">
            <w:pPr>
              <w:jc w:val="both"/>
              <w:rPr>
                <w:rFonts w:cs="Arial"/>
                <w:sz w:val="14"/>
                <w:szCs w:val="14"/>
              </w:rPr>
            </w:pPr>
            <w:r w:rsidRPr="00C85239">
              <w:rPr>
                <w:rFonts w:cs="Arial"/>
                <w:sz w:val="14"/>
                <w:szCs w:val="14"/>
              </w:rPr>
              <w:t>proporcional</w:t>
            </w:r>
          </w:p>
        </w:tc>
      </w:tr>
      <w:tr w:rsidR="0026643F" w:rsidRPr="00C85239" w14:paraId="3035BD97" w14:textId="77777777" w:rsidTr="0064450A">
        <w:trPr>
          <w:trHeight w:val="300"/>
          <w:jc w:val="center"/>
        </w:trPr>
        <w:tc>
          <w:tcPr>
            <w:tcW w:w="439" w:type="dxa"/>
          </w:tcPr>
          <w:p w14:paraId="2735118E" w14:textId="77777777" w:rsidR="0026643F" w:rsidRPr="00C85239" w:rsidRDefault="0026643F" w:rsidP="00C85239">
            <w:pPr>
              <w:jc w:val="both"/>
              <w:rPr>
                <w:rFonts w:cs="Arial"/>
                <w:sz w:val="14"/>
                <w:szCs w:val="14"/>
              </w:rPr>
            </w:pPr>
            <w:r w:rsidRPr="00C85239">
              <w:rPr>
                <w:rFonts w:cs="Arial"/>
                <w:b/>
                <w:bCs/>
                <w:sz w:val="14"/>
                <w:szCs w:val="14"/>
              </w:rPr>
              <w:t>4</w:t>
            </w:r>
          </w:p>
        </w:tc>
        <w:tc>
          <w:tcPr>
            <w:tcW w:w="6221" w:type="dxa"/>
          </w:tcPr>
          <w:p w14:paraId="39EF3C85" w14:textId="77777777" w:rsidR="0026643F" w:rsidRPr="00C85239" w:rsidRDefault="0026643F" w:rsidP="00C85239">
            <w:pPr>
              <w:jc w:val="both"/>
              <w:rPr>
                <w:rFonts w:cs="Arial"/>
                <w:sz w:val="14"/>
                <w:szCs w:val="14"/>
              </w:rPr>
            </w:pPr>
            <w:r w:rsidRPr="00C85239">
              <w:rPr>
                <w:rFonts w:cs="Arial"/>
                <w:b/>
                <w:bCs/>
                <w:sz w:val="14"/>
                <w:szCs w:val="14"/>
              </w:rPr>
              <w:t>PLAZO DE EJECUCION DE OBRA</w:t>
            </w:r>
          </w:p>
        </w:tc>
        <w:tc>
          <w:tcPr>
            <w:tcW w:w="2409" w:type="dxa"/>
          </w:tcPr>
          <w:p w14:paraId="29F17C2E" w14:textId="77777777" w:rsidR="0026643F" w:rsidRPr="00C85239" w:rsidRDefault="0026643F" w:rsidP="00C85239">
            <w:pPr>
              <w:jc w:val="both"/>
              <w:rPr>
                <w:rFonts w:cs="Arial"/>
                <w:sz w:val="14"/>
                <w:szCs w:val="14"/>
              </w:rPr>
            </w:pPr>
            <w:r w:rsidRPr="00C85239">
              <w:rPr>
                <w:rFonts w:cs="Arial"/>
                <w:b/>
                <w:bCs/>
                <w:sz w:val="14"/>
                <w:szCs w:val="14"/>
                <w:highlight w:val="yellow"/>
              </w:rPr>
              <w:t>MAXIMO 6 PUNTOS</w:t>
            </w:r>
          </w:p>
        </w:tc>
      </w:tr>
      <w:tr w:rsidR="0026643F" w:rsidRPr="00C85239" w14:paraId="762BDBF9" w14:textId="77777777" w:rsidTr="0064450A">
        <w:trPr>
          <w:trHeight w:val="300"/>
          <w:jc w:val="center"/>
        </w:trPr>
        <w:tc>
          <w:tcPr>
            <w:tcW w:w="439" w:type="dxa"/>
          </w:tcPr>
          <w:p w14:paraId="18B70B45" w14:textId="77777777" w:rsidR="0026643F" w:rsidRPr="00C85239" w:rsidRDefault="0026643F" w:rsidP="00C85239">
            <w:pPr>
              <w:jc w:val="both"/>
              <w:rPr>
                <w:rFonts w:cs="Arial"/>
                <w:sz w:val="14"/>
                <w:szCs w:val="14"/>
              </w:rPr>
            </w:pPr>
          </w:p>
        </w:tc>
        <w:tc>
          <w:tcPr>
            <w:tcW w:w="6221" w:type="dxa"/>
          </w:tcPr>
          <w:p w14:paraId="41381F7F" w14:textId="77777777" w:rsidR="0026643F" w:rsidRPr="00C85239" w:rsidRDefault="0026643F" w:rsidP="00C85239">
            <w:pPr>
              <w:jc w:val="both"/>
              <w:rPr>
                <w:rFonts w:cs="Arial"/>
                <w:sz w:val="14"/>
                <w:szCs w:val="14"/>
              </w:rPr>
            </w:pPr>
            <w:r w:rsidRPr="00C85239">
              <w:rPr>
                <w:rFonts w:cs="Arial"/>
                <w:sz w:val="14"/>
                <w:szCs w:val="14"/>
              </w:rPr>
              <w:t>Propuesta con el menor de todos los plazos (que sea coherente con el personal, equipo y maquinaria propuesto).</w:t>
            </w:r>
          </w:p>
        </w:tc>
        <w:tc>
          <w:tcPr>
            <w:tcW w:w="2409" w:type="dxa"/>
          </w:tcPr>
          <w:p w14:paraId="211D2547" w14:textId="77777777" w:rsidR="0026643F" w:rsidRPr="00C85239" w:rsidRDefault="0026643F" w:rsidP="00C85239">
            <w:pPr>
              <w:jc w:val="both"/>
              <w:rPr>
                <w:rFonts w:cs="Arial"/>
                <w:sz w:val="14"/>
                <w:szCs w:val="14"/>
              </w:rPr>
            </w:pPr>
            <w:r w:rsidRPr="00C85239">
              <w:rPr>
                <w:rFonts w:cs="Arial"/>
                <w:sz w:val="14"/>
                <w:szCs w:val="14"/>
              </w:rPr>
              <w:t>6 puntos</w:t>
            </w:r>
          </w:p>
        </w:tc>
      </w:tr>
      <w:tr w:rsidR="0026643F" w:rsidRPr="00C85239" w14:paraId="184A3DF8" w14:textId="77777777" w:rsidTr="0064450A">
        <w:trPr>
          <w:trHeight w:val="300"/>
          <w:jc w:val="center"/>
        </w:trPr>
        <w:tc>
          <w:tcPr>
            <w:tcW w:w="439" w:type="dxa"/>
          </w:tcPr>
          <w:p w14:paraId="0BA2CEBB" w14:textId="77777777" w:rsidR="0026643F" w:rsidRPr="00C85239" w:rsidRDefault="0026643F" w:rsidP="00C85239">
            <w:pPr>
              <w:jc w:val="both"/>
              <w:rPr>
                <w:rFonts w:cs="Arial"/>
                <w:sz w:val="14"/>
                <w:szCs w:val="14"/>
              </w:rPr>
            </w:pPr>
          </w:p>
        </w:tc>
        <w:tc>
          <w:tcPr>
            <w:tcW w:w="6221" w:type="dxa"/>
          </w:tcPr>
          <w:p w14:paraId="7FE1855E" w14:textId="77777777" w:rsidR="0026643F" w:rsidRPr="00C85239" w:rsidRDefault="0026643F" w:rsidP="00C85239">
            <w:pPr>
              <w:jc w:val="both"/>
              <w:rPr>
                <w:rFonts w:cs="Arial"/>
                <w:sz w:val="14"/>
                <w:szCs w:val="14"/>
              </w:rPr>
            </w:pPr>
            <w:r w:rsidRPr="00C85239">
              <w:rPr>
                <w:rFonts w:cs="Arial"/>
                <w:sz w:val="14"/>
                <w:szCs w:val="14"/>
              </w:rPr>
              <w:t xml:space="preserve">Otras propuestas con plazo menor de lo solicitado. </w:t>
            </w:r>
          </w:p>
        </w:tc>
        <w:tc>
          <w:tcPr>
            <w:tcW w:w="2409" w:type="dxa"/>
          </w:tcPr>
          <w:p w14:paraId="09C65226" w14:textId="77777777" w:rsidR="0026643F" w:rsidRPr="00C85239" w:rsidRDefault="0026643F" w:rsidP="00C85239">
            <w:pPr>
              <w:jc w:val="both"/>
              <w:rPr>
                <w:rFonts w:cs="Arial"/>
                <w:sz w:val="14"/>
                <w:szCs w:val="14"/>
              </w:rPr>
            </w:pPr>
            <w:r w:rsidRPr="00C85239">
              <w:rPr>
                <w:rFonts w:cs="Arial"/>
                <w:sz w:val="14"/>
                <w:szCs w:val="14"/>
              </w:rPr>
              <w:t>3 puntos</w:t>
            </w:r>
          </w:p>
        </w:tc>
      </w:tr>
      <w:tr w:rsidR="0026643F" w:rsidRPr="00C85239" w14:paraId="2E12A4AD" w14:textId="77777777" w:rsidTr="0064450A">
        <w:trPr>
          <w:trHeight w:val="300"/>
          <w:jc w:val="center"/>
        </w:trPr>
        <w:tc>
          <w:tcPr>
            <w:tcW w:w="439" w:type="dxa"/>
          </w:tcPr>
          <w:p w14:paraId="7338157A" w14:textId="77777777" w:rsidR="0026643F" w:rsidRPr="00C85239" w:rsidRDefault="0026643F" w:rsidP="00C85239">
            <w:pPr>
              <w:jc w:val="both"/>
              <w:rPr>
                <w:rFonts w:cs="Arial"/>
                <w:sz w:val="14"/>
                <w:szCs w:val="14"/>
              </w:rPr>
            </w:pPr>
            <w:r w:rsidRPr="00C85239">
              <w:rPr>
                <w:rFonts w:cs="Arial"/>
                <w:b/>
                <w:bCs/>
                <w:sz w:val="14"/>
                <w:szCs w:val="14"/>
              </w:rPr>
              <w:lastRenderedPageBreak/>
              <w:t>5</w:t>
            </w:r>
          </w:p>
        </w:tc>
        <w:tc>
          <w:tcPr>
            <w:tcW w:w="6221" w:type="dxa"/>
          </w:tcPr>
          <w:p w14:paraId="499CE6FA" w14:textId="77777777" w:rsidR="0026643F" w:rsidRPr="00C85239" w:rsidRDefault="0026643F" w:rsidP="00C85239">
            <w:pPr>
              <w:jc w:val="both"/>
              <w:rPr>
                <w:rFonts w:cs="Arial"/>
                <w:sz w:val="14"/>
                <w:szCs w:val="14"/>
              </w:rPr>
            </w:pPr>
            <w:r w:rsidRPr="00C85239">
              <w:rPr>
                <w:rFonts w:cs="Arial"/>
                <w:b/>
                <w:bCs/>
                <w:sz w:val="14"/>
                <w:szCs w:val="14"/>
              </w:rPr>
              <w:t>METODOS CONSTRUCTIVOS, ORGANIGRAMA, NUMERO DE FRENTES DE TRABAJO</w:t>
            </w:r>
          </w:p>
        </w:tc>
        <w:tc>
          <w:tcPr>
            <w:tcW w:w="2409" w:type="dxa"/>
          </w:tcPr>
          <w:p w14:paraId="2355CFD3" w14:textId="77777777" w:rsidR="0026643F" w:rsidRPr="00C85239" w:rsidRDefault="0026643F" w:rsidP="00C85239">
            <w:pPr>
              <w:jc w:val="both"/>
              <w:rPr>
                <w:rFonts w:cs="Arial"/>
                <w:sz w:val="14"/>
                <w:szCs w:val="14"/>
              </w:rPr>
            </w:pPr>
            <w:r w:rsidRPr="00C85239">
              <w:rPr>
                <w:rFonts w:cs="Arial"/>
                <w:b/>
                <w:bCs/>
                <w:sz w:val="14"/>
                <w:szCs w:val="14"/>
                <w:highlight w:val="yellow"/>
              </w:rPr>
              <w:t>MAXIMO 5 PUNTOS</w:t>
            </w:r>
          </w:p>
        </w:tc>
      </w:tr>
      <w:tr w:rsidR="0026643F" w:rsidRPr="00C85239" w14:paraId="642573FC" w14:textId="77777777" w:rsidTr="0064450A">
        <w:trPr>
          <w:trHeight w:val="300"/>
          <w:jc w:val="center"/>
        </w:trPr>
        <w:tc>
          <w:tcPr>
            <w:tcW w:w="439" w:type="dxa"/>
          </w:tcPr>
          <w:p w14:paraId="1C443E37" w14:textId="77777777" w:rsidR="0026643F" w:rsidRPr="00C85239" w:rsidRDefault="0026643F" w:rsidP="00C85239">
            <w:pPr>
              <w:jc w:val="both"/>
              <w:rPr>
                <w:rFonts w:cs="Arial"/>
                <w:sz w:val="14"/>
                <w:szCs w:val="14"/>
              </w:rPr>
            </w:pPr>
          </w:p>
        </w:tc>
        <w:tc>
          <w:tcPr>
            <w:tcW w:w="6221" w:type="dxa"/>
          </w:tcPr>
          <w:p w14:paraId="011394C2" w14:textId="77777777" w:rsidR="0026643F" w:rsidRPr="00C85239" w:rsidRDefault="0026643F" w:rsidP="00C85239">
            <w:pPr>
              <w:jc w:val="both"/>
              <w:rPr>
                <w:rFonts w:cs="Arial"/>
                <w:sz w:val="14"/>
                <w:szCs w:val="14"/>
              </w:rPr>
            </w:pPr>
            <w:r w:rsidRPr="00C85239">
              <w:rPr>
                <w:rFonts w:cs="Arial"/>
                <w:sz w:val="14"/>
                <w:szCs w:val="14"/>
              </w:rPr>
              <w:t>1 Es completo, detallado y superior a lo solicitado</w:t>
            </w:r>
          </w:p>
        </w:tc>
        <w:tc>
          <w:tcPr>
            <w:tcW w:w="2409" w:type="dxa"/>
          </w:tcPr>
          <w:p w14:paraId="673E829B" w14:textId="77777777" w:rsidR="0026643F" w:rsidRPr="00C85239" w:rsidRDefault="0026643F" w:rsidP="00C85239">
            <w:pPr>
              <w:jc w:val="both"/>
              <w:rPr>
                <w:rFonts w:cs="Arial"/>
                <w:sz w:val="14"/>
                <w:szCs w:val="14"/>
              </w:rPr>
            </w:pPr>
            <w:r w:rsidRPr="00C85239">
              <w:rPr>
                <w:rFonts w:cs="Arial"/>
                <w:sz w:val="14"/>
                <w:szCs w:val="14"/>
              </w:rPr>
              <w:t>5 puntos</w:t>
            </w:r>
          </w:p>
        </w:tc>
      </w:tr>
      <w:tr w:rsidR="0026643F" w:rsidRPr="00C85239" w14:paraId="58DF2E16" w14:textId="77777777" w:rsidTr="0064450A">
        <w:trPr>
          <w:trHeight w:val="300"/>
          <w:jc w:val="center"/>
        </w:trPr>
        <w:tc>
          <w:tcPr>
            <w:tcW w:w="439" w:type="dxa"/>
          </w:tcPr>
          <w:p w14:paraId="0BDF83A2" w14:textId="77777777" w:rsidR="0026643F" w:rsidRPr="00C85239" w:rsidRDefault="0026643F" w:rsidP="00C85239">
            <w:pPr>
              <w:jc w:val="both"/>
              <w:rPr>
                <w:rFonts w:cs="Arial"/>
                <w:sz w:val="14"/>
                <w:szCs w:val="14"/>
              </w:rPr>
            </w:pPr>
          </w:p>
        </w:tc>
        <w:tc>
          <w:tcPr>
            <w:tcW w:w="6221" w:type="dxa"/>
          </w:tcPr>
          <w:p w14:paraId="18C9A5B6" w14:textId="77777777" w:rsidR="0026643F" w:rsidRPr="00C85239" w:rsidRDefault="0026643F" w:rsidP="00C85239">
            <w:pPr>
              <w:jc w:val="both"/>
              <w:rPr>
                <w:rFonts w:cs="Arial"/>
                <w:sz w:val="14"/>
                <w:szCs w:val="14"/>
              </w:rPr>
            </w:pPr>
            <w:r w:rsidRPr="00C85239">
              <w:rPr>
                <w:rFonts w:cs="Arial"/>
                <w:sz w:val="14"/>
                <w:szCs w:val="14"/>
              </w:rPr>
              <w:t>2 Tiene cierta Coherencia, similar a lo solicitado</w:t>
            </w:r>
          </w:p>
        </w:tc>
        <w:tc>
          <w:tcPr>
            <w:tcW w:w="2409" w:type="dxa"/>
          </w:tcPr>
          <w:p w14:paraId="0AE6F204" w14:textId="77777777" w:rsidR="0026643F" w:rsidRPr="00C85239" w:rsidRDefault="0026643F" w:rsidP="00C85239">
            <w:pPr>
              <w:jc w:val="both"/>
              <w:rPr>
                <w:rFonts w:cs="Arial"/>
                <w:sz w:val="14"/>
                <w:szCs w:val="14"/>
              </w:rPr>
            </w:pPr>
            <w:r w:rsidRPr="00C85239">
              <w:rPr>
                <w:rFonts w:cs="Arial"/>
                <w:sz w:val="14"/>
                <w:szCs w:val="14"/>
              </w:rPr>
              <w:t>2,5 puntos</w:t>
            </w:r>
          </w:p>
        </w:tc>
      </w:tr>
      <w:tr w:rsidR="0026643F" w:rsidRPr="00C85239" w14:paraId="1446A377" w14:textId="77777777" w:rsidTr="0064450A">
        <w:trPr>
          <w:trHeight w:val="300"/>
          <w:jc w:val="center"/>
        </w:trPr>
        <w:tc>
          <w:tcPr>
            <w:tcW w:w="439" w:type="dxa"/>
          </w:tcPr>
          <w:p w14:paraId="04F7E966" w14:textId="77777777" w:rsidR="0026643F" w:rsidRPr="00C85239" w:rsidRDefault="0026643F" w:rsidP="00C85239">
            <w:pPr>
              <w:jc w:val="both"/>
              <w:rPr>
                <w:rFonts w:cs="Arial"/>
                <w:sz w:val="14"/>
                <w:szCs w:val="14"/>
              </w:rPr>
            </w:pPr>
            <w:r w:rsidRPr="00C85239">
              <w:rPr>
                <w:rFonts w:cs="Arial"/>
                <w:b/>
                <w:bCs/>
                <w:sz w:val="14"/>
                <w:szCs w:val="14"/>
              </w:rPr>
              <w:t>6</w:t>
            </w:r>
          </w:p>
        </w:tc>
        <w:tc>
          <w:tcPr>
            <w:tcW w:w="6221" w:type="dxa"/>
          </w:tcPr>
          <w:p w14:paraId="35C194A5" w14:textId="77777777" w:rsidR="0026643F" w:rsidRPr="00C85239" w:rsidRDefault="0026643F" w:rsidP="00C85239">
            <w:pPr>
              <w:jc w:val="both"/>
              <w:rPr>
                <w:rFonts w:cs="Arial"/>
                <w:sz w:val="14"/>
                <w:szCs w:val="14"/>
              </w:rPr>
            </w:pPr>
            <w:r w:rsidRPr="00C85239">
              <w:rPr>
                <w:rFonts w:cs="Arial"/>
                <w:b/>
                <w:bCs/>
                <w:sz w:val="14"/>
                <w:szCs w:val="14"/>
              </w:rPr>
              <w:t xml:space="preserve">MEJORAS A LA OBRA Y ESPECIFICACIONES </w:t>
            </w:r>
          </w:p>
        </w:tc>
        <w:tc>
          <w:tcPr>
            <w:tcW w:w="2409" w:type="dxa"/>
          </w:tcPr>
          <w:p w14:paraId="5E704652" w14:textId="77777777" w:rsidR="0026643F" w:rsidRPr="00C85239" w:rsidRDefault="0026643F" w:rsidP="00C85239">
            <w:pPr>
              <w:jc w:val="both"/>
              <w:rPr>
                <w:rFonts w:cs="Arial"/>
                <w:sz w:val="14"/>
                <w:szCs w:val="14"/>
              </w:rPr>
            </w:pPr>
            <w:r w:rsidRPr="00C85239">
              <w:rPr>
                <w:rFonts w:cs="Arial"/>
                <w:b/>
                <w:bCs/>
                <w:sz w:val="14"/>
                <w:szCs w:val="14"/>
                <w:highlight w:val="yellow"/>
              </w:rPr>
              <w:t>MAXIMO 10 PUNTOS</w:t>
            </w:r>
          </w:p>
        </w:tc>
      </w:tr>
      <w:tr w:rsidR="0026643F" w:rsidRPr="00C85239" w14:paraId="58B413D4" w14:textId="77777777" w:rsidTr="0064450A">
        <w:trPr>
          <w:trHeight w:val="300"/>
          <w:jc w:val="center"/>
        </w:trPr>
        <w:tc>
          <w:tcPr>
            <w:tcW w:w="439" w:type="dxa"/>
          </w:tcPr>
          <w:p w14:paraId="74F9C061" w14:textId="77777777" w:rsidR="0026643F" w:rsidRPr="00C85239" w:rsidRDefault="0026643F" w:rsidP="00C85239">
            <w:pPr>
              <w:jc w:val="both"/>
              <w:rPr>
                <w:rFonts w:cs="Arial"/>
                <w:sz w:val="14"/>
                <w:szCs w:val="14"/>
              </w:rPr>
            </w:pPr>
          </w:p>
        </w:tc>
        <w:tc>
          <w:tcPr>
            <w:tcW w:w="6221" w:type="dxa"/>
          </w:tcPr>
          <w:p w14:paraId="2C563343" w14:textId="77777777" w:rsidR="0026643F" w:rsidRPr="00C85239" w:rsidRDefault="0026643F" w:rsidP="00C85239">
            <w:pPr>
              <w:jc w:val="both"/>
              <w:rPr>
                <w:rFonts w:cs="Arial"/>
                <w:sz w:val="14"/>
                <w:szCs w:val="14"/>
              </w:rPr>
            </w:pPr>
            <w:r w:rsidRPr="00C85239">
              <w:rPr>
                <w:rFonts w:cs="Arial"/>
                <w:sz w:val="14"/>
                <w:szCs w:val="14"/>
              </w:rPr>
              <w:t>Propuesta que presente mayor cantidad de mejoras a la Obra (Especificar actividad y cantidad).</w:t>
            </w:r>
          </w:p>
        </w:tc>
        <w:tc>
          <w:tcPr>
            <w:tcW w:w="2409" w:type="dxa"/>
          </w:tcPr>
          <w:p w14:paraId="01F96C15" w14:textId="77777777" w:rsidR="0026643F" w:rsidRPr="00C85239" w:rsidRDefault="0026643F" w:rsidP="00C85239">
            <w:pPr>
              <w:jc w:val="both"/>
              <w:rPr>
                <w:rFonts w:cs="Arial"/>
                <w:sz w:val="14"/>
                <w:szCs w:val="14"/>
              </w:rPr>
            </w:pPr>
            <w:r w:rsidRPr="00C85239">
              <w:rPr>
                <w:rFonts w:cs="Arial"/>
                <w:sz w:val="14"/>
                <w:szCs w:val="14"/>
              </w:rPr>
              <w:t>10 puntos</w:t>
            </w:r>
          </w:p>
        </w:tc>
      </w:tr>
      <w:tr w:rsidR="0026643F" w:rsidRPr="00C85239" w14:paraId="067A15E8" w14:textId="77777777" w:rsidTr="0064450A">
        <w:trPr>
          <w:trHeight w:val="300"/>
          <w:jc w:val="center"/>
        </w:trPr>
        <w:tc>
          <w:tcPr>
            <w:tcW w:w="439" w:type="dxa"/>
          </w:tcPr>
          <w:p w14:paraId="0F69A0AF" w14:textId="77777777" w:rsidR="0026643F" w:rsidRPr="00C85239" w:rsidRDefault="0026643F" w:rsidP="00C85239">
            <w:pPr>
              <w:jc w:val="both"/>
              <w:rPr>
                <w:rFonts w:cs="Arial"/>
                <w:sz w:val="14"/>
                <w:szCs w:val="14"/>
              </w:rPr>
            </w:pPr>
          </w:p>
        </w:tc>
        <w:tc>
          <w:tcPr>
            <w:tcW w:w="6221" w:type="dxa"/>
          </w:tcPr>
          <w:p w14:paraId="62461CEF" w14:textId="77777777" w:rsidR="0026643F" w:rsidRPr="00C85239" w:rsidRDefault="0026643F" w:rsidP="00C85239">
            <w:pPr>
              <w:jc w:val="both"/>
              <w:rPr>
                <w:rFonts w:cs="Arial"/>
                <w:sz w:val="14"/>
                <w:szCs w:val="14"/>
              </w:rPr>
            </w:pPr>
            <w:r w:rsidRPr="00C85239">
              <w:rPr>
                <w:rFonts w:cs="Arial"/>
                <w:sz w:val="14"/>
                <w:szCs w:val="14"/>
              </w:rPr>
              <w:t>Propuesta que presente menor cantidad de mejoras a la Obra (Especificar actividad y cantidad).</w:t>
            </w:r>
          </w:p>
        </w:tc>
        <w:tc>
          <w:tcPr>
            <w:tcW w:w="2409" w:type="dxa"/>
          </w:tcPr>
          <w:p w14:paraId="36D0E1FA" w14:textId="77777777" w:rsidR="0026643F" w:rsidRPr="00C85239" w:rsidRDefault="0026643F" w:rsidP="00C85239">
            <w:pPr>
              <w:jc w:val="both"/>
              <w:rPr>
                <w:rFonts w:cs="Arial"/>
                <w:sz w:val="14"/>
                <w:szCs w:val="14"/>
              </w:rPr>
            </w:pPr>
            <w:r w:rsidRPr="00C85239">
              <w:rPr>
                <w:rFonts w:cs="Arial"/>
                <w:sz w:val="14"/>
                <w:szCs w:val="14"/>
              </w:rPr>
              <w:t>proporcional</w:t>
            </w:r>
          </w:p>
        </w:tc>
      </w:tr>
      <w:tr w:rsidR="0026643F" w:rsidRPr="00C85239" w14:paraId="6A50FE34" w14:textId="77777777" w:rsidTr="0064450A">
        <w:trPr>
          <w:trHeight w:val="550"/>
          <w:jc w:val="center"/>
        </w:trPr>
        <w:tc>
          <w:tcPr>
            <w:tcW w:w="6660" w:type="dxa"/>
            <w:gridSpan w:val="2"/>
            <w:shd w:val="clear" w:color="auto" w:fill="C6D9F1"/>
            <w:vAlign w:val="center"/>
          </w:tcPr>
          <w:p w14:paraId="14A70FD8" w14:textId="77777777" w:rsidR="0026643F" w:rsidRPr="00C85239" w:rsidRDefault="0026643F" w:rsidP="00C85239">
            <w:pPr>
              <w:jc w:val="both"/>
              <w:rPr>
                <w:rFonts w:cs="Arial"/>
                <w:b/>
                <w:sz w:val="14"/>
                <w:szCs w:val="14"/>
              </w:rPr>
            </w:pPr>
            <w:r w:rsidRPr="00C85239">
              <w:rPr>
                <w:rFonts w:cs="Arial"/>
                <w:b/>
                <w:sz w:val="14"/>
                <w:szCs w:val="14"/>
              </w:rPr>
              <w:t>TOTAL PUNTAJE</w:t>
            </w:r>
          </w:p>
        </w:tc>
        <w:tc>
          <w:tcPr>
            <w:tcW w:w="2409" w:type="dxa"/>
            <w:shd w:val="clear" w:color="auto" w:fill="C6D9F1"/>
            <w:vAlign w:val="center"/>
          </w:tcPr>
          <w:p w14:paraId="68178B89" w14:textId="77777777" w:rsidR="0026643F" w:rsidRPr="00C85239" w:rsidRDefault="0026643F" w:rsidP="00C85239">
            <w:pPr>
              <w:jc w:val="both"/>
              <w:rPr>
                <w:rFonts w:cs="Arial"/>
                <w:b/>
                <w:sz w:val="14"/>
                <w:szCs w:val="14"/>
              </w:rPr>
            </w:pPr>
            <w:r w:rsidRPr="00C85239">
              <w:rPr>
                <w:rFonts w:cs="Arial"/>
                <w:b/>
                <w:sz w:val="14"/>
                <w:szCs w:val="14"/>
              </w:rPr>
              <w:t>30 PUNTOS (**)</w:t>
            </w:r>
          </w:p>
        </w:tc>
      </w:tr>
    </w:tbl>
    <w:p w14:paraId="4034FF43" w14:textId="77777777" w:rsidR="0026643F" w:rsidRPr="00C85239" w:rsidRDefault="0026643F" w:rsidP="00C85239">
      <w:pPr>
        <w:ind w:left="284"/>
        <w:jc w:val="both"/>
        <w:rPr>
          <w:rFonts w:cs="Arial"/>
          <w:sz w:val="8"/>
          <w:szCs w:val="10"/>
          <w:lang w:val="es-BO"/>
        </w:rPr>
      </w:pPr>
    </w:p>
    <w:p w14:paraId="208F3EBE" w14:textId="77777777" w:rsidR="0026643F" w:rsidRPr="00C85239" w:rsidRDefault="0026643F" w:rsidP="00C85239">
      <w:pPr>
        <w:jc w:val="both"/>
        <w:rPr>
          <w:rFonts w:cs="Arial"/>
          <w:b/>
          <w:szCs w:val="20"/>
        </w:rPr>
      </w:pPr>
      <w:r w:rsidRPr="00C85239">
        <w:rPr>
          <w:rFonts w:cs="Arial"/>
          <w:b/>
          <w:szCs w:val="20"/>
        </w:rPr>
        <w:t>Nota. - El proponente con base a las condiciones adicionales solicitadas en el presente formulario, deberá elaborar su propuesta técnica.</w:t>
      </w:r>
    </w:p>
    <w:p w14:paraId="2AFFB179" w14:textId="77777777" w:rsidR="0026643F" w:rsidRPr="00C85239" w:rsidRDefault="0026643F" w:rsidP="00C85239">
      <w:pPr>
        <w:jc w:val="both"/>
        <w:rPr>
          <w:rFonts w:cs="Arial"/>
          <w:szCs w:val="20"/>
        </w:rPr>
      </w:pPr>
      <w:r w:rsidRPr="00C85239">
        <w:rPr>
          <w:rFonts w:cs="Arial"/>
          <w:szCs w:val="20"/>
        </w:rPr>
        <w:t>Asimismo, podrá ofertar condiciones adicionales superiores a las solicitadas en el presente Formulario, que mejoren la calidad de la ejecución de obra, siempre que estas características fuesen beneficiosas para la entidad y/o no afecten para el fin que fue requerida la obra.</w:t>
      </w:r>
    </w:p>
    <w:p w14:paraId="2E48347E" w14:textId="77777777" w:rsidR="0026643F" w:rsidRPr="00C85239" w:rsidRDefault="0026643F" w:rsidP="00C85239">
      <w:pPr>
        <w:jc w:val="both"/>
        <w:rPr>
          <w:rFonts w:cs="Arial"/>
          <w:szCs w:val="20"/>
        </w:rPr>
      </w:pPr>
    </w:p>
    <w:p w14:paraId="23128ED5" w14:textId="77777777" w:rsidR="0026643F" w:rsidRPr="00C85239" w:rsidRDefault="0026643F" w:rsidP="00C85239">
      <w:pPr>
        <w:jc w:val="both"/>
        <w:rPr>
          <w:rFonts w:cs="Arial"/>
          <w:szCs w:val="20"/>
        </w:rPr>
      </w:pPr>
      <w:r w:rsidRPr="00C85239">
        <w:rPr>
          <w:rFonts w:cs="Arial"/>
          <w:szCs w:val="20"/>
        </w:rPr>
        <w:t xml:space="preserve">(*) Se deberá describir los criterios, rangos o parámetros que se consideren necesarios. Por ejemplo: experiencia del personal, condiciones adicionales o mejoras a las especificaciones técnicas para la ejecución de obra, siempre y cuando sean: objetivos, congruentes y se sujeten a los criterios de razonabilidad y proporcionalidad. </w:t>
      </w:r>
    </w:p>
    <w:p w14:paraId="19FE38AE" w14:textId="77777777" w:rsidR="0026643F" w:rsidRPr="00C85239" w:rsidRDefault="0026643F" w:rsidP="00C85239">
      <w:pPr>
        <w:jc w:val="both"/>
        <w:rPr>
          <w:rFonts w:cs="Arial"/>
          <w:szCs w:val="20"/>
        </w:rPr>
      </w:pPr>
    </w:p>
    <w:p w14:paraId="48D120A2" w14:textId="77777777" w:rsidR="0026643F" w:rsidRPr="00C85239" w:rsidRDefault="0026643F" w:rsidP="00C85239">
      <w:pPr>
        <w:jc w:val="both"/>
        <w:rPr>
          <w:rFonts w:cs="Arial"/>
          <w:szCs w:val="20"/>
        </w:rPr>
      </w:pPr>
      <w:r w:rsidRPr="00C85239">
        <w:rPr>
          <w:rFonts w:cs="Arial"/>
          <w:szCs w:val="20"/>
        </w:rPr>
        <w:t>(**) La suma de los puntajes asignados para las condiciones adicionales solicitadas deberá ser 30 puntos.</w:t>
      </w:r>
    </w:p>
    <w:p w14:paraId="19DDD440" w14:textId="77777777" w:rsidR="0026643F" w:rsidRPr="00C85239" w:rsidRDefault="0026643F" w:rsidP="00C85239">
      <w:pPr>
        <w:widowControl w:val="0"/>
        <w:autoSpaceDE w:val="0"/>
        <w:autoSpaceDN w:val="0"/>
        <w:adjustRightInd w:val="0"/>
        <w:jc w:val="both"/>
        <w:rPr>
          <w:rFonts w:eastAsia="Times New Roman" w:cs="Arial"/>
          <w:kern w:val="0"/>
          <w:sz w:val="14"/>
          <w:szCs w:val="14"/>
          <w14:ligatures w14:val="none"/>
        </w:rPr>
      </w:pPr>
    </w:p>
    <w:p w14:paraId="4C40C839" w14:textId="77777777" w:rsidR="003F1C09" w:rsidRPr="00C85239" w:rsidRDefault="003F1C09" w:rsidP="00C85239">
      <w:pPr>
        <w:widowControl w:val="0"/>
        <w:autoSpaceDE w:val="0"/>
        <w:autoSpaceDN w:val="0"/>
        <w:adjustRightInd w:val="0"/>
        <w:jc w:val="both"/>
        <w:rPr>
          <w:rFonts w:eastAsia="Times New Roman" w:cs="Arial"/>
          <w:kern w:val="0"/>
          <w:sz w:val="14"/>
          <w:szCs w:val="14"/>
          <w14:ligatures w14:val="none"/>
        </w:rPr>
      </w:pPr>
    </w:p>
    <w:p w14:paraId="4577A1E5" w14:textId="77777777" w:rsidR="0026643F" w:rsidRPr="00C85239" w:rsidRDefault="0026643F" w:rsidP="00C85239">
      <w:pPr>
        <w:spacing w:after="80"/>
        <w:jc w:val="both"/>
        <w:rPr>
          <w:rFonts w:cs="Arial"/>
        </w:rPr>
      </w:pPr>
    </w:p>
    <w:p w14:paraId="024D7732" w14:textId="77777777" w:rsidR="00BD59F5" w:rsidRPr="00C85239" w:rsidRDefault="00BD59F5" w:rsidP="00C85239">
      <w:pPr>
        <w:spacing w:after="80"/>
        <w:jc w:val="both"/>
        <w:rPr>
          <w:rFonts w:cs="Arial"/>
        </w:rPr>
      </w:pPr>
    </w:p>
    <w:p w14:paraId="577698CC" w14:textId="47203E88" w:rsidR="00DD0A65" w:rsidRPr="00C85239" w:rsidRDefault="00BF2C8B" w:rsidP="00C85239">
      <w:pPr>
        <w:pStyle w:val="Prrafodelista"/>
        <w:numPr>
          <w:ilvl w:val="0"/>
          <w:numId w:val="42"/>
        </w:numPr>
        <w:spacing w:after="100"/>
        <w:jc w:val="both"/>
        <w:rPr>
          <w:rFonts w:cs="Arial"/>
          <w:b/>
        </w:rPr>
      </w:pPr>
      <w:r w:rsidRPr="00C85239">
        <w:rPr>
          <w:rFonts w:cs="Arial"/>
          <w:b/>
        </w:rPr>
        <w:t>ESPECIFICACIONES TÉCNICAS POR ÍTEM</w:t>
      </w:r>
    </w:p>
    <w:p w14:paraId="7BD0BAB9" w14:textId="77777777" w:rsidR="00DD0A65" w:rsidRPr="00C85239" w:rsidRDefault="00BF2C8B" w:rsidP="00C85239">
      <w:pPr>
        <w:spacing w:after="120"/>
        <w:jc w:val="both"/>
        <w:rPr>
          <w:rFonts w:cs="Arial"/>
        </w:rPr>
      </w:pPr>
      <w:r w:rsidRPr="00C85239">
        <w:rPr>
          <w:rFonts w:cs="Arial"/>
          <w:b/>
        </w:rPr>
        <w:t>M01 – TANQUE DE ALMACENAMIENTO</w:t>
      </w:r>
    </w:p>
    <w:p w14:paraId="11984BA3" w14:textId="77777777" w:rsidR="00DD0A65" w:rsidRPr="00C85239" w:rsidRDefault="00BF2C8B" w:rsidP="00C85239">
      <w:pPr>
        <w:spacing w:after="40"/>
        <w:jc w:val="both"/>
        <w:rPr>
          <w:rFonts w:cs="Arial"/>
        </w:rPr>
      </w:pPr>
      <w:r w:rsidRPr="00C85239">
        <w:rPr>
          <w:rFonts w:cs="Arial"/>
          <w:b/>
          <w:sz w:val="19"/>
        </w:rPr>
        <w:t>ITEM 1</w:t>
      </w:r>
    </w:p>
    <w:p w14:paraId="1A9A6C95" w14:textId="77777777" w:rsidR="00DD0A65" w:rsidRPr="00C85239" w:rsidRDefault="00BF2C8B" w:rsidP="00C85239">
      <w:pPr>
        <w:spacing w:after="20"/>
        <w:jc w:val="both"/>
        <w:rPr>
          <w:rFonts w:cs="Arial"/>
        </w:rPr>
      </w:pPr>
      <w:r w:rsidRPr="00C85239">
        <w:rPr>
          <w:rFonts w:cs="Arial"/>
          <w:b/>
          <w:sz w:val="19"/>
        </w:rPr>
        <w:t>DESCRIPCION: REPLANTEO DE ESTRUCTURA DEL TANQUE</w:t>
      </w:r>
    </w:p>
    <w:p w14:paraId="314444BB" w14:textId="77777777" w:rsidR="00DD0A65" w:rsidRPr="00C85239" w:rsidRDefault="00BF2C8B" w:rsidP="00C85239">
      <w:pPr>
        <w:spacing w:after="100"/>
        <w:jc w:val="both"/>
        <w:rPr>
          <w:rFonts w:cs="Arial"/>
        </w:rPr>
      </w:pPr>
      <w:r w:rsidRPr="00C85239">
        <w:rPr>
          <w:rFonts w:cs="Arial"/>
          <w:b/>
          <w:sz w:val="19"/>
        </w:rPr>
        <w:t>UNIDAD: m²</w:t>
      </w:r>
    </w:p>
    <w:p w14:paraId="230D810B" w14:textId="77777777" w:rsidR="00DD0A65" w:rsidRPr="00C85239" w:rsidRDefault="00BF2C8B" w:rsidP="00C85239">
      <w:pPr>
        <w:spacing w:after="60"/>
        <w:jc w:val="both"/>
        <w:rPr>
          <w:rFonts w:cs="Arial"/>
        </w:rPr>
      </w:pPr>
      <w:r w:rsidRPr="00C85239">
        <w:rPr>
          <w:rFonts w:eastAsia="Verdana" w:cs="Arial"/>
          <w:b/>
          <w:sz w:val="15"/>
        </w:rPr>
        <w:t>DEFINICION</w:t>
      </w:r>
    </w:p>
    <w:p w14:paraId="581C44EF" w14:textId="77777777" w:rsidR="00DD0A65" w:rsidRPr="00C85239" w:rsidRDefault="00BF2C8B" w:rsidP="00C85239">
      <w:pPr>
        <w:spacing w:after="60"/>
        <w:jc w:val="both"/>
        <w:rPr>
          <w:rFonts w:cs="Arial"/>
        </w:rPr>
      </w:pPr>
      <w:r w:rsidRPr="00C85239">
        <w:rPr>
          <w:rFonts w:eastAsia="Verdana" w:cs="Arial"/>
          <w:sz w:val="15"/>
        </w:rPr>
        <w:t xml:space="preserve">Antes de proceder al replanteo de la obra, el Contratista y el </w:t>
      </w:r>
      <w:r w:rsidRPr="00C85239">
        <w:rPr>
          <w:rFonts w:eastAsia="Verdana" w:cs="Arial"/>
          <w:sz w:val="15"/>
        </w:rPr>
        <w:t>Fiscal de Obra, deberán verificar que los volúmenes de los ítems contratados deberán coincidir con los de proyecto, en caso que hubiese variación de volumen en cualquiera de ellos se deberá preparar la respectiva solicitud de correcciones al presupuesto de</w:t>
      </w:r>
      <w:r w:rsidRPr="00C85239">
        <w:rPr>
          <w:rFonts w:eastAsia="Verdana" w:cs="Arial"/>
          <w:sz w:val="15"/>
        </w:rPr>
        <w:t xml:space="preserve"> acuerdo a los documentos contractuales con las justificaciones técnicas respectivas, esto debe realizarse antes de iniciar cualquier trabajo. En caso de no existir variación alguna y estuviera dentro de lo previsto, el contratista procederá a realizar el </w:t>
      </w:r>
      <w:r w:rsidRPr="00C85239">
        <w:rPr>
          <w:rFonts w:eastAsia="Verdana" w:cs="Arial"/>
          <w:sz w:val="15"/>
        </w:rPr>
        <w:t>replanteo previa autorización del Fiscal de Obra asignado.</w:t>
      </w:r>
    </w:p>
    <w:p w14:paraId="4F8D58AB"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7C8F7BC6" w14:textId="77777777" w:rsidR="00DD0A65" w:rsidRPr="00C85239" w:rsidRDefault="00BF2C8B" w:rsidP="00C85239">
      <w:pPr>
        <w:spacing w:after="60"/>
        <w:jc w:val="both"/>
        <w:rPr>
          <w:rFonts w:cs="Arial"/>
        </w:rPr>
      </w:pPr>
      <w:r w:rsidRPr="00C85239">
        <w:rPr>
          <w:rFonts w:eastAsia="Verdana" w:cs="Arial"/>
          <w:sz w:val="15"/>
        </w:rPr>
        <w:t>El contratista provisionara de todos los materiales, según se muestra en los planos de detalle, los mismos que deberán ser aprobados por el Fiscal de obra antes de</w:t>
      </w:r>
      <w:r w:rsidRPr="00C85239">
        <w:rPr>
          <w:rFonts w:eastAsia="Verdana" w:cs="Arial"/>
          <w:sz w:val="15"/>
        </w:rPr>
        <w:t xml:space="preserve"> ser instalados, el contratista es responsable de la calidad, de todos los accesorios instalados debiendo verificarse antes de su ejecución.</w:t>
      </w:r>
    </w:p>
    <w:p w14:paraId="278C4B19" w14:textId="77777777" w:rsidR="00DD0A65" w:rsidRPr="00C85239" w:rsidRDefault="00BF2C8B" w:rsidP="00C85239">
      <w:pPr>
        <w:spacing w:after="60"/>
        <w:jc w:val="both"/>
        <w:rPr>
          <w:rFonts w:cs="Arial"/>
        </w:rPr>
      </w:pPr>
      <w:r w:rsidRPr="00C85239">
        <w:rPr>
          <w:rFonts w:eastAsia="Verdana" w:cs="Arial"/>
          <w:sz w:val="15"/>
        </w:rPr>
        <w:t>Alambre de amarre</w:t>
      </w:r>
    </w:p>
    <w:p w14:paraId="4C29D4C6" w14:textId="77777777" w:rsidR="00DD0A65" w:rsidRPr="00C85239" w:rsidRDefault="00BF2C8B" w:rsidP="00C85239">
      <w:pPr>
        <w:spacing w:after="60"/>
        <w:jc w:val="both"/>
        <w:rPr>
          <w:rFonts w:cs="Arial"/>
        </w:rPr>
      </w:pPr>
      <w:r w:rsidRPr="00C85239">
        <w:rPr>
          <w:rFonts w:eastAsia="Verdana" w:cs="Arial"/>
          <w:sz w:val="15"/>
        </w:rPr>
        <w:lastRenderedPageBreak/>
        <w:t>Clavos</w:t>
      </w:r>
    </w:p>
    <w:p w14:paraId="7BD48FD6" w14:textId="77777777" w:rsidR="00DD0A65" w:rsidRPr="00C85239" w:rsidRDefault="00BF2C8B" w:rsidP="00C85239">
      <w:pPr>
        <w:spacing w:after="60"/>
        <w:jc w:val="both"/>
        <w:rPr>
          <w:rFonts w:cs="Arial"/>
        </w:rPr>
      </w:pPr>
      <w:r w:rsidRPr="00C85239">
        <w:rPr>
          <w:rFonts w:eastAsia="Verdana" w:cs="Arial"/>
          <w:sz w:val="15"/>
        </w:rPr>
        <w:t>Estuco</w:t>
      </w:r>
    </w:p>
    <w:p w14:paraId="249EF1C4" w14:textId="77777777" w:rsidR="00DD0A65" w:rsidRPr="00C85239" w:rsidRDefault="00BF2C8B" w:rsidP="00C85239">
      <w:pPr>
        <w:spacing w:after="60"/>
        <w:jc w:val="both"/>
        <w:rPr>
          <w:rFonts w:cs="Arial"/>
        </w:rPr>
      </w:pPr>
      <w:r w:rsidRPr="00C85239">
        <w:rPr>
          <w:rFonts w:eastAsia="Verdana" w:cs="Arial"/>
          <w:sz w:val="15"/>
        </w:rPr>
        <w:t>Hilo nylón</w:t>
      </w:r>
    </w:p>
    <w:p w14:paraId="00ADAAC6" w14:textId="77777777" w:rsidR="00DD0A65" w:rsidRPr="00C85239" w:rsidRDefault="00BF2C8B" w:rsidP="00C85239">
      <w:pPr>
        <w:spacing w:after="60"/>
        <w:jc w:val="both"/>
        <w:rPr>
          <w:rFonts w:cs="Arial"/>
        </w:rPr>
      </w:pPr>
      <w:r w:rsidRPr="00C85239">
        <w:rPr>
          <w:rFonts w:eastAsia="Verdana" w:cs="Arial"/>
          <w:sz w:val="15"/>
        </w:rPr>
        <w:t>Madera de construcción</w:t>
      </w:r>
    </w:p>
    <w:p w14:paraId="217D14BF"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56919A4F" w14:textId="77777777" w:rsidR="00DD0A65" w:rsidRPr="00C85239" w:rsidRDefault="00BF2C8B" w:rsidP="00C85239">
      <w:pPr>
        <w:spacing w:after="60"/>
        <w:jc w:val="both"/>
        <w:rPr>
          <w:rFonts w:cs="Arial"/>
        </w:rPr>
      </w:pPr>
      <w:r w:rsidRPr="00C85239">
        <w:rPr>
          <w:rFonts w:eastAsia="Verdana" w:cs="Arial"/>
          <w:sz w:val="15"/>
        </w:rPr>
        <w:t xml:space="preserve">Este ítem se </w:t>
      </w:r>
      <w:r w:rsidRPr="00C85239">
        <w:rPr>
          <w:rFonts w:eastAsia="Verdana" w:cs="Arial"/>
          <w:sz w:val="15"/>
        </w:rPr>
        <w:t xml:space="preserve">realizará con estricta sujeción  a las dimensiones que indiquen los planos de construcción; para la ejecución de este ítem el Contratista proveerá la mano de obra, todo los materiales, herramientas y equipos topográficos necesarios para un buen replanteo, </w:t>
      </w:r>
      <w:r w:rsidRPr="00C85239">
        <w:rPr>
          <w:rFonts w:eastAsia="Verdana" w:cs="Arial"/>
          <w:sz w:val="15"/>
        </w:rPr>
        <w:t>una vez trazado y estaqueado en el terreno el plano de cimientos, el Contratista deberá pedir por escrito la aprobación del Fiscal de Obra.</w:t>
      </w:r>
    </w:p>
    <w:p w14:paraId="2AD9B383" w14:textId="77777777" w:rsidR="00DD0A65" w:rsidRPr="00C85239" w:rsidRDefault="00BF2C8B" w:rsidP="00C85239">
      <w:pPr>
        <w:spacing w:after="60"/>
        <w:jc w:val="both"/>
        <w:rPr>
          <w:rFonts w:cs="Arial"/>
        </w:rPr>
      </w:pPr>
      <w:r w:rsidRPr="00C85239">
        <w:rPr>
          <w:rFonts w:eastAsia="Verdana" w:cs="Arial"/>
          <w:b/>
          <w:sz w:val="15"/>
        </w:rPr>
        <w:t>MEDICIÓN</w:t>
      </w:r>
    </w:p>
    <w:p w14:paraId="7CC86C79" w14:textId="77777777" w:rsidR="00DD0A65" w:rsidRPr="00C85239" w:rsidRDefault="00BF2C8B" w:rsidP="00C85239">
      <w:pPr>
        <w:spacing w:after="60"/>
        <w:jc w:val="both"/>
        <w:rPr>
          <w:rFonts w:cs="Arial"/>
        </w:rPr>
      </w:pPr>
      <w:r w:rsidRPr="00C85239">
        <w:rPr>
          <w:rFonts w:eastAsia="Verdana" w:cs="Arial"/>
          <w:sz w:val="15"/>
        </w:rPr>
        <w:t>Este ítem se medirá por metro cuadrado neto de construcción (m2), previa aprobación del Fiscal de Obra.</w:t>
      </w:r>
    </w:p>
    <w:p w14:paraId="2FF64D87" w14:textId="77777777" w:rsidR="00DD0A65" w:rsidRPr="00C85239" w:rsidRDefault="00BF2C8B" w:rsidP="00C85239">
      <w:pPr>
        <w:spacing w:after="60"/>
        <w:jc w:val="both"/>
        <w:rPr>
          <w:rFonts w:cs="Arial"/>
        </w:rPr>
      </w:pPr>
      <w:r w:rsidRPr="00C85239">
        <w:rPr>
          <w:rFonts w:eastAsia="Verdana" w:cs="Arial"/>
          <w:b/>
          <w:sz w:val="15"/>
        </w:rPr>
        <w:t>FOR</w:t>
      </w:r>
      <w:r w:rsidRPr="00C85239">
        <w:rPr>
          <w:rFonts w:eastAsia="Verdana" w:cs="Arial"/>
          <w:b/>
          <w:sz w:val="15"/>
        </w:rPr>
        <w:t>MA DE PAGO</w:t>
      </w:r>
    </w:p>
    <w:p w14:paraId="1708F95B" w14:textId="77777777" w:rsidR="00DD0A65" w:rsidRPr="00C85239" w:rsidRDefault="00BF2C8B" w:rsidP="00C85239">
      <w:pPr>
        <w:spacing w:after="60"/>
        <w:jc w:val="both"/>
        <w:rPr>
          <w:rFonts w:cs="Arial"/>
        </w:rPr>
      </w:pPr>
      <w:r w:rsidRPr="00C85239">
        <w:rPr>
          <w:rFonts w:eastAsia="Verdana" w:cs="Arial"/>
          <w:sz w:val="15"/>
        </w:rPr>
        <w:t>Los trabajos realizados tal como lo prescriben las presentes Especificaciones Técnicas y aprobadas por el Fiscal de Obra, medido de acuerdo al acápite anterior, serán pagados de acuerdo a los precios unitarios de la propuesta aceptada y serán co</w:t>
      </w:r>
      <w:r w:rsidRPr="00C85239">
        <w:rPr>
          <w:rFonts w:eastAsia="Verdana" w:cs="Arial"/>
          <w:sz w:val="15"/>
        </w:rPr>
        <w:t>mpensación total por todos los materiales, herramientas, equipos, mano de obra y otros gastos directos e indirectos que inciden en su costo.</w:t>
      </w:r>
    </w:p>
    <w:p w14:paraId="4E52CC35" w14:textId="77777777" w:rsidR="00DD0A65" w:rsidRPr="00C85239" w:rsidRDefault="00BF2C8B" w:rsidP="00C85239">
      <w:pPr>
        <w:spacing w:after="40"/>
        <w:jc w:val="both"/>
        <w:rPr>
          <w:rFonts w:cs="Arial"/>
        </w:rPr>
      </w:pPr>
      <w:r w:rsidRPr="00C85239">
        <w:rPr>
          <w:rFonts w:cs="Arial"/>
          <w:b/>
          <w:sz w:val="19"/>
        </w:rPr>
        <w:t>ITEM 2</w:t>
      </w:r>
    </w:p>
    <w:p w14:paraId="5970F747" w14:textId="77777777" w:rsidR="00DD0A65" w:rsidRPr="00C85239" w:rsidRDefault="00BF2C8B" w:rsidP="00C85239">
      <w:pPr>
        <w:spacing w:after="20"/>
        <w:jc w:val="both"/>
        <w:rPr>
          <w:rFonts w:cs="Arial"/>
        </w:rPr>
      </w:pPr>
      <w:r w:rsidRPr="00C85239">
        <w:rPr>
          <w:rFonts w:cs="Arial"/>
          <w:b/>
          <w:sz w:val="19"/>
        </w:rPr>
        <w:t>DESCRIPCION: EXCAVACION CON EQUIPO</w:t>
      </w:r>
    </w:p>
    <w:p w14:paraId="5DCB3974" w14:textId="77777777" w:rsidR="00DD0A65" w:rsidRPr="00C85239" w:rsidRDefault="00BF2C8B" w:rsidP="00C85239">
      <w:pPr>
        <w:spacing w:after="100"/>
        <w:jc w:val="both"/>
        <w:rPr>
          <w:rFonts w:cs="Arial"/>
        </w:rPr>
      </w:pPr>
      <w:r w:rsidRPr="00C85239">
        <w:rPr>
          <w:rFonts w:cs="Arial"/>
          <w:b/>
          <w:sz w:val="19"/>
        </w:rPr>
        <w:t>UNIDAD: m³</w:t>
      </w:r>
    </w:p>
    <w:p w14:paraId="58680F1A" w14:textId="77777777" w:rsidR="00DD0A65" w:rsidRPr="00C85239" w:rsidRDefault="00BF2C8B" w:rsidP="00C85239">
      <w:pPr>
        <w:spacing w:after="60"/>
        <w:jc w:val="both"/>
        <w:rPr>
          <w:rFonts w:cs="Arial"/>
        </w:rPr>
      </w:pPr>
      <w:r w:rsidRPr="00C85239">
        <w:rPr>
          <w:rFonts w:eastAsia="Verdana" w:cs="Arial"/>
          <w:b/>
          <w:sz w:val="15"/>
        </w:rPr>
        <w:t>DEFINICION</w:t>
      </w:r>
    </w:p>
    <w:p w14:paraId="2B182ADE" w14:textId="77777777" w:rsidR="00DD0A65" w:rsidRPr="00C85239" w:rsidRDefault="00BF2C8B" w:rsidP="00C85239">
      <w:pPr>
        <w:spacing w:after="60"/>
        <w:jc w:val="both"/>
        <w:rPr>
          <w:rFonts w:cs="Arial"/>
        </w:rPr>
      </w:pPr>
      <w:r w:rsidRPr="00C85239">
        <w:rPr>
          <w:rFonts w:eastAsia="Verdana" w:cs="Arial"/>
          <w:sz w:val="15"/>
        </w:rPr>
        <w:t>Este ítem se refiere a la ejecución de todos los tr</w:t>
      </w:r>
      <w:r w:rsidRPr="00C85239">
        <w:rPr>
          <w:rFonts w:eastAsia="Verdana" w:cs="Arial"/>
          <w:sz w:val="15"/>
        </w:rPr>
        <w:t>abajos correspondientes a movimientos de tierra con equipo y en diferentes tipos de suelos de acuerdo a lo establecido en el formulario de propuestas, a objeto de obtener volúmenes de excavación en función de los niveles establecidos en los planos, el mate</w:t>
      </w:r>
      <w:r w:rsidRPr="00C85239">
        <w:rPr>
          <w:rFonts w:eastAsia="Verdana" w:cs="Arial"/>
          <w:sz w:val="15"/>
        </w:rPr>
        <w:t>rial resultante de la excavación será colocado donde no perjudique la buena ejecución de la obra.</w:t>
      </w:r>
    </w:p>
    <w:p w14:paraId="593158FE"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552FFA03" w14:textId="77777777" w:rsidR="00DD0A65" w:rsidRPr="00C85239" w:rsidRDefault="00BF2C8B" w:rsidP="00C85239">
      <w:pPr>
        <w:spacing w:after="60"/>
        <w:jc w:val="both"/>
        <w:rPr>
          <w:rFonts w:cs="Arial"/>
        </w:rPr>
      </w:pPr>
      <w:r w:rsidRPr="00C85239">
        <w:rPr>
          <w:rFonts w:eastAsia="Verdana" w:cs="Arial"/>
          <w:sz w:val="15"/>
        </w:rPr>
        <w:t>El Contratista deberá proporcionar todos los insumos, herramientas, equipo y mano de obra adecuada y necesaria para la ejecu</w:t>
      </w:r>
      <w:r w:rsidRPr="00C85239">
        <w:rPr>
          <w:rFonts w:eastAsia="Verdana" w:cs="Arial"/>
          <w:sz w:val="15"/>
        </w:rPr>
        <w:t>ción de los trabajos de acuerdo a su propuesta. A partir de un volumen de 1.000 m3 en un mismo lugar el Contratista estará obligado a emplear maquinaria.</w:t>
      </w:r>
    </w:p>
    <w:p w14:paraId="2C973AF4"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40BD71C4" w14:textId="77777777" w:rsidR="00DD0A65" w:rsidRPr="00C85239" w:rsidRDefault="00BF2C8B" w:rsidP="00C85239">
      <w:pPr>
        <w:spacing w:after="60"/>
        <w:jc w:val="both"/>
        <w:rPr>
          <w:rFonts w:cs="Arial"/>
        </w:rPr>
      </w:pPr>
      <w:r w:rsidRPr="00C85239">
        <w:rPr>
          <w:rFonts w:eastAsia="Verdana" w:cs="Arial"/>
          <w:sz w:val="15"/>
        </w:rPr>
        <w:t>Para la ejecución de este ítem, el Contratista proveerá la mano de o</w:t>
      </w:r>
      <w:r w:rsidRPr="00C85239">
        <w:rPr>
          <w:rFonts w:eastAsia="Verdana" w:cs="Arial"/>
          <w:sz w:val="15"/>
        </w:rPr>
        <w:t>bra y herramientas necesarias, debiendo cuidar de no dañar estructuras vecinas existentes. Si se presentara cualquier daño, la Empresa deberá reparar los mismos a su estado inicial y todo gasto correrá por cuenta de la misma.</w:t>
      </w:r>
    </w:p>
    <w:p w14:paraId="3EC23ED9" w14:textId="77777777" w:rsidR="00DD0A65" w:rsidRPr="00C85239" w:rsidRDefault="00BF2C8B" w:rsidP="00C85239">
      <w:pPr>
        <w:spacing w:after="60"/>
        <w:jc w:val="both"/>
        <w:rPr>
          <w:rFonts w:cs="Arial"/>
        </w:rPr>
      </w:pPr>
      <w:r w:rsidRPr="00C85239">
        <w:rPr>
          <w:rFonts w:eastAsia="Verdana" w:cs="Arial"/>
          <w:sz w:val="15"/>
        </w:rPr>
        <w:t>La excavación a ejecutar con e</w:t>
      </w:r>
      <w:r w:rsidRPr="00C85239">
        <w:rPr>
          <w:rFonts w:eastAsia="Verdana" w:cs="Arial"/>
          <w:sz w:val="15"/>
        </w:rPr>
        <w:t>quipo tendrá como dimensiones las indicadas en los planos de cimientos y cotas de fundación, cualquier modificación a ellas será transmitida por escrito al Fiscal de Obra para su correspondiente aprobación.</w:t>
      </w:r>
    </w:p>
    <w:p w14:paraId="3CF1F215" w14:textId="77777777" w:rsidR="00DD0A65" w:rsidRPr="00C85239" w:rsidRDefault="00BF2C8B" w:rsidP="00C85239">
      <w:pPr>
        <w:spacing w:after="60"/>
        <w:jc w:val="both"/>
        <w:rPr>
          <w:rFonts w:cs="Arial"/>
        </w:rPr>
      </w:pPr>
      <w:r w:rsidRPr="00C85239">
        <w:rPr>
          <w:rFonts w:eastAsia="Verdana" w:cs="Arial"/>
          <w:b/>
          <w:sz w:val="15"/>
        </w:rPr>
        <w:t>MEDICIÓN</w:t>
      </w:r>
    </w:p>
    <w:p w14:paraId="28E0F502" w14:textId="77777777" w:rsidR="00DD0A65" w:rsidRPr="00C85239" w:rsidRDefault="00BF2C8B" w:rsidP="00C85239">
      <w:pPr>
        <w:spacing w:after="60"/>
        <w:jc w:val="both"/>
        <w:rPr>
          <w:rFonts w:cs="Arial"/>
        </w:rPr>
      </w:pPr>
      <w:r w:rsidRPr="00C85239">
        <w:rPr>
          <w:rFonts w:eastAsia="Verdana" w:cs="Arial"/>
          <w:sz w:val="15"/>
        </w:rPr>
        <w:t>Este ítem se medirá por metro cúbico (m3</w:t>
      </w:r>
      <w:r w:rsidRPr="00C85239">
        <w:rPr>
          <w:rFonts w:eastAsia="Verdana" w:cs="Arial"/>
          <w:sz w:val="15"/>
        </w:rPr>
        <w:t>), sin superposición de volumen y con la correspondiente aprobación del Fiscal de Obra.</w:t>
      </w:r>
    </w:p>
    <w:p w14:paraId="59241E59" w14:textId="77777777" w:rsidR="00DD0A65" w:rsidRPr="00C85239" w:rsidRDefault="00BF2C8B" w:rsidP="00C85239">
      <w:pPr>
        <w:spacing w:after="60"/>
        <w:jc w:val="both"/>
        <w:rPr>
          <w:rFonts w:cs="Arial"/>
        </w:rPr>
      </w:pPr>
      <w:r w:rsidRPr="00C85239">
        <w:rPr>
          <w:rFonts w:eastAsia="Verdana" w:cs="Arial"/>
          <w:b/>
          <w:sz w:val="15"/>
        </w:rPr>
        <w:t>FORMA DE PAGO</w:t>
      </w:r>
    </w:p>
    <w:p w14:paraId="59AD2741" w14:textId="77777777" w:rsidR="00DD0A65" w:rsidRPr="00C85239" w:rsidRDefault="00BF2C8B" w:rsidP="00C85239">
      <w:pPr>
        <w:spacing w:after="60"/>
        <w:jc w:val="both"/>
        <w:rPr>
          <w:rFonts w:cs="Arial"/>
        </w:rPr>
      </w:pPr>
      <w:r w:rsidRPr="00C85239">
        <w:rPr>
          <w:rFonts w:eastAsia="Verdana" w:cs="Arial"/>
          <w:sz w:val="15"/>
        </w:rPr>
        <w:t>Los trabajos realizados tal como lo prescriben las presentes Especificaciones Técnicas y aprobadas por el Fiscal de Obra, medido de acuerdo al acápite ant</w:t>
      </w:r>
      <w:r w:rsidRPr="00C85239">
        <w:rPr>
          <w:rFonts w:eastAsia="Verdana" w:cs="Arial"/>
          <w:sz w:val="15"/>
        </w:rPr>
        <w:t>erior, serán pagados de acuerdo a los precios unitarios de la propuesta aceptada y serán compensación total por todos los materiales, mano de obra, equipo, herramientas y otros gastos directos e indirectos que incidan en su costo.</w:t>
      </w:r>
    </w:p>
    <w:p w14:paraId="62C7CA2B" w14:textId="77777777" w:rsidR="00DD0A65" w:rsidRPr="00C85239" w:rsidRDefault="00BF2C8B" w:rsidP="00C85239">
      <w:pPr>
        <w:spacing w:after="40"/>
        <w:jc w:val="both"/>
        <w:rPr>
          <w:rFonts w:cs="Arial"/>
        </w:rPr>
      </w:pPr>
      <w:r w:rsidRPr="00C85239">
        <w:rPr>
          <w:rFonts w:cs="Arial"/>
          <w:b/>
          <w:sz w:val="19"/>
        </w:rPr>
        <w:t>ITEM 3</w:t>
      </w:r>
    </w:p>
    <w:p w14:paraId="25A3C07E" w14:textId="77777777" w:rsidR="00DD0A65" w:rsidRPr="00C85239" w:rsidRDefault="00BF2C8B" w:rsidP="00C85239">
      <w:pPr>
        <w:spacing w:after="20"/>
        <w:jc w:val="both"/>
        <w:rPr>
          <w:rFonts w:cs="Arial"/>
        </w:rPr>
      </w:pPr>
      <w:r w:rsidRPr="00C85239">
        <w:rPr>
          <w:rFonts w:cs="Arial"/>
          <w:b/>
          <w:sz w:val="19"/>
        </w:rPr>
        <w:t>DESCRIPCION: SOLER</w:t>
      </w:r>
      <w:r w:rsidRPr="00C85239">
        <w:rPr>
          <w:rFonts w:cs="Arial"/>
          <w:b/>
          <w:sz w:val="19"/>
        </w:rPr>
        <w:t>A DE PIEDRA E = 15 CM</w:t>
      </w:r>
    </w:p>
    <w:p w14:paraId="161C78B1" w14:textId="77777777" w:rsidR="00DD0A65" w:rsidRPr="00C85239" w:rsidRDefault="00BF2C8B" w:rsidP="00C85239">
      <w:pPr>
        <w:spacing w:after="100"/>
        <w:jc w:val="both"/>
        <w:rPr>
          <w:rFonts w:cs="Arial"/>
        </w:rPr>
      </w:pPr>
      <w:r w:rsidRPr="00C85239">
        <w:rPr>
          <w:rFonts w:cs="Arial"/>
          <w:b/>
          <w:sz w:val="19"/>
        </w:rPr>
        <w:t>UNIDAD: m²</w:t>
      </w:r>
    </w:p>
    <w:p w14:paraId="5D4EECC0" w14:textId="77777777" w:rsidR="00DD0A65" w:rsidRPr="00C85239" w:rsidRDefault="00BF2C8B" w:rsidP="00C85239">
      <w:pPr>
        <w:spacing w:after="60"/>
        <w:jc w:val="both"/>
        <w:rPr>
          <w:rFonts w:cs="Arial"/>
        </w:rPr>
      </w:pPr>
      <w:r w:rsidRPr="00C85239">
        <w:rPr>
          <w:rFonts w:eastAsia="Verdana" w:cs="Arial"/>
          <w:b/>
          <w:sz w:val="15"/>
        </w:rPr>
        <w:t>DEFINICION</w:t>
      </w:r>
    </w:p>
    <w:p w14:paraId="37DD6269" w14:textId="77777777" w:rsidR="00DD0A65" w:rsidRPr="00C85239" w:rsidRDefault="00BF2C8B" w:rsidP="00C85239">
      <w:pPr>
        <w:spacing w:after="60"/>
        <w:jc w:val="both"/>
        <w:rPr>
          <w:rFonts w:cs="Arial"/>
        </w:rPr>
      </w:pPr>
      <w:r w:rsidRPr="00C85239">
        <w:rPr>
          <w:rFonts w:eastAsia="Verdana" w:cs="Arial"/>
          <w:sz w:val="15"/>
        </w:rPr>
        <w:t xml:space="preserve">Este ítem se refiere a la ejecución de todas las actividades necesarias para la elaboración de una base compuesta por piedra y material cemento-arenilla la que será colocada sobre el terreno </w:t>
      </w:r>
      <w:r w:rsidRPr="00C85239">
        <w:rPr>
          <w:rFonts w:eastAsia="Verdana" w:cs="Arial"/>
          <w:sz w:val="15"/>
        </w:rPr>
        <w:t>previamente compactado.</w:t>
      </w:r>
    </w:p>
    <w:p w14:paraId="431515C2"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1AF0957C" w14:textId="77777777" w:rsidR="00DD0A65" w:rsidRPr="00C85239" w:rsidRDefault="00BF2C8B" w:rsidP="00C85239">
      <w:pPr>
        <w:spacing w:after="60"/>
        <w:jc w:val="both"/>
        <w:rPr>
          <w:rFonts w:cs="Arial"/>
        </w:rPr>
      </w:pPr>
      <w:r w:rsidRPr="00C85239">
        <w:rPr>
          <w:rFonts w:eastAsia="Verdana" w:cs="Arial"/>
          <w:sz w:val="15"/>
        </w:rPr>
        <w:t xml:space="preserve">El contratista provisionara de todos los materiales, según se muestra en los planos de detalle, los mismos que deberán ser aprobados por el Fiscal de obra antes de ser instalados, el contratista es </w:t>
      </w:r>
      <w:r w:rsidRPr="00C85239">
        <w:rPr>
          <w:rFonts w:eastAsia="Verdana" w:cs="Arial"/>
          <w:sz w:val="15"/>
        </w:rPr>
        <w:t>responsable de la calidad, de todos los accesorios instalados debiendo verificarse antes de su ejecución.</w:t>
      </w:r>
    </w:p>
    <w:p w14:paraId="1AA38001" w14:textId="77777777" w:rsidR="00DD0A65" w:rsidRPr="00C85239" w:rsidRDefault="00BF2C8B" w:rsidP="00C85239">
      <w:pPr>
        <w:spacing w:after="60"/>
        <w:jc w:val="both"/>
        <w:rPr>
          <w:rFonts w:cs="Arial"/>
        </w:rPr>
      </w:pPr>
      <w:r w:rsidRPr="00C85239">
        <w:rPr>
          <w:rFonts w:eastAsia="Verdana" w:cs="Arial"/>
          <w:sz w:val="15"/>
        </w:rPr>
        <w:t>Arenilla</w:t>
      </w:r>
    </w:p>
    <w:p w14:paraId="0D72648F" w14:textId="77777777" w:rsidR="00DD0A65" w:rsidRPr="00C85239" w:rsidRDefault="00BF2C8B" w:rsidP="00C85239">
      <w:pPr>
        <w:spacing w:after="60"/>
        <w:jc w:val="both"/>
        <w:rPr>
          <w:rFonts w:cs="Arial"/>
        </w:rPr>
      </w:pPr>
      <w:r w:rsidRPr="00C85239">
        <w:rPr>
          <w:rFonts w:eastAsia="Verdana" w:cs="Arial"/>
          <w:sz w:val="15"/>
        </w:rPr>
        <w:t>Cemento portland</w:t>
      </w:r>
    </w:p>
    <w:p w14:paraId="78886C48" w14:textId="77777777" w:rsidR="00DD0A65" w:rsidRPr="00C85239" w:rsidRDefault="00BF2C8B" w:rsidP="00C85239">
      <w:pPr>
        <w:spacing w:after="60"/>
        <w:jc w:val="both"/>
        <w:rPr>
          <w:rFonts w:cs="Arial"/>
        </w:rPr>
      </w:pPr>
      <w:r w:rsidRPr="00C85239">
        <w:rPr>
          <w:rFonts w:eastAsia="Verdana" w:cs="Arial"/>
          <w:sz w:val="15"/>
        </w:rPr>
        <w:t>Piedra manzana</w:t>
      </w:r>
    </w:p>
    <w:p w14:paraId="24AEF80D" w14:textId="77777777" w:rsidR="00DD0A65" w:rsidRPr="00C85239" w:rsidRDefault="00BF2C8B" w:rsidP="00C85239">
      <w:pPr>
        <w:spacing w:after="60"/>
        <w:jc w:val="both"/>
        <w:rPr>
          <w:rFonts w:cs="Arial"/>
        </w:rPr>
      </w:pPr>
      <w:r w:rsidRPr="00C85239">
        <w:rPr>
          <w:rFonts w:eastAsia="Verdana" w:cs="Arial"/>
          <w:sz w:val="15"/>
        </w:rPr>
        <w:t>Herramientas menores</w:t>
      </w:r>
    </w:p>
    <w:p w14:paraId="676EC1CB"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1F0D75FE" w14:textId="77777777" w:rsidR="00DD0A65" w:rsidRPr="00C85239" w:rsidRDefault="00BF2C8B" w:rsidP="00C85239">
      <w:pPr>
        <w:spacing w:after="60"/>
        <w:jc w:val="both"/>
        <w:rPr>
          <w:rFonts w:cs="Arial"/>
        </w:rPr>
      </w:pPr>
      <w:r w:rsidRPr="00C85239">
        <w:rPr>
          <w:rFonts w:eastAsia="Verdana" w:cs="Arial"/>
          <w:sz w:val="15"/>
        </w:rPr>
        <w:t>Para la ejecución de este ítem, el Contratista proveer</w:t>
      </w:r>
      <w:r w:rsidRPr="00C85239">
        <w:rPr>
          <w:rFonts w:eastAsia="Verdana" w:cs="Arial"/>
          <w:sz w:val="15"/>
        </w:rPr>
        <w:t>á la mano de obra y herramientas necesarias, debiendo cuidar de no dañar estructuras vecinas existentes. Si se presentara cualquier daño, la Empresa deberá reparar los mismos a su estado inicial y todo gasto correrá por cuenta de la misma.</w:t>
      </w:r>
    </w:p>
    <w:p w14:paraId="627464AB" w14:textId="77777777" w:rsidR="00DD0A65" w:rsidRPr="00C85239" w:rsidRDefault="00BF2C8B" w:rsidP="00C85239">
      <w:pPr>
        <w:spacing w:after="60"/>
        <w:jc w:val="both"/>
        <w:rPr>
          <w:rFonts w:cs="Arial"/>
        </w:rPr>
      </w:pPr>
      <w:r w:rsidRPr="00C85239">
        <w:rPr>
          <w:rFonts w:eastAsia="Verdana" w:cs="Arial"/>
          <w:sz w:val="15"/>
        </w:rPr>
        <w:lastRenderedPageBreak/>
        <w:t>Previo a la colo</w:t>
      </w:r>
      <w:r w:rsidRPr="00C85239">
        <w:rPr>
          <w:rFonts w:eastAsia="Verdana" w:cs="Arial"/>
          <w:sz w:val="15"/>
        </w:rPr>
        <w:t>cación de la soladura de piedra todos los sistemas de drenaje e instalaciones bajo suelo deben estar terminados. La soladura a ejecutar tendrá como dimensiones las indicadas en los planos de cimientos y cotas de fundación, cualquier modificación a ellas se</w:t>
      </w:r>
      <w:r w:rsidRPr="00C85239">
        <w:rPr>
          <w:rFonts w:eastAsia="Verdana" w:cs="Arial"/>
          <w:sz w:val="15"/>
        </w:rPr>
        <w:t>rá transmitida por escrito al Fiscal de Obra para su correspondiente aprobación.</w:t>
      </w:r>
    </w:p>
    <w:p w14:paraId="2646D455" w14:textId="77777777" w:rsidR="00DD0A65" w:rsidRPr="00C85239" w:rsidRDefault="00BF2C8B" w:rsidP="00C85239">
      <w:pPr>
        <w:spacing w:after="60"/>
        <w:jc w:val="both"/>
        <w:rPr>
          <w:rFonts w:cs="Arial"/>
        </w:rPr>
      </w:pPr>
      <w:r w:rsidRPr="00C85239">
        <w:rPr>
          <w:rFonts w:eastAsia="Verdana" w:cs="Arial"/>
          <w:sz w:val="15"/>
        </w:rPr>
        <w:t>La piedra que será utilizada para la conformación de la soladura tendrá un diámetro promedio de 15 cm.</w:t>
      </w:r>
    </w:p>
    <w:p w14:paraId="064C7D0D" w14:textId="77777777" w:rsidR="00DD0A65" w:rsidRPr="00C85239" w:rsidRDefault="00BF2C8B" w:rsidP="00C85239">
      <w:pPr>
        <w:spacing w:after="60"/>
        <w:jc w:val="both"/>
        <w:rPr>
          <w:rFonts w:cs="Arial"/>
        </w:rPr>
      </w:pPr>
      <w:r w:rsidRPr="00C85239">
        <w:rPr>
          <w:rFonts w:eastAsia="Verdana" w:cs="Arial"/>
          <w:sz w:val="15"/>
        </w:rPr>
        <w:t>El material cemento-arenilla, el cual está destinado a  rellenar los esp</w:t>
      </w:r>
      <w:r w:rsidRPr="00C85239">
        <w:rPr>
          <w:rFonts w:eastAsia="Verdana" w:cs="Arial"/>
          <w:sz w:val="15"/>
        </w:rPr>
        <w:t>acios vacíos entre las piedras.</w:t>
      </w:r>
    </w:p>
    <w:p w14:paraId="3F6609BB" w14:textId="77777777" w:rsidR="00DD0A65" w:rsidRPr="00C85239" w:rsidRDefault="00BF2C8B" w:rsidP="00C85239">
      <w:pPr>
        <w:spacing w:after="60"/>
        <w:jc w:val="both"/>
        <w:rPr>
          <w:rFonts w:cs="Arial"/>
        </w:rPr>
      </w:pPr>
      <w:r w:rsidRPr="00C85239">
        <w:rPr>
          <w:rFonts w:eastAsia="Verdana" w:cs="Arial"/>
          <w:sz w:val="15"/>
        </w:rPr>
        <w:t>La colocación de la piedra será realizada con el alineamiento y pendientes correspondientes del piso.</w:t>
      </w:r>
    </w:p>
    <w:p w14:paraId="489012A4" w14:textId="77777777" w:rsidR="00DD0A65" w:rsidRPr="00C85239" w:rsidRDefault="00BF2C8B" w:rsidP="00C85239">
      <w:pPr>
        <w:spacing w:after="60"/>
        <w:jc w:val="both"/>
        <w:rPr>
          <w:rFonts w:cs="Arial"/>
        </w:rPr>
      </w:pPr>
      <w:r w:rsidRPr="00C85239">
        <w:rPr>
          <w:rFonts w:eastAsia="Verdana" w:cs="Arial"/>
          <w:b/>
          <w:sz w:val="15"/>
        </w:rPr>
        <w:t>MEDICIÓN</w:t>
      </w:r>
    </w:p>
    <w:p w14:paraId="5A27F0E6" w14:textId="77777777" w:rsidR="00DD0A65" w:rsidRPr="00C85239" w:rsidRDefault="00BF2C8B" w:rsidP="00C85239">
      <w:pPr>
        <w:spacing w:after="60"/>
        <w:jc w:val="both"/>
        <w:rPr>
          <w:rFonts w:cs="Arial"/>
        </w:rPr>
      </w:pPr>
      <w:r w:rsidRPr="00C85239">
        <w:rPr>
          <w:rFonts w:eastAsia="Verdana" w:cs="Arial"/>
          <w:sz w:val="15"/>
        </w:rPr>
        <w:t>Este ítem se medirá por metro cuadrado (m2), sin superposición de cantidades y con la correspondiente verificació</w:t>
      </w:r>
      <w:r w:rsidRPr="00C85239">
        <w:rPr>
          <w:rFonts w:eastAsia="Verdana" w:cs="Arial"/>
          <w:sz w:val="15"/>
        </w:rPr>
        <w:t>n y aprobación del Fiscal de Obra.</w:t>
      </w:r>
    </w:p>
    <w:p w14:paraId="495180CB" w14:textId="77777777" w:rsidR="00DD0A65" w:rsidRPr="00C85239" w:rsidRDefault="00BF2C8B" w:rsidP="00C85239">
      <w:pPr>
        <w:spacing w:after="60"/>
        <w:jc w:val="both"/>
        <w:rPr>
          <w:rFonts w:cs="Arial"/>
        </w:rPr>
      </w:pPr>
      <w:r w:rsidRPr="00C85239">
        <w:rPr>
          <w:rFonts w:eastAsia="Verdana" w:cs="Arial"/>
          <w:b/>
          <w:sz w:val="15"/>
        </w:rPr>
        <w:t>FORMA DE PAGO</w:t>
      </w:r>
    </w:p>
    <w:p w14:paraId="56C6D266" w14:textId="77777777" w:rsidR="00DD0A65" w:rsidRPr="00C85239" w:rsidRDefault="00BF2C8B" w:rsidP="00C85239">
      <w:pPr>
        <w:spacing w:after="60"/>
        <w:jc w:val="both"/>
        <w:rPr>
          <w:rFonts w:cs="Arial"/>
        </w:rPr>
      </w:pPr>
      <w:r w:rsidRPr="00C85239">
        <w:rPr>
          <w:rFonts w:eastAsia="Verdana" w:cs="Arial"/>
          <w:sz w:val="15"/>
        </w:rPr>
        <w:t>Los trabajos realizados tal como lo prescriben las presentes Especificaciones Técnicas y aprobadas por el Fiscal de Obra, medido de acuerdo al acápite anterior, serán pagados de acuerdo a los precios unitari</w:t>
      </w:r>
      <w:r w:rsidRPr="00C85239">
        <w:rPr>
          <w:rFonts w:eastAsia="Verdana" w:cs="Arial"/>
          <w:sz w:val="15"/>
        </w:rPr>
        <w:t>os de la propuesta aceptada y serán compensación total por todos los materiales, mano de obra, equipo, herramientas y otros gastos directos e indirectos que incidan en su costo.</w:t>
      </w:r>
    </w:p>
    <w:p w14:paraId="2482670D" w14:textId="77777777" w:rsidR="00DD0A65" w:rsidRPr="00C85239" w:rsidRDefault="00BF2C8B" w:rsidP="00C85239">
      <w:pPr>
        <w:spacing w:after="40"/>
        <w:jc w:val="both"/>
        <w:rPr>
          <w:rFonts w:cs="Arial"/>
        </w:rPr>
      </w:pPr>
      <w:r w:rsidRPr="00C85239">
        <w:rPr>
          <w:rFonts w:cs="Arial"/>
          <w:b/>
          <w:sz w:val="19"/>
        </w:rPr>
        <w:t>ITEM 4</w:t>
      </w:r>
    </w:p>
    <w:p w14:paraId="39B828F4" w14:textId="77777777" w:rsidR="00DD0A65" w:rsidRPr="00C85239" w:rsidRDefault="00BF2C8B" w:rsidP="00C85239">
      <w:pPr>
        <w:spacing w:after="20"/>
        <w:jc w:val="both"/>
        <w:rPr>
          <w:rFonts w:cs="Arial"/>
        </w:rPr>
      </w:pPr>
      <w:r w:rsidRPr="00C85239">
        <w:rPr>
          <w:rFonts w:cs="Arial"/>
          <w:b/>
          <w:sz w:val="19"/>
        </w:rPr>
        <w:t>DESCRIPCION: HORMIGON SIMPLE H18</w:t>
      </w:r>
    </w:p>
    <w:p w14:paraId="6907DA33" w14:textId="77777777" w:rsidR="00DD0A65" w:rsidRPr="00C85239" w:rsidRDefault="00BF2C8B" w:rsidP="00C85239">
      <w:pPr>
        <w:spacing w:after="100"/>
        <w:jc w:val="both"/>
        <w:rPr>
          <w:rFonts w:cs="Arial"/>
        </w:rPr>
      </w:pPr>
      <w:r w:rsidRPr="00C85239">
        <w:rPr>
          <w:rFonts w:cs="Arial"/>
          <w:b/>
          <w:sz w:val="19"/>
        </w:rPr>
        <w:t>UNIDAD: m³</w:t>
      </w:r>
    </w:p>
    <w:p w14:paraId="6D4AD441" w14:textId="77777777" w:rsidR="00DD0A65" w:rsidRPr="00C85239" w:rsidRDefault="00BF2C8B" w:rsidP="00C85239">
      <w:pPr>
        <w:spacing w:after="60"/>
        <w:jc w:val="both"/>
        <w:rPr>
          <w:rFonts w:cs="Arial"/>
        </w:rPr>
      </w:pPr>
      <w:r w:rsidRPr="00C85239">
        <w:rPr>
          <w:rFonts w:eastAsia="Verdana" w:cs="Arial"/>
          <w:b/>
          <w:sz w:val="15"/>
        </w:rPr>
        <w:t>DEFINICION</w:t>
      </w:r>
    </w:p>
    <w:p w14:paraId="6ABDB9DF" w14:textId="77777777" w:rsidR="00DD0A65" w:rsidRPr="00C85239" w:rsidRDefault="00BF2C8B" w:rsidP="00C85239">
      <w:pPr>
        <w:spacing w:after="60"/>
        <w:jc w:val="both"/>
        <w:rPr>
          <w:rFonts w:cs="Arial"/>
        </w:rPr>
      </w:pPr>
      <w:r w:rsidRPr="00C85239">
        <w:rPr>
          <w:rFonts w:eastAsia="Verdana" w:cs="Arial"/>
          <w:sz w:val="15"/>
        </w:rPr>
        <w:t>Es el hormigón s</w:t>
      </w:r>
      <w:r w:rsidRPr="00C85239">
        <w:rPr>
          <w:rFonts w:eastAsia="Verdana" w:cs="Arial"/>
          <w:sz w:val="15"/>
        </w:rPr>
        <w:t>imple, generalmente de baja resistencia, utilizado como la base de apoyo de elementos estructurales, tuberías y que no requiere el uso de encofrados.</w:t>
      </w:r>
    </w:p>
    <w:p w14:paraId="0B908E62" w14:textId="77777777" w:rsidR="00DD0A65" w:rsidRPr="00C85239" w:rsidRDefault="00BF2C8B" w:rsidP="00C85239">
      <w:pPr>
        <w:spacing w:after="60"/>
        <w:jc w:val="both"/>
        <w:rPr>
          <w:rFonts w:cs="Arial"/>
        </w:rPr>
      </w:pPr>
      <w:r w:rsidRPr="00C85239">
        <w:rPr>
          <w:rFonts w:eastAsia="Verdana" w:cs="Arial"/>
          <w:sz w:val="15"/>
        </w:rPr>
        <w:t>El objetivo es la construcción de replantillos de hormigón, especificados en planos estructurales, documen</w:t>
      </w:r>
      <w:r w:rsidRPr="00C85239">
        <w:rPr>
          <w:rFonts w:eastAsia="Verdana" w:cs="Arial"/>
          <w:sz w:val="15"/>
        </w:rPr>
        <w:t>tos del proyecto o indicaciones de fiscalización. Incluye el proceso de fabricación, vertido y curado del hormigón.</w:t>
      </w:r>
    </w:p>
    <w:p w14:paraId="43B30E6F"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473D8114" w14:textId="77777777" w:rsidR="00DD0A65" w:rsidRPr="00C85239" w:rsidRDefault="00BF2C8B" w:rsidP="00C85239">
      <w:pPr>
        <w:spacing w:after="60"/>
        <w:jc w:val="both"/>
        <w:rPr>
          <w:rFonts w:cs="Arial"/>
        </w:rPr>
      </w:pPr>
      <w:r w:rsidRPr="00C85239">
        <w:rPr>
          <w:rFonts w:eastAsia="Verdana" w:cs="Arial"/>
          <w:sz w:val="15"/>
        </w:rPr>
        <w:t xml:space="preserve">El contratista provisionara de todos los materiales, según se muestra en los planos de detalle, los </w:t>
      </w:r>
      <w:r w:rsidRPr="00C85239">
        <w:rPr>
          <w:rFonts w:eastAsia="Verdana" w:cs="Arial"/>
          <w:sz w:val="15"/>
        </w:rPr>
        <w:t>mismos que deberán ser aprobados por el Fiscal de obra antes de ser instalados, el contratista es responsable de la calidad, de todos los accesorios instalados debiendo verificarse antes de su ejecución.</w:t>
      </w:r>
    </w:p>
    <w:p w14:paraId="1D8DC46B" w14:textId="77777777" w:rsidR="00DD0A65" w:rsidRPr="00C85239" w:rsidRDefault="00BF2C8B" w:rsidP="00C85239">
      <w:pPr>
        <w:spacing w:after="60"/>
        <w:jc w:val="both"/>
        <w:rPr>
          <w:rFonts w:cs="Arial"/>
        </w:rPr>
      </w:pPr>
      <w:r w:rsidRPr="00C85239">
        <w:rPr>
          <w:rFonts w:eastAsia="Verdana" w:cs="Arial"/>
          <w:sz w:val="15"/>
        </w:rPr>
        <w:t>Arenilla</w:t>
      </w:r>
    </w:p>
    <w:p w14:paraId="62B502C7" w14:textId="77777777" w:rsidR="00DD0A65" w:rsidRPr="00C85239" w:rsidRDefault="00BF2C8B" w:rsidP="00C85239">
      <w:pPr>
        <w:spacing w:after="60"/>
        <w:jc w:val="both"/>
        <w:rPr>
          <w:rFonts w:cs="Arial"/>
        </w:rPr>
      </w:pPr>
      <w:r w:rsidRPr="00C85239">
        <w:rPr>
          <w:rFonts w:eastAsia="Verdana" w:cs="Arial"/>
          <w:sz w:val="15"/>
        </w:rPr>
        <w:t>Cemento portland</w:t>
      </w:r>
    </w:p>
    <w:p w14:paraId="55387830" w14:textId="77777777" w:rsidR="00DD0A65" w:rsidRPr="00C85239" w:rsidRDefault="00BF2C8B" w:rsidP="00C85239">
      <w:pPr>
        <w:spacing w:after="60"/>
        <w:jc w:val="both"/>
        <w:rPr>
          <w:rFonts w:cs="Arial"/>
        </w:rPr>
      </w:pPr>
      <w:r w:rsidRPr="00C85239">
        <w:rPr>
          <w:rFonts w:eastAsia="Verdana" w:cs="Arial"/>
          <w:sz w:val="15"/>
        </w:rPr>
        <w:t>Ripio de ¾”</w:t>
      </w:r>
    </w:p>
    <w:p w14:paraId="7267B8DA" w14:textId="77777777" w:rsidR="00DD0A65" w:rsidRPr="00C85239" w:rsidRDefault="00BF2C8B" w:rsidP="00C85239">
      <w:pPr>
        <w:spacing w:after="60"/>
        <w:jc w:val="both"/>
        <w:rPr>
          <w:rFonts w:cs="Arial"/>
        </w:rPr>
      </w:pPr>
      <w:r w:rsidRPr="00C85239">
        <w:rPr>
          <w:rFonts w:eastAsia="Verdana" w:cs="Arial"/>
          <w:sz w:val="15"/>
        </w:rPr>
        <w:t>Herramientas m</w:t>
      </w:r>
      <w:r w:rsidRPr="00C85239">
        <w:rPr>
          <w:rFonts w:eastAsia="Verdana" w:cs="Arial"/>
          <w:sz w:val="15"/>
        </w:rPr>
        <w:t>enores</w:t>
      </w:r>
    </w:p>
    <w:p w14:paraId="102B8739"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70EF4B47" w14:textId="77777777" w:rsidR="00DD0A65" w:rsidRPr="00C85239" w:rsidRDefault="00BF2C8B" w:rsidP="00C85239">
      <w:pPr>
        <w:spacing w:after="60"/>
        <w:jc w:val="both"/>
        <w:rPr>
          <w:rFonts w:cs="Arial"/>
        </w:rPr>
      </w:pPr>
      <w:r w:rsidRPr="00C85239">
        <w:rPr>
          <w:rFonts w:eastAsia="Verdana" w:cs="Arial"/>
          <w:sz w:val="15"/>
        </w:rPr>
        <w:t>Para la dosificación del hormigón se debe observar la resistencia, consistencia y tamaño máximo de los áridos, las características técnicas, forma de medida, mezclado, colocado y curado, que son los datos a partir d</w:t>
      </w:r>
      <w:r w:rsidRPr="00C85239">
        <w:rPr>
          <w:rFonts w:eastAsia="Verdana" w:cs="Arial"/>
          <w:sz w:val="15"/>
        </w:rPr>
        <w:t>e los cuáles se determina las cantidades de material necesarios para obtener el hormigón de 180 kg/cm2 de resistencia.</w:t>
      </w:r>
    </w:p>
    <w:p w14:paraId="2727DE20" w14:textId="77777777" w:rsidR="00DD0A65" w:rsidRPr="00C85239" w:rsidRDefault="00BF2C8B" w:rsidP="00C85239">
      <w:pPr>
        <w:spacing w:after="60"/>
        <w:jc w:val="both"/>
        <w:rPr>
          <w:rFonts w:cs="Arial"/>
        </w:rPr>
      </w:pPr>
      <w:r w:rsidRPr="00C85239">
        <w:rPr>
          <w:rFonts w:eastAsia="Verdana" w:cs="Arial"/>
          <w:sz w:val="15"/>
        </w:rPr>
        <w:t>Para fundir los replantillos en los plintos se colocará una capa mínima de 5 cm de espesor.</w:t>
      </w:r>
    </w:p>
    <w:p w14:paraId="3F814ADD" w14:textId="77777777" w:rsidR="00DD0A65" w:rsidRPr="00C85239" w:rsidRDefault="00BF2C8B" w:rsidP="00C85239">
      <w:pPr>
        <w:spacing w:after="60"/>
        <w:jc w:val="both"/>
        <w:rPr>
          <w:rFonts w:cs="Arial"/>
        </w:rPr>
      </w:pPr>
      <w:r w:rsidRPr="00C85239">
        <w:rPr>
          <w:rFonts w:eastAsia="Verdana" w:cs="Arial"/>
          <w:sz w:val="15"/>
        </w:rPr>
        <w:t>El vertido no debe efectuarse a mayores altur</w:t>
      </w:r>
      <w:r w:rsidRPr="00C85239">
        <w:rPr>
          <w:rFonts w:eastAsia="Verdana" w:cs="Arial"/>
          <w:sz w:val="15"/>
        </w:rPr>
        <w:t>as (dos metros como máximo en caída libre), procurando que su dirección sea vertical.</w:t>
      </w:r>
    </w:p>
    <w:p w14:paraId="5E21E6EF" w14:textId="77777777" w:rsidR="00DD0A65" w:rsidRPr="00C85239" w:rsidRDefault="00BF2C8B" w:rsidP="00C85239">
      <w:pPr>
        <w:spacing w:after="60"/>
        <w:jc w:val="both"/>
        <w:rPr>
          <w:rFonts w:cs="Arial"/>
        </w:rPr>
      </w:pPr>
      <w:r w:rsidRPr="00C85239">
        <w:rPr>
          <w:rFonts w:eastAsia="Verdana" w:cs="Arial"/>
          <w:b/>
          <w:sz w:val="15"/>
        </w:rPr>
        <w:t>MEDICIÓN</w:t>
      </w:r>
    </w:p>
    <w:p w14:paraId="55A5592E" w14:textId="77777777" w:rsidR="00DD0A65" w:rsidRPr="00C85239" w:rsidRDefault="00BF2C8B" w:rsidP="00C85239">
      <w:pPr>
        <w:spacing w:after="60"/>
        <w:jc w:val="both"/>
        <w:rPr>
          <w:rFonts w:cs="Arial"/>
        </w:rPr>
      </w:pPr>
      <w:r w:rsidRPr="00C85239">
        <w:rPr>
          <w:rFonts w:eastAsia="Verdana" w:cs="Arial"/>
          <w:sz w:val="15"/>
        </w:rPr>
        <w:t>Este ítem se medirá por metro cubico (m3), sin superposición de cantidades y con la correspondiente aprobación del Fiscal de Obra.</w:t>
      </w:r>
    </w:p>
    <w:p w14:paraId="435B2B4D" w14:textId="77777777" w:rsidR="00DD0A65" w:rsidRPr="00C85239" w:rsidRDefault="00BF2C8B" w:rsidP="00C85239">
      <w:pPr>
        <w:spacing w:after="60"/>
        <w:jc w:val="both"/>
        <w:rPr>
          <w:rFonts w:cs="Arial"/>
        </w:rPr>
      </w:pPr>
      <w:r w:rsidRPr="00C85239">
        <w:rPr>
          <w:rFonts w:eastAsia="Verdana" w:cs="Arial"/>
          <w:b/>
          <w:sz w:val="15"/>
        </w:rPr>
        <w:t>FORMA DE PAGO</w:t>
      </w:r>
    </w:p>
    <w:p w14:paraId="1B9910E7" w14:textId="77777777" w:rsidR="00DD0A65" w:rsidRPr="00C85239" w:rsidRDefault="00BF2C8B" w:rsidP="00C85239">
      <w:pPr>
        <w:spacing w:after="60"/>
        <w:jc w:val="both"/>
        <w:rPr>
          <w:rFonts w:cs="Arial"/>
        </w:rPr>
      </w:pPr>
      <w:r w:rsidRPr="00C85239">
        <w:rPr>
          <w:rFonts w:eastAsia="Verdana" w:cs="Arial"/>
          <w:sz w:val="15"/>
        </w:rPr>
        <w:t>El precio a paga</w:t>
      </w:r>
      <w:r w:rsidRPr="00C85239">
        <w:rPr>
          <w:rFonts w:eastAsia="Verdana" w:cs="Arial"/>
          <w:sz w:val="15"/>
        </w:rPr>
        <w:t>rse por este ítem, será de acuerdo al precio unitario de la propuesta aceptada, que incluye la compensación total por todos los materiales, herramientas, mano de obra y equipo empleado en las actividades necesarias para la ejecución de este trabajo.</w:t>
      </w:r>
    </w:p>
    <w:p w14:paraId="5A2A1EEB" w14:textId="77777777" w:rsidR="00DD0A65" w:rsidRPr="00C85239" w:rsidRDefault="00BF2C8B" w:rsidP="00C85239">
      <w:pPr>
        <w:spacing w:after="40"/>
        <w:jc w:val="both"/>
        <w:rPr>
          <w:rFonts w:cs="Arial"/>
        </w:rPr>
      </w:pPr>
      <w:r w:rsidRPr="00C85239">
        <w:rPr>
          <w:rFonts w:cs="Arial"/>
          <w:b/>
          <w:sz w:val="19"/>
        </w:rPr>
        <w:t>ITEM 5</w:t>
      </w:r>
    </w:p>
    <w:p w14:paraId="1CF115A2" w14:textId="77777777" w:rsidR="00DD0A65" w:rsidRPr="00C85239" w:rsidRDefault="00BF2C8B" w:rsidP="00C85239">
      <w:pPr>
        <w:spacing w:after="20"/>
        <w:jc w:val="both"/>
        <w:rPr>
          <w:rFonts w:cs="Arial"/>
        </w:rPr>
      </w:pPr>
      <w:r w:rsidRPr="00C85239">
        <w:rPr>
          <w:rFonts w:cs="Arial"/>
          <w:b/>
          <w:sz w:val="19"/>
        </w:rPr>
        <w:t>DESCRIPCION: HORMIGON ARMADO PARA ESTRUCTURAS</w:t>
      </w:r>
    </w:p>
    <w:p w14:paraId="67D7AFC8" w14:textId="77777777" w:rsidR="00DD0A65" w:rsidRPr="00C85239" w:rsidRDefault="00BF2C8B" w:rsidP="00C85239">
      <w:pPr>
        <w:spacing w:after="100"/>
        <w:jc w:val="both"/>
        <w:rPr>
          <w:rFonts w:cs="Arial"/>
        </w:rPr>
      </w:pPr>
      <w:r w:rsidRPr="00C85239">
        <w:rPr>
          <w:rFonts w:cs="Arial"/>
          <w:b/>
          <w:sz w:val="19"/>
        </w:rPr>
        <w:t>UNIDAD: m³</w:t>
      </w:r>
    </w:p>
    <w:p w14:paraId="587F73E1" w14:textId="77777777" w:rsidR="00DD0A65" w:rsidRPr="00C85239" w:rsidRDefault="00BF2C8B" w:rsidP="00C85239">
      <w:pPr>
        <w:spacing w:after="60"/>
        <w:jc w:val="both"/>
        <w:rPr>
          <w:rFonts w:cs="Arial"/>
        </w:rPr>
      </w:pPr>
      <w:r w:rsidRPr="00C85239">
        <w:rPr>
          <w:rFonts w:eastAsia="Verdana" w:cs="Arial"/>
          <w:b/>
          <w:sz w:val="15"/>
        </w:rPr>
        <w:t>DEFINICION</w:t>
      </w:r>
    </w:p>
    <w:p w14:paraId="2C8D71FB" w14:textId="77777777" w:rsidR="00DD0A65" w:rsidRPr="00C85239" w:rsidRDefault="00BF2C8B" w:rsidP="00C85239">
      <w:pPr>
        <w:spacing w:after="60"/>
        <w:jc w:val="both"/>
        <w:rPr>
          <w:rFonts w:cs="Arial"/>
        </w:rPr>
      </w:pPr>
      <w:r w:rsidRPr="00C85239">
        <w:rPr>
          <w:rFonts w:eastAsia="Verdana" w:cs="Arial"/>
          <w:sz w:val="15"/>
        </w:rPr>
        <w:t>Este ítem se refiere a todas las construcciones de hormigón armado que están comprendidas en el contrato.</w:t>
      </w:r>
    </w:p>
    <w:p w14:paraId="495A6B99" w14:textId="77777777" w:rsidR="00DD0A65" w:rsidRPr="00C85239" w:rsidRDefault="00BF2C8B" w:rsidP="00C85239">
      <w:pPr>
        <w:spacing w:after="60"/>
        <w:jc w:val="both"/>
        <w:rPr>
          <w:rFonts w:cs="Arial"/>
        </w:rPr>
      </w:pPr>
      <w:r w:rsidRPr="00C85239">
        <w:rPr>
          <w:rFonts w:eastAsia="Verdana" w:cs="Arial"/>
          <w:sz w:val="15"/>
        </w:rPr>
        <w:t>Los trabajos abarcan el suministro y puesta a disposición de todos los materiales</w:t>
      </w:r>
      <w:r w:rsidRPr="00C85239">
        <w:rPr>
          <w:rFonts w:eastAsia="Verdana" w:cs="Arial"/>
          <w:sz w:val="15"/>
        </w:rPr>
        <w:t xml:space="preserve"> y equipos requeridos, disponibilidad de mano de obra necesaria, preparación de hormigón, transporte y colocación adecuada, así como los trabajos preparatorios y el curado del hormigón.</w:t>
      </w:r>
    </w:p>
    <w:p w14:paraId="2CDE9603" w14:textId="77777777" w:rsidR="00DD0A65" w:rsidRPr="00C85239" w:rsidRDefault="00BF2C8B" w:rsidP="00C85239">
      <w:pPr>
        <w:spacing w:after="60"/>
        <w:jc w:val="both"/>
        <w:rPr>
          <w:rFonts w:cs="Arial"/>
        </w:rPr>
      </w:pPr>
      <w:r w:rsidRPr="00C85239">
        <w:rPr>
          <w:rFonts w:eastAsia="Verdana" w:cs="Arial"/>
          <w:sz w:val="15"/>
        </w:rPr>
        <w:t xml:space="preserve">También o están incluidos en esta cláusula los ensayos de </w:t>
      </w:r>
      <w:r w:rsidRPr="00C85239">
        <w:rPr>
          <w:rFonts w:eastAsia="Verdana" w:cs="Arial"/>
          <w:sz w:val="15"/>
        </w:rPr>
        <w:t>calidad, las medidas de curado, la elaboración de las juntas de construcción y extensión, los trabajos de encofrado, así como también el empotrado de los anclajes y piezas de acero de toda clase, según los planos o las instrucciones del Fiscal de Obra.</w:t>
      </w:r>
    </w:p>
    <w:p w14:paraId="722DCB3A" w14:textId="77777777" w:rsidR="00DD0A65" w:rsidRPr="00C85239" w:rsidRDefault="00BF2C8B" w:rsidP="00C85239">
      <w:pPr>
        <w:spacing w:after="60"/>
        <w:jc w:val="both"/>
        <w:rPr>
          <w:rFonts w:cs="Arial"/>
        </w:rPr>
      </w:pPr>
      <w:r w:rsidRPr="00C85239">
        <w:rPr>
          <w:rFonts w:eastAsia="Verdana" w:cs="Arial"/>
          <w:sz w:val="15"/>
        </w:rPr>
        <w:t>Req</w:t>
      </w:r>
      <w:r w:rsidRPr="00C85239">
        <w:rPr>
          <w:rFonts w:eastAsia="Verdana" w:cs="Arial"/>
          <w:sz w:val="15"/>
        </w:rPr>
        <w:t>uisitos del Hormigón</w:t>
      </w:r>
    </w:p>
    <w:p w14:paraId="61DA5D9D" w14:textId="77777777" w:rsidR="00DD0A65" w:rsidRPr="00C85239" w:rsidRDefault="00BF2C8B" w:rsidP="00C85239">
      <w:pPr>
        <w:spacing w:after="60"/>
        <w:jc w:val="both"/>
        <w:rPr>
          <w:rFonts w:cs="Arial"/>
        </w:rPr>
      </w:pPr>
      <w:r w:rsidRPr="00C85239">
        <w:rPr>
          <w:rFonts w:eastAsia="Verdana" w:cs="Arial"/>
          <w:sz w:val="15"/>
        </w:rPr>
        <w:t>Si no se estipulara lo contrario, el hormigón se preparara de acuerdo a la Norma Boliviana del Hormigón CBH-87 para el hormigón armado y cemento Pórtland, agregados graduados de acuerdo a normas y agua. En caso que se juzgue convenient</w:t>
      </w:r>
      <w:r w:rsidRPr="00C85239">
        <w:rPr>
          <w:rFonts w:eastAsia="Verdana" w:cs="Arial"/>
          <w:sz w:val="15"/>
        </w:rPr>
        <w:t>e también podrá añadirse aditivos previa aprobación del Fiscal de Obra.</w:t>
      </w:r>
    </w:p>
    <w:p w14:paraId="11463F75" w14:textId="77777777" w:rsidR="00DD0A65" w:rsidRPr="00C85239" w:rsidRDefault="00BF2C8B" w:rsidP="00C85239">
      <w:pPr>
        <w:spacing w:after="60"/>
        <w:jc w:val="both"/>
        <w:rPr>
          <w:rFonts w:cs="Arial"/>
        </w:rPr>
      </w:pPr>
      <w:r w:rsidRPr="00C85239">
        <w:rPr>
          <w:rFonts w:eastAsia="Verdana" w:cs="Arial"/>
          <w:sz w:val="15"/>
        </w:rPr>
        <w:t>La composición de la mezcla de hormigón será tal que:</w:t>
      </w:r>
    </w:p>
    <w:p w14:paraId="4EFD22CD" w14:textId="77777777" w:rsidR="00DD0A65" w:rsidRPr="00C85239" w:rsidRDefault="00BF2C8B" w:rsidP="00C85239">
      <w:pPr>
        <w:spacing w:after="60"/>
        <w:jc w:val="both"/>
        <w:rPr>
          <w:rFonts w:cs="Arial"/>
        </w:rPr>
      </w:pPr>
      <w:r w:rsidRPr="00C85239">
        <w:rPr>
          <w:rFonts w:eastAsia="Verdana" w:cs="Arial"/>
          <w:sz w:val="15"/>
        </w:rPr>
        <w:lastRenderedPageBreak/>
        <w:t>Demuestre una buena consistencia plástica de acuerdo a las exigencias CBH-87 o prescripciones similares para las condiciones deter</w:t>
      </w:r>
      <w:r w:rsidRPr="00C85239">
        <w:rPr>
          <w:rFonts w:eastAsia="Verdana" w:cs="Arial"/>
          <w:sz w:val="15"/>
        </w:rPr>
        <w:t>minantes en caso de vaciado.</w:t>
      </w:r>
    </w:p>
    <w:p w14:paraId="602CEE42" w14:textId="77777777" w:rsidR="00DD0A65" w:rsidRPr="00C85239" w:rsidRDefault="00BF2C8B" w:rsidP="00C85239">
      <w:pPr>
        <w:spacing w:after="60"/>
        <w:jc w:val="both"/>
        <w:rPr>
          <w:rFonts w:cs="Arial"/>
        </w:rPr>
      </w:pPr>
      <w:r w:rsidRPr="00C85239">
        <w:rPr>
          <w:rFonts w:eastAsia="Verdana" w:cs="Arial"/>
          <w:sz w:val="15"/>
        </w:rPr>
        <w:t>Que garantice del fraguado las exigencias de resistencia, durabilidad e impermeabilidad de las construcciones de hormigón.</w:t>
      </w:r>
    </w:p>
    <w:p w14:paraId="36BD475F" w14:textId="77777777" w:rsidR="00DD0A65" w:rsidRPr="00C85239" w:rsidRDefault="00BF2C8B" w:rsidP="00C85239">
      <w:pPr>
        <w:spacing w:after="60"/>
        <w:jc w:val="both"/>
        <w:rPr>
          <w:rFonts w:cs="Arial"/>
        </w:rPr>
      </w:pPr>
      <w:r w:rsidRPr="00C85239">
        <w:rPr>
          <w:rFonts w:eastAsia="Verdana" w:cs="Arial"/>
          <w:sz w:val="15"/>
        </w:rPr>
        <w:t>El contenido de agua de la mezcla de hormigón se determinará previamente a la iniciación de los trabajos</w:t>
      </w:r>
      <w:r w:rsidRPr="00C85239">
        <w:rPr>
          <w:rFonts w:eastAsia="Verdana" w:cs="Arial"/>
          <w:sz w:val="15"/>
        </w:rPr>
        <w:t>, para lo cual el CONTRATISTA presentará al Fiscal de Obra para su aprobación y en cada caso el diseño de mezcla correspondiente.</w:t>
      </w:r>
    </w:p>
    <w:p w14:paraId="1667E8D9" w14:textId="77777777" w:rsidR="00DD0A65" w:rsidRPr="00C85239" w:rsidRDefault="00BF2C8B" w:rsidP="00C85239">
      <w:pPr>
        <w:spacing w:after="60"/>
        <w:jc w:val="both"/>
        <w:rPr>
          <w:rFonts w:cs="Arial"/>
        </w:rPr>
      </w:pPr>
      <w:r w:rsidRPr="00C85239">
        <w:rPr>
          <w:rFonts w:eastAsia="Verdana" w:cs="Arial"/>
          <w:sz w:val="15"/>
        </w:rPr>
        <w:t xml:space="preserve">Las calidades de hormigón exigidas para cada una de las estructuras estarán indicadas en el índice de medidas o en los </w:t>
      </w:r>
      <w:r w:rsidRPr="00C85239">
        <w:rPr>
          <w:rFonts w:eastAsia="Verdana" w:cs="Arial"/>
          <w:sz w:val="15"/>
        </w:rPr>
        <w:t>planos, y se acogen a las normas CBH-87 aprobada por el Fiscal de Obra.</w:t>
      </w:r>
    </w:p>
    <w:p w14:paraId="2B5C7E70" w14:textId="77777777" w:rsidR="00DD0A65" w:rsidRPr="00C85239" w:rsidRDefault="00BF2C8B" w:rsidP="00C85239">
      <w:pPr>
        <w:spacing w:after="60"/>
        <w:jc w:val="both"/>
        <w:rPr>
          <w:rFonts w:cs="Arial"/>
        </w:rPr>
      </w:pPr>
      <w:r w:rsidRPr="00C85239">
        <w:rPr>
          <w:rFonts w:eastAsia="Verdana" w:cs="Arial"/>
          <w:sz w:val="15"/>
        </w:rPr>
        <w:t>Antes de la construcción de las estructuras, el Fiscal de Obra indicará las citadas calidades en los planos de ejecución.</w:t>
      </w:r>
    </w:p>
    <w:p w14:paraId="166B4B9B" w14:textId="77777777" w:rsidR="00DD0A65" w:rsidRPr="00C85239" w:rsidRDefault="00BF2C8B" w:rsidP="00C85239">
      <w:pPr>
        <w:spacing w:after="60"/>
        <w:jc w:val="both"/>
        <w:rPr>
          <w:rFonts w:cs="Arial"/>
        </w:rPr>
      </w:pPr>
      <w:r w:rsidRPr="00C85239">
        <w:rPr>
          <w:rFonts w:eastAsia="Verdana" w:cs="Arial"/>
          <w:sz w:val="15"/>
        </w:rPr>
        <w:t>De acuerdo a las Normas CBH-87, se emplearán los siguientes ti</w:t>
      </w:r>
      <w:r w:rsidRPr="00C85239">
        <w:rPr>
          <w:rFonts w:eastAsia="Verdana" w:cs="Arial"/>
          <w:sz w:val="15"/>
        </w:rPr>
        <w:t>pos de hormigón:</w:t>
      </w:r>
    </w:p>
    <w:p w14:paraId="2D4046A3" w14:textId="77777777" w:rsidR="00DD0A65" w:rsidRPr="00C85239" w:rsidRDefault="00BF2C8B" w:rsidP="00C85239">
      <w:pPr>
        <w:spacing w:after="60"/>
        <w:jc w:val="both"/>
        <w:rPr>
          <w:rFonts w:cs="Arial"/>
        </w:rPr>
      </w:pPr>
      <w:r w:rsidRPr="00C85239">
        <w:rPr>
          <w:rFonts w:eastAsia="Verdana" w:cs="Arial"/>
          <w:sz w:val="15"/>
        </w:rPr>
        <w:t>NOTA.</w:t>
      </w:r>
    </w:p>
    <w:p w14:paraId="15E2A014" w14:textId="77777777" w:rsidR="00DD0A65" w:rsidRPr="00C85239" w:rsidRDefault="00BF2C8B" w:rsidP="00C85239">
      <w:pPr>
        <w:spacing w:after="60"/>
        <w:jc w:val="both"/>
        <w:rPr>
          <w:rFonts w:cs="Arial"/>
        </w:rPr>
      </w:pPr>
      <w:r w:rsidRPr="00C85239">
        <w:rPr>
          <w:rFonts w:eastAsia="Verdana" w:cs="Arial"/>
          <w:sz w:val="15"/>
        </w:rPr>
        <w:t>Salvo disposiciones expresas en otro sentido, casos debidamente justificados y de estructuras prefabricadas, el contenido unitario máximo de cemento no excederá de 450 kg/ m3</w:t>
      </w:r>
    </w:p>
    <w:p w14:paraId="3223CFF8" w14:textId="77777777" w:rsidR="00DD0A65" w:rsidRPr="00C85239" w:rsidRDefault="00BF2C8B" w:rsidP="00C85239">
      <w:pPr>
        <w:spacing w:after="60"/>
        <w:jc w:val="both"/>
        <w:rPr>
          <w:rFonts w:cs="Arial"/>
        </w:rPr>
      </w:pPr>
      <w:r w:rsidRPr="00C85239">
        <w:rPr>
          <w:rFonts w:eastAsia="Verdana" w:cs="Arial"/>
          <w:sz w:val="15"/>
        </w:rPr>
        <w:t>Donde las cifras corresponden a las resistencias de proyec</w:t>
      </w:r>
      <w:r w:rsidRPr="00C85239">
        <w:rPr>
          <w:rFonts w:eastAsia="Verdana" w:cs="Arial"/>
          <w:sz w:val="15"/>
        </w:rPr>
        <w:t>to fck del hormigón, en ningún caso será inferior a 12,5 Mpa.</w:t>
      </w:r>
    </w:p>
    <w:p w14:paraId="22EE397C" w14:textId="77777777" w:rsidR="00DD0A65" w:rsidRPr="00C85239" w:rsidRDefault="00BF2C8B" w:rsidP="00C85239">
      <w:pPr>
        <w:spacing w:after="60"/>
        <w:jc w:val="both"/>
        <w:rPr>
          <w:rFonts w:cs="Arial"/>
        </w:rPr>
      </w:pPr>
      <w:r w:rsidRPr="00C85239">
        <w:rPr>
          <w:rFonts w:eastAsia="Verdana" w:cs="Arial"/>
          <w:sz w:val="15"/>
        </w:rPr>
        <w:t>Donde las cifras H12.5 a H25 se emplean generalmente en estructuras de edificación, y los restantes de la serie encuentran su principal aplicación en obras importantes de ingeniería y en prefabr</w:t>
      </w:r>
      <w:r w:rsidRPr="00C85239">
        <w:rPr>
          <w:rFonts w:eastAsia="Verdana" w:cs="Arial"/>
          <w:sz w:val="15"/>
        </w:rPr>
        <w:t>icación.</w:t>
      </w:r>
    </w:p>
    <w:p w14:paraId="281FFC1A" w14:textId="77777777" w:rsidR="00DD0A65" w:rsidRPr="00C85239" w:rsidRDefault="00BF2C8B" w:rsidP="00C85239">
      <w:pPr>
        <w:spacing w:after="60"/>
        <w:jc w:val="both"/>
        <w:rPr>
          <w:rFonts w:cs="Arial"/>
        </w:rPr>
      </w:pPr>
      <w:r w:rsidRPr="00C85239">
        <w:rPr>
          <w:rFonts w:eastAsia="Verdana" w:cs="Arial"/>
          <w:sz w:val="15"/>
        </w:rPr>
        <w:t>Los hormigones se tipifican de acuerdo con su resistencia de proyecto a compresión, a los 28 días en probetas cilíndricas normales.</w:t>
      </w:r>
    </w:p>
    <w:p w14:paraId="6E1731CE" w14:textId="77777777" w:rsidR="00DD0A65" w:rsidRPr="00C85239" w:rsidRDefault="00BF2C8B" w:rsidP="00C85239">
      <w:pPr>
        <w:spacing w:after="60"/>
        <w:jc w:val="both"/>
        <w:rPr>
          <w:rFonts w:cs="Arial"/>
        </w:rPr>
      </w:pPr>
      <w:r w:rsidRPr="00C85239">
        <w:rPr>
          <w:rFonts w:eastAsia="Verdana" w:cs="Arial"/>
          <w:sz w:val="15"/>
        </w:rPr>
        <w:t>En general, el Fiscal de Obra puede fijar un contenido mayor o menor de cemento, el que será valorizado posteriorme</w:t>
      </w:r>
      <w:r w:rsidRPr="00C85239">
        <w:rPr>
          <w:rFonts w:eastAsia="Verdana" w:cs="Arial"/>
          <w:sz w:val="15"/>
        </w:rPr>
        <w:t>nte según las partidas correspondientes del índice de medidas.</w:t>
      </w:r>
    </w:p>
    <w:p w14:paraId="0ADEAD2A" w14:textId="77777777" w:rsidR="00DD0A65" w:rsidRPr="00C85239" w:rsidRDefault="00BF2C8B" w:rsidP="00C85239">
      <w:pPr>
        <w:spacing w:after="60"/>
        <w:jc w:val="both"/>
        <w:rPr>
          <w:rFonts w:cs="Arial"/>
        </w:rPr>
      </w:pPr>
      <w:r w:rsidRPr="00C85239">
        <w:rPr>
          <w:rFonts w:eastAsia="Verdana" w:cs="Arial"/>
          <w:b/>
          <w:sz w:val="15"/>
        </w:rPr>
        <w:t>Materiales para la preparación de hormigón</w:t>
      </w:r>
    </w:p>
    <w:p w14:paraId="1BA5EB84" w14:textId="77777777" w:rsidR="00DD0A65" w:rsidRPr="00C85239" w:rsidRDefault="00BF2C8B" w:rsidP="00C85239">
      <w:pPr>
        <w:spacing w:after="60"/>
        <w:jc w:val="both"/>
        <w:rPr>
          <w:rFonts w:cs="Arial"/>
        </w:rPr>
      </w:pPr>
      <w:r w:rsidRPr="00C85239">
        <w:rPr>
          <w:rFonts w:eastAsia="Verdana" w:cs="Arial"/>
          <w:sz w:val="15"/>
        </w:rPr>
        <w:t xml:space="preserve">El contratista provisionara de todos los materiales, según se muestra en los planos de detalle, los mismos que deberán ser aprobados por el Fiscal de </w:t>
      </w:r>
      <w:r w:rsidRPr="00C85239">
        <w:rPr>
          <w:rFonts w:eastAsia="Verdana" w:cs="Arial"/>
          <w:sz w:val="15"/>
        </w:rPr>
        <w:t>obra antes de ser instalados, el contratista es responsable de la calidad, de todos los accesorios instalados debiendo verificarse antes de su ejecución.</w:t>
      </w:r>
    </w:p>
    <w:p w14:paraId="4748F6D4" w14:textId="77777777" w:rsidR="00DD0A65" w:rsidRPr="00C85239" w:rsidRDefault="00BF2C8B" w:rsidP="00C85239">
      <w:pPr>
        <w:spacing w:after="60"/>
        <w:jc w:val="both"/>
        <w:rPr>
          <w:rFonts w:cs="Arial"/>
        </w:rPr>
      </w:pPr>
      <w:r w:rsidRPr="00C85239">
        <w:rPr>
          <w:rFonts w:eastAsia="Verdana" w:cs="Arial"/>
          <w:sz w:val="15"/>
        </w:rPr>
        <w:t>Arenilla</w:t>
      </w:r>
    </w:p>
    <w:p w14:paraId="5531EE9E" w14:textId="77777777" w:rsidR="00DD0A65" w:rsidRPr="00C85239" w:rsidRDefault="00BF2C8B" w:rsidP="00C85239">
      <w:pPr>
        <w:spacing w:after="60"/>
        <w:jc w:val="both"/>
        <w:rPr>
          <w:rFonts w:cs="Arial"/>
        </w:rPr>
      </w:pPr>
      <w:r w:rsidRPr="00C85239">
        <w:rPr>
          <w:rFonts w:eastAsia="Verdana" w:cs="Arial"/>
          <w:sz w:val="15"/>
        </w:rPr>
        <w:t>Cemento portland</w:t>
      </w:r>
    </w:p>
    <w:p w14:paraId="779C07CD" w14:textId="77777777" w:rsidR="00DD0A65" w:rsidRPr="00C85239" w:rsidRDefault="00BF2C8B" w:rsidP="00C85239">
      <w:pPr>
        <w:spacing w:after="60"/>
        <w:jc w:val="both"/>
        <w:rPr>
          <w:rFonts w:cs="Arial"/>
        </w:rPr>
      </w:pPr>
      <w:r w:rsidRPr="00C85239">
        <w:rPr>
          <w:rFonts w:eastAsia="Verdana" w:cs="Arial"/>
          <w:sz w:val="15"/>
        </w:rPr>
        <w:t>Ripio de ¾”</w:t>
      </w:r>
    </w:p>
    <w:p w14:paraId="37E42C99" w14:textId="77777777" w:rsidR="00DD0A65" w:rsidRPr="00C85239" w:rsidRDefault="00BF2C8B" w:rsidP="00C85239">
      <w:pPr>
        <w:spacing w:after="60"/>
        <w:jc w:val="both"/>
        <w:rPr>
          <w:rFonts w:cs="Arial"/>
        </w:rPr>
      </w:pPr>
      <w:r w:rsidRPr="00C85239">
        <w:rPr>
          <w:rFonts w:eastAsia="Verdana" w:cs="Arial"/>
          <w:sz w:val="15"/>
        </w:rPr>
        <w:t>Fierro corrugado</w:t>
      </w:r>
    </w:p>
    <w:p w14:paraId="478FBD6D" w14:textId="77777777" w:rsidR="00DD0A65" w:rsidRPr="00C85239" w:rsidRDefault="00BF2C8B" w:rsidP="00C85239">
      <w:pPr>
        <w:spacing w:after="60"/>
        <w:jc w:val="both"/>
        <w:rPr>
          <w:rFonts w:cs="Arial"/>
        </w:rPr>
      </w:pPr>
      <w:r w:rsidRPr="00C85239">
        <w:rPr>
          <w:rFonts w:eastAsia="Verdana" w:cs="Arial"/>
          <w:sz w:val="15"/>
        </w:rPr>
        <w:t>Madera de construcción</w:t>
      </w:r>
    </w:p>
    <w:p w14:paraId="7062E240" w14:textId="77777777" w:rsidR="00DD0A65" w:rsidRPr="00C85239" w:rsidRDefault="00BF2C8B" w:rsidP="00C85239">
      <w:pPr>
        <w:spacing w:after="60"/>
        <w:jc w:val="both"/>
        <w:rPr>
          <w:rFonts w:cs="Arial"/>
        </w:rPr>
      </w:pPr>
      <w:r w:rsidRPr="00C85239">
        <w:rPr>
          <w:rFonts w:eastAsia="Verdana" w:cs="Arial"/>
          <w:sz w:val="15"/>
        </w:rPr>
        <w:t>Clavos</w:t>
      </w:r>
    </w:p>
    <w:p w14:paraId="1C8EA16C" w14:textId="77777777" w:rsidR="00DD0A65" w:rsidRPr="00C85239" w:rsidRDefault="00BF2C8B" w:rsidP="00C85239">
      <w:pPr>
        <w:spacing w:after="60"/>
        <w:jc w:val="both"/>
        <w:rPr>
          <w:rFonts w:cs="Arial"/>
        </w:rPr>
      </w:pPr>
      <w:r w:rsidRPr="00C85239">
        <w:rPr>
          <w:rFonts w:eastAsia="Verdana" w:cs="Arial"/>
          <w:sz w:val="15"/>
        </w:rPr>
        <w:t>Alambre de amarre</w:t>
      </w:r>
    </w:p>
    <w:p w14:paraId="26D35C91" w14:textId="77777777" w:rsidR="00DD0A65" w:rsidRPr="00C85239" w:rsidRDefault="00BF2C8B" w:rsidP="00C85239">
      <w:pPr>
        <w:spacing w:after="60"/>
        <w:jc w:val="both"/>
        <w:rPr>
          <w:rFonts w:cs="Arial"/>
        </w:rPr>
      </w:pPr>
      <w:r w:rsidRPr="00C85239">
        <w:rPr>
          <w:rFonts w:eastAsia="Verdana" w:cs="Arial"/>
          <w:sz w:val="15"/>
        </w:rPr>
        <w:t>Herramientas menores</w:t>
      </w:r>
    </w:p>
    <w:p w14:paraId="1592E039" w14:textId="77777777" w:rsidR="00DD0A65" w:rsidRPr="00C85239" w:rsidRDefault="00BF2C8B" w:rsidP="00C85239">
      <w:pPr>
        <w:spacing w:after="60"/>
        <w:jc w:val="both"/>
        <w:rPr>
          <w:rFonts w:cs="Arial"/>
        </w:rPr>
      </w:pPr>
      <w:r w:rsidRPr="00C85239">
        <w:rPr>
          <w:rFonts w:eastAsia="Verdana" w:cs="Arial"/>
          <w:sz w:val="15"/>
        </w:rPr>
        <w:t>Cemento</w:t>
      </w:r>
    </w:p>
    <w:p w14:paraId="3EB0B15D" w14:textId="77777777" w:rsidR="00DD0A65" w:rsidRPr="00C85239" w:rsidRDefault="00BF2C8B" w:rsidP="00C85239">
      <w:pPr>
        <w:spacing w:after="60"/>
        <w:jc w:val="both"/>
        <w:rPr>
          <w:rFonts w:cs="Arial"/>
        </w:rPr>
      </w:pPr>
      <w:r w:rsidRPr="00C85239">
        <w:rPr>
          <w:rFonts w:eastAsia="Verdana" w:cs="Arial"/>
          <w:sz w:val="15"/>
        </w:rPr>
        <w:t>Tipos de Cemento</w:t>
      </w:r>
    </w:p>
    <w:p w14:paraId="1B9121A4" w14:textId="77777777" w:rsidR="00DD0A65" w:rsidRPr="00C85239" w:rsidRDefault="00BF2C8B" w:rsidP="00C85239">
      <w:pPr>
        <w:spacing w:after="60"/>
        <w:jc w:val="both"/>
        <w:rPr>
          <w:rFonts w:cs="Arial"/>
        </w:rPr>
      </w:pPr>
      <w:r w:rsidRPr="00C85239">
        <w:rPr>
          <w:rFonts w:eastAsia="Verdana" w:cs="Arial"/>
          <w:sz w:val="15"/>
        </w:rPr>
        <w:t>Siempre y cuando no se indique lo contrario, se empleará cemento Portland Standard.</w:t>
      </w:r>
    </w:p>
    <w:p w14:paraId="29C456CA" w14:textId="77777777" w:rsidR="00DD0A65" w:rsidRPr="00C85239" w:rsidRDefault="00BF2C8B" w:rsidP="00C85239">
      <w:pPr>
        <w:spacing w:after="60"/>
        <w:jc w:val="both"/>
        <w:rPr>
          <w:rFonts w:cs="Arial"/>
        </w:rPr>
      </w:pPr>
      <w:r w:rsidRPr="00C85239">
        <w:rPr>
          <w:rFonts w:eastAsia="Verdana" w:cs="Arial"/>
          <w:sz w:val="15"/>
        </w:rPr>
        <w:t xml:space="preserve">El CONTRATISTA deberá conseguir un certificado de calidad del cemento a ser empleado en las OBRAS, emitido por el fabricante </w:t>
      </w:r>
      <w:r w:rsidRPr="00C85239">
        <w:rPr>
          <w:rFonts w:eastAsia="Verdana" w:cs="Arial"/>
          <w:sz w:val="15"/>
        </w:rPr>
        <w:t>o un laboratorio especializado, de reputación conocida, y presentarlo antes del primer vaciado.</w:t>
      </w:r>
    </w:p>
    <w:p w14:paraId="6C423E6D" w14:textId="77777777" w:rsidR="00DD0A65" w:rsidRPr="00C85239" w:rsidRDefault="00BF2C8B" w:rsidP="00C85239">
      <w:pPr>
        <w:spacing w:after="60"/>
        <w:jc w:val="both"/>
        <w:rPr>
          <w:rFonts w:cs="Arial"/>
        </w:rPr>
      </w:pPr>
      <w:r w:rsidRPr="00C85239">
        <w:rPr>
          <w:rFonts w:eastAsia="Verdana" w:cs="Arial"/>
          <w:sz w:val="15"/>
        </w:rPr>
        <w:t>Las muestras de hormigón preparadas con este cemento serán convenientemente identificadas, fraguadas y almacenadas para su posterior ensayo. Con el objeto de co</w:t>
      </w:r>
      <w:r w:rsidRPr="00C85239">
        <w:rPr>
          <w:rFonts w:eastAsia="Verdana" w:cs="Arial"/>
          <w:sz w:val="15"/>
        </w:rPr>
        <w:t>nseguir información antelada de la resistencia, se aceptarán ensayos fraguados al vapor. Las pruebas y ensayos de resistencia tendrán lugar en el laboratorio de las OBRAS y serán realizados por el CONTRATISTA bajo la Fiscalización del INGENIERO Fiscal de O</w:t>
      </w:r>
      <w:r w:rsidRPr="00C85239">
        <w:rPr>
          <w:rFonts w:eastAsia="Verdana" w:cs="Arial"/>
          <w:sz w:val="15"/>
        </w:rPr>
        <w:t>bra, de acuerdo a la Norma CBH - 87 o similar.</w:t>
      </w:r>
    </w:p>
    <w:p w14:paraId="4461BA88" w14:textId="77777777" w:rsidR="00DD0A65" w:rsidRPr="00C85239" w:rsidRDefault="00BF2C8B" w:rsidP="00C85239">
      <w:pPr>
        <w:spacing w:after="60"/>
        <w:jc w:val="both"/>
        <w:rPr>
          <w:rFonts w:cs="Arial"/>
        </w:rPr>
      </w:pPr>
      <w:r w:rsidRPr="00C85239">
        <w:rPr>
          <w:rFonts w:eastAsia="Verdana" w:cs="Arial"/>
          <w:sz w:val="15"/>
        </w:rPr>
        <w:t>Los trabajos de vaciado de hormigón podrán comenzarse después de que los ensayos hayan dado resultados satisfactorios y previa autorización del Fiscal de Obra.</w:t>
      </w:r>
    </w:p>
    <w:p w14:paraId="743DD2A3" w14:textId="77777777" w:rsidR="00DD0A65" w:rsidRPr="00C85239" w:rsidRDefault="00BF2C8B" w:rsidP="00C85239">
      <w:pPr>
        <w:spacing w:after="60"/>
        <w:jc w:val="both"/>
        <w:rPr>
          <w:rFonts w:cs="Arial"/>
        </w:rPr>
      </w:pPr>
      <w:r w:rsidRPr="00C85239">
        <w:rPr>
          <w:rFonts w:eastAsia="Verdana" w:cs="Arial"/>
          <w:sz w:val="15"/>
        </w:rPr>
        <w:t>TRANSPORTE Y ALMACENAMIENTO DEL CEMENTO.</w:t>
      </w:r>
    </w:p>
    <w:p w14:paraId="02C6B240" w14:textId="77777777" w:rsidR="00DD0A65" w:rsidRPr="00C85239" w:rsidRDefault="00BF2C8B" w:rsidP="00C85239">
      <w:pPr>
        <w:spacing w:after="60"/>
        <w:jc w:val="both"/>
        <w:rPr>
          <w:rFonts w:cs="Arial"/>
        </w:rPr>
      </w:pPr>
      <w:r w:rsidRPr="00C85239">
        <w:rPr>
          <w:rFonts w:eastAsia="Verdana" w:cs="Arial"/>
          <w:sz w:val="15"/>
        </w:rPr>
        <w:t>El cemen</w:t>
      </w:r>
      <w:r w:rsidRPr="00C85239">
        <w:rPr>
          <w:rFonts w:eastAsia="Verdana" w:cs="Arial"/>
          <w:sz w:val="15"/>
        </w:rPr>
        <w:t>to se transportará al lugar de las OBRAS en seco y protegido contra la humedad, ya sea en sacos o en camiones tipo silo. En caso de transporte de bolsas, éstas tendrán que estar perfectamente cerradas.</w:t>
      </w:r>
    </w:p>
    <w:p w14:paraId="1BB0FE9E" w14:textId="77777777" w:rsidR="00DD0A65" w:rsidRPr="00C85239" w:rsidRDefault="00BF2C8B" w:rsidP="00C85239">
      <w:pPr>
        <w:spacing w:after="60"/>
        <w:jc w:val="both"/>
        <w:rPr>
          <w:rFonts w:cs="Arial"/>
        </w:rPr>
      </w:pPr>
      <w:r w:rsidRPr="00C85239">
        <w:rPr>
          <w:rFonts w:eastAsia="Verdana" w:cs="Arial"/>
          <w:sz w:val="15"/>
        </w:rPr>
        <w:t>Se rechazará el cemento que llegue en bolsas rotas.</w:t>
      </w:r>
    </w:p>
    <w:p w14:paraId="7024C42C" w14:textId="77777777" w:rsidR="00DD0A65" w:rsidRPr="00C85239" w:rsidRDefault="00BF2C8B" w:rsidP="00C85239">
      <w:pPr>
        <w:spacing w:after="60"/>
        <w:jc w:val="both"/>
        <w:rPr>
          <w:rFonts w:cs="Arial"/>
        </w:rPr>
      </w:pPr>
      <w:r w:rsidRPr="00C85239">
        <w:rPr>
          <w:rFonts w:eastAsia="Verdana" w:cs="Arial"/>
          <w:sz w:val="15"/>
        </w:rPr>
        <w:t>El CONTRATISTA queda obligado a entregar al Fiscal de Obra una guía de expedición o suministro.</w:t>
      </w:r>
    </w:p>
    <w:p w14:paraId="4D86B57C" w14:textId="77777777" w:rsidR="00DD0A65" w:rsidRPr="00C85239" w:rsidRDefault="00BF2C8B" w:rsidP="00C85239">
      <w:pPr>
        <w:spacing w:after="60"/>
        <w:jc w:val="both"/>
        <w:rPr>
          <w:rFonts w:cs="Arial"/>
        </w:rPr>
      </w:pPr>
      <w:r w:rsidRPr="00C85239">
        <w:rPr>
          <w:rFonts w:eastAsia="Verdana" w:cs="Arial"/>
          <w:sz w:val="15"/>
        </w:rPr>
        <w:t>En el lugar de las OBRAS, el cemento se depositará, inmediatamente a su llegada, en silos o almacenes secos, bien ventilados y protegidos contra la intemperie.</w:t>
      </w:r>
    </w:p>
    <w:p w14:paraId="43ED264C" w14:textId="77777777" w:rsidR="00DD0A65" w:rsidRPr="00C85239" w:rsidRDefault="00BF2C8B" w:rsidP="00C85239">
      <w:pPr>
        <w:spacing w:after="60"/>
        <w:jc w:val="both"/>
        <w:rPr>
          <w:rFonts w:cs="Arial"/>
        </w:rPr>
      </w:pPr>
      <w:r w:rsidRPr="00C85239">
        <w:rPr>
          <w:rFonts w:eastAsia="Verdana" w:cs="Arial"/>
          <w:sz w:val="15"/>
        </w:rPr>
        <w:t>Los recintos y superficies de almacenamientos ofrecerán un fácil acceso con objeto de poder controlar en todo momento las existencias almacenadas.</w:t>
      </w:r>
    </w:p>
    <w:p w14:paraId="7BE2F9B0" w14:textId="77777777" w:rsidR="00DD0A65" w:rsidRPr="00C85239" w:rsidRDefault="00BF2C8B" w:rsidP="00C85239">
      <w:pPr>
        <w:spacing w:after="60"/>
        <w:jc w:val="both"/>
        <w:rPr>
          <w:rFonts w:cs="Arial"/>
        </w:rPr>
      </w:pPr>
      <w:r w:rsidRPr="00C85239">
        <w:rPr>
          <w:rFonts w:eastAsia="Verdana" w:cs="Arial"/>
          <w:sz w:val="15"/>
        </w:rPr>
        <w:t>Si el almacenaje se extendiera por un período superior a 4 meses, el cemento deberá someterse a las pruebas r</w:t>
      </w:r>
      <w:r w:rsidRPr="00C85239">
        <w:rPr>
          <w:rFonts w:eastAsia="Verdana" w:cs="Arial"/>
          <w:sz w:val="15"/>
        </w:rPr>
        <w:t>equeridas que confirmen la aptitud para su empleo.</w:t>
      </w:r>
    </w:p>
    <w:p w14:paraId="4D91CB19" w14:textId="77777777" w:rsidR="00DD0A65" w:rsidRPr="00C85239" w:rsidRDefault="00BF2C8B" w:rsidP="00C85239">
      <w:pPr>
        <w:spacing w:after="60"/>
        <w:jc w:val="both"/>
        <w:rPr>
          <w:rFonts w:cs="Arial"/>
        </w:rPr>
      </w:pPr>
      <w:r w:rsidRPr="00C85239">
        <w:rPr>
          <w:rFonts w:eastAsia="Verdana" w:cs="Arial"/>
          <w:sz w:val="15"/>
        </w:rPr>
        <w:t>Aditivos</w:t>
      </w:r>
    </w:p>
    <w:p w14:paraId="6D296927" w14:textId="77777777" w:rsidR="00DD0A65" w:rsidRPr="00C85239" w:rsidRDefault="00BF2C8B" w:rsidP="00C85239">
      <w:pPr>
        <w:spacing w:after="60"/>
        <w:jc w:val="both"/>
        <w:rPr>
          <w:rFonts w:cs="Arial"/>
        </w:rPr>
      </w:pPr>
      <w:r w:rsidRPr="00C85239">
        <w:rPr>
          <w:rFonts w:eastAsia="Verdana" w:cs="Arial"/>
          <w:sz w:val="15"/>
        </w:rPr>
        <w:t>Sea cual fuere su clase, sólo podrán emplearse siempre y cuando sean de calidad reconocida internacionalmente, y siempre que se haya acreditado su aptitud en proyectos similares, en un lapso prude</w:t>
      </w:r>
      <w:r w:rsidRPr="00C85239">
        <w:rPr>
          <w:rFonts w:eastAsia="Verdana" w:cs="Arial"/>
          <w:sz w:val="15"/>
        </w:rPr>
        <w:t>ncial. Su empleo requiere, además, la aprobación previa del Fiscal de Obra.</w:t>
      </w:r>
    </w:p>
    <w:p w14:paraId="68B3ECA9" w14:textId="77777777" w:rsidR="00DD0A65" w:rsidRPr="00C85239" w:rsidRDefault="00BF2C8B" w:rsidP="00C85239">
      <w:pPr>
        <w:spacing w:after="60"/>
        <w:jc w:val="both"/>
        <w:rPr>
          <w:rFonts w:cs="Arial"/>
        </w:rPr>
      </w:pPr>
      <w:r w:rsidRPr="00C85239">
        <w:rPr>
          <w:rFonts w:eastAsia="Verdana" w:cs="Arial"/>
          <w:sz w:val="15"/>
        </w:rPr>
        <w:lastRenderedPageBreak/>
        <w:t>Todos los productos previstos para su utilización como aditivos serán previamente dados a conocer al Fiscal de Obra, indicándose también la marca y la dosificación, así como la est</w:t>
      </w:r>
      <w:r w:rsidRPr="00C85239">
        <w:rPr>
          <w:rFonts w:eastAsia="Verdana" w:cs="Arial"/>
          <w:sz w:val="15"/>
        </w:rPr>
        <w:t>ructura en que va a usarse. En el empleo de los aditivos se observarán estrictamente las prescripciones del fabricante y las exigencias de las normas oficiales.</w:t>
      </w:r>
    </w:p>
    <w:p w14:paraId="598AF406" w14:textId="77777777" w:rsidR="00DD0A65" w:rsidRPr="00C85239" w:rsidRDefault="00BF2C8B" w:rsidP="00C85239">
      <w:pPr>
        <w:spacing w:after="60"/>
        <w:jc w:val="both"/>
        <w:rPr>
          <w:rFonts w:cs="Arial"/>
        </w:rPr>
      </w:pPr>
      <w:r w:rsidRPr="00C85239">
        <w:rPr>
          <w:rFonts w:eastAsia="Verdana" w:cs="Arial"/>
          <w:sz w:val="15"/>
        </w:rPr>
        <w:t>La influencia y características de los aditivos propuestos por el CONTRATISTA para el hormigón,</w:t>
      </w:r>
      <w:r w:rsidRPr="00C85239">
        <w:rPr>
          <w:rFonts w:eastAsia="Verdana" w:cs="Arial"/>
          <w:sz w:val="15"/>
        </w:rPr>
        <w:t xml:space="preserve"> deberá ser demostrada al Fiscal de Obra, mediante ensayos en obra.</w:t>
      </w:r>
    </w:p>
    <w:p w14:paraId="42C061D9" w14:textId="77777777" w:rsidR="00DD0A65" w:rsidRPr="00C85239" w:rsidRDefault="00BF2C8B" w:rsidP="00C85239">
      <w:pPr>
        <w:spacing w:after="60"/>
        <w:jc w:val="both"/>
        <w:rPr>
          <w:rFonts w:cs="Arial"/>
        </w:rPr>
      </w:pPr>
      <w:r w:rsidRPr="00C85239">
        <w:rPr>
          <w:rFonts w:eastAsia="Verdana" w:cs="Arial"/>
          <w:sz w:val="15"/>
        </w:rPr>
        <w:t>Agregados</w:t>
      </w:r>
    </w:p>
    <w:p w14:paraId="6976893D" w14:textId="77777777" w:rsidR="00DD0A65" w:rsidRPr="00C85239" w:rsidRDefault="00BF2C8B" w:rsidP="00C85239">
      <w:pPr>
        <w:spacing w:after="60"/>
        <w:jc w:val="both"/>
        <w:rPr>
          <w:rFonts w:cs="Arial"/>
        </w:rPr>
      </w:pPr>
      <w:r w:rsidRPr="00C85239">
        <w:rPr>
          <w:rFonts w:eastAsia="Verdana" w:cs="Arial"/>
          <w:sz w:val="15"/>
        </w:rPr>
        <w:t>Requisitos para los materiales</w:t>
      </w:r>
    </w:p>
    <w:p w14:paraId="037BC6F9" w14:textId="77777777" w:rsidR="00DD0A65" w:rsidRPr="00C85239" w:rsidRDefault="00BF2C8B" w:rsidP="00C85239">
      <w:pPr>
        <w:spacing w:after="60"/>
        <w:jc w:val="both"/>
        <w:rPr>
          <w:rFonts w:cs="Arial"/>
        </w:rPr>
      </w:pPr>
      <w:r w:rsidRPr="00C85239">
        <w:rPr>
          <w:rFonts w:eastAsia="Verdana" w:cs="Arial"/>
          <w:sz w:val="15"/>
        </w:rPr>
        <w:t>Los agregados necesarios para la fabricación de hormigón (arena, grava y piedra) se extraerán de las canteras indicadas en estas Bases o de otras f</w:t>
      </w:r>
      <w:r w:rsidRPr="00C85239">
        <w:rPr>
          <w:rFonts w:eastAsia="Verdana" w:cs="Arial"/>
          <w:sz w:val="15"/>
        </w:rPr>
        <w:t>uentes previamente aprobadas por el Fiscal de Obra.</w:t>
      </w:r>
    </w:p>
    <w:p w14:paraId="3E8D01D1" w14:textId="77777777" w:rsidR="00DD0A65" w:rsidRPr="00C85239" w:rsidRDefault="00BF2C8B" w:rsidP="00C85239">
      <w:pPr>
        <w:spacing w:after="60"/>
        <w:jc w:val="both"/>
        <w:rPr>
          <w:rFonts w:cs="Arial"/>
        </w:rPr>
      </w:pPr>
      <w:r w:rsidRPr="00C85239">
        <w:rPr>
          <w:rFonts w:eastAsia="Verdana" w:cs="Arial"/>
          <w:sz w:val="15"/>
        </w:rPr>
        <w:t>Los agregados llenarán los requisitos de limpieza y calidad de las Normas CBH-87; el Fiscal de Obra tendrá el derecho de rechazar todo material que no reúna estas condiciones.</w:t>
      </w:r>
    </w:p>
    <w:p w14:paraId="428B9414" w14:textId="77777777" w:rsidR="00DD0A65" w:rsidRPr="00C85239" w:rsidRDefault="00BF2C8B" w:rsidP="00C85239">
      <w:pPr>
        <w:spacing w:after="60"/>
        <w:jc w:val="both"/>
        <w:rPr>
          <w:rFonts w:cs="Arial"/>
        </w:rPr>
      </w:pPr>
      <w:r w:rsidRPr="00C85239">
        <w:rPr>
          <w:rFonts w:eastAsia="Verdana" w:cs="Arial"/>
          <w:sz w:val="15"/>
        </w:rPr>
        <w:t>Granulometría</w:t>
      </w:r>
    </w:p>
    <w:p w14:paraId="7FBCA558" w14:textId="77777777" w:rsidR="00DD0A65" w:rsidRPr="00C85239" w:rsidRDefault="00BF2C8B" w:rsidP="00C85239">
      <w:pPr>
        <w:spacing w:after="60"/>
        <w:jc w:val="both"/>
        <w:rPr>
          <w:rFonts w:cs="Arial"/>
        </w:rPr>
      </w:pPr>
      <w:r w:rsidRPr="00C85239">
        <w:rPr>
          <w:rFonts w:eastAsia="Verdana" w:cs="Arial"/>
          <w:sz w:val="15"/>
        </w:rPr>
        <w:t xml:space="preserve">Para el </w:t>
      </w:r>
      <w:r w:rsidRPr="00C85239">
        <w:rPr>
          <w:rFonts w:eastAsia="Verdana" w:cs="Arial"/>
          <w:sz w:val="15"/>
        </w:rPr>
        <w:t>hormigón prescrito en el Índice de Metrados se empleará como agregados, solamente agregados lavados de acuerdo a la norma Boliviana CBH-87, excluyendo los componentes capaces de entrar en suspensión, con un diámetro inferior a 0.02 mm, cuando estos sobrepa</w:t>
      </w:r>
      <w:r w:rsidRPr="00C85239">
        <w:rPr>
          <w:rFonts w:eastAsia="Verdana" w:cs="Arial"/>
          <w:sz w:val="15"/>
        </w:rPr>
        <w:t>sen un 3% del peso total.</w:t>
      </w:r>
    </w:p>
    <w:p w14:paraId="03201842" w14:textId="77777777" w:rsidR="00DD0A65" w:rsidRPr="00C85239" w:rsidRDefault="00BF2C8B" w:rsidP="00C85239">
      <w:pPr>
        <w:spacing w:after="60"/>
        <w:jc w:val="both"/>
        <w:rPr>
          <w:rFonts w:cs="Arial"/>
        </w:rPr>
      </w:pPr>
      <w:r w:rsidRPr="00C85239">
        <w:rPr>
          <w:rFonts w:eastAsia="Verdana" w:cs="Arial"/>
          <w:sz w:val="15"/>
        </w:rPr>
        <w:t>La granulometría de la mezcla de arena y grava para la fabricación de hormigón habrá de corresponder a lo prescrito por la Norma CBH-87. La mezcla deberá contener una cantidad mínima de arena fina (diámetro menor a 4 mm) de un 19%</w:t>
      </w:r>
      <w:r w:rsidRPr="00C85239">
        <w:rPr>
          <w:rFonts w:eastAsia="Verdana" w:cs="Arial"/>
          <w:sz w:val="15"/>
        </w:rPr>
        <w:t>, 23%, 36% o 61% y una cantidad máxima de arena fina de 59%, 65%, 74% u 85%, según diámetros máximos del agregado de 63, 32, 16 y 8mm respectivamente.</w:t>
      </w:r>
    </w:p>
    <w:p w14:paraId="014F560D" w14:textId="77777777" w:rsidR="00DD0A65" w:rsidRPr="00C85239" w:rsidRDefault="00BF2C8B" w:rsidP="00C85239">
      <w:pPr>
        <w:spacing w:after="60"/>
        <w:jc w:val="both"/>
        <w:rPr>
          <w:rFonts w:cs="Arial"/>
        </w:rPr>
      </w:pPr>
      <w:r w:rsidRPr="00C85239">
        <w:rPr>
          <w:rFonts w:eastAsia="Verdana" w:cs="Arial"/>
          <w:sz w:val="15"/>
        </w:rPr>
        <w:t>Los agregados no deberán contener mayor porcentaje, de materias orgánicas o húmicas, o partículas de carb</w:t>
      </w:r>
      <w:r w:rsidRPr="00C85239">
        <w:rPr>
          <w:rFonts w:eastAsia="Verdana" w:cs="Arial"/>
          <w:sz w:val="15"/>
        </w:rPr>
        <w:t>ón, ni tampoco compuestos sulfatados, de los especificados por DIN.</w:t>
      </w:r>
    </w:p>
    <w:p w14:paraId="5BA4DB6F" w14:textId="77777777" w:rsidR="00DD0A65" w:rsidRPr="00C85239" w:rsidRDefault="00BF2C8B" w:rsidP="00C85239">
      <w:pPr>
        <w:spacing w:after="60"/>
        <w:jc w:val="both"/>
        <w:rPr>
          <w:rFonts w:cs="Arial"/>
        </w:rPr>
      </w:pPr>
      <w:r w:rsidRPr="00C85239">
        <w:rPr>
          <w:rFonts w:eastAsia="Verdana" w:cs="Arial"/>
          <w:sz w:val="15"/>
        </w:rPr>
        <w:t>Los diámetros máximos de los componentes de los agregados no deberán sobrepasar, en relación al uso del hormigón, las dimensiones siguientes:</w:t>
      </w:r>
    </w:p>
    <w:p w14:paraId="5E831053" w14:textId="77777777" w:rsidR="00DD0A65" w:rsidRPr="00C85239" w:rsidRDefault="00BF2C8B" w:rsidP="00C85239">
      <w:pPr>
        <w:spacing w:after="60"/>
        <w:jc w:val="both"/>
        <w:rPr>
          <w:rFonts w:cs="Arial"/>
        </w:rPr>
      </w:pPr>
      <w:r w:rsidRPr="00C85239">
        <w:rPr>
          <w:rFonts w:eastAsia="Verdana" w:cs="Arial"/>
          <w:sz w:val="15"/>
        </w:rPr>
        <w:t>63 mm para hormigón y muros de contención de u</w:t>
      </w:r>
      <w:r w:rsidRPr="00C85239">
        <w:rPr>
          <w:rFonts w:eastAsia="Verdana" w:cs="Arial"/>
          <w:sz w:val="15"/>
        </w:rPr>
        <w:t>n espesor igual o superior a 0.3 m.</w:t>
      </w:r>
    </w:p>
    <w:p w14:paraId="65163989" w14:textId="77777777" w:rsidR="00DD0A65" w:rsidRPr="00C85239" w:rsidRDefault="00BF2C8B" w:rsidP="00C85239">
      <w:pPr>
        <w:spacing w:after="60"/>
        <w:jc w:val="both"/>
        <w:rPr>
          <w:rFonts w:cs="Arial"/>
        </w:rPr>
      </w:pPr>
      <w:r w:rsidRPr="00C85239">
        <w:rPr>
          <w:rFonts w:eastAsia="Verdana" w:cs="Arial"/>
          <w:sz w:val="15"/>
        </w:rPr>
        <w:t>32 mm para estructuras con un espesor inferior a 0.3 m.</w:t>
      </w:r>
    </w:p>
    <w:p w14:paraId="20AA2080" w14:textId="77777777" w:rsidR="00DD0A65" w:rsidRPr="00C85239" w:rsidRDefault="00BF2C8B" w:rsidP="00C85239">
      <w:pPr>
        <w:spacing w:after="60"/>
        <w:jc w:val="both"/>
        <w:rPr>
          <w:rFonts w:cs="Arial"/>
        </w:rPr>
      </w:pPr>
      <w:r w:rsidRPr="00C85239">
        <w:rPr>
          <w:rFonts w:eastAsia="Verdana" w:cs="Arial"/>
          <w:sz w:val="15"/>
        </w:rPr>
        <w:t>Según indicación del Fiscal de Obra para hormigón ciclópeo.</w:t>
      </w:r>
    </w:p>
    <w:p w14:paraId="39AD9F46" w14:textId="77777777" w:rsidR="00DD0A65" w:rsidRPr="00C85239" w:rsidRDefault="00BF2C8B" w:rsidP="00C85239">
      <w:pPr>
        <w:spacing w:after="60"/>
        <w:jc w:val="both"/>
        <w:rPr>
          <w:rFonts w:cs="Arial"/>
        </w:rPr>
      </w:pPr>
      <w:r w:rsidRPr="00C85239">
        <w:rPr>
          <w:rFonts w:eastAsia="Verdana" w:cs="Arial"/>
          <w:sz w:val="15"/>
        </w:rPr>
        <w:t>Los agregados se almacenarán limpios, separados según granulometría y protegidos en el lugar de las OBRA</w:t>
      </w:r>
      <w:r w:rsidRPr="00C85239">
        <w:rPr>
          <w:rFonts w:eastAsia="Verdana" w:cs="Arial"/>
          <w:sz w:val="15"/>
        </w:rPr>
        <w:t>S, de manera tal que no se alteren sus propiedades ni que se mezclen las diferentes granulometrías.</w:t>
      </w:r>
    </w:p>
    <w:p w14:paraId="54C412ED" w14:textId="77777777" w:rsidR="00DD0A65" w:rsidRPr="00C85239" w:rsidRDefault="00BF2C8B" w:rsidP="00C85239">
      <w:pPr>
        <w:spacing w:after="60"/>
        <w:jc w:val="both"/>
        <w:rPr>
          <w:rFonts w:cs="Arial"/>
        </w:rPr>
      </w:pPr>
      <w:r w:rsidRPr="00C85239">
        <w:rPr>
          <w:rFonts w:eastAsia="Verdana" w:cs="Arial"/>
          <w:sz w:val="15"/>
        </w:rPr>
        <w:t>El CONTRATISTA deberá tener a disposición, en el lugar de las diferentes obras, una reserva suficiente de agregados, con el objeto de que sea posible, en ca</w:t>
      </w:r>
      <w:r w:rsidRPr="00C85239">
        <w:rPr>
          <w:rFonts w:eastAsia="Verdana" w:cs="Arial"/>
          <w:sz w:val="15"/>
        </w:rPr>
        <w:t>so necesario, una fabricación continua de hormigón.</w:t>
      </w:r>
    </w:p>
    <w:p w14:paraId="0116E76B" w14:textId="77777777" w:rsidR="00DD0A65" w:rsidRPr="00C85239" w:rsidRDefault="00BF2C8B" w:rsidP="00C85239">
      <w:pPr>
        <w:spacing w:after="60"/>
        <w:jc w:val="both"/>
        <w:rPr>
          <w:rFonts w:cs="Arial"/>
        </w:rPr>
      </w:pPr>
      <w:r w:rsidRPr="00C85239">
        <w:rPr>
          <w:rFonts w:eastAsia="Verdana" w:cs="Arial"/>
          <w:sz w:val="15"/>
        </w:rPr>
        <w:t>Preparación del hormigón</w:t>
      </w:r>
    </w:p>
    <w:p w14:paraId="66B894C3" w14:textId="77777777" w:rsidR="00DD0A65" w:rsidRPr="00C85239" w:rsidRDefault="00BF2C8B" w:rsidP="00C85239">
      <w:pPr>
        <w:spacing w:after="60"/>
        <w:jc w:val="both"/>
        <w:rPr>
          <w:rFonts w:cs="Arial"/>
        </w:rPr>
      </w:pPr>
      <w:r w:rsidRPr="00C85239">
        <w:rPr>
          <w:rFonts w:eastAsia="Verdana" w:cs="Arial"/>
          <w:sz w:val="15"/>
        </w:rPr>
        <w:t>Composición de la mezcla</w:t>
      </w:r>
    </w:p>
    <w:p w14:paraId="522FF314" w14:textId="77777777" w:rsidR="00DD0A65" w:rsidRPr="00C85239" w:rsidRDefault="00BF2C8B" w:rsidP="00C85239">
      <w:pPr>
        <w:spacing w:after="60"/>
        <w:jc w:val="both"/>
        <w:rPr>
          <w:rFonts w:cs="Arial"/>
        </w:rPr>
      </w:pPr>
      <w:r w:rsidRPr="00C85239">
        <w:rPr>
          <w:rFonts w:eastAsia="Verdana" w:cs="Arial"/>
          <w:sz w:val="15"/>
        </w:rPr>
        <w:t>La mezcla de hormigón se hará de tal forma que pueda ser bien acomodada, según la forma de colocación y objeto de empleo.</w:t>
      </w:r>
    </w:p>
    <w:p w14:paraId="148D1D56" w14:textId="77777777" w:rsidR="00DD0A65" w:rsidRPr="00C85239" w:rsidRDefault="00BF2C8B" w:rsidP="00C85239">
      <w:pPr>
        <w:spacing w:after="60"/>
        <w:jc w:val="both"/>
        <w:rPr>
          <w:rFonts w:cs="Arial"/>
        </w:rPr>
      </w:pPr>
      <w:r w:rsidRPr="00C85239">
        <w:rPr>
          <w:rFonts w:eastAsia="Verdana" w:cs="Arial"/>
          <w:sz w:val="15"/>
        </w:rPr>
        <w:t xml:space="preserve">Los agregados y el contenido de </w:t>
      </w:r>
      <w:r w:rsidRPr="00C85239">
        <w:rPr>
          <w:rFonts w:eastAsia="Verdana" w:cs="Arial"/>
          <w:sz w:val="15"/>
        </w:rPr>
        <w:t>cemento habrán de combinarse en una forma que Garanticen la calidad del hormigón exigida y demás requisitos. Las pruebas serán realizadas por personal especializado y se hará de acuerdo a las prescripciones de las Normas DIN o similares aprobadas; así mism</w:t>
      </w:r>
      <w:r w:rsidRPr="00C85239">
        <w:rPr>
          <w:rFonts w:eastAsia="Verdana" w:cs="Arial"/>
          <w:sz w:val="15"/>
        </w:rPr>
        <w:t>o, el CONTRATISTA ha de procurar que se observen, en el lugar de las OBRAS, las proporciones de la mezcla obtenidas de acuerdo a los resultados de los ensayos realizados y aprobados por el Fiscal de Obra. El mismo podrá instruir la modificación de las prop</w:t>
      </w:r>
      <w:r w:rsidRPr="00C85239">
        <w:rPr>
          <w:rFonts w:eastAsia="Verdana" w:cs="Arial"/>
          <w:sz w:val="15"/>
        </w:rPr>
        <w:t>orciones de la mezcla con el objeto de garantizar los requisitos de calidad de las obras.</w:t>
      </w:r>
    </w:p>
    <w:p w14:paraId="04AB2245" w14:textId="77777777" w:rsidR="00DD0A65" w:rsidRPr="00C85239" w:rsidRDefault="00BF2C8B" w:rsidP="00C85239">
      <w:pPr>
        <w:spacing w:after="60"/>
        <w:jc w:val="both"/>
        <w:rPr>
          <w:rFonts w:cs="Arial"/>
        </w:rPr>
      </w:pPr>
      <w:r w:rsidRPr="00C85239">
        <w:rPr>
          <w:rFonts w:eastAsia="Verdana" w:cs="Arial"/>
          <w:sz w:val="15"/>
        </w:rPr>
        <w:t>El cemento, agregados, agua y posibles aditivos deberán dosificarse para la fabricación del hormigón, quedando obligados el CONTRATISTA a suministrar y poner a dispos</w:t>
      </w:r>
      <w:r w:rsidRPr="00C85239">
        <w:rPr>
          <w:rFonts w:eastAsia="Verdana" w:cs="Arial"/>
          <w:sz w:val="15"/>
        </w:rPr>
        <w:t>ición los aparatos correspondientes a satisfacción del Fiscal de Obra para la composición de la mezcla de hormigón. Se facilitará debidamente y en todo momento la comprobación de la dosificación.</w:t>
      </w:r>
    </w:p>
    <w:p w14:paraId="344E631F" w14:textId="77777777" w:rsidR="00DD0A65" w:rsidRPr="00C85239" w:rsidRDefault="00BF2C8B" w:rsidP="00C85239">
      <w:pPr>
        <w:spacing w:after="60"/>
        <w:jc w:val="both"/>
        <w:rPr>
          <w:rFonts w:cs="Arial"/>
        </w:rPr>
      </w:pPr>
      <w:r w:rsidRPr="00C85239">
        <w:rPr>
          <w:rFonts w:eastAsia="Verdana" w:cs="Arial"/>
          <w:sz w:val="15"/>
        </w:rPr>
        <w:t>Proceso de mezclado</w:t>
      </w:r>
    </w:p>
    <w:p w14:paraId="3E3D5CA0" w14:textId="77777777" w:rsidR="00DD0A65" w:rsidRPr="00C85239" w:rsidRDefault="00BF2C8B" w:rsidP="00C85239">
      <w:pPr>
        <w:spacing w:after="60"/>
        <w:jc w:val="both"/>
        <w:rPr>
          <w:rFonts w:cs="Arial"/>
        </w:rPr>
      </w:pPr>
      <w:r w:rsidRPr="00C85239">
        <w:rPr>
          <w:rFonts w:eastAsia="Verdana" w:cs="Arial"/>
          <w:sz w:val="15"/>
        </w:rPr>
        <w:t xml:space="preserve">Mezcladora y dispositivos de </w:t>
      </w:r>
      <w:r w:rsidRPr="00C85239">
        <w:rPr>
          <w:rFonts w:eastAsia="Verdana" w:cs="Arial"/>
          <w:sz w:val="15"/>
        </w:rPr>
        <w:t>pesado</w:t>
      </w:r>
    </w:p>
    <w:p w14:paraId="53174116" w14:textId="77777777" w:rsidR="00DD0A65" w:rsidRPr="00C85239" w:rsidRDefault="00BF2C8B" w:rsidP="00C85239">
      <w:pPr>
        <w:spacing w:after="60"/>
        <w:jc w:val="both"/>
        <w:rPr>
          <w:rFonts w:cs="Arial"/>
        </w:rPr>
      </w:pPr>
      <w:r w:rsidRPr="00C85239">
        <w:rPr>
          <w:rFonts w:eastAsia="Verdana" w:cs="Arial"/>
          <w:sz w:val="15"/>
        </w:rPr>
        <w:t>El proceso de mezclado se hará en forma mecánica, una vez que hayan sido combinados, en procesos automáticos de pesado, los componentes de la mezcla Si se empleara el cemento en bolsas, el volumen de la mezcla se calculará en forma tal que en ella s</w:t>
      </w:r>
      <w:r w:rsidRPr="00C85239">
        <w:rPr>
          <w:rFonts w:eastAsia="Verdana" w:cs="Arial"/>
          <w:sz w:val="15"/>
        </w:rPr>
        <w:t>e empleen contenidos completos de bolsas.</w:t>
      </w:r>
    </w:p>
    <w:p w14:paraId="3E28D676" w14:textId="77777777" w:rsidR="00DD0A65" w:rsidRPr="00C85239" w:rsidRDefault="00BF2C8B" w:rsidP="00C85239">
      <w:pPr>
        <w:spacing w:after="60"/>
        <w:jc w:val="both"/>
        <w:rPr>
          <w:rFonts w:cs="Arial"/>
        </w:rPr>
      </w:pPr>
      <w:r w:rsidRPr="00C85239">
        <w:rPr>
          <w:rFonts w:eastAsia="Verdana" w:cs="Arial"/>
          <w:sz w:val="15"/>
        </w:rPr>
        <w:t>Todo el equipo mecánico de mezclado, con sus correspondientes dispositivos de pesado, deberá ser aprobado por el Fiscal de Obra. El CONTRATISTA tiene la obligación de realizar periódicamente controles del mecanismo</w:t>
      </w:r>
      <w:r w:rsidRPr="00C85239">
        <w:rPr>
          <w:rFonts w:eastAsia="Verdana" w:cs="Arial"/>
          <w:sz w:val="15"/>
        </w:rPr>
        <w:t xml:space="preserve"> de pesado y del proceso de mezclado, que se llevará a cabo por iniciativa propia o por orden del Fiscal de Obra, corriendo los costos a cargo del CONTRATISTA. Cualquier corrección que resultará necesaria será obligación del CONTRATISTA hacerla oportunamen</w:t>
      </w:r>
      <w:r w:rsidRPr="00C85239">
        <w:rPr>
          <w:rFonts w:eastAsia="Verdana" w:cs="Arial"/>
          <w:sz w:val="15"/>
        </w:rPr>
        <w:t>te.</w:t>
      </w:r>
    </w:p>
    <w:p w14:paraId="3FB8552B" w14:textId="77777777" w:rsidR="00DD0A65" w:rsidRPr="00C85239" w:rsidRDefault="00BF2C8B" w:rsidP="00C85239">
      <w:pPr>
        <w:spacing w:after="60"/>
        <w:jc w:val="both"/>
        <w:rPr>
          <w:rFonts w:cs="Arial"/>
        </w:rPr>
      </w:pPr>
      <w:r w:rsidRPr="00C85239">
        <w:rPr>
          <w:rFonts w:eastAsia="Verdana" w:cs="Arial"/>
          <w:sz w:val="15"/>
        </w:rPr>
        <w:t>El método de agregar el agua deberá garantizar una dosificación perfecta, incluso en caso de necesitarse volúmenes pequeños de agua.</w:t>
      </w:r>
    </w:p>
    <w:p w14:paraId="1DA82678" w14:textId="77777777" w:rsidR="00DD0A65" w:rsidRPr="00C85239" w:rsidRDefault="00BF2C8B" w:rsidP="00C85239">
      <w:pPr>
        <w:spacing w:after="60"/>
        <w:jc w:val="both"/>
        <w:rPr>
          <w:rFonts w:cs="Arial"/>
        </w:rPr>
      </w:pPr>
      <w:r w:rsidRPr="00C85239">
        <w:rPr>
          <w:rFonts w:eastAsia="Verdana" w:cs="Arial"/>
          <w:sz w:val="15"/>
        </w:rPr>
        <w:t>Por lo general y salvo otras instrucciones del Fiscal de Obra la dosificación del cemento, agua y agregados no deberá e</w:t>
      </w:r>
      <w:r w:rsidRPr="00C85239">
        <w:rPr>
          <w:rFonts w:eastAsia="Verdana" w:cs="Arial"/>
          <w:sz w:val="15"/>
        </w:rPr>
        <w:t>xceder las siguientes tolerancias:</w:t>
      </w:r>
    </w:p>
    <w:p w14:paraId="56D886E2" w14:textId="77777777" w:rsidR="00DD0A65" w:rsidRPr="00C85239" w:rsidRDefault="00BF2C8B" w:rsidP="00C85239">
      <w:pPr>
        <w:spacing w:after="60"/>
        <w:jc w:val="both"/>
        <w:rPr>
          <w:rFonts w:cs="Arial"/>
        </w:rPr>
      </w:pPr>
      <w:r w:rsidRPr="00C85239">
        <w:rPr>
          <w:rFonts w:eastAsia="Verdana" w:cs="Arial"/>
          <w:sz w:val="15"/>
        </w:rPr>
        <w:t>Cemento 3%</w:t>
      </w:r>
    </w:p>
    <w:p w14:paraId="4BBB7C45" w14:textId="77777777" w:rsidR="00DD0A65" w:rsidRPr="00C85239" w:rsidRDefault="00BF2C8B" w:rsidP="00C85239">
      <w:pPr>
        <w:spacing w:after="60"/>
        <w:jc w:val="both"/>
        <w:rPr>
          <w:rFonts w:cs="Arial"/>
        </w:rPr>
      </w:pPr>
      <w:r w:rsidRPr="00C85239">
        <w:rPr>
          <w:rFonts w:eastAsia="Verdana" w:cs="Arial"/>
          <w:sz w:val="15"/>
        </w:rPr>
        <w:t>Agua 3%</w:t>
      </w:r>
    </w:p>
    <w:p w14:paraId="729B39AE" w14:textId="77777777" w:rsidR="00DD0A65" w:rsidRPr="00C85239" w:rsidRDefault="00BF2C8B" w:rsidP="00C85239">
      <w:pPr>
        <w:spacing w:after="60"/>
        <w:jc w:val="both"/>
        <w:rPr>
          <w:rFonts w:cs="Arial"/>
        </w:rPr>
      </w:pPr>
      <w:r w:rsidRPr="00C85239">
        <w:rPr>
          <w:rFonts w:eastAsia="Verdana" w:cs="Arial"/>
          <w:sz w:val="15"/>
        </w:rPr>
        <w:t>Agregados 3%</w:t>
      </w:r>
    </w:p>
    <w:p w14:paraId="4800C784" w14:textId="77777777" w:rsidR="00DD0A65" w:rsidRPr="00C85239" w:rsidRDefault="00BF2C8B" w:rsidP="00C85239">
      <w:pPr>
        <w:spacing w:after="60"/>
        <w:jc w:val="both"/>
        <w:rPr>
          <w:rFonts w:cs="Arial"/>
        </w:rPr>
      </w:pPr>
      <w:r w:rsidRPr="00C85239">
        <w:rPr>
          <w:rFonts w:eastAsia="Verdana" w:cs="Arial"/>
          <w:sz w:val="15"/>
        </w:rPr>
        <w:t>Para atenerse a las tolerancias especificadas deberán emplearse mezcladoras con dosificador regulado con el fin de tener un control permanente sobre las cantidades de cemento y agua a emple</w:t>
      </w:r>
      <w:r w:rsidRPr="00C85239">
        <w:rPr>
          <w:rFonts w:eastAsia="Verdana" w:cs="Arial"/>
          <w:sz w:val="15"/>
        </w:rPr>
        <w:t>arse.</w:t>
      </w:r>
    </w:p>
    <w:p w14:paraId="60F2DDCE" w14:textId="77777777" w:rsidR="00DD0A65" w:rsidRPr="00C85239" w:rsidRDefault="00BF2C8B" w:rsidP="00C85239">
      <w:pPr>
        <w:spacing w:after="60"/>
        <w:jc w:val="both"/>
        <w:rPr>
          <w:rFonts w:cs="Arial"/>
        </w:rPr>
      </w:pPr>
      <w:r w:rsidRPr="00C85239">
        <w:rPr>
          <w:rFonts w:eastAsia="Verdana" w:cs="Arial"/>
          <w:sz w:val="15"/>
        </w:rPr>
        <w:t>Para poder verificar la cantidad de la mezcla, en cualquier momento, el Fiscal de Obra está facultado para extraer de la mezcladora una muestra representativa.</w:t>
      </w:r>
    </w:p>
    <w:p w14:paraId="60341348" w14:textId="77777777" w:rsidR="00DD0A65" w:rsidRPr="00C85239" w:rsidRDefault="00BF2C8B" w:rsidP="00C85239">
      <w:pPr>
        <w:spacing w:after="60"/>
        <w:jc w:val="both"/>
        <w:rPr>
          <w:rFonts w:cs="Arial"/>
        </w:rPr>
      </w:pPr>
      <w:r w:rsidRPr="00C85239">
        <w:rPr>
          <w:rFonts w:eastAsia="Verdana" w:cs="Arial"/>
          <w:sz w:val="15"/>
        </w:rPr>
        <w:lastRenderedPageBreak/>
        <w:t xml:space="preserve">Los resultados deberán corresponder a las propiedades requeridas del hormigón que se haya </w:t>
      </w:r>
      <w:r w:rsidRPr="00C85239">
        <w:rPr>
          <w:rFonts w:eastAsia="Verdana" w:cs="Arial"/>
          <w:sz w:val="15"/>
        </w:rPr>
        <w:t>especificado para las OBRAS.</w:t>
      </w:r>
    </w:p>
    <w:p w14:paraId="48D49D21" w14:textId="77777777" w:rsidR="00DD0A65" w:rsidRPr="00C85239" w:rsidRDefault="00BF2C8B" w:rsidP="00C85239">
      <w:pPr>
        <w:spacing w:after="60"/>
        <w:jc w:val="both"/>
        <w:rPr>
          <w:rFonts w:cs="Arial"/>
        </w:rPr>
      </w:pPr>
      <w:r w:rsidRPr="00C85239">
        <w:rPr>
          <w:rFonts w:eastAsia="Verdana" w:cs="Arial"/>
          <w:sz w:val="15"/>
        </w:rPr>
        <w:t>Tiempos de mezclado</w:t>
      </w:r>
    </w:p>
    <w:p w14:paraId="1F9CCB04" w14:textId="77777777" w:rsidR="00DD0A65" w:rsidRPr="00C85239" w:rsidRDefault="00BF2C8B" w:rsidP="00C85239">
      <w:pPr>
        <w:spacing w:after="60"/>
        <w:jc w:val="both"/>
        <w:rPr>
          <w:rFonts w:cs="Arial"/>
        </w:rPr>
      </w:pPr>
      <w:r w:rsidRPr="00C85239">
        <w:rPr>
          <w:rFonts w:eastAsia="Verdana" w:cs="Arial"/>
          <w:sz w:val="15"/>
        </w:rPr>
        <w:t>La mezcladora ha de estar equipada con un dispositivo automático para registrar el número de mezclas ejecutadas, y con un mando automático para interrumpir el proceso de mezclado una vez transcurrido el tiem</w:t>
      </w:r>
      <w:r w:rsidRPr="00C85239">
        <w:rPr>
          <w:rFonts w:eastAsia="Verdana" w:cs="Arial"/>
          <w:sz w:val="15"/>
        </w:rPr>
        <w:t>po fijado.</w:t>
      </w:r>
    </w:p>
    <w:p w14:paraId="5D250BA1" w14:textId="77777777" w:rsidR="00DD0A65" w:rsidRPr="00C85239" w:rsidRDefault="00BF2C8B" w:rsidP="00C85239">
      <w:pPr>
        <w:spacing w:after="60"/>
        <w:jc w:val="both"/>
        <w:rPr>
          <w:rFonts w:cs="Arial"/>
        </w:rPr>
      </w:pPr>
      <w:r w:rsidRPr="00C85239">
        <w:rPr>
          <w:rFonts w:eastAsia="Verdana" w:cs="Arial"/>
          <w:sz w:val="15"/>
        </w:rPr>
        <w:t>El período de mezclado comienza después de haber introducido en la mezcladora todos los componentes sólidos (por ejemplo, cemento y agregados). El tiempo de mezclado, después de que todos los componentes hayan ingresado en la mezcladora, no debe</w:t>
      </w:r>
      <w:r w:rsidRPr="00C85239">
        <w:rPr>
          <w:rFonts w:eastAsia="Verdana" w:cs="Arial"/>
          <w:sz w:val="15"/>
        </w:rPr>
        <w:t>rá ser inferior a 2 minutos, para mezcladoras de hasta 2 m3 de capacidad; 2.5 minutos hasta 3 m3 de capacidad y 3 minutos hasta 5 m3 de capacidad.</w:t>
      </w:r>
    </w:p>
    <w:p w14:paraId="713BFBA6" w14:textId="77777777" w:rsidR="00DD0A65" w:rsidRPr="00C85239" w:rsidRDefault="00BF2C8B" w:rsidP="00C85239">
      <w:pPr>
        <w:spacing w:after="60"/>
        <w:jc w:val="both"/>
        <w:rPr>
          <w:rFonts w:cs="Arial"/>
        </w:rPr>
      </w:pPr>
      <w:r w:rsidRPr="00C85239">
        <w:rPr>
          <w:rFonts w:eastAsia="Verdana" w:cs="Arial"/>
          <w:sz w:val="15"/>
        </w:rPr>
        <w:t>El uso de la capacidad del tambor de la mezcladora y el número de revoluciones han de limitarse en todo momen</w:t>
      </w:r>
      <w:r w:rsidRPr="00C85239">
        <w:rPr>
          <w:rFonts w:eastAsia="Verdana" w:cs="Arial"/>
          <w:sz w:val="15"/>
        </w:rPr>
        <w:t>to a las especificaciones de fábrica. El Fiscal de Obra tendrá el derecho de modificar el proceso y tiempo de mezclado si se comprobara que la forma de carga de los componentes de la mezcla y el proceso de mezclado no produce la deseada uniformidad, compos</w:t>
      </w:r>
      <w:r w:rsidRPr="00C85239">
        <w:rPr>
          <w:rFonts w:eastAsia="Verdana" w:cs="Arial"/>
          <w:sz w:val="15"/>
        </w:rPr>
        <w:t>ición y consistencia del hormigón. No estará permitido cargar la mezcladora excediendo su capacidad, ni posteriormente agregar agua con el fin de obtener una determinada consistencia.</w:t>
      </w:r>
    </w:p>
    <w:p w14:paraId="2531F92E" w14:textId="77777777" w:rsidR="00DD0A65" w:rsidRPr="00C85239" w:rsidRDefault="00BF2C8B" w:rsidP="00C85239">
      <w:pPr>
        <w:spacing w:after="60"/>
        <w:jc w:val="both"/>
        <w:rPr>
          <w:rFonts w:cs="Arial"/>
        </w:rPr>
      </w:pPr>
      <w:r w:rsidRPr="00C85239">
        <w:rPr>
          <w:rFonts w:eastAsia="Verdana" w:cs="Arial"/>
          <w:sz w:val="15"/>
        </w:rPr>
        <w:t>Consistencia del hormigón</w:t>
      </w:r>
    </w:p>
    <w:p w14:paraId="09312684" w14:textId="77777777" w:rsidR="00DD0A65" w:rsidRPr="00C85239" w:rsidRDefault="00BF2C8B" w:rsidP="00C85239">
      <w:pPr>
        <w:spacing w:after="60"/>
        <w:jc w:val="both"/>
        <w:rPr>
          <w:rFonts w:cs="Arial"/>
        </w:rPr>
      </w:pPr>
      <w:r w:rsidRPr="00C85239">
        <w:rPr>
          <w:rFonts w:eastAsia="Verdana" w:cs="Arial"/>
          <w:sz w:val="15"/>
        </w:rPr>
        <w:t>La consistencia del hormigón será de tal maner</w:t>
      </w:r>
      <w:r w:rsidRPr="00C85239">
        <w:rPr>
          <w:rFonts w:eastAsia="Verdana" w:cs="Arial"/>
          <w:sz w:val="15"/>
        </w:rPr>
        <w:t>a que permita un buen manejo de la mezcla durante el tiempo que dure el colocado de la misma, de acuerdo con los ensayos de consistencia que efectuará el CONTRATISTA.</w:t>
      </w:r>
    </w:p>
    <w:p w14:paraId="3D9F5066" w14:textId="77777777" w:rsidR="00DD0A65" w:rsidRPr="00C85239" w:rsidRDefault="00BF2C8B" w:rsidP="00C85239">
      <w:pPr>
        <w:spacing w:after="60"/>
        <w:jc w:val="both"/>
        <w:rPr>
          <w:rFonts w:cs="Arial"/>
        </w:rPr>
      </w:pPr>
      <w:r w:rsidRPr="00C85239">
        <w:rPr>
          <w:rFonts w:eastAsia="Verdana" w:cs="Arial"/>
          <w:sz w:val="15"/>
        </w:rPr>
        <w:t>Ensayos de calidad de los Materiales</w:t>
      </w:r>
    </w:p>
    <w:p w14:paraId="23DC269C" w14:textId="77777777" w:rsidR="00DD0A65" w:rsidRPr="00C85239" w:rsidRDefault="00BF2C8B" w:rsidP="00C85239">
      <w:pPr>
        <w:spacing w:after="60"/>
        <w:jc w:val="both"/>
        <w:rPr>
          <w:rFonts w:cs="Arial"/>
        </w:rPr>
      </w:pPr>
      <w:r w:rsidRPr="00C85239">
        <w:rPr>
          <w:rFonts w:eastAsia="Verdana" w:cs="Arial"/>
          <w:sz w:val="15"/>
        </w:rPr>
        <w:t>Generalidades</w:t>
      </w:r>
    </w:p>
    <w:p w14:paraId="4FC1E212" w14:textId="77777777" w:rsidR="00DD0A65" w:rsidRPr="00C85239" w:rsidRDefault="00BF2C8B" w:rsidP="00C85239">
      <w:pPr>
        <w:spacing w:after="60"/>
        <w:jc w:val="both"/>
        <w:rPr>
          <w:rFonts w:cs="Arial"/>
        </w:rPr>
      </w:pPr>
      <w:r w:rsidRPr="00C85239">
        <w:rPr>
          <w:rFonts w:eastAsia="Verdana" w:cs="Arial"/>
          <w:sz w:val="15"/>
        </w:rPr>
        <w:t xml:space="preserve">Con el objeto de verificar la calidad </w:t>
      </w:r>
      <w:r w:rsidRPr="00C85239">
        <w:rPr>
          <w:rFonts w:eastAsia="Verdana" w:cs="Arial"/>
          <w:sz w:val="15"/>
        </w:rPr>
        <w:t>de los materiales a ser empleados en las OBRAS, y constatar el cumplimiento de las Especificaciones Técnicas, las normas y reglamentos y Disposiciones del Fiscal de Obra, el CONTRATISTA será responsable de instalar y mantener un laboratorio a disposición d</w:t>
      </w:r>
      <w:r w:rsidRPr="00C85239">
        <w:rPr>
          <w:rFonts w:eastAsia="Verdana" w:cs="Arial"/>
          <w:sz w:val="15"/>
        </w:rPr>
        <w:t>el personal adecuado.</w:t>
      </w:r>
    </w:p>
    <w:p w14:paraId="5C0ABD9B" w14:textId="77777777" w:rsidR="00DD0A65" w:rsidRPr="00C85239" w:rsidRDefault="00BF2C8B" w:rsidP="00C85239">
      <w:pPr>
        <w:spacing w:after="60"/>
        <w:jc w:val="both"/>
        <w:rPr>
          <w:rFonts w:cs="Arial"/>
        </w:rPr>
      </w:pPr>
      <w:r w:rsidRPr="00C85239">
        <w:rPr>
          <w:rFonts w:eastAsia="Verdana" w:cs="Arial"/>
          <w:sz w:val="15"/>
        </w:rPr>
        <w:t>El personal encargado de la toma de muestras y ensayos de materiales deberá ser idóneo y especializado, pudiendo el Fiscal de Obra rechazar el personal que considere inadecuado.</w:t>
      </w:r>
    </w:p>
    <w:p w14:paraId="2318C0D2" w14:textId="77777777" w:rsidR="00DD0A65" w:rsidRPr="00C85239" w:rsidRDefault="00BF2C8B" w:rsidP="00C85239">
      <w:pPr>
        <w:spacing w:after="60"/>
        <w:jc w:val="both"/>
        <w:rPr>
          <w:rFonts w:cs="Arial"/>
        </w:rPr>
      </w:pPr>
      <w:r w:rsidRPr="00C85239">
        <w:rPr>
          <w:rFonts w:eastAsia="Verdana" w:cs="Arial"/>
          <w:sz w:val="15"/>
        </w:rPr>
        <w:t>El Fiscal de Obra está autorizado para fiscalizar los en</w:t>
      </w:r>
      <w:r w:rsidRPr="00C85239">
        <w:rPr>
          <w:rFonts w:eastAsia="Verdana" w:cs="Arial"/>
          <w:sz w:val="15"/>
        </w:rPr>
        <w:t>sayos. En caso de existir dudas, estos ensayos serán rechazados y el CONTRATISTA está en la obligación de realizar nuevas pruebas.</w:t>
      </w:r>
    </w:p>
    <w:p w14:paraId="07AA0625" w14:textId="77777777" w:rsidR="00DD0A65" w:rsidRPr="00C85239" w:rsidRDefault="00BF2C8B" w:rsidP="00C85239">
      <w:pPr>
        <w:spacing w:after="60"/>
        <w:jc w:val="both"/>
        <w:rPr>
          <w:rFonts w:cs="Arial"/>
        </w:rPr>
      </w:pPr>
      <w:r w:rsidRPr="00C85239">
        <w:rPr>
          <w:rFonts w:eastAsia="Verdana" w:cs="Arial"/>
          <w:sz w:val="15"/>
        </w:rPr>
        <w:t>Antes de la instalación del laboratorio, el CONTRATISTA remitirá al Fiscal de Obra, para su aprobación, una lista detallada d</w:t>
      </w:r>
      <w:r w:rsidRPr="00C85239">
        <w:rPr>
          <w:rFonts w:eastAsia="Verdana" w:cs="Arial"/>
          <w:sz w:val="15"/>
        </w:rPr>
        <w:t>e todos los equipos e instrumentos que dispondrán en el laboratorio.</w:t>
      </w:r>
    </w:p>
    <w:p w14:paraId="20BA625B" w14:textId="77777777" w:rsidR="00DD0A65" w:rsidRPr="00C85239" w:rsidRDefault="00BF2C8B" w:rsidP="00C85239">
      <w:pPr>
        <w:spacing w:after="60"/>
        <w:jc w:val="both"/>
        <w:rPr>
          <w:rFonts w:cs="Arial"/>
        </w:rPr>
      </w:pPr>
      <w:r w:rsidRPr="00C85239">
        <w:rPr>
          <w:rFonts w:eastAsia="Verdana" w:cs="Arial"/>
          <w:sz w:val="15"/>
        </w:rPr>
        <w:t>El CONTRATISTA deberá hacer un formulario donde se anotará los resultados de los ensayos que después de firmado serán entregados al Fiscal de Obra.</w:t>
      </w:r>
    </w:p>
    <w:p w14:paraId="295BF748" w14:textId="77777777" w:rsidR="00DD0A65" w:rsidRPr="00C85239" w:rsidRDefault="00BF2C8B" w:rsidP="00C85239">
      <w:pPr>
        <w:spacing w:after="60"/>
        <w:jc w:val="both"/>
        <w:rPr>
          <w:rFonts w:cs="Arial"/>
        </w:rPr>
      </w:pPr>
      <w:r w:rsidRPr="00C85239">
        <w:rPr>
          <w:rFonts w:eastAsia="Verdana" w:cs="Arial"/>
          <w:sz w:val="15"/>
        </w:rPr>
        <w:t>Agregados</w:t>
      </w:r>
    </w:p>
    <w:p w14:paraId="482A3DCD" w14:textId="77777777" w:rsidR="00DD0A65" w:rsidRPr="00C85239" w:rsidRDefault="00BF2C8B" w:rsidP="00C85239">
      <w:pPr>
        <w:spacing w:after="60"/>
        <w:jc w:val="both"/>
        <w:rPr>
          <w:rFonts w:cs="Arial"/>
        </w:rPr>
      </w:pPr>
      <w:r w:rsidRPr="00C85239">
        <w:rPr>
          <w:rFonts w:eastAsia="Verdana" w:cs="Arial"/>
          <w:sz w:val="15"/>
        </w:rPr>
        <w:t>Antes de iniciar la preparaci</w:t>
      </w:r>
      <w:r w:rsidRPr="00C85239">
        <w:rPr>
          <w:rFonts w:eastAsia="Verdana" w:cs="Arial"/>
          <w:sz w:val="15"/>
        </w:rPr>
        <w:t>ón de probetas de prueba de hormigón y cada vez que se cambie el material o lugares de empréstito, el CONTRATISTA efectuará los ensayos de agregados gruesos (grava, cascajo, piedra chancada) como para los agregados finos (arena), rigiéndose por lo dispuest</w:t>
      </w:r>
      <w:r w:rsidRPr="00C85239">
        <w:rPr>
          <w:rFonts w:eastAsia="Verdana" w:cs="Arial"/>
          <w:sz w:val="15"/>
        </w:rPr>
        <w:t>o por la Norma CBH-87.</w:t>
      </w:r>
    </w:p>
    <w:p w14:paraId="1791C79A" w14:textId="77777777" w:rsidR="00DD0A65" w:rsidRPr="00C85239" w:rsidRDefault="00BF2C8B" w:rsidP="00C85239">
      <w:pPr>
        <w:spacing w:after="60"/>
        <w:jc w:val="both"/>
        <w:rPr>
          <w:rFonts w:cs="Arial"/>
        </w:rPr>
      </w:pPr>
      <w:r w:rsidRPr="00C85239">
        <w:rPr>
          <w:rFonts w:eastAsia="Verdana" w:cs="Arial"/>
          <w:sz w:val="15"/>
        </w:rPr>
        <w:t>Limpieza y colocación.</w:t>
      </w:r>
    </w:p>
    <w:p w14:paraId="4EA32886" w14:textId="77777777" w:rsidR="00DD0A65" w:rsidRPr="00C85239" w:rsidRDefault="00BF2C8B" w:rsidP="00C85239">
      <w:pPr>
        <w:spacing w:after="60"/>
        <w:jc w:val="both"/>
        <w:rPr>
          <w:rFonts w:cs="Arial"/>
        </w:rPr>
      </w:pPr>
      <w:r w:rsidRPr="00C85239">
        <w:rPr>
          <w:rFonts w:eastAsia="Verdana" w:cs="Arial"/>
          <w:sz w:val="15"/>
        </w:rPr>
        <w:t>Antes de introducir las armaduras en los encofrados, se limpiarán adecuadamente, mediante cepillos de acero, librándolas de polvo, barro, grasas, pinturas y todo aquello que disminuya la adherencia.</w:t>
      </w:r>
    </w:p>
    <w:p w14:paraId="645684C1" w14:textId="77777777" w:rsidR="00DD0A65" w:rsidRPr="00C85239" w:rsidRDefault="00BF2C8B" w:rsidP="00C85239">
      <w:pPr>
        <w:spacing w:after="60"/>
        <w:jc w:val="both"/>
        <w:rPr>
          <w:rFonts w:cs="Arial"/>
        </w:rPr>
      </w:pPr>
      <w:r w:rsidRPr="00C85239">
        <w:rPr>
          <w:rFonts w:eastAsia="Verdana" w:cs="Arial"/>
          <w:sz w:val="15"/>
        </w:rPr>
        <w:t xml:space="preserve">Si en el </w:t>
      </w:r>
      <w:r w:rsidRPr="00C85239">
        <w:rPr>
          <w:rFonts w:eastAsia="Verdana" w:cs="Arial"/>
          <w:sz w:val="15"/>
        </w:rPr>
        <w:t>momento de colocar el hormigón existieran barras con mortero u hormigón endurecido, éstos se deberán eliminar completamente.</w:t>
      </w:r>
    </w:p>
    <w:p w14:paraId="662FC56A" w14:textId="77777777" w:rsidR="00DD0A65" w:rsidRPr="00C85239" w:rsidRDefault="00BF2C8B" w:rsidP="00C85239">
      <w:pPr>
        <w:spacing w:after="60"/>
        <w:jc w:val="both"/>
        <w:rPr>
          <w:rFonts w:cs="Arial"/>
        </w:rPr>
      </w:pPr>
      <w:r w:rsidRPr="00C85239">
        <w:rPr>
          <w:rFonts w:eastAsia="Verdana" w:cs="Arial"/>
          <w:sz w:val="15"/>
        </w:rPr>
        <w:t>Todas las armaduras se colocarán en las posiciones precisas establecidas en los planos estructurales. Para sostener, separar y mant</w:t>
      </w:r>
      <w:r w:rsidRPr="00C85239">
        <w:rPr>
          <w:rFonts w:eastAsia="Verdana" w:cs="Arial"/>
          <w:sz w:val="15"/>
        </w:rPr>
        <w:t>ener los recubrimientos de las armaduras, se emplearán soportes de mortero (galletas) con ataduras metálicas que se construirán con la debida anticipación, de manera que tengan formas, espesores y resistencia adecuada. Se colocarán en número suficiente par</w:t>
      </w:r>
      <w:r w:rsidRPr="00C85239">
        <w:rPr>
          <w:rFonts w:eastAsia="Verdana" w:cs="Arial"/>
          <w:sz w:val="15"/>
        </w:rPr>
        <w:t>a conseguir las posiciones adecuadas, quedando terminantemente prohibido el uso de piedras como separadores.</w:t>
      </w:r>
    </w:p>
    <w:p w14:paraId="51B56386" w14:textId="77777777" w:rsidR="00DD0A65" w:rsidRPr="00C85239" w:rsidRDefault="00BF2C8B" w:rsidP="00C85239">
      <w:pPr>
        <w:spacing w:after="60"/>
        <w:jc w:val="both"/>
        <w:rPr>
          <w:rFonts w:cs="Arial"/>
        </w:rPr>
      </w:pPr>
      <w:r w:rsidRPr="00C85239">
        <w:rPr>
          <w:rFonts w:eastAsia="Verdana" w:cs="Arial"/>
          <w:sz w:val="15"/>
        </w:rPr>
        <w:t>Se cuidará especialmente que todas las armaduras queden protegidas mediante los recubrimientos mínimos especificados en los planos.</w:t>
      </w:r>
    </w:p>
    <w:p w14:paraId="36B7FAB9" w14:textId="77777777" w:rsidR="00DD0A65" w:rsidRPr="00C85239" w:rsidRDefault="00BF2C8B" w:rsidP="00C85239">
      <w:pPr>
        <w:spacing w:after="60"/>
        <w:jc w:val="both"/>
        <w:rPr>
          <w:rFonts w:cs="Arial"/>
        </w:rPr>
      </w:pPr>
      <w:r w:rsidRPr="00C85239">
        <w:rPr>
          <w:rFonts w:eastAsia="Verdana" w:cs="Arial"/>
          <w:sz w:val="15"/>
        </w:rPr>
        <w:t xml:space="preserve">La </w:t>
      </w:r>
      <w:r w:rsidRPr="00C85239">
        <w:rPr>
          <w:rFonts w:eastAsia="Verdana" w:cs="Arial"/>
          <w:sz w:val="15"/>
        </w:rPr>
        <w:t>armadura superior de las losas se asegurará adecuadamente, para lo cual el Contratista tendrá la obligación de construir caballetes en un número conveniente pero no menor a 4 piezas por m2.</w:t>
      </w:r>
    </w:p>
    <w:p w14:paraId="4B1A6C64" w14:textId="77777777" w:rsidR="00DD0A65" w:rsidRPr="00C85239" w:rsidRDefault="00BF2C8B" w:rsidP="00C85239">
      <w:pPr>
        <w:spacing w:after="60"/>
        <w:jc w:val="both"/>
        <w:rPr>
          <w:rFonts w:cs="Arial"/>
        </w:rPr>
      </w:pPr>
      <w:r w:rsidRPr="00C85239">
        <w:rPr>
          <w:rFonts w:eastAsia="Verdana" w:cs="Arial"/>
          <w:sz w:val="15"/>
        </w:rPr>
        <w:t>La armadura de los muros se mantendrá en su posición mediante fier</w:t>
      </w:r>
      <w:r w:rsidRPr="00C85239">
        <w:rPr>
          <w:rFonts w:eastAsia="Verdana" w:cs="Arial"/>
          <w:sz w:val="15"/>
        </w:rPr>
        <w:t>ros especiales en forma de S, en un número adecuado, pero no menor a 4 por m2, los cuales deberán agarrar las barras externas de ambos lados.</w:t>
      </w:r>
    </w:p>
    <w:p w14:paraId="4FBD025B" w14:textId="77777777" w:rsidR="00DD0A65" w:rsidRPr="00C85239" w:rsidRDefault="00BF2C8B" w:rsidP="00C85239">
      <w:pPr>
        <w:spacing w:after="60"/>
        <w:jc w:val="both"/>
        <w:rPr>
          <w:rFonts w:cs="Arial"/>
        </w:rPr>
      </w:pPr>
      <w:r w:rsidRPr="00C85239">
        <w:rPr>
          <w:rFonts w:eastAsia="Verdana" w:cs="Arial"/>
          <w:sz w:val="15"/>
        </w:rPr>
        <w:t>Todos los cruces de barras deberán atarse en forma adecuada. Previamente al vaciado, el Fiscal de Obra deberá veri</w:t>
      </w:r>
      <w:r w:rsidRPr="00C85239">
        <w:rPr>
          <w:rFonts w:eastAsia="Verdana" w:cs="Arial"/>
          <w:sz w:val="15"/>
        </w:rPr>
        <w:t>ficar cuidadosamente la armadura y autorizar mediante el Libro de Órdenes, si corresponde, el vaciado del Hormigón.</w:t>
      </w:r>
    </w:p>
    <w:p w14:paraId="21104895" w14:textId="77777777" w:rsidR="00DD0A65" w:rsidRPr="00C85239" w:rsidRDefault="00BF2C8B" w:rsidP="00C85239">
      <w:pPr>
        <w:spacing w:after="60"/>
        <w:jc w:val="both"/>
        <w:rPr>
          <w:rFonts w:cs="Arial"/>
        </w:rPr>
      </w:pPr>
      <w:r w:rsidRPr="00C85239">
        <w:rPr>
          <w:rFonts w:eastAsia="Verdana" w:cs="Arial"/>
          <w:sz w:val="15"/>
        </w:rPr>
        <w:t>Empalmes en las barras</w:t>
      </w:r>
    </w:p>
    <w:p w14:paraId="08BD48B6" w14:textId="77777777" w:rsidR="00DD0A65" w:rsidRPr="00C85239" w:rsidRDefault="00BF2C8B" w:rsidP="00C85239">
      <w:pPr>
        <w:spacing w:after="60"/>
        <w:jc w:val="both"/>
        <w:rPr>
          <w:rFonts w:cs="Arial"/>
        </w:rPr>
      </w:pPr>
      <w:r w:rsidRPr="00C85239">
        <w:rPr>
          <w:rFonts w:eastAsia="Verdana" w:cs="Arial"/>
          <w:sz w:val="15"/>
        </w:rPr>
        <w:t>Queda prohibido efectuar empalmes en barras sometidas a tracción.</w:t>
      </w:r>
    </w:p>
    <w:p w14:paraId="609B13A8" w14:textId="77777777" w:rsidR="00DD0A65" w:rsidRPr="00C85239" w:rsidRDefault="00BF2C8B" w:rsidP="00C85239">
      <w:pPr>
        <w:spacing w:after="60"/>
        <w:jc w:val="both"/>
        <w:rPr>
          <w:rFonts w:cs="Arial"/>
        </w:rPr>
      </w:pPr>
      <w:r w:rsidRPr="00C85239">
        <w:rPr>
          <w:rFonts w:eastAsia="Verdana" w:cs="Arial"/>
          <w:sz w:val="15"/>
        </w:rPr>
        <w:t>Si fuera necesario realizar empalmes, éstos se ubic</w:t>
      </w:r>
      <w:r w:rsidRPr="00C85239">
        <w:rPr>
          <w:rFonts w:eastAsia="Verdana" w:cs="Arial"/>
          <w:sz w:val="15"/>
        </w:rPr>
        <w:t>arán en aquellos lugares donde las barras tengan menores solicitaciones.</w:t>
      </w:r>
    </w:p>
    <w:p w14:paraId="384DEDF2" w14:textId="77777777" w:rsidR="00DD0A65" w:rsidRPr="00C85239" w:rsidRDefault="00BF2C8B" w:rsidP="00C85239">
      <w:pPr>
        <w:spacing w:after="60"/>
        <w:jc w:val="both"/>
        <w:rPr>
          <w:rFonts w:cs="Arial"/>
        </w:rPr>
      </w:pPr>
      <w:r w:rsidRPr="00C85239">
        <w:rPr>
          <w:rFonts w:eastAsia="Verdana" w:cs="Arial"/>
          <w:sz w:val="15"/>
        </w:rPr>
        <w:t>En una misma sección de un elemento estructural solo podrá aceptarse un empalme cada cinco barras. La resistencia del empalme deberá ser como mínimo igual a la resistencia que tiene l</w:t>
      </w:r>
      <w:r w:rsidRPr="00C85239">
        <w:rPr>
          <w:rFonts w:eastAsia="Verdana" w:cs="Arial"/>
          <w:sz w:val="15"/>
        </w:rPr>
        <w:t>a barra.</w:t>
      </w:r>
    </w:p>
    <w:p w14:paraId="20AE358E" w14:textId="77777777" w:rsidR="00DD0A65" w:rsidRPr="00C85239" w:rsidRDefault="00BF2C8B" w:rsidP="00C85239">
      <w:pPr>
        <w:spacing w:after="60"/>
        <w:jc w:val="both"/>
        <w:rPr>
          <w:rFonts w:cs="Arial"/>
        </w:rPr>
      </w:pPr>
      <w:r w:rsidRPr="00C85239">
        <w:rPr>
          <w:rFonts w:eastAsia="Verdana" w:cs="Arial"/>
          <w:sz w:val="15"/>
        </w:rPr>
        <w:t>Se realizarán empalmes por superposición de acuerdo al siguiente detalle:</w:t>
      </w:r>
    </w:p>
    <w:p w14:paraId="56495DDA" w14:textId="77777777" w:rsidR="00DD0A65" w:rsidRPr="00C85239" w:rsidRDefault="00BF2C8B" w:rsidP="00C85239">
      <w:pPr>
        <w:spacing w:after="60"/>
        <w:jc w:val="both"/>
        <w:rPr>
          <w:rFonts w:cs="Arial"/>
        </w:rPr>
      </w:pPr>
      <w:r w:rsidRPr="00C85239">
        <w:rPr>
          <w:rFonts w:eastAsia="Verdana" w:cs="Arial"/>
          <w:sz w:val="15"/>
        </w:rPr>
        <w:t>Los extremos de las barras se colocarán en contacto directo en toda su longitud de empalme, los que podrán ser rectos o con ganchos de acuerdo a lo especificado en los plano</w:t>
      </w:r>
      <w:r w:rsidRPr="00C85239">
        <w:rPr>
          <w:rFonts w:eastAsia="Verdana" w:cs="Arial"/>
          <w:sz w:val="15"/>
        </w:rPr>
        <w:t>s, no admitiéndose dichos ganchos en armaduras sometidas a compresión.</w:t>
      </w:r>
    </w:p>
    <w:p w14:paraId="57A26928" w14:textId="77777777" w:rsidR="00DD0A65" w:rsidRPr="00C85239" w:rsidRDefault="00BF2C8B" w:rsidP="00C85239">
      <w:pPr>
        <w:spacing w:after="60"/>
        <w:jc w:val="both"/>
        <w:rPr>
          <w:rFonts w:cs="Arial"/>
        </w:rPr>
      </w:pPr>
      <w:r w:rsidRPr="00C85239">
        <w:rPr>
          <w:rFonts w:eastAsia="Verdana" w:cs="Arial"/>
          <w:sz w:val="15"/>
        </w:rPr>
        <w:t>En toda la longitud del empalme se colocarán armaduras transversales suplementarias para mejorar las condiciones del empalme.</w:t>
      </w:r>
    </w:p>
    <w:p w14:paraId="0CA91221" w14:textId="77777777" w:rsidR="00DD0A65" w:rsidRPr="00C85239" w:rsidRDefault="00BF2C8B" w:rsidP="00C85239">
      <w:pPr>
        <w:spacing w:after="60"/>
        <w:jc w:val="both"/>
        <w:rPr>
          <w:rFonts w:cs="Arial"/>
        </w:rPr>
      </w:pPr>
      <w:r w:rsidRPr="00C85239">
        <w:rPr>
          <w:rFonts w:eastAsia="Verdana" w:cs="Arial"/>
          <w:sz w:val="15"/>
        </w:rPr>
        <w:t>Los empalmes mediante soldadura eléctrica, solo serán autor</w:t>
      </w:r>
      <w:r w:rsidRPr="00C85239">
        <w:rPr>
          <w:rFonts w:eastAsia="Verdana" w:cs="Arial"/>
          <w:sz w:val="15"/>
        </w:rPr>
        <w:t>izados cuando el</w:t>
      </w:r>
    </w:p>
    <w:p w14:paraId="4D29335C" w14:textId="77777777" w:rsidR="00DD0A65" w:rsidRPr="00C85239" w:rsidRDefault="00BF2C8B" w:rsidP="00C85239">
      <w:pPr>
        <w:spacing w:after="60"/>
        <w:jc w:val="both"/>
        <w:rPr>
          <w:rFonts w:cs="Arial"/>
        </w:rPr>
      </w:pPr>
      <w:r w:rsidRPr="00C85239">
        <w:rPr>
          <w:rFonts w:eastAsia="Verdana" w:cs="Arial"/>
          <w:sz w:val="15"/>
        </w:rPr>
        <w:t>Contratista demuestre satisfactoriamente mediante ensayos, que el acero a soldar reúne las características necesarias y su resistencia no se vea disminuida, debiendo recabar una autorización escrita de parte del Fiscal de Obra.</w:t>
      </w:r>
    </w:p>
    <w:p w14:paraId="40A4332D" w14:textId="77777777" w:rsidR="00DD0A65" w:rsidRPr="00C85239" w:rsidRDefault="00BF2C8B" w:rsidP="00C85239">
      <w:pPr>
        <w:spacing w:after="60"/>
        <w:jc w:val="both"/>
        <w:rPr>
          <w:rFonts w:cs="Arial"/>
        </w:rPr>
      </w:pPr>
      <w:r w:rsidRPr="00C85239">
        <w:rPr>
          <w:rFonts w:eastAsia="Verdana" w:cs="Arial"/>
          <w:b/>
          <w:sz w:val="15"/>
        </w:rPr>
        <w:lastRenderedPageBreak/>
        <w:t>MEDICIÓN</w:t>
      </w:r>
    </w:p>
    <w:p w14:paraId="764C2E9E" w14:textId="77777777" w:rsidR="00DD0A65" w:rsidRPr="00C85239" w:rsidRDefault="00BF2C8B" w:rsidP="00C85239">
      <w:pPr>
        <w:spacing w:after="60"/>
        <w:jc w:val="both"/>
        <w:rPr>
          <w:rFonts w:cs="Arial"/>
        </w:rPr>
      </w:pPr>
      <w:r w:rsidRPr="00C85239">
        <w:rPr>
          <w:rFonts w:eastAsia="Verdana" w:cs="Arial"/>
          <w:sz w:val="15"/>
        </w:rPr>
        <w:t>La</w:t>
      </w:r>
      <w:r w:rsidRPr="00C85239">
        <w:rPr>
          <w:rFonts w:eastAsia="Verdana" w:cs="Arial"/>
          <w:sz w:val="15"/>
        </w:rPr>
        <w:t xml:space="preserve"> medición del hormigón armado corresponderá al volumen de material colocado en metros cúbicos, en relación a las dimensiones de las superficies encofradas y/o las líneas de excavación indicadas en los planos o especificadas por el Fiscal, comprendiendo el </w:t>
      </w:r>
      <w:r w:rsidRPr="00C85239">
        <w:rPr>
          <w:rFonts w:eastAsia="Verdana" w:cs="Arial"/>
          <w:sz w:val="15"/>
        </w:rPr>
        <w:t xml:space="preserve">suministro de materiales, equipos, mano de obra, colocación, instalación, remoción de los encofrados, acero estructural y curado del hormigón de acuerdo con las presentes especificaciones y en general todo gasto necesario para terminar el trabajo a entera </w:t>
      </w:r>
      <w:r w:rsidRPr="00C85239">
        <w:rPr>
          <w:rFonts w:eastAsia="Verdana" w:cs="Arial"/>
          <w:sz w:val="15"/>
        </w:rPr>
        <w:t>satisfacción del Fiscal.</w:t>
      </w:r>
    </w:p>
    <w:p w14:paraId="63A56B77" w14:textId="77777777" w:rsidR="00DD0A65" w:rsidRPr="00C85239" w:rsidRDefault="00BF2C8B" w:rsidP="00C85239">
      <w:pPr>
        <w:spacing w:after="60"/>
        <w:jc w:val="both"/>
        <w:rPr>
          <w:rFonts w:cs="Arial"/>
        </w:rPr>
      </w:pPr>
      <w:r w:rsidRPr="00C85239">
        <w:rPr>
          <w:rFonts w:eastAsia="Verdana" w:cs="Arial"/>
          <w:b/>
          <w:sz w:val="15"/>
        </w:rPr>
        <w:t>FORMA DE PAGO</w:t>
      </w:r>
    </w:p>
    <w:p w14:paraId="5C18AF09" w14:textId="77777777" w:rsidR="00DD0A65" w:rsidRPr="00C85239" w:rsidRDefault="00BF2C8B" w:rsidP="00C85239">
      <w:pPr>
        <w:spacing w:after="60"/>
        <w:jc w:val="both"/>
        <w:rPr>
          <w:rFonts w:cs="Arial"/>
        </w:rPr>
      </w:pPr>
      <w:r w:rsidRPr="00C85239">
        <w:rPr>
          <w:rFonts w:eastAsia="Verdana" w:cs="Arial"/>
          <w:sz w:val="15"/>
        </w:rPr>
        <w:t>Estas actividades serán pagadas en su totalidad al contratista:</w:t>
      </w:r>
    </w:p>
    <w:p w14:paraId="39FFE14F" w14:textId="77777777" w:rsidR="00DD0A65" w:rsidRPr="00C85239" w:rsidRDefault="00BF2C8B" w:rsidP="00C85239">
      <w:pPr>
        <w:spacing w:after="60"/>
        <w:jc w:val="both"/>
        <w:rPr>
          <w:rFonts w:cs="Arial"/>
        </w:rPr>
      </w:pPr>
      <w:r w:rsidRPr="00C85239">
        <w:rPr>
          <w:rFonts w:eastAsia="Verdana" w:cs="Arial"/>
          <w:sz w:val="15"/>
        </w:rPr>
        <w:t>Muros de HºAº Fck=250kg/cm2.................................................m3</w:t>
      </w:r>
    </w:p>
    <w:p w14:paraId="287362E6" w14:textId="77777777" w:rsidR="00DD0A65" w:rsidRPr="00C85239" w:rsidRDefault="00BF2C8B" w:rsidP="00C85239">
      <w:pPr>
        <w:spacing w:after="60"/>
        <w:jc w:val="both"/>
        <w:rPr>
          <w:rFonts w:cs="Arial"/>
        </w:rPr>
      </w:pPr>
      <w:r w:rsidRPr="00C85239">
        <w:rPr>
          <w:rFonts w:eastAsia="Verdana" w:cs="Arial"/>
          <w:sz w:val="15"/>
        </w:rPr>
        <w:t>Losa maciza de HºAº fck=250kg/cm2……………..….................m3</w:t>
      </w:r>
    </w:p>
    <w:p w14:paraId="6DA5EB2B" w14:textId="77777777" w:rsidR="00DD0A65" w:rsidRPr="00C85239" w:rsidRDefault="00BF2C8B" w:rsidP="00C85239">
      <w:pPr>
        <w:spacing w:after="60"/>
        <w:jc w:val="both"/>
        <w:rPr>
          <w:rFonts w:cs="Arial"/>
        </w:rPr>
      </w:pPr>
      <w:r w:rsidRPr="00C85239">
        <w:rPr>
          <w:rFonts w:eastAsia="Verdana" w:cs="Arial"/>
          <w:sz w:val="15"/>
        </w:rPr>
        <w:t>Tapas de HºAº</w:t>
      </w:r>
      <w:r w:rsidRPr="00C85239">
        <w:rPr>
          <w:rFonts w:eastAsia="Verdana" w:cs="Arial"/>
          <w:sz w:val="15"/>
        </w:rPr>
        <w:t xml:space="preserve"> fck=250 kg/…………………………..................... m3</w:t>
      </w:r>
    </w:p>
    <w:p w14:paraId="113BB3C1" w14:textId="77777777" w:rsidR="00DD0A65" w:rsidRPr="00C85239" w:rsidRDefault="00BF2C8B" w:rsidP="00C85239">
      <w:pPr>
        <w:spacing w:after="40"/>
        <w:jc w:val="both"/>
        <w:rPr>
          <w:rFonts w:cs="Arial"/>
        </w:rPr>
      </w:pPr>
      <w:r w:rsidRPr="00C85239">
        <w:rPr>
          <w:rFonts w:cs="Arial"/>
          <w:b/>
          <w:sz w:val="19"/>
        </w:rPr>
        <w:t>ITEM 6</w:t>
      </w:r>
    </w:p>
    <w:p w14:paraId="3A6BB294" w14:textId="77777777" w:rsidR="00DD0A65" w:rsidRPr="00C85239" w:rsidRDefault="00BF2C8B" w:rsidP="00C85239">
      <w:pPr>
        <w:spacing w:after="20"/>
        <w:jc w:val="both"/>
        <w:rPr>
          <w:rFonts w:cs="Arial"/>
        </w:rPr>
      </w:pPr>
      <w:r w:rsidRPr="00C85239">
        <w:rPr>
          <w:rFonts w:cs="Arial"/>
          <w:b/>
          <w:sz w:val="19"/>
        </w:rPr>
        <w:t>DESCRIPCION: REVOQUE INTERIOR IMPERMEABILIZANTE</w:t>
      </w:r>
    </w:p>
    <w:p w14:paraId="50AEABD6" w14:textId="77777777" w:rsidR="00DD0A65" w:rsidRPr="00C85239" w:rsidRDefault="00BF2C8B" w:rsidP="00C85239">
      <w:pPr>
        <w:spacing w:after="100"/>
        <w:jc w:val="both"/>
        <w:rPr>
          <w:rFonts w:cs="Arial"/>
        </w:rPr>
      </w:pPr>
      <w:r w:rsidRPr="00C85239">
        <w:rPr>
          <w:rFonts w:cs="Arial"/>
          <w:b/>
          <w:sz w:val="19"/>
        </w:rPr>
        <w:t>UNIDAD: m²</w:t>
      </w:r>
    </w:p>
    <w:p w14:paraId="580302F0" w14:textId="77777777" w:rsidR="00DD0A65" w:rsidRPr="00C85239" w:rsidRDefault="00BF2C8B" w:rsidP="00C85239">
      <w:pPr>
        <w:spacing w:after="60"/>
        <w:jc w:val="both"/>
        <w:rPr>
          <w:rFonts w:cs="Arial"/>
        </w:rPr>
      </w:pPr>
      <w:r w:rsidRPr="00C85239">
        <w:rPr>
          <w:rFonts w:eastAsia="Verdana" w:cs="Arial"/>
          <w:b/>
          <w:sz w:val="15"/>
        </w:rPr>
        <w:t>DEFINICION</w:t>
      </w:r>
    </w:p>
    <w:p w14:paraId="069494FF" w14:textId="77777777" w:rsidR="00DD0A65" w:rsidRPr="00C85239" w:rsidRDefault="00BF2C8B" w:rsidP="00C85239">
      <w:pPr>
        <w:spacing w:after="60"/>
        <w:jc w:val="both"/>
        <w:rPr>
          <w:rFonts w:cs="Arial"/>
        </w:rPr>
      </w:pPr>
      <w:r w:rsidRPr="00C85239">
        <w:rPr>
          <w:rFonts w:eastAsia="Verdana" w:cs="Arial"/>
          <w:sz w:val="15"/>
        </w:rPr>
        <w:t xml:space="preserve">Este ítem comprende los trabajos necesarios para la impermeabilización y protección de tanques de agua de hormigón armado, </w:t>
      </w:r>
      <w:r w:rsidRPr="00C85239">
        <w:rPr>
          <w:rFonts w:eastAsia="Verdana" w:cs="Arial"/>
          <w:sz w:val="15"/>
        </w:rPr>
        <w:t>mediante el revoque interno de mortero con Sika –1 con objeto de impermeabilizar las paredes de los tanques de agua.</w:t>
      </w:r>
    </w:p>
    <w:p w14:paraId="0D24AC05"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52E7E3D4" w14:textId="77777777" w:rsidR="00DD0A65" w:rsidRPr="00C85239" w:rsidRDefault="00BF2C8B" w:rsidP="00C85239">
      <w:pPr>
        <w:spacing w:after="60"/>
        <w:jc w:val="both"/>
        <w:rPr>
          <w:rFonts w:cs="Arial"/>
        </w:rPr>
      </w:pPr>
      <w:r w:rsidRPr="00C85239">
        <w:rPr>
          <w:rFonts w:eastAsia="Verdana" w:cs="Arial"/>
          <w:sz w:val="15"/>
        </w:rPr>
        <w:t>Todos los materiales, herramientas y equipo, deben ser provistos por el CONTRATISTA.</w:t>
      </w:r>
    </w:p>
    <w:p w14:paraId="251C15B5" w14:textId="77777777" w:rsidR="00DD0A65" w:rsidRPr="00C85239" w:rsidRDefault="00BF2C8B" w:rsidP="00C85239">
      <w:pPr>
        <w:spacing w:after="60"/>
        <w:jc w:val="both"/>
        <w:rPr>
          <w:rFonts w:cs="Arial"/>
        </w:rPr>
      </w:pPr>
      <w:r w:rsidRPr="00C85239">
        <w:rPr>
          <w:rFonts w:eastAsia="Verdana" w:cs="Arial"/>
          <w:sz w:val="15"/>
        </w:rPr>
        <w:t>El mortero para el r</w:t>
      </w:r>
      <w:r w:rsidRPr="00C85239">
        <w:rPr>
          <w:rFonts w:eastAsia="Verdana" w:cs="Arial"/>
          <w:sz w:val="15"/>
        </w:rPr>
        <w:t>ecubrimiento interior del tanque será de cemento y arena en proporción 1:2, este mortero contendrá un hidrófugo SIKA-1 o similar en la proporción recomendada por el fabricante. El hidrófugo debe ser aprobado por el Fiscal de Obras.</w:t>
      </w:r>
    </w:p>
    <w:p w14:paraId="4179847D" w14:textId="77777777" w:rsidR="00DD0A65" w:rsidRPr="00C85239" w:rsidRDefault="00BF2C8B" w:rsidP="00C85239">
      <w:pPr>
        <w:spacing w:after="60"/>
        <w:jc w:val="both"/>
        <w:rPr>
          <w:rFonts w:cs="Arial"/>
        </w:rPr>
      </w:pPr>
      <w:r w:rsidRPr="00C85239">
        <w:rPr>
          <w:rFonts w:eastAsia="Verdana" w:cs="Arial"/>
          <w:b/>
          <w:sz w:val="15"/>
        </w:rPr>
        <w:t>Procedimiento para la Ej</w:t>
      </w:r>
      <w:r w:rsidRPr="00C85239">
        <w:rPr>
          <w:rFonts w:eastAsia="Verdana" w:cs="Arial"/>
          <w:b/>
          <w:sz w:val="15"/>
        </w:rPr>
        <w:t>ecución.-</w:t>
      </w:r>
    </w:p>
    <w:p w14:paraId="6DDC910A" w14:textId="77777777" w:rsidR="00DD0A65" w:rsidRPr="00C85239" w:rsidRDefault="00BF2C8B" w:rsidP="00C85239">
      <w:pPr>
        <w:spacing w:after="60"/>
        <w:jc w:val="both"/>
        <w:rPr>
          <w:rFonts w:cs="Arial"/>
        </w:rPr>
      </w:pPr>
      <w:r w:rsidRPr="00C85239">
        <w:rPr>
          <w:rFonts w:eastAsia="Verdana" w:cs="Arial"/>
          <w:sz w:val="15"/>
        </w:rPr>
        <w:t>Al cabo de un día de fraguado se debe retirar el encofrado y para crear porosidad en la superficie se rayará la superficie de las paredes. Y cuando el tiempo de retiro del encofrado es mayor o igual al tiempo de fraguado del hormigón se utilizará</w:t>
      </w:r>
      <w:r w:rsidRPr="00C85239">
        <w:rPr>
          <w:rFonts w:eastAsia="Verdana" w:cs="Arial"/>
          <w:sz w:val="15"/>
        </w:rPr>
        <w:t>n puntas mecánicas para tal objeto.</w:t>
      </w:r>
    </w:p>
    <w:p w14:paraId="41B52079" w14:textId="77777777" w:rsidR="00DD0A65" w:rsidRPr="00C85239" w:rsidRDefault="00BF2C8B" w:rsidP="00C85239">
      <w:pPr>
        <w:spacing w:after="60"/>
        <w:jc w:val="both"/>
        <w:rPr>
          <w:rFonts w:cs="Arial"/>
        </w:rPr>
      </w:pPr>
      <w:r w:rsidRPr="00C85239">
        <w:rPr>
          <w:rFonts w:eastAsia="Verdana" w:cs="Arial"/>
          <w:sz w:val="15"/>
        </w:rPr>
        <w:t xml:space="preserve">Se aplicará un revoque de 2mm de espesor con mortero 1:3 de cemento y arena fina, en el agua de amasado debe incluirse el impermeabilizante en las cantidades recomendadas por el fabricante. El impermeabilizante será del </w:t>
      </w:r>
      <w:r w:rsidRPr="00C85239">
        <w:rPr>
          <w:rFonts w:eastAsia="Verdana" w:cs="Arial"/>
          <w:sz w:val="15"/>
        </w:rPr>
        <w:t>tipo SIKA – 1 o similar y debe proveerse en su envase original. El enlucido final será realizado con lechada de cemento, debe contener la misma proporción de impermeabilizante en el agua.</w:t>
      </w:r>
    </w:p>
    <w:p w14:paraId="5CAB94E7" w14:textId="77777777" w:rsidR="00DD0A65" w:rsidRPr="00C85239" w:rsidRDefault="00BF2C8B" w:rsidP="00C85239">
      <w:pPr>
        <w:spacing w:after="60"/>
        <w:jc w:val="both"/>
        <w:rPr>
          <w:rFonts w:cs="Arial"/>
        </w:rPr>
      </w:pPr>
      <w:r w:rsidRPr="00C85239">
        <w:rPr>
          <w:rFonts w:eastAsia="Verdana" w:cs="Arial"/>
          <w:sz w:val="15"/>
        </w:rPr>
        <w:t xml:space="preserve">El mortero debe dejarse fraguar por un tiempo prudencial y luego se </w:t>
      </w:r>
      <w:r w:rsidRPr="00C85239">
        <w:rPr>
          <w:rFonts w:eastAsia="Verdana" w:cs="Arial"/>
          <w:sz w:val="15"/>
        </w:rPr>
        <w:t>aplicará el asfalto, cuidando que la superficie a recubrir esté seca y limpia.</w:t>
      </w:r>
    </w:p>
    <w:p w14:paraId="3D7C3EAE" w14:textId="77777777" w:rsidR="00DD0A65" w:rsidRPr="00C85239" w:rsidRDefault="00BF2C8B" w:rsidP="00C85239">
      <w:pPr>
        <w:spacing w:after="60"/>
        <w:jc w:val="both"/>
        <w:rPr>
          <w:rFonts w:cs="Arial"/>
        </w:rPr>
      </w:pPr>
      <w:r w:rsidRPr="00C85239">
        <w:rPr>
          <w:rFonts w:eastAsia="Verdana" w:cs="Arial"/>
          <w:sz w:val="15"/>
        </w:rPr>
        <w:t>A continuación, se debe tapar con lona o plástico, para favorecer el fraguado, cuando aún no tenga tapa el tanque. El asfalto se debe aplicar líquido y caliente en un espesor no</w:t>
      </w:r>
      <w:r w:rsidRPr="00C85239">
        <w:rPr>
          <w:rFonts w:eastAsia="Verdana" w:cs="Arial"/>
          <w:sz w:val="15"/>
        </w:rPr>
        <w:t xml:space="preserve"> menor a 5mm sin dejar ningún área descubierta y cuidando de revestir los vértices con un espesor de 8mm.</w:t>
      </w:r>
    </w:p>
    <w:p w14:paraId="627D6E1A" w14:textId="77777777" w:rsidR="00DD0A65" w:rsidRPr="00C85239" w:rsidRDefault="00BF2C8B" w:rsidP="00C85239">
      <w:pPr>
        <w:spacing w:after="60"/>
        <w:jc w:val="both"/>
        <w:rPr>
          <w:rFonts w:cs="Arial"/>
        </w:rPr>
      </w:pPr>
      <w:r w:rsidRPr="00C85239">
        <w:rPr>
          <w:rFonts w:eastAsia="Verdana" w:cs="Arial"/>
          <w:b/>
          <w:sz w:val="15"/>
        </w:rPr>
        <w:t>MEDICIÓN</w:t>
      </w:r>
    </w:p>
    <w:p w14:paraId="00F5D3EF" w14:textId="77777777" w:rsidR="00DD0A65" w:rsidRPr="00C85239" w:rsidRDefault="00BF2C8B" w:rsidP="00C85239">
      <w:pPr>
        <w:spacing w:after="60"/>
        <w:jc w:val="both"/>
        <w:rPr>
          <w:rFonts w:cs="Arial"/>
        </w:rPr>
      </w:pPr>
      <w:r w:rsidRPr="00C85239">
        <w:rPr>
          <w:rFonts w:eastAsia="Verdana" w:cs="Arial"/>
          <w:sz w:val="15"/>
        </w:rPr>
        <w:t>Este ítem se medirá por metro cuadrado neto de construcción (m2), previa aprobación del Fiscal de Obras.</w:t>
      </w:r>
    </w:p>
    <w:p w14:paraId="71D02E4B" w14:textId="77777777" w:rsidR="00DD0A65" w:rsidRPr="00C85239" w:rsidRDefault="00BF2C8B" w:rsidP="00C85239">
      <w:pPr>
        <w:spacing w:after="60"/>
        <w:jc w:val="both"/>
        <w:rPr>
          <w:rFonts w:cs="Arial"/>
        </w:rPr>
      </w:pPr>
      <w:r w:rsidRPr="00C85239">
        <w:rPr>
          <w:rFonts w:eastAsia="Verdana" w:cs="Arial"/>
          <w:sz w:val="15"/>
        </w:rPr>
        <w:t xml:space="preserve">La impermeabilización en tanques se </w:t>
      </w:r>
      <w:r w:rsidRPr="00C85239">
        <w:rPr>
          <w:rFonts w:eastAsia="Verdana" w:cs="Arial"/>
          <w:sz w:val="15"/>
        </w:rPr>
        <w:t>debe medir por metro cuadrado de superficie impermeabilizado de acuerdo a las especificaciones y verificación por parte del Fiscal de Obras.</w:t>
      </w:r>
    </w:p>
    <w:p w14:paraId="5A8CF579" w14:textId="77777777" w:rsidR="00DD0A65" w:rsidRPr="00C85239" w:rsidRDefault="00BF2C8B" w:rsidP="00C85239">
      <w:pPr>
        <w:spacing w:after="60"/>
        <w:jc w:val="both"/>
        <w:rPr>
          <w:rFonts w:cs="Arial"/>
        </w:rPr>
      </w:pPr>
      <w:r w:rsidRPr="00C85239">
        <w:rPr>
          <w:rFonts w:eastAsia="Verdana" w:cs="Arial"/>
          <w:b/>
          <w:sz w:val="15"/>
        </w:rPr>
        <w:t>FORMA DE PAGO</w:t>
      </w:r>
    </w:p>
    <w:p w14:paraId="6CB1FC7E" w14:textId="77777777" w:rsidR="00DD0A65" w:rsidRPr="00C85239" w:rsidRDefault="00BF2C8B" w:rsidP="00C85239">
      <w:pPr>
        <w:spacing w:after="60"/>
        <w:jc w:val="both"/>
        <w:rPr>
          <w:rFonts w:cs="Arial"/>
        </w:rPr>
      </w:pPr>
      <w:r w:rsidRPr="00C85239">
        <w:rPr>
          <w:rFonts w:eastAsia="Verdana" w:cs="Arial"/>
          <w:sz w:val="15"/>
        </w:rPr>
        <w:t>Los trabajos realizados tal como lo prescriben las presentes Especificaciones Técnicas y aprobadas po</w:t>
      </w:r>
      <w:r w:rsidRPr="00C85239">
        <w:rPr>
          <w:rFonts w:eastAsia="Verdana" w:cs="Arial"/>
          <w:sz w:val="15"/>
        </w:rPr>
        <w:t>r el Fiscal de Obras, medido de acuerdo al acápite anterior, serán pagados de acuerdo a los precios unitarios de la propuesta aceptada y serán compensación total por todos los materiales, herramientas, equipos, mano de obra y otros gastos directos e indire</w:t>
      </w:r>
      <w:r w:rsidRPr="00C85239">
        <w:rPr>
          <w:rFonts w:eastAsia="Verdana" w:cs="Arial"/>
          <w:sz w:val="15"/>
        </w:rPr>
        <w:t>ctos que inciden en su costo.</w:t>
      </w:r>
    </w:p>
    <w:p w14:paraId="0330704D" w14:textId="77777777" w:rsidR="00DD0A65" w:rsidRPr="00C85239" w:rsidRDefault="00BF2C8B" w:rsidP="00C85239">
      <w:pPr>
        <w:spacing w:after="60"/>
        <w:jc w:val="both"/>
        <w:rPr>
          <w:rFonts w:cs="Arial"/>
        </w:rPr>
      </w:pPr>
      <w:r w:rsidRPr="00C85239">
        <w:rPr>
          <w:rFonts w:eastAsia="Verdana" w:cs="Arial"/>
          <w:sz w:val="15"/>
        </w:rPr>
        <w:t>El pago será realizado una vez verificado el cumplimiento de todos los trabajos para la ejecución del ítem cualitativa y cuantitativamente. La verificación debe ser realizada en forma conjunta por el CONTRATISTA y el Fiscal de</w:t>
      </w:r>
      <w:r w:rsidRPr="00C85239">
        <w:rPr>
          <w:rFonts w:eastAsia="Verdana" w:cs="Arial"/>
          <w:sz w:val="15"/>
        </w:rPr>
        <w:t xml:space="preserve"> Obras.</w:t>
      </w:r>
    </w:p>
    <w:p w14:paraId="7450FDA1" w14:textId="77777777" w:rsidR="00DD0A65" w:rsidRPr="00C85239" w:rsidRDefault="00BF2C8B" w:rsidP="00C85239">
      <w:pPr>
        <w:spacing w:after="40"/>
        <w:jc w:val="both"/>
        <w:rPr>
          <w:rFonts w:cs="Arial"/>
        </w:rPr>
      </w:pPr>
      <w:r w:rsidRPr="00C85239">
        <w:rPr>
          <w:rFonts w:cs="Arial"/>
          <w:b/>
          <w:sz w:val="19"/>
        </w:rPr>
        <w:t>ITEM 7</w:t>
      </w:r>
    </w:p>
    <w:p w14:paraId="621F0A84" w14:textId="77777777" w:rsidR="00DD0A65" w:rsidRPr="00C85239" w:rsidRDefault="00BF2C8B" w:rsidP="00C85239">
      <w:pPr>
        <w:spacing w:after="20"/>
        <w:jc w:val="both"/>
        <w:rPr>
          <w:rFonts w:cs="Arial"/>
        </w:rPr>
      </w:pPr>
      <w:r w:rsidRPr="00C85239">
        <w:rPr>
          <w:rFonts w:cs="Arial"/>
          <w:b/>
          <w:sz w:val="19"/>
        </w:rPr>
        <w:t>DESCRIPCION: CAMARA DE INSPECCION</w:t>
      </w:r>
    </w:p>
    <w:p w14:paraId="5BE352A0" w14:textId="77777777" w:rsidR="00DD0A65" w:rsidRPr="00C85239" w:rsidRDefault="00BF2C8B" w:rsidP="00C85239">
      <w:pPr>
        <w:spacing w:after="100"/>
        <w:jc w:val="both"/>
        <w:rPr>
          <w:rFonts w:cs="Arial"/>
        </w:rPr>
      </w:pPr>
      <w:r w:rsidRPr="00C85239">
        <w:rPr>
          <w:rFonts w:cs="Arial"/>
          <w:b/>
          <w:sz w:val="19"/>
        </w:rPr>
        <w:t>UNIDAD: pza</w:t>
      </w:r>
    </w:p>
    <w:p w14:paraId="3AE5BAD0" w14:textId="77777777" w:rsidR="00DD0A65" w:rsidRPr="00C85239" w:rsidRDefault="00BF2C8B" w:rsidP="00C85239">
      <w:pPr>
        <w:spacing w:after="60"/>
        <w:jc w:val="both"/>
        <w:rPr>
          <w:rFonts w:cs="Arial"/>
        </w:rPr>
      </w:pPr>
      <w:r w:rsidRPr="00C85239">
        <w:rPr>
          <w:rFonts w:eastAsia="Verdana" w:cs="Arial"/>
          <w:b/>
          <w:sz w:val="15"/>
        </w:rPr>
        <w:t>DEFINICION</w:t>
      </w:r>
    </w:p>
    <w:p w14:paraId="1A3C8C9D" w14:textId="77777777" w:rsidR="00DD0A65" w:rsidRPr="00C85239" w:rsidRDefault="00BF2C8B" w:rsidP="00C85239">
      <w:pPr>
        <w:spacing w:after="60"/>
        <w:jc w:val="both"/>
        <w:rPr>
          <w:rFonts w:cs="Arial"/>
        </w:rPr>
      </w:pPr>
      <w:r w:rsidRPr="00C85239">
        <w:rPr>
          <w:rFonts w:eastAsia="Verdana" w:cs="Arial"/>
          <w:sz w:val="15"/>
        </w:rPr>
        <w:t>Este ítem se refiere a la construcción de cámara de entrada, salida y limpieza, donde serán instaladas las válvulas para cámaras de entrada, salida y limpieza. Asimismo, comprende la c</w:t>
      </w:r>
      <w:r w:rsidRPr="00C85239">
        <w:rPr>
          <w:rFonts w:eastAsia="Verdana" w:cs="Arial"/>
          <w:sz w:val="15"/>
        </w:rPr>
        <w:t>onstrucción de cámaras de distribución, de acuerdo al tipo de material, diseño y dimensiones establecidas en los planos de detalle, formulario de presentación de propuestas y/o instrucciones del Fiscal de Obra.</w:t>
      </w:r>
    </w:p>
    <w:p w14:paraId="1FEB2EB7" w14:textId="77777777" w:rsidR="00DD0A65" w:rsidRPr="00C85239" w:rsidRDefault="00BF2C8B" w:rsidP="00C85239">
      <w:pPr>
        <w:spacing w:after="60"/>
        <w:jc w:val="both"/>
        <w:rPr>
          <w:rFonts w:cs="Arial"/>
        </w:rPr>
      </w:pPr>
      <w:r w:rsidRPr="00C85239">
        <w:rPr>
          <w:rFonts w:eastAsia="Verdana" w:cs="Arial"/>
          <w:b/>
          <w:sz w:val="15"/>
        </w:rPr>
        <w:t>Tipo de Materiales, Herramientas y Equipo</w:t>
      </w:r>
    </w:p>
    <w:p w14:paraId="1C6BE77E" w14:textId="77777777" w:rsidR="00DD0A65" w:rsidRPr="00C85239" w:rsidRDefault="00BF2C8B" w:rsidP="00C85239">
      <w:pPr>
        <w:spacing w:after="60"/>
        <w:jc w:val="both"/>
        <w:rPr>
          <w:rFonts w:cs="Arial"/>
        </w:rPr>
      </w:pPr>
      <w:r w:rsidRPr="00C85239">
        <w:rPr>
          <w:rFonts w:eastAsia="Verdana" w:cs="Arial"/>
          <w:sz w:val="15"/>
        </w:rPr>
        <w:t xml:space="preserve">El </w:t>
      </w:r>
      <w:r w:rsidRPr="00C85239">
        <w:rPr>
          <w:rFonts w:eastAsia="Verdana" w:cs="Arial"/>
          <w:sz w:val="15"/>
        </w:rPr>
        <w:t>contratista provisionara de todos los materiales, según se muestra en los planos de detalle, los mismos que deberán ser aprobados por el Fiscal de obra antes de ser instalados, el contratista es responsable de la calidad, de todos los accesorios instalados</w:t>
      </w:r>
      <w:r w:rsidRPr="00C85239">
        <w:rPr>
          <w:rFonts w:eastAsia="Verdana" w:cs="Arial"/>
          <w:sz w:val="15"/>
        </w:rPr>
        <w:t xml:space="preserve"> debiendo verificarse antes de su ejecución.</w:t>
      </w:r>
    </w:p>
    <w:p w14:paraId="729C8B69" w14:textId="77777777" w:rsidR="00DD0A65" w:rsidRPr="00C85239" w:rsidRDefault="00BF2C8B" w:rsidP="00C85239">
      <w:pPr>
        <w:spacing w:after="60"/>
        <w:jc w:val="both"/>
        <w:rPr>
          <w:rFonts w:cs="Arial"/>
        </w:rPr>
      </w:pPr>
      <w:r w:rsidRPr="00C85239">
        <w:rPr>
          <w:rFonts w:eastAsia="Verdana" w:cs="Arial"/>
          <w:sz w:val="15"/>
        </w:rPr>
        <w:t>Cemento Portland</w:t>
      </w:r>
    </w:p>
    <w:p w14:paraId="7A9D35A6" w14:textId="77777777" w:rsidR="00DD0A65" w:rsidRPr="00C85239" w:rsidRDefault="00BF2C8B" w:rsidP="00C85239">
      <w:pPr>
        <w:spacing w:after="60"/>
        <w:jc w:val="both"/>
        <w:rPr>
          <w:rFonts w:cs="Arial"/>
        </w:rPr>
      </w:pPr>
      <w:r w:rsidRPr="00C85239">
        <w:rPr>
          <w:rFonts w:eastAsia="Verdana" w:cs="Arial"/>
          <w:sz w:val="15"/>
        </w:rPr>
        <w:t>Arenilla</w:t>
      </w:r>
    </w:p>
    <w:p w14:paraId="7C2020E7" w14:textId="77777777" w:rsidR="00DD0A65" w:rsidRPr="00C85239" w:rsidRDefault="00BF2C8B" w:rsidP="00C85239">
      <w:pPr>
        <w:spacing w:after="60"/>
        <w:jc w:val="both"/>
        <w:rPr>
          <w:rFonts w:cs="Arial"/>
        </w:rPr>
      </w:pPr>
      <w:r w:rsidRPr="00C85239">
        <w:rPr>
          <w:rFonts w:eastAsia="Verdana" w:cs="Arial"/>
          <w:sz w:val="15"/>
        </w:rPr>
        <w:t>Ladrillo adobito</w:t>
      </w:r>
    </w:p>
    <w:p w14:paraId="779B4B01" w14:textId="77777777" w:rsidR="00DD0A65" w:rsidRPr="00C85239" w:rsidRDefault="00BF2C8B" w:rsidP="00C85239">
      <w:pPr>
        <w:spacing w:after="60"/>
        <w:jc w:val="both"/>
        <w:rPr>
          <w:rFonts w:cs="Arial"/>
        </w:rPr>
      </w:pPr>
      <w:r w:rsidRPr="00C85239">
        <w:rPr>
          <w:rFonts w:eastAsia="Verdana" w:cs="Arial"/>
          <w:sz w:val="15"/>
        </w:rPr>
        <w:lastRenderedPageBreak/>
        <w:t>Herramientas menores</w:t>
      </w:r>
    </w:p>
    <w:p w14:paraId="1B9966C4" w14:textId="77777777" w:rsidR="00DD0A65" w:rsidRPr="00C85239" w:rsidRDefault="00BF2C8B" w:rsidP="00C85239">
      <w:pPr>
        <w:spacing w:after="60"/>
        <w:jc w:val="both"/>
        <w:rPr>
          <w:rFonts w:cs="Arial"/>
        </w:rPr>
      </w:pPr>
      <w:r w:rsidRPr="00C85239">
        <w:rPr>
          <w:rFonts w:eastAsia="Verdana" w:cs="Arial"/>
          <w:sz w:val="15"/>
        </w:rPr>
        <w:t xml:space="preserve">Todos los materiales, herramientas y equipo a utilizarse en la ejecución de este ítem, deberán ser provistos por el Contratista y </w:t>
      </w:r>
      <w:r w:rsidRPr="00C85239">
        <w:rPr>
          <w:rFonts w:eastAsia="Verdana" w:cs="Arial"/>
          <w:sz w:val="15"/>
        </w:rPr>
        <w:t>empleados en obra, previa aprobación del Fiscal de Obra.</w:t>
      </w:r>
    </w:p>
    <w:p w14:paraId="67083B5A" w14:textId="77777777" w:rsidR="00DD0A65" w:rsidRPr="00C85239" w:rsidRDefault="00BF2C8B" w:rsidP="00C85239">
      <w:pPr>
        <w:spacing w:after="60"/>
        <w:jc w:val="both"/>
        <w:rPr>
          <w:rFonts w:cs="Arial"/>
        </w:rPr>
      </w:pPr>
      <w:r w:rsidRPr="00C85239">
        <w:rPr>
          <w:rFonts w:eastAsia="Verdana" w:cs="Arial"/>
          <w:sz w:val="15"/>
        </w:rPr>
        <w:t>Los materiales: cemento, arena, grava y agua a emplearse en la fabricación del hormigón deberán satisfacer todas las exigencias señaladas en la Norma Boliviana del Hormigón Armado CBH-87.</w:t>
      </w:r>
    </w:p>
    <w:p w14:paraId="41D9D6D8" w14:textId="77777777" w:rsidR="00DD0A65" w:rsidRPr="00C85239" w:rsidRDefault="00BF2C8B" w:rsidP="00C85239">
      <w:pPr>
        <w:spacing w:after="60"/>
        <w:jc w:val="both"/>
        <w:rPr>
          <w:rFonts w:cs="Arial"/>
        </w:rPr>
      </w:pPr>
      <w:r w:rsidRPr="00C85239">
        <w:rPr>
          <w:rFonts w:eastAsia="Verdana" w:cs="Arial"/>
          <w:sz w:val="15"/>
        </w:rPr>
        <w:t>La piedra a</w:t>
      </w:r>
      <w:r w:rsidRPr="00C85239">
        <w:rPr>
          <w:rFonts w:eastAsia="Verdana" w:cs="Arial"/>
          <w:sz w:val="15"/>
        </w:rPr>
        <w:t xml:space="preserve"> utilizarse en mamposterías deberá ser de buena calidad, estructura homogénea y durable, libre de defectos, arcillas y aceites y substancias adheridas o incrustadas, sin grietas y exenta de planos de fractura y de desintegración. La unidad pétrea en su dim</w:t>
      </w:r>
      <w:r w:rsidRPr="00C85239">
        <w:rPr>
          <w:rFonts w:eastAsia="Verdana" w:cs="Arial"/>
          <w:sz w:val="15"/>
        </w:rPr>
        <w:t>ensión mínima no deberá ser menor de 20 cm.</w:t>
      </w:r>
    </w:p>
    <w:p w14:paraId="5D13EC91" w14:textId="77777777" w:rsidR="00DD0A65" w:rsidRPr="00C85239" w:rsidRDefault="00BF2C8B" w:rsidP="00C85239">
      <w:pPr>
        <w:spacing w:after="60"/>
        <w:jc w:val="both"/>
        <w:rPr>
          <w:rFonts w:cs="Arial"/>
        </w:rPr>
      </w:pPr>
      <w:r w:rsidRPr="00C85239">
        <w:rPr>
          <w:rFonts w:eastAsia="Verdana" w:cs="Arial"/>
          <w:sz w:val="15"/>
        </w:rPr>
        <w:t>Para el encofrado se deberá de utilizar madera de construcción, alambre de amarre y clavos, la madera de construcción debe de estar en buen estado sin presentar deformaciones para garantizar un buen terminado.</w:t>
      </w:r>
    </w:p>
    <w:p w14:paraId="6067572F" w14:textId="77777777" w:rsidR="00DD0A65" w:rsidRPr="00C85239" w:rsidRDefault="00BF2C8B" w:rsidP="00C85239">
      <w:pPr>
        <w:spacing w:after="60"/>
        <w:jc w:val="both"/>
        <w:rPr>
          <w:rFonts w:cs="Arial"/>
        </w:rPr>
      </w:pPr>
      <w:r w:rsidRPr="00C85239">
        <w:rPr>
          <w:rFonts w:eastAsia="Verdana" w:cs="Arial"/>
          <w:b/>
          <w:sz w:val="15"/>
        </w:rPr>
        <w:t>Pr</w:t>
      </w:r>
      <w:r w:rsidRPr="00C85239">
        <w:rPr>
          <w:rFonts w:eastAsia="Verdana" w:cs="Arial"/>
          <w:b/>
          <w:sz w:val="15"/>
        </w:rPr>
        <w:t>ocedimiento para la Ejecución.-</w:t>
      </w:r>
    </w:p>
    <w:p w14:paraId="77887E1D" w14:textId="77777777" w:rsidR="00DD0A65" w:rsidRPr="00C85239" w:rsidRDefault="00BF2C8B" w:rsidP="00C85239">
      <w:pPr>
        <w:spacing w:after="60"/>
        <w:jc w:val="both"/>
        <w:rPr>
          <w:rFonts w:cs="Arial"/>
        </w:rPr>
      </w:pPr>
      <w:r w:rsidRPr="00C85239">
        <w:rPr>
          <w:rFonts w:eastAsia="Verdana" w:cs="Arial"/>
          <w:sz w:val="15"/>
        </w:rPr>
        <w:t>Las cámaras podrán ser construidas de acuerdo a lo establecido en los planos y/o formulario de presentación de propuestas.</w:t>
      </w:r>
    </w:p>
    <w:p w14:paraId="4A5B08C8" w14:textId="77777777" w:rsidR="00DD0A65" w:rsidRPr="00C85239" w:rsidRDefault="00BF2C8B" w:rsidP="00C85239">
      <w:pPr>
        <w:spacing w:after="60"/>
        <w:jc w:val="both"/>
        <w:rPr>
          <w:rFonts w:cs="Arial"/>
        </w:rPr>
      </w:pPr>
      <w:r w:rsidRPr="00C85239">
        <w:rPr>
          <w:rFonts w:eastAsia="Verdana" w:cs="Arial"/>
          <w:sz w:val="15"/>
        </w:rPr>
        <w:t>Para la construcción de cámaras el Contratista deberá observar las recomendaciones y requisitos estab</w:t>
      </w:r>
      <w:r w:rsidRPr="00C85239">
        <w:rPr>
          <w:rFonts w:eastAsia="Verdana" w:cs="Arial"/>
          <w:sz w:val="15"/>
        </w:rPr>
        <w:t>lecidos tanto en las especificaciones técnicas, como en la Norma Boliviana del Hormigón Armado CBH-87.</w:t>
      </w:r>
    </w:p>
    <w:p w14:paraId="216CD060" w14:textId="77777777" w:rsidR="00DD0A65" w:rsidRPr="00C85239" w:rsidRDefault="00BF2C8B" w:rsidP="00C85239">
      <w:pPr>
        <w:spacing w:after="60"/>
        <w:jc w:val="both"/>
        <w:rPr>
          <w:rFonts w:cs="Arial"/>
        </w:rPr>
      </w:pPr>
      <w:r w:rsidRPr="00C85239">
        <w:rPr>
          <w:rFonts w:eastAsia="Verdana" w:cs="Arial"/>
          <w:sz w:val="15"/>
        </w:rPr>
        <w:t>La sección de estas cámaras será función del diámetro de la tubería y de la profundidad de la misma, debiendo el Contratista respetar las dimensiones est</w:t>
      </w:r>
      <w:r w:rsidRPr="00C85239">
        <w:rPr>
          <w:rFonts w:eastAsia="Verdana" w:cs="Arial"/>
          <w:sz w:val="15"/>
        </w:rPr>
        <w:t>ablecidas en los planos de detalle.</w:t>
      </w:r>
    </w:p>
    <w:p w14:paraId="6682C60B" w14:textId="77777777" w:rsidR="00DD0A65" w:rsidRPr="00C85239" w:rsidRDefault="00BF2C8B" w:rsidP="00C85239">
      <w:pPr>
        <w:spacing w:after="60"/>
        <w:jc w:val="both"/>
        <w:rPr>
          <w:rFonts w:cs="Arial"/>
        </w:rPr>
      </w:pPr>
      <w:r w:rsidRPr="00C85239">
        <w:rPr>
          <w:rFonts w:eastAsia="Verdana" w:cs="Arial"/>
          <w:sz w:val="15"/>
        </w:rPr>
        <w:t>La base de la cámara estará constituida por una soladura de piedra, ladrillo u otro material que cumpla esa función, sobre la cual se colocará una capa de hormigón simple y a continuación se procederá con la ejecución de</w:t>
      </w:r>
      <w:r w:rsidRPr="00C85239">
        <w:rPr>
          <w:rFonts w:eastAsia="Verdana" w:cs="Arial"/>
          <w:sz w:val="15"/>
        </w:rPr>
        <w:t xml:space="preserve"> los muros laterales de mampostería de ladrillo adobito.</w:t>
      </w:r>
    </w:p>
    <w:p w14:paraId="41F485AA" w14:textId="77777777" w:rsidR="00DD0A65" w:rsidRPr="00C85239" w:rsidRDefault="00BF2C8B" w:rsidP="00C85239">
      <w:pPr>
        <w:spacing w:after="60"/>
        <w:jc w:val="both"/>
        <w:rPr>
          <w:rFonts w:cs="Arial"/>
        </w:rPr>
      </w:pPr>
      <w:r w:rsidRPr="00C85239">
        <w:rPr>
          <w:rFonts w:eastAsia="Verdana" w:cs="Arial"/>
          <w:sz w:val="15"/>
        </w:rPr>
        <w:t>La base de la cámara estará constituida por una soladura de ladrillo adobito, sobre la cual se colocará una capa de hormigón simple de 5 cm de espesor con dosificación 1: 2: 3 con un contenido mínimo</w:t>
      </w:r>
      <w:r w:rsidRPr="00C85239">
        <w:rPr>
          <w:rFonts w:eastAsia="Verdana" w:cs="Arial"/>
          <w:sz w:val="15"/>
        </w:rPr>
        <w:t xml:space="preserve"> de cemento de 350 kilogramos por metro cúbico.</w:t>
      </w:r>
    </w:p>
    <w:p w14:paraId="5CB89349" w14:textId="77777777" w:rsidR="00DD0A65" w:rsidRPr="00C85239" w:rsidRDefault="00BF2C8B" w:rsidP="00C85239">
      <w:pPr>
        <w:spacing w:after="60"/>
        <w:jc w:val="both"/>
        <w:rPr>
          <w:rFonts w:cs="Arial"/>
        </w:rPr>
      </w:pPr>
      <w:r w:rsidRPr="00C85239">
        <w:rPr>
          <w:rFonts w:eastAsia="Verdana" w:cs="Arial"/>
          <w:sz w:val="15"/>
        </w:rPr>
        <w:t>Los espesores de las paredes laterales deberán ajustarse estrictamente a las dimensiones señaladas en los planos respectivos, salvo que el Fiscal de Obra instruya por escrito otra cosa.</w:t>
      </w:r>
    </w:p>
    <w:p w14:paraId="2FF75121" w14:textId="77777777" w:rsidR="00DD0A65" w:rsidRPr="00C85239" w:rsidRDefault="00BF2C8B" w:rsidP="00C85239">
      <w:pPr>
        <w:spacing w:after="60"/>
        <w:jc w:val="both"/>
        <w:rPr>
          <w:rFonts w:cs="Arial"/>
        </w:rPr>
      </w:pPr>
      <w:r w:rsidRPr="00C85239">
        <w:rPr>
          <w:rFonts w:eastAsia="Verdana" w:cs="Arial"/>
          <w:b/>
          <w:sz w:val="15"/>
        </w:rPr>
        <w:t>MEDICIÓN</w:t>
      </w:r>
    </w:p>
    <w:p w14:paraId="3DF03143" w14:textId="77777777" w:rsidR="00DD0A65" w:rsidRPr="00C85239" w:rsidRDefault="00BF2C8B" w:rsidP="00C85239">
      <w:pPr>
        <w:spacing w:after="60"/>
        <w:jc w:val="both"/>
        <w:rPr>
          <w:rFonts w:cs="Arial"/>
        </w:rPr>
      </w:pPr>
      <w:r w:rsidRPr="00C85239">
        <w:rPr>
          <w:rFonts w:eastAsia="Verdana" w:cs="Arial"/>
          <w:sz w:val="15"/>
        </w:rPr>
        <w:t>Las cámaras s</w:t>
      </w:r>
      <w:r w:rsidRPr="00C85239">
        <w:rPr>
          <w:rFonts w:eastAsia="Verdana" w:cs="Arial"/>
          <w:sz w:val="15"/>
        </w:rPr>
        <w:t>erán medidas por pieza (pza) totalmente concluida y aprobada por el Fiscal de Obra.</w:t>
      </w:r>
    </w:p>
    <w:p w14:paraId="429E9BC0" w14:textId="77777777" w:rsidR="00DD0A65" w:rsidRPr="00C85239" w:rsidRDefault="00BF2C8B" w:rsidP="00C85239">
      <w:pPr>
        <w:spacing w:after="60"/>
        <w:jc w:val="both"/>
        <w:rPr>
          <w:rFonts w:cs="Arial"/>
        </w:rPr>
      </w:pPr>
      <w:r w:rsidRPr="00C85239">
        <w:rPr>
          <w:rFonts w:eastAsia="Verdana" w:cs="Arial"/>
          <w:b/>
          <w:sz w:val="15"/>
        </w:rPr>
        <w:t>FORMA DE PAGO</w:t>
      </w:r>
    </w:p>
    <w:p w14:paraId="59C9E85E" w14:textId="77777777" w:rsidR="00DD0A65" w:rsidRPr="00C85239" w:rsidRDefault="00BF2C8B" w:rsidP="00C85239">
      <w:pPr>
        <w:spacing w:after="60"/>
        <w:jc w:val="both"/>
        <w:rPr>
          <w:rFonts w:cs="Arial"/>
        </w:rPr>
      </w:pPr>
      <w:r w:rsidRPr="00C85239">
        <w:rPr>
          <w:rFonts w:eastAsia="Verdana" w:cs="Arial"/>
          <w:sz w:val="15"/>
        </w:rPr>
        <w:t>El pago será realizado una vez verificado el cumplimiento de todos los trabajos para la ejecución del ítem cualitativa y cuantitativamente. La verificación de</w:t>
      </w:r>
      <w:r w:rsidRPr="00C85239">
        <w:rPr>
          <w:rFonts w:eastAsia="Verdana" w:cs="Arial"/>
          <w:sz w:val="15"/>
        </w:rPr>
        <w:t>be ser realizada en forma conjunta por el CONTRATISTA y el FISCAL DE OBRA.</w:t>
      </w:r>
    </w:p>
    <w:p w14:paraId="31E45343" w14:textId="77777777" w:rsidR="00DD0A65" w:rsidRPr="00C85239" w:rsidRDefault="00BF2C8B" w:rsidP="00C85239">
      <w:pPr>
        <w:spacing w:after="40"/>
        <w:jc w:val="both"/>
        <w:rPr>
          <w:rFonts w:cs="Arial"/>
        </w:rPr>
      </w:pPr>
      <w:r w:rsidRPr="00C85239">
        <w:rPr>
          <w:rFonts w:cs="Arial"/>
          <w:b/>
          <w:sz w:val="19"/>
        </w:rPr>
        <w:t>ITEM 8</w:t>
      </w:r>
    </w:p>
    <w:p w14:paraId="1F5B0782" w14:textId="77777777" w:rsidR="00DD0A65" w:rsidRPr="00C85239" w:rsidRDefault="00BF2C8B" w:rsidP="00C85239">
      <w:pPr>
        <w:spacing w:after="20"/>
        <w:jc w:val="both"/>
        <w:rPr>
          <w:rFonts w:cs="Arial"/>
        </w:rPr>
      </w:pPr>
      <w:r w:rsidRPr="00C85239">
        <w:rPr>
          <w:rFonts w:cs="Arial"/>
          <w:b/>
          <w:sz w:val="19"/>
        </w:rPr>
        <w:t>DESCRIPCION: ACCESORIOS DE ENTRADA</w:t>
      </w:r>
    </w:p>
    <w:p w14:paraId="023BDBB9" w14:textId="77777777" w:rsidR="00DD0A65" w:rsidRPr="00C85239" w:rsidRDefault="00BF2C8B" w:rsidP="00C85239">
      <w:pPr>
        <w:spacing w:after="100"/>
        <w:jc w:val="both"/>
        <w:rPr>
          <w:rFonts w:cs="Arial"/>
        </w:rPr>
      </w:pPr>
      <w:r w:rsidRPr="00C85239">
        <w:rPr>
          <w:rFonts w:cs="Arial"/>
          <w:b/>
          <w:sz w:val="19"/>
        </w:rPr>
        <w:t>UNIDAD: glb</w:t>
      </w:r>
    </w:p>
    <w:p w14:paraId="4D690559" w14:textId="77777777" w:rsidR="00DD0A65" w:rsidRPr="00C85239" w:rsidRDefault="00BF2C8B" w:rsidP="00C85239">
      <w:pPr>
        <w:spacing w:after="60"/>
        <w:jc w:val="both"/>
        <w:rPr>
          <w:rFonts w:cs="Arial"/>
        </w:rPr>
      </w:pPr>
      <w:r w:rsidRPr="00C85239">
        <w:rPr>
          <w:rFonts w:eastAsia="Verdana" w:cs="Arial"/>
          <w:b/>
          <w:sz w:val="15"/>
        </w:rPr>
        <w:t>DEFINICION</w:t>
      </w:r>
    </w:p>
    <w:p w14:paraId="50FF0991" w14:textId="77777777" w:rsidR="00DD0A65" w:rsidRPr="00C85239" w:rsidRDefault="00BF2C8B" w:rsidP="00C85239">
      <w:pPr>
        <w:spacing w:after="60"/>
        <w:jc w:val="both"/>
        <w:rPr>
          <w:rFonts w:cs="Arial"/>
        </w:rPr>
      </w:pPr>
      <w:r w:rsidRPr="00C85239">
        <w:rPr>
          <w:rFonts w:eastAsia="Verdana" w:cs="Arial"/>
          <w:sz w:val="15"/>
        </w:rPr>
        <w:t>Este ítem se refiere a la provisión y colocado de accesorios de entrada para el tanque de agua, todos los necesarios</w:t>
      </w:r>
      <w:r w:rsidRPr="00C85239">
        <w:rPr>
          <w:rFonts w:eastAsia="Verdana" w:cs="Arial"/>
          <w:sz w:val="15"/>
        </w:rPr>
        <w:t xml:space="preserve"> para el óptimo funcionamiento, de acuerdo a lo señalado en los planos de construcción y de detalle, formulario de presentación de propuestas y/o instrucciones del FISCAL DE OBRA</w:t>
      </w:r>
    </w:p>
    <w:p w14:paraId="631ECF2C" w14:textId="77777777" w:rsidR="00DD0A65" w:rsidRPr="00C85239" w:rsidRDefault="00BF2C8B" w:rsidP="00C85239">
      <w:pPr>
        <w:spacing w:after="60"/>
        <w:jc w:val="both"/>
        <w:rPr>
          <w:rFonts w:cs="Arial"/>
        </w:rPr>
      </w:pPr>
      <w:r w:rsidRPr="00C85239">
        <w:rPr>
          <w:rFonts w:eastAsia="Verdana" w:cs="Arial"/>
          <w:b/>
          <w:sz w:val="15"/>
        </w:rPr>
        <w:t>Tipo de Materiales, Herramientas y Equipo</w:t>
      </w:r>
    </w:p>
    <w:p w14:paraId="2FFEC079" w14:textId="77777777" w:rsidR="00DD0A65" w:rsidRPr="00C85239" w:rsidRDefault="00BF2C8B" w:rsidP="00C85239">
      <w:pPr>
        <w:spacing w:after="60"/>
        <w:jc w:val="both"/>
        <w:rPr>
          <w:rFonts w:cs="Arial"/>
        </w:rPr>
      </w:pPr>
      <w:r w:rsidRPr="00C85239">
        <w:rPr>
          <w:rFonts w:eastAsia="Verdana" w:cs="Arial"/>
          <w:sz w:val="15"/>
        </w:rPr>
        <w:t>El contratista provisionara de todo</w:t>
      </w:r>
      <w:r w:rsidRPr="00C85239">
        <w:rPr>
          <w:rFonts w:eastAsia="Verdana" w:cs="Arial"/>
          <w:sz w:val="15"/>
        </w:rPr>
        <w:t>s los materiales, según se muestra en los planos de detalle, los mismos que deberán ser aprobados por el Fiscal de obra antes de ser instalados, el contratista es responsable de la calidad, de los accesorios instalados debiendo verificarse antes de su ejec</w:t>
      </w:r>
      <w:r w:rsidRPr="00C85239">
        <w:rPr>
          <w:rFonts w:eastAsia="Verdana" w:cs="Arial"/>
          <w:sz w:val="15"/>
        </w:rPr>
        <w:t>ución.</w:t>
      </w:r>
    </w:p>
    <w:p w14:paraId="5B2AB49A" w14:textId="77777777" w:rsidR="00DD0A65" w:rsidRPr="00C85239" w:rsidRDefault="00BF2C8B" w:rsidP="00C85239">
      <w:pPr>
        <w:spacing w:after="60"/>
        <w:jc w:val="both"/>
        <w:rPr>
          <w:rFonts w:cs="Arial"/>
        </w:rPr>
      </w:pPr>
      <w:r w:rsidRPr="00C85239">
        <w:rPr>
          <w:rFonts w:eastAsia="Verdana" w:cs="Arial"/>
          <w:sz w:val="15"/>
        </w:rPr>
        <w:t>Válvula cortina de 2” bronce</w:t>
      </w:r>
    </w:p>
    <w:p w14:paraId="105F5F33" w14:textId="77777777" w:rsidR="00DD0A65" w:rsidRPr="00C85239" w:rsidRDefault="00BF2C8B" w:rsidP="00C85239">
      <w:pPr>
        <w:spacing w:after="60"/>
        <w:jc w:val="both"/>
        <w:rPr>
          <w:rFonts w:cs="Arial"/>
        </w:rPr>
      </w:pPr>
      <w:r w:rsidRPr="00C85239">
        <w:rPr>
          <w:rFonts w:eastAsia="Verdana" w:cs="Arial"/>
          <w:sz w:val="15"/>
        </w:rPr>
        <w:t>Unión universal fg 2"</w:t>
      </w:r>
    </w:p>
    <w:p w14:paraId="35D3E68B" w14:textId="77777777" w:rsidR="00DD0A65" w:rsidRPr="00C85239" w:rsidRDefault="00BF2C8B" w:rsidP="00C85239">
      <w:pPr>
        <w:spacing w:after="60"/>
        <w:jc w:val="both"/>
        <w:rPr>
          <w:rFonts w:cs="Arial"/>
        </w:rPr>
      </w:pPr>
      <w:r w:rsidRPr="00C85239">
        <w:rPr>
          <w:rFonts w:eastAsia="Verdana" w:cs="Arial"/>
          <w:sz w:val="15"/>
        </w:rPr>
        <w:t>Codo F.G 2"</w:t>
      </w:r>
    </w:p>
    <w:p w14:paraId="1D40331F" w14:textId="77777777" w:rsidR="00DD0A65" w:rsidRPr="00C85239" w:rsidRDefault="00BF2C8B" w:rsidP="00C85239">
      <w:pPr>
        <w:spacing w:after="60"/>
        <w:jc w:val="both"/>
        <w:rPr>
          <w:rFonts w:cs="Arial"/>
        </w:rPr>
      </w:pPr>
      <w:r w:rsidRPr="00C85239">
        <w:rPr>
          <w:rFonts w:eastAsia="Verdana" w:cs="Arial"/>
          <w:sz w:val="15"/>
        </w:rPr>
        <w:t>Cupla fg 2"</w:t>
      </w:r>
    </w:p>
    <w:p w14:paraId="42F5F0D2" w14:textId="77777777" w:rsidR="00DD0A65" w:rsidRPr="00C85239" w:rsidRDefault="00BF2C8B" w:rsidP="00C85239">
      <w:pPr>
        <w:spacing w:after="60"/>
        <w:jc w:val="both"/>
        <w:rPr>
          <w:rFonts w:cs="Arial"/>
        </w:rPr>
      </w:pPr>
      <w:r w:rsidRPr="00C85239">
        <w:rPr>
          <w:rFonts w:eastAsia="Verdana" w:cs="Arial"/>
          <w:sz w:val="15"/>
        </w:rPr>
        <w:t xml:space="preserve">Los accesorios (codos, llaves de paso, uniones, reducciones, etc.) serán de material adecuado a la obra, no aceptándose el uso de piezas especiales obtenidas mediante </w:t>
      </w:r>
      <w:r w:rsidRPr="00C85239">
        <w:rPr>
          <w:rFonts w:eastAsia="Verdana" w:cs="Arial"/>
          <w:sz w:val="15"/>
        </w:rPr>
        <w:t>cortes o unión de tubos cortados en sesgo. Las juntas del tipo tarrajeado.</w:t>
      </w:r>
    </w:p>
    <w:p w14:paraId="702489D8" w14:textId="77777777" w:rsidR="00DD0A65" w:rsidRPr="00C85239" w:rsidRDefault="00BF2C8B" w:rsidP="00C85239">
      <w:pPr>
        <w:spacing w:after="60"/>
        <w:jc w:val="both"/>
        <w:rPr>
          <w:rFonts w:cs="Arial"/>
        </w:rPr>
      </w:pPr>
      <w:r w:rsidRPr="00C85239">
        <w:rPr>
          <w:rFonts w:eastAsia="Verdana" w:cs="Arial"/>
          <w:sz w:val="15"/>
        </w:rPr>
        <w:t>Las juntas deben ser perfectamente ejecutadas cumpliendo las dimensiones requeridas e indicadas en planos y especificaciones.</w:t>
      </w:r>
    </w:p>
    <w:p w14:paraId="44C91057" w14:textId="77777777" w:rsidR="00DD0A65" w:rsidRPr="00C85239" w:rsidRDefault="00BF2C8B" w:rsidP="00C85239">
      <w:pPr>
        <w:spacing w:after="60"/>
        <w:jc w:val="both"/>
        <w:rPr>
          <w:rFonts w:cs="Arial"/>
        </w:rPr>
      </w:pPr>
      <w:r w:rsidRPr="00C85239">
        <w:rPr>
          <w:rFonts w:eastAsia="Verdana" w:cs="Arial"/>
          <w:sz w:val="15"/>
        </w:rPr>
        <w:t>El contratista proveerá el material que consistirá en c</w:t>
      </w:r>
      <w:r w:rsidRPr="00C85239">
        <w:rPr>
          <w:rFonts w:eastAsia="Verdana" w:cs="Arial"/>
          <w:sz w:val="15"/>
        </w:rPr>
        <w:t>odos, yees, niples, reducciones, coplas y otros, estos serán de F.G, del diámetro indicado en los planos de diseño, con sus extremos compatibles conas las uniones de las tuberías y en conformidad de las Normas ISO, ASTM y normas bolivianas pertinentes.</w:t>
      </w:r>
    </w:p>
    <w:p w14:paraId="7084B098" w14:textId="77777777" w:rsidR="00DD0A65" w:rsidRPr="00C85239" w:rsidRDefault="00BF2C8B" w:rsidP="00C85239">
      <w:pPr>
        <w:spacing w:after="60"/>
        <w:jc w:val="both"/>
        <w:rPr>
          <w:rFonts w:cs="Arial"/>
        </w:rPr>
      </w:pPr>
      <w:r w:rsidRPr="00C85239">
        <w:rPr>
          <w:rFonts w:eastAsia="Verdana" w:cs="Arial"/>
          <w:sz w:val="15"/>
        </w:rPr>
        <w:t xml:space="preserve">El </w:t>
      </w:r>
      <w:r w:rsidRPr="00C85239">
        <w:rPr>
          <w:rFonts w:eastAsia="Verdana" w:cs="Arial"/>
          <w:sz w:val="15"/>
        </w:rPr>
        <w:t xml:space="preserve">contratista será el único responsable de la calidad, transporte, manipuleo y almacenamiento de sus accesorios, debiendo reemplazar. Ante de su utilización en la obra, todo aquel material que presente daños o que no cumpla con las normas y especificaciones </w:t>
      </w:r>
      <w:r w:rsidRPr="00C85239">
        <w:rPr>
          <w:rFonts w:eastAsia="Verdana" w:cs="Arial"/>
          <w:sz w:val="15"/>
        </w:rPr>
        <w:t>señaladas, sin que se le reconozca pago adicional alguno.</w:t>
      </w:r>
    </w:p>
    <w:p w14:paraId="2D77B300" w14:textId="77777777" w:rsidR="00DD0A65" w:rsidRPr="00C85239" w:rsidRDefault="00BF2C8B" w:rsidP="00C85239">
      <w:pPr>
        <w:spacing w:after="60"/>
        <w:jc w:val="both"/>
        <w:rPr>
          <w:rFonts w:cs="Arial"/>
        </w:rPr>
      </w:pPr>
      <w:r w:rsidRPr="00C85239">
        <w:rPr>
          <w:rFonts w:eastAsia="Verdana" w:cs="Arial"/>
          <w:sz w:val="15"/>
        </w:rPr>
        <w:t>Las válvulas con cuerpo de bronce deben ser de aleación altamente resistente a la corrosión con rosca interna (hembra) en ambos lados. En cuanto a su acabado debe presentar superficies lisas y aspec</w:t>
      </w:r>
      <w:r w:rsidRPr="00C85239">
        <w:rPr>
          <w:rFonts w:eastAsia="Verdana" w:cs="Arial"/>
          <w:sz w:val="15"/>
        </w:rPr>
        <w:t>to uniforme, tanto externa como internamente, sin porosidades, rugosidades, rebabas o cualquier otro defecto de fabricación.</w:t>
      </w:r>
    </w:p>
    <w:p w14:paraId="641AE389" w14:textId="77777777" w:rsidR="00DD0A65" w:rsidRPr="00C85239" w:rsidRDefault="00BF2C8B" w:rsidP="00C85239">
      <w:pPr>
        <w:spacing w:after="60"/>
        <w:jc w:val="both"/>
        <w:rPr>
          <w:rFonts w:cs="Arial"/>
        </w:rPr>
      </w:pPr>
      <w:r w:rsidRPr="00C85239">
        <w:rPr>
          <w:rFonts w:eastAsia="Verdana" w:cs="Arial"/>
          <w:sz w:val="15"/>
        </w:rPr>
        <w:t>Las válvulas tipo cortina, salvo indicación contraria establecida en los planos, deben ser de vástago desplazable y deben ajustarse</w:t>
      </w:r>
      <w:r w:rsidRPr="00C85239">
        <w:rPr>
          <w:rFonts w:eastAsia="Verdana" w:cs="Arial"/>
          <w:sz w:val="15"/>
        </w:rPr>
        <w:t xml:space="preserve"> a las Normas ASTM B-62, ASTM B-584, DIN 2999 e ISO R-7.</w:t>
      </w:r>
    </w:p>
    <w:p w14:paraId="7697E51E" w14:textId="77777777" w:rsidR="00DD0A65" w:rsidRPr="00C85239" w:rsidRDefault="00BF2C8B" w:rsidP="00C85239">
      <w:pPr>
        <w:spacing w:after="60"/>
        <w:jc w:val="both"/>
        <w:rPr>
          <w:rFonts w:cs="Arial"/>
        </w:rPr>
      </w:pPr>
      <w:r w:rsidRPr="00C85239">
        <w:rPr>
          <w:rFonts w:eastAsia="Verdana" w:cs="Arial"/>
          <w:sz w:val="15"/>
        </w:rPr>
        <w:t>La rosca interna, en ambos lados de las válvulas de fundición de bronce tipo cortina, debe ser compatible con la de las tuberías.</w:t>
      </w:r>
    </w:p>
    <w:p w14:paraId="3C3DB4BF" w14:textId="77777777" w:rsidR="00DD0A65" w:rsidRPr="00C85239" w:rsidRDefault="00BF2C8B" w:rsidP="00C85239">
      <w:pPr>
        <w:spacing w:after="60"/>
        <w:jc w:val="both"/>
        <w:rPr>
          <w:rFonts w:cs="Arial"/>
        </w:rPr>
      </w:pPr>
      <w:r w:rsidRPr="00C85239">
        <w:rPr>
          <w:rFonts w:eastAsia="Verdana" w:cs="Arial"/>
          <w:b/>
          <w:sz w:val="15"/>
        </w:rPr>
        <w:lastRenderedPageBreak/>
        <w:t>Procedimiento para la Ejecución.-</w:t>
      </w:r>
    </w:p>
    <w:p w14:paraId="264BDF2D" w14:textId="77777777" w:rsidR="00DD0A65" w:rsidRPr="00C85239" w:rsidRDefault="00BF2C8B" w:rsidP="00C85239">
      <w:pPr>
        <w:spacing w:after="60"/>
        <w:jc w:val="both"/>
        <w:rPr>
          <w:rFonts w:cs="Arial"/>
        </w:rPr>
      </w:pPr>
      <w:r w:rsidRPr="00C85239">
        <w:rPr>
          <w:rFonts w:eastAsia="Verdana" w:cs="Arial"/>
          <w:sz w:val="15"/>
        </w:rPr>
        <w:t xml:space="preserve">Previa la localización de cada uno </w:t>
      </w:r>
      <w:r w:rsidRPr="00C85239">
        <w:rPr>
          <w:rFonts w:eastAsia="Verdana" w:cs="Arial"/>
          <w:sz w:val="15"/>
        </w:rPr>
        <w:t>de los nudos donde deberán ser instalaos los accesorios, el contratista con la aprobación de FISCAL DE OBRA, procederá a la instalación de los mismos, respetando los diagramas de nudos y todos los otros de talles señalados en los planos o planillas respect</w:t>
      </w:r>
      <w:r w:rsidRPr="00C85239">
        <w:rPr>
          <w:rFonts w:eastAsia="Verdana" w:cs="Arial"/>
          <w:sz w:val="15"/>
        </w:rPr>
        <w:t>ivas.</w:t>
      </w:r>
    </w:p>
    <w:p w14:paraId="47BD8861" w14:textId="77777777" w:rsidR="00DD0A65" w:rsidRPr="00C85239" w:rsidRDefault="00BF2C8B" w:rsidP="00C85239">
      <w:pPr>
        <w:spacing w:after="60"/>
        <w:jc w:val="both"/>
        <w:rPr>
          <w:rFonts w:cs="Arial"/>
        </w:rPr>
      </w:pPr>
      <w:r w:rsidRPr="00C85239">
        <w:rPr>
          <w:rFonts w:eastAsia="Verdana" w:cs="Arial"/>
          <w:sz w:val="15"/>
        </w:rPr>
        <w:t>Antes de proceder a la instalación de los accesorios, estos deberán ser verificados por el Contratista.</w:t>
      </w:r>
    </w:p>
    <w:p w14:paraId="4D25D292" w14:textId="77777777" w:rsidR="00DD0A65" w:rsidRPr="00C85239" w:rsidRDefault="00BF2C8B" w:rsidP="00C85239">
      <w:pPr>
        <w:spacing w:after="60"/>
        <w:jc w:val="both"/>
        <w:rPr>
          <w:rFonts w:cs="Arial"/>
        </w:rPr>
      </w:pPr>
      <w:r w:rsidRPr="00C85239">
        <w:rPr>
          <w:rFonts w:eastAsia="Verdana" w:cs="Arial"/>
          <w:b/>
          <w:sz w:val="15"/>
        </w:rPr>
        <w:t>MEDICIÓN</w:t>
      </w:r>
    </w:p>
    <w:p w14:paraId="3F0C0301" w14:textId="77777777" w:rsidR="00DD0A65" w:rsidRPr="00C85239" w:rsidRDefault="00BF2C8B" w:rsidP="00C85239">
      <w:pPr>
        <w:spacing w:after="60"/>
        <w:jc w:val="both"/>
        <w:rPr>
          <w:rFonts w:cs="Arial"/>
        </w:rPr>
      </w:pPr>
      <w:r w:rsidRPr="00C85239">
        <w:rPr>
          <w:rFonts w:eastAsia="Verdana" w:cs="Arial"/>
          <w:sz w:val="15"/>
        </w:rPr>
        <w:t>Este ítem se medirá de forma global (glb), de acuerdo a los establecido en el formulario de presentación de propuestas.</w:t>
      </w:r>
    </w:p>
    <w:p w14:paraId="4ADC20A5" w14:textId="77777777" w:rsidR="00DD0A65" w:rsidRPr="00C85239" w:rsidRDefault="00BF2C8B" w:rsidP="00C85239">
      <w:pPr>
        <w:spacing w:after="60"/>
        <w:jc w:val="both"/>
        <w:rPr>
          <w:rFonts w:cs="Arial"/>
        </w:rPr>
      </w:pPr>
      <w:r w:rsidRPr="00C85239">
        <w:rPr>
          <w:rFonts w:eastAsia="Verdana" w:cs="Arial"/>
          <w:b/>
          <w:sz w:val="15"/>
        </w:rPr>
        <w:t>FORMA DE PAGO</w:t>
      </w:r>
    </w:p>
    <w:p w14:paraId="79DD2744" w14:textId="77777777" w:rsidR="00DD0A65" w:rsidRPr="00C85239" w:rsidRDefault="00BF2C8B" w:rsidP="00C85239">
      <w:pPr>
        <w:spacing w:after="60"/>
        <w:jc w:val="both"/>
        <w:rPr>
          <w:rFonts w:cs="Arial"/>
        </w:rPr>
      </w:pPr>
      <w:r w:rsidRPr="00C85239">
        <w:rPr>
          <w:rFonts w:eastAsia="Verdana" w:cs="Arial"/>
          <w:sz w:val="15"/>
        </w:rPr>
        <w:t xml:space="preserve">El </w:t>
      </w:r>
      <w:r w:rsidRPr="00C85239">
        <w:rPr>
          <w:rFonts w:eastAsia="Verdana" w:cs="Arial"/>
          <w:sz w:val="15"/>
        </w:rPr>
        <w:t>pago será realizado una vez verificado el cumplimiento de todos los trabajos para la ejecución del ítem cualitativa y cuantitativamente. La verificación debe ser realizada en forma conjunta por el contratista y el fiscal de obra.</w:t>
      </w:r>
    </w:p>
    <w:p w14:paraId="343846ED" w14:textId="77777777" w:rsidR="00DD0A65" w:rsidRPr="00C85239" w:rsidRDefault="00BF2C8B" w:rsidP="00C85239">
      <w:pPr>
        <w:spacing w:after="40"/>
        <w:jc w:val="both"/>
        <w:rPr>
          <w:rFonts w:cs="Arial"/>
        </w:rPr>
      </w:pPr>
      <w:r w:rsidRPr="00C85239">
        <w:rPr>
          <w:rFonts w:cs="Arial"/>
          <w:b/>
          <w:sz w:val="19"/>
        </w:rPr>
        <w:t>ITEM 9</w:t>
      </w:r>
    </w:p>
    <w:p w14:paraId="6E05C93D" w14:textId="77777777" w:rsidR="00DD0A65" w:rsidRPr="00C85239" w:rsidRDefault="00BF2C8B" w:rsidP="00C85239">
      <w:pPr>
        <w:spacing w:after="20"/>
        <w:jc w:val="both"/>
        <w:rPr>
          <w:rFonts w:cs="Arial"/>
        </w:rPr>
      </w:pPr>
      <w:r w:rsidRPr="00C85239">
        <w:rPr>
          <w:rFonts w:cs="Arial"/>
          <w:b/>
          <w:sz w:val="19"/>
        </w:rPr>
        <w:t xml:space="preserve">DESCRIPCION: </w:t>
      </w:r>
      <w:r w:rsidRPr="00C85239">
        <w:rPr>
          <w:rFonts w:cs="Arial"/>
          <w:b/>
          <w:sz w:val="19"/>
        </w:rPr>
        <w:t>ACCESORIOS DE SALIDA</w:t>
      </w:r>
    </w:p>
    <w:p w14:paraId="6F060C83" w14:textId="77777777" w:rsidR="00DD0A65" w:rsidRPr="00C85239" w:rsidRDefault="00BF2C8B" w:rsidP="00C85239">
      <w:pPr>
        <w:spacing w:after="100"/>
        <w:jc w:val="both"/>
        <w:rPr>
          <w:rFonts w:cs="Arial"/>
        </w:rPr>
      </w:pPr>
      <w:r w:rsidRPr="00C85239">
        <w:rPr>
          <w:rFonts w:cs="Arial"/>
          <w:b/>
          <w:sz w:val="19"/>
        </w:rPr>
        <w:t>UNIDAD: glb</w:t>
      </w:r>
    </w:p>
    <w:p w14:paraId="561AF865" w14:textId="77777777" w:rsidR="00DD0A65" w:rsidRPr="00C85239" w:rsidRDefault="00BF2C8B" w:rsidP="00C85239">
      <w:pPr>
        <w:spacing w:after="60"/>
        <w:jc w:val="both"/>
        <w:rPr>
          <w:rFonts w:cs="Arial"/>
        </w:rPr>
      </w:pPr>
      <w:r w:rsidRPr="00C85239">
        <w:rPr>
          <w:rFonts w:eastAsia="Verdana" w:cs="Arial"/>
          <w:b/>
          <w:sz w:val="15"/>
        </w:rPr>
        <w:t>DEFINICION</w:t>
      </w:r>
    </w:p>
    <w:p w14:paraId="63B82FCD" w14:textId="77777777" w:rsidR="00DD0A65" w:rsidRPr="00C85239" w:rsidRDefault="00BF2C8B" w:rsidP="00C85239">
      <w:pPr>
        <w:spacing w:after="60"/>
        <w:jc w:val="both"/>
        <w:rPr>
          <w:rFonts w:cs="Arial"/>
        </w:rPr>
      </w:pPr>
      <w:r w:rsidRPr="00C85239">
        <w:rPr>
          <w:rFonts w:eastAsia="Verdana" w:cs="Arial"/>
          <w:sz w:val="15"/>
        </w:rPr>
        <w:t>El ítem se refiere a la provisión e instalación de válvulas, accesorios para la salida de agua, desfogue de sedimentos, purga de lodos, cámaras colectoras, cámaras de distribución, etc., según se indica en los pl</w:t>
      </w:r>
      <w:r w:rsidRPr="00C85239">
        <w:rPr>
          <w:rFonts w:eastAsia="Verdana" w:cs="Arial"/>
          <w:sz w:val="15"/>
        </w:rPr>
        <w:t>anos de detalles bajo la estricta aprobación del Fiscal de obras.</w:t>
      </w:r>
    </w:p>
    <w:p w14:paraId="2C0EC801" w14:textId="77777777" w:rsidR="00DD0A65" w:rsidRPr="00C85239" w:rsidRDefault="00BF2C8B" w:rsidP="00C85239">
      <w:pPr>
        <w:spacing w:after="60"/>
        <w:jc w:val="both"/>
        <w:rPr>
          <w:rFonts w:cs="Arial"/>
        </w:rPr>
      </w:pPr>
      <w:r w:rsidRPr="00C85239">
        <w:rPr>
          <w:rFonts w:eastAsia="Verdana" w:cs="Arial"/>
          <w:b/>
          <w:sz w:val="15"/>
        </w:rPr>
        <w:t>Tipo de Materiales, Herramientas y Equipo</w:t>
      </w:r>
    </w:p>
    <w:p w14:paraId="4E1BA3DB" w14:textId="77777777" w:rsidR="00DD0A65" w:rsidRPr="00C85239" w:rsidRDefault="00BF2C8B" w:rsidP="00C85239">
      <w:pPr>
        <w:spacing w:after="60"/>
        <w:jc w:val="both"/>
        <w:rPr>
          <w:rFonts w:cs="Arial"/>
        </w:rPr>
      </w:pPr>
      <w:r w:rsidRPr="00C85239">
        <w:rPr>
          <w:rFonts w:eastAsia="Verdana" w:cs="Arial"/>
          <w:sz w:val="15"/>
        </w:rPr>
        <w:t>El contratista provisionara de todos los materiales, así como de los accesorios y válvulas según el diámetro requerido en las diferentes estructuras</w:t>
      </w:r>
      <w:r w:rsidRPr="00C85239">
        <w:rPr>
          <w:rFonts w:eastAsia="Verdana" w:cs="Arial"/>
          <w:sz w:val="15"/>
        </w:rPr>
        <w:t>, según se muestra en los planos de detalle, los mismos que deberán ser aprobados por el Fiscal de obra antes de ser instalados, el contratista es responsable de la calidad, de todos los accesorios instalados debiendo verificarse antes de su instalación. E</w:t>
      </w:r>
      <w:r w:rsidRPr="00C85239">
        <w:rPr>
          <w:rFonts w:eastAsia="Verdana" w:cs="Arial"/>
          <w:sz w:val="15"/>
        </w:rPr>
        <w:t>sto consiste en colocar los accesorios en la obra de toma como ser:</w:t>
      </w:r>
    </w:p>
    <w:p w14:paraId="1569EC11" w14:textId="77777777" w:rsidR="00DD0A65" w:rsidRPr="00C85239" w:rsidRDefault="00BF2C8B" w:rsidP="00C85239">
      <w:pPr>
        <w:spacing w:after="60"/>
        <w:jc w:val="both"/>
        <w:rPr>
          <w:rFonts w:cs="Arial"/>
        </w:rPr>
      </w:pPr>
      <w:r w:rsidRPr="00C85239">
        <w:rPr>
          <w:rFonts w:eastAsia="Verdana" w:cs="Arial"/>
          <w:sz w:val="15"/>
        </w:rPr>
        <w:t>Cupla fg 2"</w:t>
      </w:r>
    </w:p>
    <w:p w14:paraId="1B92040C" w14:textId="77777777" w:rsidR="00DD0A65" w:rsidRPr="00C85239" w:rsidRDefault="00BF2C8B" w:rsidP="00C85239">
      <w:pPr>
        <w:spacing w:after="60"/>
        <w:jc w:val="both"/>
        <w:rPr>
          <w:rFonts w:cs="Arial"/>
        </w:rPr>
      </w:pPr>
      <w:r w:rsidRPr="00C85239">
        <w:rPr>
          <w:rFonts w:eastAsia="Verdana" w:cs="Arial"/>
          <w:sz w:val="15"/>
        </w:rPr>
        <w:t>Tubería f.g. d=2"</w:t>
      </w:r>
    </w:p>
    <w:p w14:paraId="4BB1F8DB" w14:textId="77777777" w:rsidR="00DD0A65" w:rsidRPr="00C85239" w:rsidRDefault="00BF2C8B" w:rsidP="00C85239">
      <w:pPr>
        <w:spacing w:after="60"/>
        <w:jc w:val="both"/>
        <w:rPr>
          <w:rFonts w:cs="Arial"/>
        </w:rPr>
      </w:pPr>
      <w:r w:rsidRPr="00C85239">
        <w:rPr>
          <w:rFonts w:eastAsia="Verdana" w:cs="Arial"/>
          <w:sz w:val="15"/>
        </w:rPr>
        <w:t>Válvula cortina de 2” bronce</w:t>
      </w:r>
    </w:p>
    <w:p w14:paraId="05A4C1C1" w14:textId="77777777" w:rsidR="00DD0A65" w:rsidRPr="00C85239" w:rsidRDefault="00BF2C8B" w:rsidP="00C85239">
      <w:pPr>
        <w:spacing w:after="60"/>
        <w:jc w:val="both"/>
        <w:rPr>
          <w:rFonts w:cs="Arial"/>
        </w:rPr>
      </w:pPr>
      <w:r w:rsidRPr="00C85239">
        <w:rPr>
          <w:rFonts w:eastAsia="Verdana" w:cs="Arial"/>
          <w:sz w:val="15"/>
        </w:rPr>
        <w:t>COLADOR BRONCE</w:t>
      </w:r>
    </w:p>
    <w:p w14:paraId="1CA9B493" w14:textId="77777777" w:rsidR="00DD0A65" w:rsidRPr="00C85239" w:rsidRDefault="00BF2C8B" w:rsidP="00C85239">
      <w:pPr>
        <w:spacing w:after="60"/>
        <w:jc w:val="both"/>
        <w:rPr>
          <w:rFonts w:cs="Arial"/>
        </w:rPr>
      </w:pPr>
      <w:r w:rsidRPr="00C85239">
        <w:rPr>
          <w:rFonts w:eastAsia="Verdana" w:cs="Arial"/>
          <w:sz w:val="15"/>
        </w:rPr>
        <w:t>Unión Universal fg 2"</w:t>
      </w:r>
    </w:p>
    <w:p w14:paraId="35812C5E" w14:textId="77777777" w:rsidR="00DD0A65" w:rsidRPr="00C85239" w:rsidRDefault="00BF2C8B" w:rsidP="00C85239">
      <w:pPr>
        <w:spacing w:after="60"/>
        <w:jc w:val="both"/>
        <w:rPr>
          <w:rFonts w:cs="Arial"/>
        </w:rPr>
      </w:pPr>
      <w:r w:rsidRPr="00C85239">
        <w:rPr>
          <w:rFonts w:eastAsia="Verdana" w:cs="Arial"/>
          <w:sz w:val="15"/>
        </w:rPr>
        <w:t>Codo F.G 2"</w:t>
      </w:r>
    </w:p>
    <w:p w14:paraId="378FD822" w14:textId="77777777" w:rsidR="00DD0A65" w:rsidRPr="00C85239" w:rsidRDefault="00BF2C8B" w:rsidP="00C85239">
      <w:pPr>
        <w:spacing w:after="60"/>
        <w:jc w:val="both"/>
        <w:rPr>
          <w:rFonts w:cs="Arial"/>
        </w:rPr>
      </w:pPr>
      <w:r w:rsidRPr="00C85239">
        <w:rPr>
          <w:rFonts w:eastAsia="Verdana" w:cs="Arial"/>
          <w:sz w:val="15"/>
        </w:rPr>
        <w:t xml:space="preserve">Todos los materiales empleados deben ser de industria garantizada. Por </w:t>
      </w:r>
      <w:r w:rsidRPr="00C85239">
        <w:rPr>
          <w:rFonts w:eastAsia="Verdana" w:cs="Arial"/>
          <w:sz w:val="15"/>
        </w:rPr>
        <w:t>ningún motivo se aceptarán válvulas asiáticas.</w:t>
      </w:r>
    </w:p>
    <w:p w14:paraId="24635CDB" w14:textId="77777777" w:rsidR="00DD0A65" w:rsidRPr="00C85239" w:rsidRDefault="00BF2C8B" w:rsidP="00C85239">
      <w:pPr>
        <w:spacing w:after="60"/>
        <w:jc w:val="both"/>
        <w:rPr>
          <w:rFonts w:cs="Arial"/>
        </w:rPr>
      </w:pPr>
      <w:r w:rsidRPr="00C85239">
        <w:rPr>
          <w:rFonts w:eastAsia="Verdana" w:cs="Arial"/>
          <w:sz w:val="15"/>
        </w:rPr>
        <w:t>Antes de proceder a la instalación de los materiales deben ser verificados de sus condiciones de calidad como de su funcionamiento y hermetismo. Luego, la unión con los otros elementos (tubo) debe ser siguiend</w:t>
      </w:r>
      <w:r w:rsidRPr="00C85239">
        <w:rPr>
          <w:rFonts w:eastAsia="Verdana" w:cs="Arial"/>
          <w:sz w:val="15"/>
        </w:rPr>
        <w:t>o el sentido de la rosca, hasta quedar fija y unida perfectamente con el otro elemento con la llave de control en la parte superior.</w:t>
      </w:r>
    </w:p>
    <w:p w14:paraId="12EE027F" w14:textId="77777777" w:rsidR="00DD0A65" w:rsidRPr="00C85239" w:rsidRDefault="00BF2C8B" w:rsidP="00C85239">
      <w:pPr>
        <w:spacing w:after="60"/>
        <w:jc w:val="both"/>
        <w:rPr>
          <w:rFonts w:cs="Arial"/>
        </w:rPr>
      </w:pPr>
      <w:r w:rsidRPr="00C85239">
        <w:rPr>
          <w:rFonts w:eastAsia="Verdana" w:cs="Arial"/>
          <w:sz w:val="15"/>
        </w:rPr>
        <w:t>Las válvulas con cuerpo de bronce deben ser de aleación altamente resistente a la corrosión con rosca interna (hembra) en a</w:t>
      </w:r>
      <w:r w:rsidRPr="00C85239">
        <w:rPr>
          <w:rFonts w:eastAsia="Verdana" w:cs="Arial"/>
          <w:sz w:val="15"/>
        </w:rPr>
        <w:t>mbos lados. En cuanto a su acabado debe presentar superficies lisas y aspecto uniforme, tanto externa como internamente, sin porosidades, rugosidades, rebabas o cualquier otro defecto de fabricación.</w:t>
      </w:r>
    </w:p>
    <w:p w14:paraId="4FE279CF" w14:textId="77777777" w:rsidR="00DD0A65" w:rsidRPr="00C85239" w:rsidRDefault="00BF2C8B" w:rsidP="00C85239">
      <w:pPr>
        <w:spacing w:after="60"/>
        <w:jc w:val="both"/>
        <w:rPr>
          <w:rFonts w:cs="Arial"/>
        </w:rPr>
      </w:pPr>
      <w:r w:rsidRPr="00C85239">
        <w:rPr>
          <w:rFonts w:eastAsia="Verdana" w:cs="Arial"/>
          <w:sz w:val="15"/>
        </w:rPr>
        <w:t>Las válvulas tipo cortina, salvo indicación contraria es</w:t>
      </w:r>
      <w:r w:rsidRPr="00C85239">
        <w:rPr>
          <w:rFonts w:eastAsia="Verdana" w:cs="Arial"/>
          <w:sz w:val="15"/>
        </w:rPr>
        <w:t>tablecida en los planos, deben ser de vástago desplazable y deben ajustarse a las Normas ASTM B-62, ASTM B-584, DIN 2999 e ISO R-7.</w:t>
      </w:r>
    </w:p>
    <w:p w14:paraId="3E67D277" w14:textId="77777777" w:rsidR="00DD0A65" w:rsidRPr="00C85239" w:rsidRDefault="00BF2C8B" w:rsidP="00C85239">
      <w:pPr>
        <w:spacing w:after="60"/>
        <w:jc w:val="both"/>
        <w:rPr>
          <w:rFonts w:cs="Arial"/>
        </w:rPr>
      </w:pPr>
      <w:r w:rsidRPr="00C85239">
        <w:rPr>
          <w:rFonts w:eastAsia="Verdana" w:cs="Arial"/>
          <w:sz w:val="15"/>
        </w:rPr>
        <w:t>La rosca interna, en ambos lados de las válvulas de fundición de bronce tipo cortina, debe ser compatible con la de las tube</w:t>
      </w:r>
      <w:r w:rsidRPr="00C85239">
        <w:rPr>
          <w:rFonts w:eastAsia="Verdana" w:cs="Arial"/>
          <w:sz w:val="15"/>
        </w:rPr>
        <w:t>rías.</w:t>
      </w:r>
    </w:p>
    <w:p w14:paraId="3001F806"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5694BB05" w14:textId="77777777" w:rsidR="00DD0A65" w:rsidRPr="00C85239" w:rsidRDefault="00BF2C8B" w:rsidP="00C85239">
      <w:pPr>
        <w:spacing w:after="60"/>
        <w:jc w:val="both"/>
        <w:rPr>
          <w:rFonts w:cs="Arial"/>
        </w:rPr>
      </w:pPr>
      <w:r w:rsidRPr="00C85239">
        <w:rPr>
          <w:rFonts w:eastAsia="Verdana" w:cs="Arial"/>
          <w:sz w:val="15"/>
        </w:rPr>
        <w:t>Previa la localización de cada uno de los nudos donde deberán ser instalaos los accesorios, el contratista con la aprobación de FISCAL DE OBRA, procederá a la instalación de los mismos, respetando los diagramas de nu</w:t>
      </w:r>
      <w:r w:rsidRPr="00C85239">
        <w:rPr>
          <w:rFonts w:eastAsia="Verdana" w:cs="Arial"/>
          <w:sz w:val="15"/>
        </w:rPr>
        <w:t>dos y todos los otros de talles señalados en los planos.</w:t>
      </w:r>
    </w:p>
    <w:p w14:paraId="22D79B8A" w14:textId="77777777" w:rsidR="00DD0A65" w:rsidRPr="00C85239" w:rsidRDefault="00BF2C8B" w:rsidP="00C85239">
      <w:pPr>
        <w:spacing w:after="60"/>
        <w:jc w:val="both"/>
        <w:rPr>
          <w:rFonts w:cs="Arial"/>
        </w:rPr>
      </w:pPr>
      <w:r w:rsidRPr="00C85239">
        <w:rPr>
          <w:rFonts w:eastAsia="Verdana" w:cs="Arial"/>
          <w:sz w:val="15"/>
        </w:rPr>
        <w:t>Antes de proceder a la instalación de los accesorios, estos deberán ser verificados por el Contratista.</w:t>
      </w:r>
    </w:p>
    <w:p w14:paraId="4476C61D" w14:textId="77777777" w:rsidR="00DD0A65" w:rsidRPr="00C85239" w:rsidRDefault="00BF2C8B" w:rsidP="00C85239">
      <w:pPr>
        <w:spacing w:after="60"/>
        <w:jc w:val="both"/>
        <w:rPr>
          <w:rFonts w:cs="Arial"/>
        </w:rPr>
      </w:pPr>
      <w:r w:rsidRPr="00C85239">
        <w:rPr>
          <w:rFonts w:eastAsia="Verdana" w:cs="Arial"/>
          <w:b/>
          <w:sz w:val="15"/>
        </w:rPr>
        <w:t>MEDICIÓN</w:t>
      </w:r>
    </w:p>
    <w:p w14:paraId="1B9B1D3B" w14:textId="77777777" w:rsidR="00DD0A65" w:rsidRPr="00C85239" w:rsidRDefault="00BF2C8B" w:rsidP="00C85239">
      <w:pPr>
        <w:spacing w:after="60"/>
        <w:jc w:val="both"/>
        <w:rPr>
          <w:rFonts w:cs="Arial"/>
        </w:rPr>
      </w:pPr>
      <w:r w:rsidRPr="00C85239">
        <w:rPr>
          <w:rFonts w:eastAsia="Verdana" w:cs="Arial"/>
          <w:sz w:val="15"/>
        </w:rPr>
        <w:t>La medición se realizará en forma global, según lo establecido en el formulario de pre</w:t>
      </w:r>
      <w:r w:rsidRPr="00C85239">
        <w:rPr>
          <w:rFonts w:eastAsia="Verdana" w:cs="Arial"/>
          <w:sz w:val="15"/>
        </w:rPr>
        <w:t>sentación de propuestas, tomando en cuenta únicamente las piezas o los volúmenes netos ejecutados, previa verificación y aprobación del FISCAL</w:t>
      </w:r>
    </w:p>
    <w:p w14:paraId="28BD19FB" w14:textId="77777777" w:rsidR="00DD0A65" w:rsidRPr="00C85239" w:rsidRDefault="00BF2C8B" w:rsidP="00C85239">
      <w:pPr>
        <w:spacing w:after="60"/>
        <w:jc w:val="both"/>
        <w:rPr>
          <w:rFonts w:cs="Arial"/>
        </w:rPr>
      </w:pPr>
      <w:r w:rsidRPr="00C85239">
        <w:rPr>
          <w:rFonts w:eastAsia="Verdana" w:cs="Arial"/>
          <w:b/>
          <w:sz w:val="15"/>
        </w:rPr>
        <w:t>FORMA DE PAGO</w:t>
      </w:r>
    </w:p>
    <w:p w14:paraId="799A78D6" w14:textId="77777777" w:rsidR="00DD0A65" w:rsidRPr="00C85239" w:rsidRDefault="00BF2C8B" w:rsidP="00C85239">
      <w:pPr>
        <w:spacing w:after="60"/>
        <w:jc w:val="both"/>
        <w:rPr>
          <w:rFonts w:cs="Arial"/>
        </w:rPr>
      </w:pPr>
      <w:r w:rsidRPr="00C85239">
        <w:rPr>
          <w:rFonts w:eastAsia="Verdana" w:cs="Arial"/>
          <w:sz w:val="15"/>
        </w:rPr>
        <w:t>El Pago será realizado una vez verificado el cumplimiento de todos los trabajos para la ejecución c</w:t>
      </w:r>
      <w:r w:rsidRPr="00C85239">
        <w:rPr>
          <w:rFonts w:eastAsia="Verdana" w:cs="Arial"/>
          <w:sz w:val="15"/>
        </w:rPr>
        <w:t>ualitativa y cuantitativa. La verificación debe ser realizada en forma conjunta por el CONTRATISTA Y EL FISCAL.</w:t>
      </w:r>
    </w:p>
    <w:p w14:paraId="361AB4F6" w14:textId="77777777" w:rsidR="00DD0A65" w:rsidRPr="00C85239" w:rsidRDefault="00BF2C8B" w:rsidP="00C85239">
      <w:pPr>
        <w:spacing w:after="40"/>
        <w:jc w:val="both"/>
        <w:rPr>
          <w:rFonts w:cs="Arial"/>
        </w:rPr>
      </w:pPr>
      <w:r w:rsidRPr="00C85239">
        <w:rPr>
          <w:rFonts w:cs="Arial"/>
          <w:b/>
          <w:sz w:val="19"/>
        </w:rPr>
        <w:t>ITEM 10</w:t>
      </w:r>
    </w:p>
    <w:p w14:paraId="399D07BA" w14:textId="77777777" w:rsidR="00DD0A65" w:rsidRPr="00C85239" w:rsidRDefault="00BF2C8B" w:rsidP="00C85239">
      <w:pPr>
        <w:spacing w:after="20"/>
        <w:jc w:val="both"/>
        <w:rPr>
          <w:rFonts w:cs="Arial"/>
        </w:rPr>
      </w:pPr>
      <w:r w:rsidRPr="00C85239">
        <w:rPr>
          <w:rFonts w:cs="Arial"/>
          <w:b/>
          <w:sz w:val="19"/>
        </w:rPr>
        <w:t>DESCRIPCION: REBOSE Y LIMPIEZA</w:t>
      </w:r>
    </w:p>
    <w:p w14:paraId="583E338D" w14:textId="77777777" w:rsidR="00DD0A65" w:rsidRPr="00C85239" w:rsidRDefault="00BF2C8B" w:rsidP="00C85239">
      <w:pPr>
        <w:spacing w:after="100"/>
        <w:jc w:val="both"/>
        <w:rPr>
          <w:rFonts w:cs="Arial"/>
        </w:rPr>
      </w:pPr>
      <w:r w:rsidRPr="00C85239">
        <w:rPr>
          <w:rFonts w:cs="Arial"/>
          <w:b/>
          <w:sz w:val="19"/>
        </w:rPr>
        <w:t>UNIDAD: glb</w:t>
      </w:r>
    </w:p>
    <w:p w14:paraId="654C7EEA" w14:textId="77777777" w:rsidR="00DD0A65" w:rsidRPr="00C85239" w:rsidRDefault="00BF2C8B" w:rsidP="00C85239">
      <w:pPr>
        <w:spacing w:after="60"/>
        <w:jc w:val="both"/>
        <w:rPr>
          <w:rFonts w:cs="Arial"/>
        </w:rPr>
      </w:pPr>
      <w:r w:rsidRPr="00C85239">
        <w:rPr>
          <w:rFonts w:eastAsia="Verdana" w:cs="Arial"/>
          <w:b/>
          <w:sz w:val="15"/>
        </w:rPr>
        <w:t>DEFINICION</w:t>
      </w:r>
    </w:p>
    <w:p w14:paraId="42ADB6EB" w14:textId="77777777" w:rsidR="00DD0A65" w:rsidRPr="00C85239" w:rsidRDefault="00BF2C8B" w:rsidP="00C85239">
      <w:pPr>
        <w:spacing w:after="60"/>
        <w:jc w:val="both"/>
        <w:rPr>
          <w:rFonts w:cs="Arial"/>
        </w:rPr>
      </w:pPr>
      <w:r w:rsidRPr="00C85239">
        <w:rPr>
          <w:rFonts w:eastAsia="Verdana" w:cs="Arial"/>
          <w:sz w:val="15"/>
        </w:rPr>
        <w:t>Comprende el suministro de todos los accesorios necesarios para rebose y limpieza,</w:t>
      </w:r>
      <w:r w:rsidRPr="00C85239">
        <w:rPr>
          <w:rFonts w:eastAsia="Verdana" w:cs="Arial"/>
          <w:sz w:val="15"/>
        </w:rPr>
        <w:t xml:space="preserve"> los que se deberán ajustar a las requeridas según las especificaciones técnicas, tales como codos, tees, cono, adaptadores, etc.</w:t>
      </w:r>
    </w:p>
    <w:p w14:paraId="1D4F1C08" w14:textId="77777777" w:rsidR="00DD0A65" w:rsidRPr="00C85239" w:rsidRDefault="00BF2C8B" w:rsidP="00C85239">
      <w:pPr>
        <w:spacing w:after="60"/>
        <w:jc w:val="both"/>
        <w:rPr>
          <w:rFonts w:cs="Arial"/>
        </w:rPr>
      </w:pPr>
      <w:r w:rsidRPr="00C85239">
        <w:rPr>
          <w:rFonts w:eastAsia="Verdana" w:cs="Arial"/>
          <w:b/>
          <w:sz w:val="15"/>
        </w:rPr>
        <w:t>Tipo de Materiales, Herramientas y Equipo</w:t>
      </w:r>
    </w:p>
    <w:p w14:paraId="7EF31D65" w14:textId="77777777" w:rsidR="00DD0A65" w:rsidRPr="00C85239" w:rsidRDefault="00BF2C8B" w:rsidP="00C85239">
      <w:pPr>
        <w:spacing w:after="60"/>
        <w:jc w:val="both"/>
        <w:rPr>
          <w:rFonts w:cs="Arial"/>
        </w:rPr>
      </w:pPr>
      <w:r w:rsidRPr="00C85239">
        <w:rPr>
          <w:rFonts w:eastAsia="Verdana" w:cs="Arial"/>
          <w:sz w:val="15"/>
        </w:rPr>
        <w:lastRenderedPageBreak/>
        <w:t>El contratista provisionara de todos los materiales, así como de los accesorios y vá</w:t>
      </w:r>
      <w:r w:rsidRPr="00C85239">
        <w:rPr>
          <w:rFonts w:eastAsia="Verdana" w:cs="Arial"/>
          <w:sz w:val="15"/>
        </w:rPr>
        <w:t>lvulas según el diámetro requerido en las diferentes estructuras, según se muestra en los planos de detalle, los mismos que deberán ser aprobados por el Fiscal de obra antes de ser instalados. Consiste en colocar los accesorios en la obra de toma como ser:</w:t>
      </w:r>
    </w:p>
    <w:p w14:paraId="4FBB9843" w14:textId="77777777" w:rsidR="00DD0A65" w:rsidRPr="00C85239" w:rsidRDefault="00BF2C8B" w:rsidP="00C85239">
      <w:pPr>
        <w:spacing w:after="60"/>
        <w:jc w:val="both"/>
        <w:rPr>
          <w:rFonts w:cs="Arial"/>
        </w:rPr>
      </w:pPr>
      <w:r w:rsidRPr="00C85239">
        <w:rPr>
          <w:rFonts w:eastAsia="Verdana" w:cs="Arial"/>
          <w:sz w:val="15"/>
        </w:rPr>
        <w:t>Escalera marinera</w:t>
      </w:r>
    </w:p>
    <w:p w14:paraId="6ACD23D2" w14:textId="77777777" w:rsidR="00DD0A65" w:rsidRPr="00C85239" w:rsidRDefault="00BF2C8B" w:rsidP="00C85239">
      <w:pPr>
        <w:spacing w:after="60"/>
        <w:jc w:val="both"/>
        <w:rPr>
          <w:rFonts w:cs="Arial"/>
        </w:rPr>
      </w:pPr>
      <w:r w:rsidRPr="00C85239">
        <w:rPr>
          <w:rFonts w:eastAsia="Verdana" w:cs="Arial"/>
          <w:sz w:val="15"/>
        </w:rPr>
        <w:t>Tubería f.g d=2"</w:t>
      </w:r>
    </w:p>
    <w:p w14:paraId="5AE41531" w14:textId="77777777" w:rsidR="00DD0A65" w:rsidRPr="00C85239" w:rsidRDefault="00BF2C8B" w:rsidP="00C85239">
      <w:pPr>
        <w:spacing w:after="60"/>
        <w:jc w:val="both"/>
        <w:rPr>
          <w:rFonts w:cs="Arial"/>
        </w:rPr>
      </w:pPr>
      <w:r w:rsidRPr="00C85239">
        <w:rPr>
          <w:rFonts w:eastAsia="Verdana" w:cs="Arial"/>
          <w:sz w:val="15"/>
        </w:rPr>
        <w:t>Tubería clase 9 de 2"</w:t>
      </w:r>
    </w:p>
    <w:p w14:paraId="7B0DD3D6" w14:textId="77777777" w:rsidR="00DD0A65" w:rsidRPr="00C85239" w:rsidRDefault="00BF2C8B" w:rsidP="00C85239">
      <w:pPr>
        <w:spacing w:after="60"/>
        <w:jc w:val="both"/>
        <w:rPr>
          <w:rFonts w:cs="Arial"/>
        </w:rPr>
      </w:pPr>
      <w:r w:rsidRPr="00C85239">
        <w:rPr>
          <w:rFonts w:eastAsia="Verdana" w:cs="Arial"/>
          <w:sz w:val="15"/>
        </w:rPr>
        <w:t>Codo F.G 2"</w:t>
      </w:r>
    </w:p>
    <w:p w14:paraId="5C84AD2E" w14:textId="77777777" w:rsidR="00DD0A65" w:rsidRPr="00C85239" w:rsidRDefault="00BF2C8B" w:rsidP="00C85239">
      <w:pPr>
        <w:spacing w:after="60"/>
        <w:jc w:val="both"/>
        <w:rPr>
          <w:rFonts w:cs="Arial"/>
        </w:rPr>
      </w:pPr>
      <w:r w:rsidRPr="00C85239">
        <w:rPr>
          <w:rFonts w:eastAsia="Verdana" w:cs="Arial"/>
          <w:sz w:val="15"/>
        </w:rPr>
        <w:t>Unión Universal fg 2"</w:t>
      </w:r>
    </w:p>
    <w:p w14:paraId="68F4A20A" w14:textId="77777777" w:rsidR="00DD0A65" w:rsidRPr="00C85239" w:rsidRDefault="00BF2C8B" w:rsidP="00C85239">
      <w:pPr>
        <w:spacing w:after="60"/>
        <w:jc w:val="both"/>
        <w:rPr>
          <w:rFonts w:cs="Arial"/>
        </w:rPr>
      </w:pPr>
      <w:r w:rsidRPr="00C85239">
        <w:rPr>
          <w:rFonts w:eastAsia="Verdana" w:cs="Arial"/>
          <w:sz w:val="15"/>
        </w:rPr>
        <w:t>Llave de paso de 2"</w:t>
      </w:r>
    </w:p>
    <w:p w14:paraId="0BF93BCB" w14:textId="77777777" w:rsidR="00DD0A65" w:rsidRPr="00C85239" w:rsidRDefault="00BF2C8B" w:rsidP="00C85239">
      <w:pPr>
        <w:spacing w:after="60"/>
        <w:jc w:val="both"/>
        <w:rPr>
          <w:rFonts w:cs="Arial"/>
        </w:rPr>
      </w:pPr>
      <w:r w:rsidRPr="00C85239">
        <w:rPr>
          <w:rFonts w:eastAsia="Verdana" w:cs="Arial"/>
          <w:sz w:val="15"/>
        </w:rPr>
        <w:t>Tee de 2” fºgº</w:t>
      </w:r>
    </w:p>
    <w:p w14:paraId="73778C45" w14:textId="77777777" w:rsidR="00DD0A65" w:rsidRPr="00C85239" w:rsidRDefault="00BF2C8B" w:rsidP="00C85239">
      <w:pPr>
        <w:spacing w:after="60"/>
        <w:jc w:val="both"/>
        <w:rPr>
          <w:rFonts w:cs="Arial"/>
        </w:rPr>
      </w:pPr>
      <w:r w:rsidRPr="00C85239">
        <w:rPr>
          <w:rFonts w:eastAsia="Verdana" w:cs="Arial"/>
          <w:sz w:val="15"/>
        </w:rPr>
        <w:t>Tubería pvc de 1”</w:t>
      </w:r>
    </w:p>
    <w:p w14:paraId="4C4D35BE" w14:textId="77777777" w:rsidR="00DD0A65" w:rsidRPr="00C85239" w:rsidRDefault="00BF2C8B" w:rsidP="00C85239">
      <w:pPr>
        <w:spacing w:after="60"/>
        <w:jc w:val="both"/>
        <w:rPr>
          <w:rFonts w:cs="Arial"/>
        </w:rPr>
      </w:pPr>
      <w:r w:rsidRPr="00C85239">
        <w:rPr>
          <w:rFonts w:eastAsia="Verdana" w:cs="Arial"/>
          <w:sz w:val="15"/>
        </w:rPr>
        <w:t xml:space="preserve">Todos los materiales empleados deben ser de industria garantizada. Por ningún motivo se aceptarán </w:t>
      </w:r>
      <w:r w:rsidRPr="00C85239">
        <w:rPr>
          <w:rFonts w:eastAsia="Verdana" w:cs="Arial"/>
          <w:sz w:val="15"/>
        </w:rPr>
        <w:t>válvulas asiáticas.</w:t>
      </w:r>
    </w:p>
    <w:p w14:paraId="49138B78" w14:textId="77777777" w:rsidR="00DD0A65" w:rsidRPr="00C85239" w:rsidRDefault="00BF2C8B" w:rsidP="00C85239">
      <w:pPr>
        <w:spacing w:after="60"/>
        <w:jc w:val="both"/>
        <w:rPr>
          <w:rFonts w:cs="Arial"/>
        </w:rPr>
      </w:pPr>
      <w:r w:rsidRPr="00C85239">
        <w:rPr>
          <w:rFonts w:eastAsia="Verdana" w:cs="Arial"/>
          <w:sz w:val="15"/>
        </w:rPr>
        <w:t>Antes de proceder a la instalación de los materiales deben ser verificados de sus condiciones de calidad como de su funcionamiento y hermetismo. Luego, la unión con los otros elementos (tubo) debe ser siguiendo el sentido de la rosca, h</w:t>
      </w:r>
      <w:r w:rsidRPr="00C85239">
        <w:rPr>
          <w:rFonts w:eastAsia="Verdana" w:cs="Arial"/>
          <w:sz w:val="15"/>
        </w:rPr>
        <w:t>asta quedar fija y unida perfectamente con el otro elemento con la llave de control en la parte superior.</w:t>
      </w:r>
    </w:p>
    <w:p w14:paraId="0DDA6572"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0E727AA4" w14:textId="77777777" w:rsidR="00DD0A65" w:rsidRPr="00C85239" w:rsidRDefault="00BF2C8B" w:rsidP="00C85239">
      <w:pPr>
        <w:spacing w:after="60"/>
        <w:jc w:val="both"/>
        <w:rPr>
          <w:rFonts w:cs="Arial"/>
        </w:rPr>
      </w:pPr>
      <w:r w:rsidRPr="00C85239">
        <w:rPr>
          <w:rFonts w:eastAsia="Verdana" w:cs="Arial"/>
          <w:sz w:val="15"/>
        </w:rPr>
        <w:t xml:space="preserve">Todo accesorio será revisado cuidadosamente antes de ser instalados a fin de descubrir defectos tales como roturas, </w:t>
      </w:r>
      <w:r w:rsidRPr="00C85239">
        <w:rPr>
          <w:rFonts w:eastAsia="Verdana" w:cs="Arial"/>
          <w:sz w:val="15"/>
        </w:rPr>
        <w:t>rajaduras, porosidades, etc., y se verificará que esté libre de cuerpos extraños, tierra, etc., a fin de disminuir los efectos de dilatación térmica, dejando libres o con poco relleno las uniones y accesorios para su inspección.</w:t>
      </w:r>
    </w:p>
    <w:p w14:paraId="58D7B035" w14:textId="77777777" w:rsidR="00DD0A65" w:rsidRPr="00C85239" w:rsidRDefault="00BF2C8B" w:rsidP="00C85239">
      <w:pPr>
        <w:spacing w:after="60"/>
        <w:jc w:val="both"/>
        <w:rPr>
          <w:rFonts w:cs="Arial"/>
        </w:rPr>
      </w:pPr>
      <w:r w:rsidRPr="00C85239">
        <w:rPr>
          <w:rFonts w:eastAsia="Verdana" w:cs="Arial"/>
          <w:b/>
          <w:sz w:val="15"/>
        </w:rPr>
        <w:t>MEDICIÓN</w:t>
      </w:r>
    </w:p>
    <w:p w14:paraId="658FB7CB" w14:textId="77777777" w:rsidR="00DD0A65" w:rsidRPr="00C85239" w:rsidRDefault="00BF2C8B" w:rsidP="00C85239">
      <w:pPr>
        <w:spacing w:after="60"/>
        <w:jc w:val="both"/>
        <w:rPr>
          <w:rFonts w:cs="Arial"/>
        </w:rPr>
      </w:pPr>
      <w:r w:rsidRPr="00C85239">
        <w:rPr>
          <w:rFonts w:eastAsia="Verdana" w:cs="Arial"/>
          <w:sz w:val="15"/>
        </w:rPr>
        <w:t>La medición se rea</w:t>
      </w:r>
      <w:r w:rsidRPr="00C85239">
        <w:rPr>
          <w:rFonts w:eastAsia="Verdana" w:cs="Arial"/>
          <w:sz w:val="15"/>
        </w:rPr>
        <w:t>lizará en forma global, según lo establecido en el formulario de presentación de propuestas, tomando en cuenta únicamente las piezas o los volúmenes netos ejecutados, previa verificación y aprobación del FISCAL</w:t>
      </w:r>
    </w:p>
    <w:p w14:paraId="558ADF14" w14:textId="77777777" w:rsidR="00DD0A65" w:rsidRPr="00C85239" w:rsidRDefault="00BF2C8B" w:rsidP="00C85239">
      <w:pPr>
        <w:spacing w:after="60"/>
        <w:jc w:val="both"/>
        <w:rPr>
          <w:rFonts w:cs="Arial"/>
        </w:rPr>
      </w:pPr>
      <w:r w:rsidRPr="00C85239">
        <w:rPr>
          <w:rFonts w:eastAsia="Verdana" w:cs="Arial"/>
          <w:b/>
          <w:sz w:val="15"/>
        </w:rPr>
        <w:t>FORMA DE PAGO</w:t>
      </w:r>
    </w:p>
    <w:p w14:paraId="4B9CF787" w14:textId="77777777" w:rsidR="00DD0A65" w:rsidRPr="00C85239" w:rsidRDefault="00BF2C8B" w:rsidP="00C85239">
      <w:pPr>
        <w:spacing w:after="60"/>
        <w:jc w:val="both"/>
        <w:rPr>
          <w:rFonts w:cs="Arial"/>
        </w:rPr>
      </w:pPr>
      <w:r w:rsidRPr="00C85239">
        <w:rPr>
          <w:rFonts w:eastAsia="Verdana" w:cs="Arial"/>
          <w:sz w:val="15"/>
        </w:rPr>
        <w:t xml:space="preserve">El Pago será realizado una </w:t>
      </w:r>
      <w:r w:rsidRPr="00C85239">
        <w:rPr>
          <w:rFonts w:eastAsia="Verdana" w:cs="Arial"/>
          <w:sz w:val="15"/>
        </w:rPr>
        <w:t>vez verificado el cumplimiento de todos los trabajos para la ejecución cualitativa y cuantitativa. La verificación debe ser realizada en forma conjunta por el CONTRATISTA Y EL FISCAL.</w:t>
      </w:r>
    </w:p>
    <w:p w14:paraId="5FD0DA25" w14:textId="77777777" w:rsidR="00DD0A65" w:rsidRPr="00C85239" w:rsidRDefault="00BF2C8B" w:rsidP="00C85239">
      <w:pPr>
        <w:spacing w:after="40"/>
        <w:jc w:val="both"/>
        <w:rPr>
          <w:rFonts w:cs="Arial"/>
        </w:rPr>
      </w:pPr>
      <w:r w:rsidRPr="00C85239">
        <w:rPr>
          <w:rFonts w:cs="Arial"/>
          <w:b/>
          <w:sz w:val="19"/>
        </w:rPr>
        <w:t>ITEM 11</w:t>
      </w:r>
    </w:p>
    <w:p w14:paraId="6A4DB10E" w14:textId="77777777" w:rsidR="00DD0A65" w:rsidRPr="00C85239" w:rsidRDefault="00BF2C8B" w:rsidP="00C85239">
      <w:pPr>
        <w:spacing w:after="20"/>
        <w:jc w:val="both"/>
        <w:rPr>
          <w:rFonts w:cs="Arial"/>
        </w:rPr>
      </w:pPr>
      <w:r w:rsidRPr="00C85239">
        <w:rPr>
          <w:rFonts w:cs="Arial"/>
          <w:b/>
          <w:sz w:val="19"/>
        </w:rPr>
        <w:t>DESCRIPCION: VENTILACION</w:t>
      </w:r>
    </w:p>
    <w:p w14:paraId="418E4A57" w14:textId="77777777" w:rsidR="00DD0A65" w:rsidRPr="00C85239" w:rsidRDefault="00BF2C8B" w:rsidP="00C85239">
      <w:pPr>
        <w:spacing w:after="100"/>
        <w:jc w:val="both"/>
        <w:rPr>
          <w:rFonts w:cs="Arial"/>
        </w:rPr>
      </w:pPr>
      <w:r w:rsidRPr="00C85239">
        <w:rPr>
          <w:rFonts w:cs="Arial"/>
          <w:b/>
          <w:sz w:val="19"/>
        </w:rPr>
        <w:t>UNIDAD: glb</w:t>
      </w:r>
    </w:p>
    <w:p w14:paraId="0AC6C6CC" w14:textId="77777777" w:rsidR="00DD0A65" w:rsidRPr="00C85239" w:rsidRDefault="00BF2C8B" w:rsidP="00C85239">
      <w:pPr>
        <w:spacing w:after="60"/>
        <w:jc w:val="both"/>
        <w:rPr>
          <w:rFonts w:cs="Arial"/>
        </w:rPr>
      </w:pPr>
      <w:r w:rsidRPr="00C85239">
        <w:rPr>
          <w:rFonts w:eastAsia="Verdana" w:cs="Arial"/>
          <w:b/>
          <w:sz w:val="15"/>
        </w:rPr>
        <w:t>DEFINICION</w:t>
      </w:r>
    </w:p>
    <w:p w14:paraId="06C535C3" w14:textId="77777777" w:rsidR="00DD0A65" w:rsidRPr="00C85239" w:rsidRDefault="00BF2C8B" w:rsidP="00C85239">
      <w:pPr>
        <w:spacing w:after="60"/>
        <w:jc w:val="both"/>
        <w:rPr>
          <w:rFonts w:cs="Arial"/>
        </w:rPr>
      </w:pPr>
      <w:r w:rsidRPr="00C85239">
        <w:rPr>
          <w:rFonts w:eastAsia="Verdana" w:cs="Arial"/>
          <w:sz w:val="15"/>
        </w:rPr>
        <w:t>Este ítem compre</w:t>
      </w:r>
      <w:r w:rsidRPr="00C85239">
        <w:rPr>
          <w:rFonts w:eastAsia="Verdana" w:cs="Arial"/>
          <w:sz w:val="15"/>
        </w:rPr>
        <w:t>nde la provisión instalación de los accesorios con la finalidad de garantizar una la ventilación del tanque de almacenamiento.</w:t>
      </w:r>
    </w:p>
    <w:p w14:paraId="56AC2F6A" w14:textId="77777777" w:rsidR="00DD0A65" w:rsidRPr="00C85239" w:rsidRDefault="00BF2C8B" w:rsidP="00C85239">
      <w:pPr>
        <w:spacing w:after="60"/>
        <w:jc w:val="both"/>
        <w:rPr>
          <w:rFonts w:cs="Arial"/>
        </w:rPr>
      </w:pPr>
      <w:r w:rsidRPr="00C85239">
        <w:rPr>
          <w:rFonts w:eastAsia="Verdana" w:cs="Arial"/>
          <w:b/>
          <w:sz w:val="15"/>
        </w:rPr>
        <w:t>Tipo de Materiales, Herramientas y Equipo</w:t>
      </w:r>
    </w:p>
    <w:p w14:paraId="26A3CA7A" w14:textId="77777777" w:rsidR="00DD0A65" w:rsidRPr="00C85239" w:rsidRDefault="00BF2C8B" w:rsidP="00C85239">
      <w:pPr>
        <w:spacing w:after="60"/>
        <w:jc w:val="both"/>
        <w:rPr>
          <w:rFonts w:cs="Arial"/>
        </w:rPr>
      </w:pPr>
      <w:r w:rsidRPr="00C85239">
        <w:rPr>
          <w:rFonts w:eastAsia="Verdana" w:cs="Arial"/>
          <w:sz w:val="15"/>
        </w:rPr>
        <w:t xml:space="preserve">Todos los materiales, herramientas y equipo necesarios para la ejecución de este ítem, </w:t>
      </w:r>
      <w:r w:rsidRPr="00C85239">
        <w:rPr>
          <w:rFonts w:eastAsia="Verdana" w:cs="Arial"/>
          <w:sz w:val="15"/>
        </w:rPr>
        <w:t xml:space="preserve">deben ser provistos por el CONTRATISTA y verificados por el Fiscal de acuerdo al detalle indicado en los planos. Los accesorios como ser: codos, uniones patentes, niples, reducciones, coplas, tees, cruces, tapones y otros pueden ser de fierro galvanizado, </w:t>
      </w:r>
      <w:r w:rsidRPr="00C85239">
        <w:rPr>
          <w:rFonts w:eastAsia="Verdana" w:cs="Arial"/>
          <w:sz w:val="15"/>
        </w:rPr>
        <w:t>de acuerdo a lo establecido en los planos, con sus extremos compatibles con las uniones de las tuberías y en conformidad a las Normas ISO, ASTM y Normas Bolivianas pertinentes. Los accesorios requeridos para la implementación del presente modulo son:</w:t>
      </w:r>
    </w:p>
    <w:p w14:paraId="749B8368" w14:textId="77777777" w:rsidR="00DD0A65" w:rsidRPr="00C85239" w:rsidRDefault="00BF2C8B" w:rsidP="00C85239">
      <w:pPr>
        <w:spacing w:after="60"/>
        <w:jc w:val="both"/>
        <w:rPr>
          <w:rFonts w:cs="Arial"/>
        </w:rPr>
      </w:pPr>
      <w:r w:rsidRPr="00C85239">
        <w:rPr>
          <w:rFonts w:eastAsia="Verdana" w:cs="Arial"/>
          <w:sz w:val="15"/>
        </w:rPr>
        <w:t>Tuber</w:t>
      </w:r>
      <w:r w:rsidRPr="00C85239">
        <w:rPr>
          <w:rFonts w:eastAsia="Verdana" w:cs="Arial"/>
          <w:sz w:val="15"/>
        </w:rPr>
        <w:t>ía f.g. d=1 1/2"</w:t>
      </w:r>
    </w:p>
    <w:p w14:paraId="0D0D2BDD" w14:textId="77777777" w:rsidR="00DD0A65" w:rsidRPr="00C85239" w:rsidRDefault="00BF2C8B" w:rsidP="00C85239">
      <w:pPr>
        <w:spacing w:after="60"/>
        <w:jc w:val="both"/>
        <w:rPr>
          <w:rFonts w:cs="Arial"/>
        </w:rPr>
      </w:pPr>
      <w:r w:rsidRPr="00C85239">
        <w:rPr>
          <w:rFonts w:eastAsia="Verdana" w:cs="Arial"/>
          <w:sz w:val="15"/>
        </w:rPr>
        <w:t>Tee de fg 1 1/2"</w:t>
      </w:r>
    </w:p>
    <w:p w14:paraId="4D587328" w14:textId="77777777" w:rsidR="00DD0A65" w:rsidRPr="00C85239" w:rsidRDefault="00BF2C8B" w:rsidP="00C85239">
      <w:pPr>
        <w:spacing w:after="60"/>
        <w:jc w:val="both"/>
        <w:rPr>
          <w:rFonts w:cs="Arial"/>
        </w:rPr>
      </w:pPr>
      <w:r w:rsidRPr="00C85239">
        <w:rPr>
          <w:rFonts w:eastAsia="Verdana" w:cs="Arial"/>
          <w:sz w:val="15"/>
        </w:rPr>
        <w:t>Codo fg 1 1/2"</w:t>
      </w:r>
    </w:p>
    <w:p w14:paraId="5546B65F" w14:textId="77777777" w:rsidR="00DD0A65" w:rsidRPr="00C85239" w:rsidRDefault="00BF2C8B" w:rsidP="00C85239">
      <w:pPr>
        <w:spacing w:after="60"/>
        <w:jc w:val="both"/>
        <w:rPr>
          <w:rFonts w:cs="Arial"/>
        </w:rPr>
      </w:pPr>
      <w:r w:rsidRPr="00C85239">
        <w:rPr>
          <w:rFonts w:eastAsia="Verdana" w:cs="Arial"/>
          <w:sz w:val="15"/>
        </w:rPr>
        <w:t>Malla milimétrica</w:t>
      </w:r>
    </w:p>
    <w:p w14:paraId="14CF497C"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6F42CDE5" w14:textId="77777777" w:rsidR="00DD0A65" w:rsidRPr="00C85239" w:rsidRDefault="00BF2C8B" w:rsidP="00C85239">
      <w:pPr>
        <w:spacing w:after="60"/>
        <w:jc w:val="both"/>
        <w:rPr>
          <w:rFonts w:cs="Arial"/>
        </w:rPr>
      </w:pPr>
      <w:r w:rsidRPr="00C85239">
        <w:rPr>
          <w:rFonts w:eastAsia="Verdana" w:cs="Arial"/>
          <w:sz w:val="15"/>
        </w:rPr>
        <w:t>Las conexiones e instalaciones de accesorios se ejecutarán de acuerdo a los diseños señalados en los planos de detalle correspondiente.</w:t>
      </w:r>
    </w:p>
    <w:p w14:paraId="70E1BEB4" w14:textId="77777777" w:rsidR="00DD0A65" w:rsidRPr="00C85239" w:rsidRDefault="00BF2C8B" w:rsidP="00C85239">
      <w:pPr>
        <w:spacing w:after="60"/>
        <w:jc w:val="both"/>
        <w:rPr>
          <w:rFonts w:cs="Arial"/>
        </w:rPr>
      </w:pPr>
      <w:r w:rsidRPr="00C85239">
        <w:rPr>
          <w:rFonts w:eastAsia="Verdana" w:cs="Arial"/>
          <w:sz w:val="15"/>
        </w:rPr>
        <w:t xml:space="preserve">Una vez ejecutadas </w:t>
      </w:r>
      <w:r w:rsidRPr="00C85239">
        <w:rPr>
          <w:rFonts w:eastAsia="Verdana" w:cs="Arial"/>
          <w:sz w:val="15"/>
        </w:rPr>
        <w:t>las instalaciones y conexiones de accesorios se deben efectuar las respectivas pruebas hidráulicas y la desinfección correspondiente.</w:t>
      </w:r>
    </w:p>
    <w:p w14:paraId="1F5DEA9E" w14:textId="77777777" w:rsidR="00DD0A65" w:rsidRPr="00C85239" w:rsidRDefault="00BF2C8B" w:rsidP="00C85239">
      <w:pPr>
        <w:spacing w:after="60"/>
        <w:jc w:val="both"/>
        <w:rPr>
          <w:rFonts w:cs="Arial"/>
        </w:rPr>
      </w:pPr>
      <w:r w:rsidRPr="00C85239">
        <w:rPr>
          <w:rFonts w:eastAsia="Verdana" w:cs="Arial"/>
          <w:sz w:val="15"/>
        </w:rPr>
        <w:t>La prueba hidráulica se debe efectuar con una presión 1.5 veces mayor a la presión estática de servicio del sistema.</w:t>
      </w:r>
    </w:p>
    <w:p w14:paraId="70FE602D" w14:textId="77777777" w:rsidR="00DD0A65" w:rsidRPr="00C85239" w:rsidRDefault="00BF2C8B" w:rsidP="00C85239">
      <w:pPr>
        <w:spacing w:after="60"/>
        <w:jc w:val="both"/>
        <w:rPr>
          <w:rFonts w:cs="Arial"/>
        </w:rPr>
      </w:pPr>
      <w:r w:rsidRPr="00C85239">
        <w:rPr>
          <w:rFonts w:eastAsia="Verdana" w:cs="Arial"/>
          <w:b/>
          <w:sz w:val="15"/>
        </w:rPr>
        <w:t>MEDIC</w:t>
      </w:r>
      <w:r w:rsidRPr="00C85239">
        <w:rPr>
          <w:rFonts w:eastAsia="Verdana" w:cs="Arial"/>
          <w:b/>
          <w:sz w:val="15"/>
        </w:rPr>
        <w:t>IÓN</w:t>
      </w:r>
    </w:p>
    <w:p w14:paraId="69BC81B3" w14:textId="77777777" w:rsidR="00DD0A65" w:rsidRPr="00C85239" w:rsidRDefault="00BF2C8B" w:rsidP="00C85239">
      <w:pPr>
        <w:spacing w:after="60"/>
        <w:jc w:val="both"/>
        <w:rPr>
          <w:rFonts w:cs="Arial"/>
        </w:rPr>
      </w:pPr>
      <w:r w:rsidRPr="00C85239">
        <w:rPr>
          <w:rFonts w:eastAsia="Verdana" w:cs="Arial"/>
          <w:sz w:val="15"/>
        </w:rPr>
        <w:t>Este ítem se medirá en forma global (glb), de acuerdo a planos constructivos y/o lo que indique el formulario de presentación de propuestas.</w:t>
      </w:r>
    </w:p>
    <w:p w14:paraId="7FC8AAD5" w14:textId="77777777" w:rsidR="00DD0A65" w:rsidRPr="00C85239" w:rsidRDefault="00BF2C8B" w:rsidP="00C85239">
      <w:pPr>
        <w:spacing w:after="60"/>
        <w:jc w:val="both"/>
        <w:rPr>
          <w:rFonts w:cs="Arial"/>
        </w:rPr>
      </w:pPr>
      <w:r w:rsidRPr="00C85239">
        <w:rPr>
          <w:rFonts w:eastAsia="Verdana" w:cs="Arial"/>
          <w:b/>
          <w:sz w:val="15"/>
        </w:rPr>
        <w:t>FORMA DE PAGO</w:t>
      </w:r>
    </w:p>
    <w:p w14:paraId="504EA26B" w14:textId="77777777" w:rsidR="00DD0A65" w:rsidRPr="00C85239" w:rsidRDefault="00BF2C8B" w:rsidP="00C85239">
      <w:pPr>
        <w:spacing w:after="60"/>
        <w:jc w:val="both"/>
        <w:rPr>
          <w:rFonts w:cs="Arial"/>
        </w:rPr>
      </w:pPr>
      <w:r w:rsidRPr="00C85239">
        <w:rPr>
          <w:rFonts w:eastAsia="Verdana" w:cs="Arial"/>
          <w:sz w:val="15"/>
        </w:rPr>
        <w:t xml:space="preserve">El pago será realizado una vez verificado el cumplimiento de todos los trabajos para la </w:t>
      </w:r>
      <w:r w:rsidRPr="00C85239">
        <w:rPr>
          <w:rFonts w:eastAsia="Verdana" w:cs="Arial"/>
          <w:sz w:val="15"/>
        </w:rPr>
        <w:t>ejecución del ítem cualitativa y cuantitativamente. La verificación debe ser realizada en forma conjunta por el CONTRATISTA y el FISCAL DE OBRA</w:t>
      </w:r>
    </w:p>
    <w:p w14:paraId="73B9B238" w14:textId="77777777" w:rsidR="00DD0A65" w:rsidRPr="00C85239" w:rsidRDefault="00BF2C8B" w:rsidP="00C85239">
      <w:pPr>
        <w:spacing w:after="40"/>
        <w:jc w:val="both"/>
        <w:rPr>
          <w:rFonts w:cs="Arial"/>
        </w:rPr>
      </w:pPr>
      <w:r w:rsidRPr="00C85239">
        <w:rPr>
          <w:rFonts w:cs="Arial"/>
          <w:b/>
          <w:sz w:val="19"/>
        </w:rPr>
        <w:t>ITEM 12</w:t>
      </w:r>
    </w:p>
    <w:p w14:paraId="35F6F5E5" w14:textId="77777777" w:rsidR="00DD0A65" w:rsidRPr="00C85239" w:rsidRDefault="00BF2C8B" w:rsidP="00C85239">
      <w:pPr>
        <w:spacing w:after="20"/>
        <w:jc w:val="both"/>
        <w:rPr>
          <w:rFonts w:cs="Arial"/>
        </w:rPr>
      </w:pPr>
      <w:r w:rsidRPr="00C85239">
        <w:rPr>
          <w:rFonts w:cs="Arial"/>
          <w:b/>
          <w:sz w:val="19"/>
        </w:rPr>
        <w:t>DESCRIPCION: PROV. E INST. TAPA METALICA INCL/ CANDADO</w:t>
      </w:r>
    </w:p>
    <w:p w14:paraId="5E442D3A" w14:textId="77777777" w:rsidR="00DD0A65" w:rsidRPr="00C85239" w:rsidRDefault="00BF2C8B" w:rsidP="00C85239">
      <w:pPr>
        <w:spacing w:after="100"/>
        <w:jc w:val="both"/>
        <w:rPr>
          <w:rFonts w:cs="Arial"/>
        </w:rPr>
      </w:pPr>
      <w:r w:rsidRPr="00C85239">
        <w:rPr>
          <w:rFonts w:cs="Arial"/>
          <w:b/>
          <w:sz w:val="19"/>
        </w:rPr>
        <w:t>UNIDAD: pza</w:t>
      </w:r>
    </w:p>
    <w:p w14:paraId="7887FE81" w14:textId="77777777" w:rsidR="00DD0A65" w:rsidRPr="00C85239" w:rsidRDefault="00BF2C8B" w:rsidP="00C85239">
      <w:pPr>
        <w:spacing w:after="60"/>
        <w:jc w:val="both"/>
        <w:rPr>
          <w:rFonts w:cs="Arial"/>
        </w:rPr>
      </w:pPr>
      <w:r w:rsidRPr="00C85239">
        <w:rPr>
          <w:rFonts w:eastAsia="Verdana" w:cs="Arial"/>
          <w:b/>
          <w:sz w:val="15"/>
        </w:rPr>
        <w:t>DEFINICION</w:t>
      </w:r>
    </w:p>
    <w:p w14:paraId="143BA569" w14:textId="77777777" w:rsidR="00DD0A65" w:rsidRPr="00C85239" w:rsidRDefault="00BF2C8B" w:rsidP="00C85239">
      <w:pPr>
        <w:spacing w:after="60"/>
        <w:jc w:val="both"/>
        <w:rPr>
          <w:rFonts w:cs="Arial"/>
        </w:rPr>
      </w:pPr>
      <w:r w:rsidRPr="00C85239">
        <w:rPr>
          <w:rFonts w:eastAsia="Verdana" w:cs="Arial"/>
          <w:sz w:val="15"/>
        </w:rPr>
        <w:lastRenderedPageBreak/>
        <w:t xml:space="preserve">Este ítem se refiere a la </w:t>
      </w:r>
      <w:r w:rsidRPr="00C85239">
        <w:rPr>
          <w:rFonts w:eastAsia="Verdana" w:cs="Arial"/>
          <w:sz w:val="15"/>
        </w:rPr>
        <w:t>provisión e instalación de tapas metálicas, que tendrán las dimensiones que indican los planos. Se instalarán en las cámaras de válvulas.</w:t>
      </w:r>
    </w:p>
    <w:p w14:paraId="4F455B13" w14:textId="77777777" w:rsidR="00DD0A65" w:rsidRPr="00C85239" w:rsidRDefault="00BF2C8B" w:rsidP="00C85239">
      <w:pPr>
        <w:spacing w:after="60"/>
        <w:jc w:val="both"/>
        <w:rPr>
          <w:rFonts w:cs="Arial"/>
        </w:rPr>
      </w:pPr>
      <w:r w:rsidRPr="00C85239">
        <w:rPr>
          <w:rFonts w:eastAsia="Verdana" w:cs="Arial"/>
          <w:b/>
          <w:sz w:val="15"/>
        </w:rPr>
        <w:t>Tipo de Materiales, Herramientas y Equipo</w:t>
      </w:r>
    </w:p>
    <w:p w14:paraId="32C3CF01" w14:textId="77777777" w:rsidR="00DD0A65" w:rsidRPr="00C85239" w:rsidRDefault="00BF2C8B" w:rsidP="00C85239">
      <w:pPr>
        <w:spacing w:after="60"/>
        <w:jc w:val="both"/>
        <w:rPr>
          <w:rFonts w:cs="Arial"/>
        </w:rPr>
      </w:pPr>
      <w:r w:rsidRPr="00C85239">
        <w:rPr>
          <w:rFonts w:eastAsia="Verdana" w:cs="Arial"/>
          <w:sz w:val="15"/>
        </w:rPr>
        <w:t>El contratista provisionara de todos los materiales, según se muestra en los</w:t>
      </w:r>
      <w:r w:rsidRPr="00C85239">
        <w:rPr>
          <w:rFonts w:eastAsia="Verdana" w:cs="Arial"/>
          <w:sz w:val="15"/>
        </w:rPr>
        <w:t xml:space="preserve"> planos de detalle, los mismos que deberán ser aprobados por el Fiscal de obra antes de ser instalados, el contratista es responsable de la calidad, de todos los accesorios instalados debiendo verificarse antes de su ejecución. Como ser:</w:t>
      </w:r>
    </w:p>
    <w:p w14:paraId="1CE930CF" w14:textId="77777777" w:rsidR="00DD0A65" w:rsidRPr="00C85239" w:rsidRDefault="00BF2C8B" w:rsidP="00C85239">
      <w:pPr>
        <w:spacing w:after="60"/>
        <w:jc w:val="both"/>
        <w:rPr>
          <w:rFonts w:cs="Arial"/>
        </w:rPr>
      </w:pPr>
      <w:r w:rsidRPr="00C85239">
        <w:rPr>
          <w:rFonts w:eastAsia="Verdana" w:cs="Arial"/>
          <w:sz w:val="15"/>
        </w:rPr>
        <w:t>Angular 1” x 1/8”</w:t>
      </w:r>
    </w:p>
    <w:p w14:paraId="390227B4" w14:textId="77777777" w:rsidR="00DD0A65" w:rsidRPr="00C85239" w:rsidRDefault="00BF2C8B" w:rsidP="00C85239">
      <w:pPr>
        <w:spacing w:after="60"/>
        <w:jc w:val="both"/>
        <w:rPr>
          <w:rFonts w:cs="Arial"/>
        </w:rPr>
      </w:pPr>
      <w:r w:rsidRPr="00C85239">
        <w:rPr>
          <w:rFonts w:eastAsia="Verdana" w:cs="Arial"/>
          <w:sz w:val="15"/>
        </w:rPr>
        <w:t>Bisagra de 4”</w:t>
      </w:r>
    </w:p>
    <w:p w14:paraId="22B9E834" w14:textId="77777777" w:rsidR="00DD0A65" w:rsidRPr="00C85239" w:rsidRDefault="00BF2C8B" w:rsidP="00C85239">
      <w:pPr>
        <w:spacing w:after="60"/>
        <w:jc w:val="both"/>
        <w:rPr>
          <w:rFonts w:cs="Arial"/>
        </w:rPr>
      </w:pPr>
      <w:r w:rsidRPr="00C85239">
        <w:rPr>
          <w:rFonts w:eastAsia="Verdana" w:cs="Arial"/>
          <w:sz w:val="15"/>
        </w:rPr>
        <w:t>Candado para tapas</w:t>
      </w:r>
    </w:p>
    <w:p w14:paraId="510DD520" w14:textId="77777777" w:rsidR="00DD0A65" w:rsidRPr="00C85239" w:rsidRDefault="00BF2C8B" w:rsidP="00C85239">
      <w:pPr>
        <w:spacing w:after="60"/>
        <w:jc w:val="both"/>
        <w:rPr>
          <w:rFonts w:cs="Arial"/>
        </w:rPr>
      </w:pPr>
      <w:r w:rsidRPr="00C85239">
        <w:rPr>
          <w:rFonts w:eastAsia="Verdana" w:cs="Arial"/>
          <w:sz w:val="15"/>
        </w:rPr>
        <w:t>Electrodo</w:t>
      </w:r>
    </w:p>
    <w:p w14:paraId="1AB61C58" w14:textId="77777777" w:rsidR="00DD0A65" w:rsidRPr="00C85239" w:rsidRDefault="00BF2C8B" w:rsidP="00C85239">
      <w:pPr>
        <w:spacing w:after="60"/>
        <w:jc w:val="both"/>
        <w:rPr>
          <w:rFonts w:cs="Arial"/>
        </w:rPr>
      </w:pPr>
      <w:r w:rsidRPr="00C85239">
        <w:rPr>
          <w:rFonts w:eastAsia="Verdana" w:cs="Arial"/>
          <w:sz w:val="15"/>
        </w:rPr>
        <w:t>Pintura anticorrosiva</w:t>
      </w:r>
    </w:p>
    <w:p w14:paraId="576A2F23" w14:textId="77777777" w:rsidR="00DD0A65" w:rsidRPr="00C85239" w:rsidRDefault="00BF2C8B" w:rsidP="00C85239">
      <w:pPr>
        <w:spacing w:after="60"/>
        <w:jc w:val="both"/>
        <w:rPr>
          <w:rFonts w:cs="Arial"/>
        </w:rPr>
      </w:pPr>
      <w:r w:rsidRPr="00C85239">
        <w:rPr>
          <w:rFonts w:eastAsia="Verdana" w:cs="Arial"/>
          <w:sz w:val="15"/>
        </w:rPr>
        <w:t>Plancha metálica de 1/8”</w:t>
      </w:r>
    </w:p>
    <w:p w14:paraId="1F9F4362" w14:textId="77777777" w:rsidR="00DD0A65" w:rsidRPr="00C85239" w:rsidRDefault="00BF2C8B" w:rsidP="00C85239">
      <w:pPr>
        <w:spacing w:after="60"/>
        <w:jc w:val="both"/>
        <w:rPr>
          <w:rFonts w:cs="Arial"/>
        </w:rPr>
      </w:pPr>
      <w:r w:rsidRPr="00C85239">
        <w:rPr>
          <w:rFonts w:eastAsia="Verdana" w:cs="Arial"/>
          <w:sz w:val="15"/>
        </w:rPr>
        <w:t>Platino de 1” x 1/8”</w:t>
      </w:r>
    </w:p>
    <w:p w14:paraId="3BE8CF22" w14:textId="77777777" w:rsidR="00DD0A65" w:rsidRPr="00C85239" w:rsidRDefault="00BF2C8B" w:rsidP="00C85239">
      <w:pPr>
        <w:spacing w:after="60"/>
        <w:jc w:val="both"/>
        <w:rPr>
          <w:rFonts w:cs="Arial"/>
        </w:rPr>
      </w:pPr>
      <w:r w:rsidRPr="00C85239">
        <w:rPr>
          <w:rFonts w:eastAsia="Verdana" w:cs="Arial"/>
          <w:sz w:val="15"/>
        </w:rPr>
        <w:t xml:space="preserve">El contratista proveerá todas las tapas metálicas según diseño, y los MATERIALES, HERRAMIENTAS Y EQUIPOS, herramientas y equipos necesarios para </w:t>
      </w:r>
      <w:r w:rsidRPr="00C85239">
        <w:rPr>
          <w:rFonts w:eastAsia="Verdana" w:cs="Arial"/>
          <w:sz w:val="15"/>
        </w:rPr>
        <w:t>la provisión e instalación de las tapas metálicas.</w:t>
      </w:r>
    </w:p>
    <w:p w14:paraId="6D5F1E98"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7525A5DA" w14:textId="77777777" w:rsidR="00DD0A65" w:rsidRPr="00C85239" w:rsidRDefault="00BF2C8B" w:rsidP="00C85239">
      <w:pPr>
        <w:spacing w:after="60"/>
        <w:jc w:val="both"/>
        <w:rPr>
          <w:rFonts w:cs="Arial"/>
        </w:rPr>
      </w:pPr>
      <w:r w:rsidRPr="00C85239">
        <w:rPr>
          <w:rFonts w:eastAsia="Verdana" w:cs="Arial"/>
          <w:sz w:val="15"/>
        </w:rPr>
        <w:t>En la fabricación de las tapas metálicas, deberá utilizarse acero del tipo fe carbono ASTM A36, con límite de fluencia igual o mayor a 2400kg/cm².</w:t>
      </w:r>
    </w:p>
    <w:p w14:paraId="4058871E" w14:textId="77777777" w:rsidR="00DD0A65" w:rsidRPr="00C85239" w:rsidRDefault="00BF2C8B" w:rsidP="00C85239">
      <w:pPr>
        <w:spacing w:after="60"/>
        <w:jc w:val="both"/>
        <w:rPr>
          <w:rFonts w:cs="Arial"/>
        </w:rPr>
      </w:pPr>
      <w:r w:rsidRPr="00C85239">
        <w:rPr>
          <w:rFonts w:eastAsia="Verdana" w:cs="Arial"/>
          <w:sz w:val="15"/>
        </w:rPr>
        <w:t>Las tapas, una vez concl</w:t>
      </w:r>
      <w:r w:rsidRPr="00C85239">
        <w:rPr>
          <w:rFonts w:eastAsia="Verdana" w:cs="Arial"/>
          <w:sz w:val="15"/>
        </w:rPr>
        <w:t>uido el proceso de soldadura, recibirán una limpieza total, dejando libre de escorias, aceites, grasas y óxidos, para que finalmente se pinten con dos capas de pintura antioxidante.</w:t>
      </w:r>
    </w:p>
    <w:p w14:paraId="1F446B88" w14:textId="77777777" w:rsidR="00DD0A65" w:rsidRPr="00C85239" w:rsidRDefault="00BF2C8B" w:rsidP="00C85239">
      <w:pPr>
        <w:spacing w:after="60"/>
        <w:jc w:val="both"/>
        <w:rPr>
          <w:rFonts w:cs="Arial"/>
        </w:rPr>
      </w:pPr>
      <w:r w:rsidRPr="00C85239">
        <w:rPr>
          <w:rFonts w:eastAsia="Verdana" w:cs="Arial"/>
          <w:sz w:val="15"/>
        </w:rPr>
        <w:t>Las tapas deberán garantizar un total hermetismo e impermeabilidad, aspect</w:t>
      </w:r>
      <w:r w:rsidRPr="00C85239">
        <w:rPr>
          <w:rFonts w:eastAsia="Verdana" w:cs="Arial"/>
          <w:sz w:val="15"/>
        </w:rPr>
        <w:t>os de los cuales será responsable el contratista, será preferible colocar goma en plancha entre la platina y el perfil que presiona la plancha de la tapa.</w:t>
      </w:r>
    </w:p>
    <w:p w14:paraId="1EDE0DE2" w14:textId="77777777" w:rsidR="00DD0A65" w:rsidRPr="00C85239" w:rsidRDefault="00BF2C8B" w:rsidP="00C85239">
      <w:pPr>
        <w:spacing w:after="60"/>
        <w:jc w:val="both"/>
        <w:rPr>
          <w:rFonts w:cs="Arial"/>
        </w:rPr>
      </w:pPr>
      <w:r w:rsidRPr="00C85239">
        <w:rPr>
          <w:rFonts w:eastAsia="Verdana" w:cs="Arial"/>
          <w:sz w:val="15"/>
        </w:rPr>
        <w:t>La instalación de cada tapa será tal que los perfiles que sirven de carriles queden perfectamente emp</w:t>
      </w:r>
      <w:r w:rsidRPr="00C85239">
        <w:rPr>
          <w:rFonts w:eastAsia="Verdana" w:cs="Arial"/>
          <w:sz w:val="15"/>
        </w:rPr>
        <w:t>otrados y embebidos en el hormigón ciclópeo de la estructura de la caja distribuidora.</w:t>
      </w:r>
    </w:p>
    <w:p w14:paraId="47C769E6" w14:textId="77777777" w:rsidR="00DD0A65" w:rsidRPr="00C85239" w:rsidRDefault="00BF2C8B" w:rsidP="00C85239">
      <w:pPr>
        <w:spacing w:after="60"/>
        <w:jc w:val="both"/>
        <w:rPr>
          <w:rFonts w:cs="Arial"/>
        </w:rPr>
      </w:pPr>
      <w:r w:rsidRPr="00C85239">
        <w:rPr>
          <w:rFonts w:eastAsia="Verdana" w:cs="Arial"/>
          <w:sz w:val="15"/>
        </w:rPr>
        <w:t>Cuando existan dudas sobre las características de calidad y resistencia, el constructor antes de su construcción, consultará con el RESPONSABLE DE SEGUIMIENTO, EJECUCIÓN</w:t>
      </w:r>
      <w:r w:rsidRPr="00C85239">
        <w:rPr>
          <w:rFonts w:eastAsia="Verdana" w:cs="Arial"/>
          <w:sz w:val="15"/>
        </w:rPr>
        <w:t xml:space="preserve"> Y CONCLUSIÓN DE OBRAS DESIGNADO BAJO EL SEGUIMIENTO DEL FISCAL DE OBRAS para definirlas, sin que ello signifique cambiar los costos.</w:t>
      </w:r>
    </w:p>
    <w:p w14:paraId="48366B61" w14:textId="77777777" w:rsidR="00DD0A65" w:rsidRPr="00C85239" w:rsidRDefault="00BF2C8B" w:rsidP="00C85239">
      <w:pPr>
        <w:spacing w:after="60"/>
        <w:jc w:val="both"/>
        <w:rPr>
          <w:rFonts w:cs="Arial"/>
        </w:rPr>
      </w:pPr>
      <w:r w:rsidRPr="00C85239">
        <w:rPr>
          <w:rFonts w:eastAsia="Verdana" w:cs="Arial"/>
          <w:b/>
          <w:sz w:val="15"/>
        </w:rPr>
        <w:t>MEDICIÓN</w:t>
      </w:r>
    </w:p>
    <w:p w14:paraId="6AC2455F" w14:textId="77777777" w:rsidR="00DD0A65" w:rsidRPr="00C85239" w:rsidRDefault="00BF2C8B" w:rsidP="00C85239">
      <w:pPr>
        <w:spacing w:after="60"/>
        <w:jc w:val="both"/>
        <w:rPr>
          <w:rFonts w:cs="Arial"/>
        </w:rPr>
      </w:pPr>
      <w:r w:rsidRPr="00C85239">
        <w:rPr>
          <w:rFonts w:eastAsia="Verdana" w:cs="Arial"/>
          <w:sz w:val="15"/>
        </w:rPr>
        <w:t xml:space="preserve">Las tapas metálicas serán medidas y pagadas por PIEZA (PZA), y constituirá la compensación total por concepto de </w:t>
      </w:r>
      <w:r w:rsidRPr="00C85239">
        <w:rPr>
          <w:rFonts w:eastAsia="Verdana" w:cs="Arial"/>
          <w:sz w:val="15"/>
        </w:rPr>
        <w:t>mano de obra, transporte, equipos, MATERIALES, HERRAMIENTAS Y EQUIPOS, herramientas e imprevistos necesarios para efectuar el trabajo.</w:t>
      </w:r>
    </w:p>
    <w:p w14:paraId="39EC453F" w14:textId="77777777" w:rsidR="00DD0A65" w:rsidRPr="00C85239" w:rsidRDefault="00BF2C8B" w:rsidP="00C85239">
      <w:pPr>
        <w:spacing w:after="60"/>
        <w:jc w:val="both"/>
        <w:rPr>
          <w:rFonts w:cs="Arial"/>
        </w:rPr>
      </w:pPr>
      <w:r w:rsidRPr="00C85239">
        <w:rPr>
          <w:rFonts w:eastAsia="Verdana" w:cs="Arial"/>
          <w:b/>
          <w:sz w:val="15"/>
        </w:rPr>
        <w:t>FORMA DE PAGO</w:t>
      </w:r>
    </w:p>
    <w:p w14:paraId="382965C4" w14:textId="77777777" w:rsidR="00DD0A65" w:rsidRPr="00C85239" w:rsidRDefault="00BF2C8B" w:rsidP="00C85239">
      <w:pPr>
        <w:spacing w:after="60"/>
        <w:jc w:val="both"/>
        <w:rPr>
          <w:rFonts w:cs="Arial"/>
        </w:rPr>
      </w:pPr>
      <w:r w:rsidRPr="00C85239">
        <w:rPr>
          <w:rFonts w:eastAsia="Verdana" w:cs="Arial"/>
          <w:sz w:val="15"/>
        </w:rPr>
        <w:t xml:space="preserve">El pago será realizado una vez verificado el cumplimiento de todos los trabajos para la ejecución del </w:t>
      </w:r>
      <w:r w:rsidRPr="00C85239">
        <w:rPr>
          <w:rFonts w:eastAsia="Verdana" w:cs="Arial"/>
          <w:sz w:val="15"/>
        </w:rPr>
        <w:t>ítem cualitativa y cuantitativamente. La verificación debe ser realizada en forma conjunta por el CONTRATISTA y el FISCAL DE OBRA.</w:t>
      </w:r>
    </w:p>
    <w:p w14:paraId="2731EEEA" w14:textId="77777777" w:rsidR="00DD0A65" w:rsidRPr="00C85239" w:rsidRDefault="00BF2C8B" w:rsidP="00C85239">
      <w:pPr>
        <w:spacing w:after="60"/>
        <w:jc w:val="both"/>
        <w:rPr>
          <w:rFonts w:cs="Arial"/>
        </w:rPr>
      </w:pPr>
      <w:r w:rsidRPr="00C85239">
        <w:rPr>
          <w:rFonts w:eastAsia="Verdana" w:cs="Arial"/>
          <w:sz w:val="15"/>
        </w:rPr>
        <w:t>M02 – ADUCCION</w:t>
      </w:r>
    </w:p>
    <w:p w14:paraId="41A75143" w14:textId="77777777" w:rsidR="00DD0A65" w:rsidRPr="00C85239" w:rsidRDefault="00BF2C8B" w:rsidP="00C85239">
      <w:pPr>
        <w:spacing w:before="100" w:after="120"/>
        <w:jc w:val="both"/>
        <w:rPr>
          <w:rFonts w:cs="Arial"/>
        </w:rPr>
      </w:pPr>
      <w:r w:rsidRPr="00C85239">
        <w:rPr>
          <w:rFonts w:cs="Arial"/>
          <w:b/>
        </w:rPr>
        <w:t>M02 – ADUCCION</w:t>
      </w:r>
    </w:p>
    <w:p w14:paraId="4AE55167" w14:textId="77777777" w:rsidR="00DD0A65" w:rsidRPr="00C85239" w:rsidRDefault="00BF2C8B" w:rsidP="00C85239">
      <w:pPr>
        <w:spacing w:after="40"/>
        <w:jc w:val="both"/>
        <w:rPr>
          <w:rFonts w:cs="Arial"/>
        </w:rPr>
      </w:pPr>
      <w:r w:rsidRPr="00C85239">
        <w:rPr>
          <w:rFonts w:cs="Arial"/>
          <w:b/>
          <w:sz w:val="19"/>
        </w:rPr>
        <w:t>ITEM 13</w:t>
      </w:r>
    </w:p>
    <w:p w14:paraId="5A70C2FE" w14:textId="77777777" w:rsidR="00DD0A65" w:rsidRPr="00C85239" w:rsidRDefault="00BF2C8B" w:rsidP="00C85239">
      <w:pPr>
        <w:spacing w:after="20"/>
        <w:jc w:val="both"/>
        <w:rPr>
          <w:rFonts w:cs="Arial"/>
        </w:rPr>
      </w:pPr>
      <w:r w:rsidRPr="00C85239">
        <w:rPr>
          <w:rFonts w:cs="Arial"/>
          <w:b/>
          <w:sz w:val="19"/>
        </w:rPr>
        <w:t>DESCRIPCION: REPLANTEO DE LA RED DE ADUCCION</w:t>
      </w:r>
    </w:p>
    <w:p w14:paraId="32F57DAA" w14:textId="77777777" w:rsidR="00DD0A65" w:rsidRPr="00C85239" w:rsidRDefault="00BF2C8B" w:rsidP="00C85239">
      <w:pPr>
        <w:spacing w:after="100"/>
        <w:jc w:val="both"/>
        <w:rPr>
          <w:rFonts w:cs="Arial"/>
        </w:rPr>
      </w:pPr>
      <w:r w:rsidRPr="00C85239">
        <w:rPr>
          <w:rFonts w:cs="Arial"/>
          <w:b/>
          <w:sz w:val="19"/>
        </w:rPr>
        <w:t>UNIDAD: m</w:t>
      </w:r>
    </w:p>
    <w:p w14:paraId="0EE2B21C" w14:textId="77777777" w:rsidR="00DD0A65" w:rsidRPr="00C85239" w:rsidRDefault="00BF2C8B" w:rsidP="00C85239">
      <w:pPr>
        <w:spacing w:after="60"/>
        <w:jc w:val="both"/>
        <w:rPr>
          <w:rFonts w:cs="Arial"/>
        </w:rPr>
      </w:pPr>
      <w:r w:rsidRPr="00C85239">
        <w:rPr>
          <w:rFonts w:eastAsia="Verdana" w:cs="Arial"/>
          <w:b/>
          <w:sz w:val="15"/>
        </w:rPr>
        <w:t>DEFINICION</w:t>
      </w:r>
    </w:p>
    <w:p w14:paraId="29D79D5C" w14:textId="77777777" w:rsidR="00DD0A65" w:rsidRPr="00C85239" w:rsidRDefault="00BF2C8B" w:rsidP="00C85239">
      <w:pPr>
        <w:spacing w:after="60"/>
        <w:jc w:val="both"/>
        <w:rPr>
          <w:rFonts w:cs="Arial"/>
        </w:rPr>
      </w:pPr>
      <w:r w:rsidRPr="00C85239">
        <w:rPr>
          <w:rFonts w:eastAsia="Verdana" w:cs="Arial"/>
          <w:sz w:val="15"/>
        </w:rPr>
        <w:t xml:space="preserve">Este ítem se refiere </w:t>
      </w:r>
      <w:r w:rsidRPr="00C85239">
        <w:rPr>
          <w:rFonts w:eastAsia="Verdana" w:cs="Arial"/>
          <w:sz w:val="15"/>
        </w:rPr>
        <w:t>al replanteo de la red de aducción del sistema de agua potable, de acuerdo con los planos de construcción, formulario de presentación de propuestas y/o instrucciones del Fiscal de obra.</w:t>
      </w:r>
    </w:p>
    <w:p w14:paraId="4FBCAD4F"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14519634" w14:textId="77777777" w:rsidR="00DD0A65" w:rsidRPr="00C85239" w:rsidRDefault="00BF2C8B" w:rsidP="00C85239">
      <w:pPr>
        <w:spacing w:after="60"/>
        <w:jc w:val="both"/>
        <w:rPr>
          <w:rFonts w:cs="Arial"/>
        </w:rPr>
      </w:pPr>
      <w:r w:rsidRPr="00C85239">
        <w:rPr>
          <w:rFonts w:eastAsia="Verdana" w:cs="Arial"/>
          <w:sz w:val="15"/>
        </w:rPr>
        <w:t>Todos los materiales, herramientas y</w:t>
      </w:r>
      <w:r w:rsidRPr="00C85239">
        <w:rPr>
          <w:rFonts w:eastAsia="Verdana" w:cs="Arial"/>
          <w:sz w:val="15"/>
        </w:rPr>
        <w:t xml:space="preserve"> equipo necesario para la realización de este ítem, deberán ser provistos por el contratista y empleados en obra, previa autorización del Fiscal de obra. Como mínimo el contratista debe proporcionar los siguientes materiales:</w:t>
      </w:r>
    </w:p>
    <w:p w14:paraId="18FC0EF4" w14:textId="77777777" w:rsidR="00DD0A65" w:rsidRPr="00C85239" w:rsidRDefault="00BF2C8B" w:rsidP="00C85239">
      <w:pPr>
        <w:spacing w:after="60"/>
        <w:jc w:val="both"/>
        <w:rPr>
          <w:rFonts w:cs="Arial"/>
        </w:rPr>
      </w:pPr>
      <w:r w:rsidRPr="00C85239">
        <w:rPr>
          <w:rFonts w:eastAsia="Verdana" w:cs="Arial"/>
          <w:sz w:val="15"/>
        </w:rPr>
        <w:t>Estacas de madera</w:t>
      </w:r>
    </w:p>
    <w:p w14:paraId="18D653C0" w14:textId="77777777" w:rsidR="00DD0A65" w:rsidRPr="00C85239" w:rsidRDefault="00BF2C8B" w:rsidP="00C85239">
      <w:pPr>
        <w:spacing w:after="60"/>
        <w:jc w:val="both"/>
        <w:rPr>
          <w:rFonts w:cs="Arial"/>
        </w:rPr>
      </w:pPr>
      <w:r w:rsidRPr="00C85239">
        <w:rPr>
          <w:rFonts w:eastAsia="Verdana" w:cs="Arial"/>
          <w:sz w:val="15"/>
        </w:rPr>
        <w:t>Estuco</w:t>
      </w:r>
    </w:p>
    <w:p w14:paraId="7157AD8F" w14:textId="77777777" w:rsidR="00DD0A65" w:rsidRPr="00C85239" w:rsidRDefault="00BF2C8B" w:rsidP="00C85239">
      <w:pPr>
        <w:spacing w:after="60"/>
        <w:jc w:val="both"/>
        <w:rPr>
          <w:rFonts w:cs="Arial"/>
        </w:rPr>
      </w:pPr>
      <w:r w:rsidRPr="00C85239">
        <w:rPr>
          <w:rFonts w:eastAsia="Verdana" w:cs="Arial"/>
          <w:sz w:val="15"/>
        </w:rPr>
        <w:t>Clavo</w:t>
      </w:r>
      <w:r w:rsidRPr="00C85239">
        <w:rPr>
          <w:rFonts w:eastAsia="Verdana" w:cs="Arial"/>
          <w:sz w:val="15"/>
        </w:rPr>
        <w:t>s</w:t>
      </w:r>
    </w:p>
    <w:p w14:paraId="4BAA4BB9"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5F27CCF3" w14:textId="77777777" w:rsidR="00DD0A65" w:rsidRPr="00C85239" w:rsidRDefault="00BF2C8B" w:rsidP="00C85239">
      <w:pPr>
        <w:spacing w:after="60"/>
        <w:jc w:val="both"/>
        <w:rPr>
          <w:rFonts w:cs="Arial"/>
        </w:rPr>
      </w:pPr>
      <w:r w:rsidRPr="00C85239">
        <w:rPr>
          <w:rFonts w:eastAsia="Verdana" w:cs="Arial"/>
          <w:sz w:val="15"/>
        </w:rPr>
        <w:t>El contratista solicitara al Fiscal de obra, la autorización correspondiente con dos días de anticipación, para ejecutar el replanteo de la red de aducción.</w:t>
      </w:r>
    </w:p>
    <w:p w14:paraId="14EE70D4" w14:textId="77777777" w:rsidR="00DD0A65" w:rsidRPr="00C85239" w:rsidRDefault="00BF2C8B" w:rsidP="00C85239">
      <w:pPr>
        <w:spacing w:after="60"/>
        <w:jc w:val="both"/>
        <w:rPr>
          <w:rFonts w:cs="Arial"/>
        </w:rPr>
      </w:pPr>
      <w:r w:rsidRPr="00C85239">
        <w:rPr>
          <w:rFonts w:eastAsia="Verdana" w:cs="Arial"/>
          <w:sz w:val="15"/>
        </w:rPr>
        <w:t>El contratista procederá al replanteo del eje de la zanja con ali</w:t>
      </w:r>
      <w:r w:rsidRPr="00C85239">
        <w:rPr>
          <w:rFonts w:eastAsia="Verdana" w:cs="Arial"/>
          <w:sz w:val="15"/>
        </w:rPr>
        <w:t>neaciones rectas, destacando la ubicación de accesorios con testigos debidamente marcados con pintura indeleble y sus signos representativos, corriendo por cuenta del contratista la reposición de cualquier estaca.</w:t>
      </w:r>
    </w:p>
    <w:p w14:paraId="1A6B33BC" w14:textId="77777777" w:rsidR="00DD0A65" w:rsidRPr="00C85239" w:rsidRDefault="00BF2C8B" w:rsidP="00C85239">
      <w:pPr>
        <w:spacing w:after="60"/>
        <w:jc w:val="both"/>
        <w:rPr>
          <w:rFonts w:cs="Arial"/>
        </w:rPr>
      </w:pPr>
      <w:r w:rsidRPr="00C85239">
        <w:rPr>
          <w:rFonts w:eastAsia="Verdana" w:cs="Arial"/>
          <w:sz w:val="15"/>
        </w:rPr>
        <w:t>Toda referencia deberá quedar fuera del fu</w:t>
      </w:r>
      <w:r w:rsidRPr="00C85239">
        <w:rPr>
          <w:rFonts w:eastAsia="Verdana" w:cs="Arial"/>
          <w:sz w:val="15"/>
        </w:rPr>
        <w:t>turo movimiento de tierras. Los anchos de zanja y profundidades a ser realizados, deberán ser consultados y autorizados por el Fiscal de obra, respetando los señalados en los planos y los criterios empleados en la elaboración del proyecto.</w:t>
      </w:r>
    </w:p>
    <w:p w14:paraId="1DAC680C" w14:textId="77777777" w:rsidR="00DD0A65" w:rsidRPr="00C85239" w:rsidRDefault="00BF2C8B" w:rsidP="00C85239">
      <w:pPr>
        <w:spacing w:after="60"/>
        <w:jc w:val="both"/>
        <w:rPr>
          <w:rFonts w:cs="Arial"/>
        </w:rPr>
      </w:pPr>
      <w:r w:rsidRPr="00C85239">
        <w:rPr>
          <w:rFonts w:eastAsia="Verdana" w:cs="Arial"/>
          <w:sz w:val="15"/>
        </w:rPr>
        <w:lastRenderedPageBreak/>
        <w:t>En caso de no se</w:t>
      </w:r>
      <w:r w:rsidRPr="00C85239">
        <w:rPr>
          <w:rFonts w:eastAsia="Verdana" w:cs="Arial"/>
          <w:sz w:val="15"/>
        </w:rPr>
        <w:t>r posible una alineación rectilínea del eje de la zanja, se realizara una desviación, intercalando curvas amplias, con la misma tubería y dándole deflexiones no mayores a cinco grados.</w:t>
      </w:r>
    </w:p>
    <w:p w14:paraId="7A206966" w14:textId="77777777" w:rsidR="00DD0A65" w:rsidRPr="00C85239" w:rsidRDefault="00BF2C8B" w:rsidP="00C85239">
      <w:pPr>
        <w:spacing w:after="60"/>
        <w:jc w:val="both"/>
        <w:rPr>
          <w:rFonts w:cs="Arial"/>
        </w:rPr>
      </w:pPr>
      <w:r w:rsidRPr="00C85239">
        <w:rPr>
          <w:rFonts w:eastAsia="Verdana" w:cs="Arial"/>
          <w:b/>
          <w:sz w:val="15"/>
        </w:rPr>
        <w:t>MEDICIÓN</w:t>
      </w:r>
    </w:p>
    <w:p w14:paraId="4878747A" w14:textId="77777777" w:rsidR="00DD0A65" w:rsidRPr="00C85239" w:rsidRDefault="00BF2C8B" w:rsidP="00C85239">
      <w:pPr>
        <w:spacing w:after="60"/>
        <w:jc w:val="both"/>
        <w:rPr>
          <w:rFonts w:cs="Arial"/>
        </w:rPr>
      </w:pPr>
      <w:r w:rsidRPr="00C85239">
        <w:rPr>
          <w:rFonts w:eastAsia="Verdana" w:cs="Arial"/>
          <w:sz w:val="15"/>
        </w:rPr>
        <w:t>El replanteo y control de líneas de tuberías será medido en me</w:t>
      </w:r>
      <w:r w:rsidRPr="00C85239">
        <w:rPr>
          <w:rFonts w:eastAsia="Verdana" w:cs="Arial"/>
          <w:sz w:val="15"/>
        </w:rPr>
        <w:t>tros (m), previa verificación y aprobación del fiscal de obras.</w:t>
      </w:r>
    </w:p>
    <w:p w14:paraId="50194110" w14:textId="77777777" w:rsidR="00DD0A65" w:rsidRPr="00C85239" w:rsidRDefault="00BF2C8B" w:rsidP="00C85239">
      <w:pPr>
        <w:spacing w:after="60"/>
        <w:jc w:val="both"/>
        <w:rPr>
          <w:rFonts w:cs="Arial"/>
        </w:rPr>
      </w:pPr>
      <w:r w:rsidRPr="00C85239">
        <w:rPr>
          <w:rFonts w:eastAsia="Verdana" w:cs="Arial"/>
          <w:b/>
          <w:sz w:val="15"/>
        </w:rPr>
        <w:t>FORMA DE PAGO</w:t>
      </w:r>
    </w:p>
    <w:p w14:paraId="73E1ED5C" w14:textId="77777777" w:rsidR="00DD0A65" w:rsidRPr="00C85239" w:rsidRDefault="00BF2C8B" w:rsidP="00C85239">
      <w:pPr>
        <w:spacing w:after="60"/>
        <w:jc w:val="both"/>
        <w:rPr>
          <w:rFonts w:cs="Arial"/>
        </w:rPr>
      </w:pPr>
      <w:r w:rsidRPr="00C85239">
        <w:rPr>
          <w:rFonts w:eastAsia="Verdana" w:cs="Arial"/>
          <w:sz w:val="15"/>
        </w:rPr>
        <w:t xml:space="preserve">Este ítem ejecutado en un todo de acuerdo con los planos y las presentes especificaciones, medido según lo señalado y lo aprobado por el Fiscal de obra, será cancelado el precio </w:t>
      </w:r>
      <w:r w:rsidRPr="00C85239">
        <w:rPr>
          <w:rFonts w:eastAsia="Verdana" w:cs="Arial"/>
          <w:sz w:val="15"/>
        </w:rPr>
        <w:t>unitario de la propuesta aceptada.</w:t>
      </w:r>
    </w:p>
    <w:p w14:paraId="3D5BC780" w14:textId="77777777" w:rsidR="00DD0A65" w:rsidRPr="00C85239" w:rsidRDefault="00BF2C8B" w:rsidP="00C85239">
      <w:pPr>
        <w:spacing w:after="60"/>
        <w:jc w:val="both"/>
        <w:rPr>
          <w:rFonts w:cs="Arial"/>
        </w:rPr>
      </w:pPr>
      <w:r w:rsidRPr="00C85239">
        <w:rPr>
          <w:rFonts w:eastAsia="Verdana" w:cs="Arial"/>
          <w:sz w:val="15"/>
        </w:rPr>
        <w:t>Dicho precio será compensación total por los materiales, mano de obra, herramientas, equipo y otros gastos que sean necesarios para la adecuada y correcta ejecución de los trabajos.</w:t>
      </w:r>
    </w:p>
    <w:p w14:paraId="050154B1" w14:textId="77777777" w:rsidR="00DD0A65" w:rsidRPr="00C85239" w:rsidRDefault="00BF2C8B" w:rsidP="00C85239">
      <w:pPr>
        <w:spacing w:after="40"/>
        <w:jc w:val="both"/>
        <w:rPr>
          <w:rFonts w:cs="Arial"/>
        </w:rPr>
      </w:pPr>
      <w:r w:rsidRPr="00C85239">
        <w:rPr>
          <w:rFonts w:cs="Arial"/>
          <w:b/>
          <w:sz w:val="19"/>
        </w:rPr>
        <w:t>ITEM 14</w:t>
      </w:r>
    </w:p>
    <w:p w14:paraId="1F1ABFF4" w14:textId="77777777" w:rsidR="00DD0A65" w:rsidRPr="00C85239" w:rsidRDefault="00BF2C8B" w:rsidP="00C85239">
      <w:pPr>
        <w:spacing w:after="20"/>
        <w:jc w:val="both"/>
        <w:rPr>
          <w:rFonts w:cs="Arial"/>
        </w:rPr>
      </w:pPr>
      <w:r w:rsidRPr="00C85239">
        <w:rPr>
          <w:rFonts w:cs="Arial"/>
          <w:b/>
          <w:sz w:val="19"/>
        </w:rPr>
        <w:t xml:space="preserve">DESCRIPCION: </w:t>
      </w:r>
      <w:r w:rsidRPr="00C85239">
        <w:rPr>
          <w:rFonts w:cs="Arial"/>
          <w:b/>
          <w:sz w:val="19"/>
        </w:rPr>
        <w:t>EXCAVACION CON MAQUINARIA RETROEXCAVADORA</w:t>
      </w:r>
    </w:p>
    <w:p w14:paraId="6042A936" w14:textId="77777777" w:rsidR="00DD0A65" w:rsidRPr="00C85239" w:rsidRDefault="00BF2C8B" w:rsidP="00C85239">
      <w:pPr>
        <w:spacing w:after="100"/>
        <w:jc w:val="both"/>
        <w:rPr>
          <w:rFonts w:cs="Arial"/>
        </w:rPr>
      </w:pPr>
      <w:r w:rsidRPr="00C85239">
        <w:rPr>
          <w:rFonts w:cs="Arial"/>
          <w:b/>
          <w:sz w:val="19"/>
        </w:rPr>
        <w:t>UNIDAD: m³</w:t>
      </w:r>
    </w:p>
    <w:p w14:paraId="786277F2" w14:textId="77777777" w:rsidR="00DD0A65" w:rsidRPr="00C85239" w:rsidRDefault="00BF2C8B" w:rsidP="00C85239">
      <w:pPr>
        <w:spacing w:after="60"/>
        <w:jc w:val="both"/>
        <w:rPr>
          <w:rFonts w:cs="Arial"/>
        </w:rPr>
      </w:pPr>
      <w:r w:rsidRPr="00C85239">
        <w:rPr>
          <w:rFonts w:eastAsia="Verdana" w:cs="Arial"/>
          <w:b/>
          <w:sz w:val="15"/>
        </w:rPr>
        <w:t>DEFINICION</w:t>
      </w:r>
    </w:p>
    <w:p w14:paraId="74A07E5D" w14:textId="77777777" w:rsidR="00DD0A65" w:rsidRPr="00C85239" w:rsidRDefault="00BF2C8B" w:rsidP="00C85239">
      <w:pPr>
        <w:spacing w:after="60"/>
        <w:jc w:val="both"/>
        <w:rPr>
          <w:rFonts w:cs="Arial"/>
        </w:rPr>
      </w:pPr>
      <w:r w:rsidRPr="00C85239">
        <w:rPr>
          <w:rFonts w:eastAsia="Verdana" w:cs="Arial"/>
          <w:sz w:val="15"/>
        </w:rPr>
        <w:t>Este ítem comprende todos los trabajos de excavación para la red de aducción, en terreno comunes, hasta las profundidades establecidas, formulario de presentación de propuestas y/o instruccion</w:t>
      </w:r>
      <w:r w:rsidRPr="00C85239">
        <w:rPr>
          <w:rFonts w:eastAsia="Verdana" w:cs="Arial"/>
          <w:sz w:val="15"/>
        </w:rPr>
        <w:t>es del Fiscal de Obra.</w:t>
      </w:r>
    </w:p>
    <w:p w14:paraId="4C1CB4F0"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04563E79" w14:textId="77777777" w:rsidR="00DD0A65" w:rsidRPr="00C85239" w:rsidRDefault="00BF2C8B" w:rsidP="00C85239">
      <w:pPr>
        <w:spacing w:after="60"/>
        <w:jc w:val="both"/>
        <w:rPr>
          <w:rFonts w:cs="Arial"/>
        </w:rPr>
      </w:pPr>
      <w:r w:rsidRPr="00C85239">
        <w:rPr>
          <w:rFonts w:eastAsia="Verdana" w:cs="Arial"/>
          <w:sz w:val="15"/>
        </w:rPr>
        <w:t>El Contratista suministrará todos los materiales, herramientas, equipo necesarios y apropiados, de acuerdo a su propuesta.</w:t>
      </w:r>
    </w:p>
    <w:p w14:paraId="7BA74EEB"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5C8B7898" w14:textId="77777777" w:rsidR="00DD0A65" w:rsidRPr="00C85239" w:rsidRDefault="00BF2C8B" w:rsidP="00C85239">
      <w:pPr>
        <w:spacing w:after="60"/>
        <w:jc w:val="both"/>
        <w:rPr>
          <w:rFonts w:cs="Arial"/>
        </w:rPr>
      </w:pPr>
      <w:r w:rsidRPr="00C85239">
        <w:rPr>
          <w:rFonts w:eastAsia="Verdana" w:cs="Arial"/>
          <w:sz w:val="15"/>
        </w:rPr>
        <w:t>El Contratista deberá notificar al Fiscal de</w:t>
      </w:r>
      <w:r w:rsidRPr="00C85239">
        <w:rPr>
          <w:rFonts w:eastAsia="Verdana" w:cs="Arial"/>
          <w:sz w:val="15"/>
        </w:rPr>
        <w:t xml:space="preserve"> Obra con 48 horas de anticipación el comienzo de cualquier excavación, a objeto de que éste pueda verificar perfiles y efectuar las mediciones del terreno natural.</w:t>
      </w:r>
    </w:p>
    <w:p w14:paraId="6D9E365C" w14:textId="77777777" w:rsidR="00DD0A65" w:rsidRPr="00C85239" w:rsidRDefault="00BF2C8B" w:rsidP="00C85239">
      <w:pPr>
        <w:spacing w:after="60"/>
        <w:jc w:val="both"/>
        <w:rPr>
          <w:rFonts w:cs="Arial"/>
        </w:rPr>
      </w:pPr>
      <w:r w:rsidRPr="00C85239">
        <w:rPr>
          <w:rFonts w:eastAsia="Verdana" w:cs="Arial"/>
          <w:sz w:val="15"/>
        </w:rPr>
        <w:t>Autorizadas las excavaciones, éstas se efectuarán a cielo abierto y de acuerdo con los alin</w:t>
      </w:r>
      <w:r w:rsidRPr="00C85239">
        <w:rPr>
          <w:rFonts w:eastAsia="Verdana" w:cs="Arial"/>
          <w:sz w:val="15"/>
        </w:rPr>
        <w:t>eamientos, pendientes y cotas indicadas en los planos del proyecto los cuales pueden modificarse siempre y cuando sea autorizado por el Fiscal de Obra.</w:t>
      </w:r>
    </w:p>
    <w:p w14:paraId="69984AC6" w14:textId="77777777" w:rsidR="00DD0A65" w:rsidRPr="00C85239" w:rsidRDefault="00BF2C8B" w:rsidP="00C85239">
      <w:pPr>
        <w:spacing w:after="60"/>
        <w:jc w:val="both"/>
        <w:rPr>
          <w:rFonts w:cs="Arial"/>
        </w:rPr>
      </w:pPr>
      <w:r w:rsidRPr="00C85239">
        <w:rPr>
          <w:rFonts w:eastAsia="Verdana" w:cs="Arial"/>
          <w:sz w:val="15"/>
        </w:rPr>
        <w:t>CLASIFICACION DE SUELOS</w:t>
      </w:r>
    </w:p>
    <w:p w14:paraId="127988BE" w14:textId="77777777" w:rsidR="00DD0A65" w:rsidRPr="00C85239" w:rsidRDefault="00BF2C8B" w:rsidP="00C85239">
      <w:pPr>
        <w:spacing w:after="60"/>
        <w:jc w:val="both"/>
        <w:rPr>
          <w:rFonts w:cs="Arial"/>
        </w:rPr>
      </w:pPr>
      <w:r w:rsidRPr="00C85239">
        <w:rPr>
          <w:rFonts w:eastAsia="Verdana" w:cs="Arial"/>
          <w:sz w:val="15"/>
        </w:rPr>
        <w:t>Suelo Clase I (blando): Suelos compuestos por materiales sueltos como humus, tie</w:t>
      </w:r>
      <w:r w:rsidRPr="00C85239">
        <w:rPr>
          <w:rFonts w:eastAsia="Verdana" w:cs="Arial"/>
          <w:sz w:val="15"/>
        </w:rPr>
        <w:t>rra vegetal, arena suelta y de fácil remoción con pala y poco uso de picota.</w:t>
      </w:r>
    </w:p>
    <w:p w14:paraId="5B7F8955" w14:textId="77777777" w:rsidR="00DD0A65" w:rsidRPr="00C85239" w:rsidRDefault="00BF2C8B" w:rsidP="00C85239">
      <w:pPr>
        <w:spacing w:after="60"/>
        <w:jc w:val="both"/>
        <w:rPr>
          <w:rFonts w:cs="Arial"/>
        </w:rPr>
      </w:pPr>
      <w:r w:rsidRPr="00C85239">
        <w:rPr>
          <w:rFonts w:eastAsia="Verdana" w:cs="Arial"/>
          <w:sz w:val="15"/>
        </w:rPr>
        <w:t>Suelo Clase  II  (semiduro): Suelos compuestos por materiales como arcilla compacta, arena o grava, roca  suelta, conglomerados y en realidad cualquier terreno que requiera previa</w:t>
      </w:r>
      <w:r w:rsidRPr="00C85239">
        <w:rPr>
          <w:rFonts w:eastAsia="Verdana" w:cs="Arial"/>
          <w:sz w:val="15"/>
        </w:rPr>
        <w:t>mente un ablandamiento con ayuda de pala y picota.</w:t>
      </w:r>
    </w:p>
    <w:p w14:paraId="46C47771" w14:textId="77777777" w:rsidR="00DD0A65" w:rsidRPr="00C85239" w:rsidRDefault="00BF2C8B" w:rsidP="00C85239">
      <w:pPr>
        <w:spacing w:after="60"/>
        <w:jc w:val="both"/>
        <w:rPr>
          <w:rFonts w:cs="Arial"/>
        </w:rPr>
      </w:pPr>
      <w:r w:rsidRPr="00C85239">
        <w:rPr>
          <w:rFonts w:eastAsia="Verdana" w:cs="Arial"/>
          <w:sz w:val="15"/>
        </w:rPr>
        <w:t>Suelo Clase  III  (duro): Suelos que requieren para su excavación un ablandamiento más riguroso con herramientas especiales como barretas.</w:t>
      </w:r>
    </w:p>
    <w:p w14:paraId="7A2703A9" w14:textId="77777777" w:rsidR="00DD0A65" w:rsidRPr="00C85239" w:rsidRDefault="00BF2C8B" w:rsidP="00C85239">
      <w:pPr>
        <w:spacing w:after="60"/>
        <w:jc w:val="both"/>
        <w:rPr>
          <w:rFonts w:cs="Arial"/>
        </w:rPr>
      </w:pPr>
      <w:r w:rsidRPr="00C85239">
        <w:rPr>
          <w:rFonts w:eastAsia="Verdana" w:cs="Arial"/>
          <w:sz w:val="15"/>
        </w:rPr>
        <w:t>Roca: Suelos que requieren para su excavación el uso de barrenos d</w:t>
      </w:r>
      <w:r w:rsidRPr="00C85239">
        <w:rPr>
          <w:rFonts w:eastAsia="Verdana" w:cs="Arial"/>
          <w:sz w:val="15"/>
        </w:rPr>
        <w:t>e perforación, explosivos, cinceles, y combos para fracturar las rocas, restringiéndose el uso de explosivos en áreas urbanas.</w:t>
      </w:r>
    </w:p>
    <w:p w14:paraId="45C473E3" w14:textId="77777777" w:rsidR="00DD0A65" w:rsidRPr="00C85239" w:rsidRDefault="00BF2C8B" w:rsidP="00C85239">
      <w:pPr>
        <w:spacing w:after="60"/>
        <w:jc w:val="both"/>
        <w:rPr>
          <w:rFonts w:cs="Arial"/>
        </w:rPr>
      </w:pPr>
      <w:r w:rsidRPr="00C85239">
        <w:rPr>
          <w:rFonts w:eastAsia="Verdana" w:cs="Arial"/>
          <w:sz w:val="15"/>
        </w:rPr>
        <w:t>Durante el trabajo de excavación el Fiscal de Obra podrá aprobar al contratista los rendimientos que considere necesarias para la</w:t>
      </w:r>
      <w:r w:rsidRPr="00C85239">
        <w:rPr>
          <w:rFonts w:eastAsia="Verdana" w:cs="Arial"/>
          <w:sz w:val="15"/>
        </w:rPr>
        <w:t xml:space="preserve"> evaluación del ítem.</w:t>
      </w:r>
    </w:p>
    <w:p w14:paraId="1C9EB14B" w14:textId="77777777" w:rsidR="00DD0A65" w:rsidRPr="00C85239" w:rsidRDefault="00BF2C8B" w:rsidP="00C85239">
      <w:pPr>
        <w:spacing w:after="60"/>
        <w:jc w:val="both"/>
        <w:rPr>
          <w:rFonts w:cs="Arial"/>
        </w:rPr>
      </w:pPr>
      <w:r w:rsidRPr="00C85239">
        <w:rPr>
          <w:rFonts w:eastAsia="Verdana" w:cs="Arial"/>
          <w:sz w:val="15"/>
        </w:rPr>
        <w:t>Las dimensiones de la excavación serán las necesarias y convenientes para cada caso y se las realizarán con los lados aproximadamente verticales.</w:t>
      </w:r>
    </w:p>
    <w:p w14:paraId="0F045E52" w14:textId="77777777" w:rsidR="00DD0A65" w:rsidRPr="00C85239" w:rsidRDefault="00BF2C8B" w:rsidP="00C85239">
      <w:pPr>
        <w:spacing w:after="60"/>
        <w:jc w:val="both"/>
        <w:rPr>
          <w:rFonts w:cs="Arial"/>
        </w:rPr>
      </w:pPr>
      <w:r w:rsidRPr="00C85239">
        <w:rPr>
          <w:rFonts w:eastAsia="Verdana" w:cs="Arial"/>
          <w:sz w:val="15"/>
        </w:rPr>
        <w:t>A modo de referencia se presenta más adelante un cuadro sobre anchos de zanja, en funció</w:t>
      </w:r>
      <w:r w:rsidRPr="00C85239">
        <w:rPr>
          <w:rFonts w:eastAsia="Verdana" w:cs="Arial"/>
          <w:sz w:val="15"/>
        </w:rPr>
        <w:t>n del diámetro y profundidad de la excavación.  Sin embargo, se ejecutará con los anchos establecidos en el proyecto y/o indicaciones del Fiscal de Obra.</w:t>
      </w:r>
    </w:p>
    <w:p w14:paraId="35A31BA0" w14:textId="77777777" w:rsidR="00DD0A65" w:rsidRPr="00C85239" w:rsidRDefault="00BF2C8B" w:rsidP="00C85239">
      <w:pPr>
        <w:spacing w:after="60"/>
        <w:jc w:val="both"/>
        <w:rPr>
          <w:rFonts w:cs="Arial"/>
        </w:rPr>
      </w:pPr>
      <w:r w:rsidRPr="00C85239">
        <w:rPr>
          <w:rFonts w:eastAsia="Verdana" w:cs="Arial"/>
          <w:sz w:val="15"/>
        </w:rPr>
        <w:t>Las excavaciones se efectuarán con maquinaria retroexcavadora, complementadas manualmente cuando sea n</w:t>
      </w:r>
      <w:r w:rsidRPr="00C85239">
        <w:rPr>
          <w:rFonts w:eastAsia="Verdana" w:cs="Arial"/>
          <w:sz w:val="15"/>
        </w:rPr>
        <w:t>ecesario para alcanzar las dimensiones y niveles establecidos.  El material extraído será apilado a un lado de la zanja de manera que no produzca demasiadas presiones en el lado o pared respectiva, quedando el otro lado libre para la manipulación de los tu</w:t>
      </w:r>
      <w:r w:rsidRPr="00C85239">
        <w:rPr>
          <w:rFonts w:eastAsia="Verdana" w:cs="Arial"/>
          <w:sz w:val="15"/>
        </w:rPr>
        <w:t>bos u otros materiales.</w:t>
      </w:r>
    </w:p>
    <w:p w14:paraId="4D678691" w14:textId="77777777" w:rsidR="00DD0A65" w:rsidRPr="00C85239" w:rsidRDefault="00BF2C8B" w:rsidP="00C85239">
      <w:pPr>
        <w:spacing w:after="60"/>
        <w:jc w:val="both"/>
        <w:rPr>
          <w:rFonts w:cs="Arial"/>
        </w:rPr>
      </w:pPr>
      <w:r w:rsidRPr="00C85239">
        <w:rPr>
          <w:rFonts w:eastAsia="Verdana" w:cs="Arial"/>
          <w:sz w:val="15"/>
        </w:rPr>
        <w:t>En caso de excavarse por debajo del límite inferior especificado en los planos o indicados por el Fiscal de Obra, el Contratista rellenará el exceso a su cuenta y riesgo, relleno que deberá ser aprobado por el Fiscal de Obra.</w:t>
      </w:r>
    </w:p>
    <w:p w14:paraId="17A2406B" w14:textId="77777777" w:rsidR="00DD0A65" w:rsidRPr="00C85239" w:rsidRDefault="00BF2C8B" w:rsidP="00C85239">
      <w:pPr>
        <w:spacing w:after="60"/>
        <w:jc w:val="both"/>
        <w:rPr>
          <w:rFonts w:cs="Arial"/>
        </w:rPr>
      </w:pPr>
      <w:r w:rsidRPr="00C85239">
        <w:rPr>
          <w:rFonts w:eastAsia="Verdana" w:cs="Arial"/>
          <w:sz w:val="15"/>
        </w:rPr>
        <w:t>Al rea</w:t>
      </w:r>
      <w:r w:rsidRPr="00C85239">
        <w:rPr>
          <w:rFonts w:eastAsia="Verdana" w:cs="Arial"/>
          <w:sz w:val="15"/>
        </w:rPr>
        <w:t>lizar la excavación de zanjas, podrán dejarse puentes, los mismos que deberán ser removidos antes de efectuar la compactación.</w:t>
      </w:r>
    </w:p>
    <w:p w14:paraId="468E173F" w14:textId="77777777" w:rsidR="00DD0A65" w:rsidRPr="00C85239" w:rsidRDefault="00BF2C8B" w:rsidP="00C85239">
      <w:pPr>
        <w:spacing w:after="60"/>
        <w:jc w:val="both"/>
        <w:rPr>
          <w:rFonts w:cs="Arial"/>
        </w:rPr>
      </w:pPr>
      <w:r w:rsidRPr="00C85239">
        <w:rPr>
          <w:rFonts w:eastAsia="Verdana" w:cs="Arial"/>
          <w:sz w:val="15"/>
        </w:rPr>
        <w:t>Durante todo el proceso de excavación, el Contratista resguardará las estructuras que se hallen próximas al lugar de trabajo y  t</w:t>
      </w:r>
      <w:r w:rsidRPr="00C85239">
        <w:rPr>
          <w:rFonts w:eastAsia="Verdana" w:cs="Arial"/>
          <w:sz w:val="15"/>
        </w:rPr>
        <w:t>omará las medidas más aconsejables  para mantener  en forma ininterrumpida  los servicios existentes,  de agua potable, alcantarillado, energía eléctrica,</w:t>
      </w:r>
    </w:p>
    <w:p w14:paraId="541EA593" w14:textId="77777777" w:rsidR="00DD0A65" w:rsidRPr="00C85239" w:rsidRDefault="00BF2C8B" w:rsidP="00C85239">
      <w:pPr>
        <w:spacing w:after="60"/>
        <w:jc w:val="both"/>
        <w:rPr>
          <w:rFonts w:cs="Arial"/>
        </w:rPr>
      </w:pPr>
      <w:r w:rsidRPr="00C85239">
        <w:rPr>
          <w:rFonts w:eastAsia="Verdana" w:cs="Arial"/>
          <w:sz w:val="15"/>
        </w:rPr>
        <w:t xml:space="preserve">Durante los trabajos de excavación se evitarán obstrucciones e incomodidades, debiendo para ello </w:t>
      </w:r>
      <w:r w:rsidRPr="00C85239">
        <w:rPr>
          <w:rFonts w:eastAsia="Verdana" w:cs="Arial"/>
          <w:sz w:val="15"/>
        </w:rPr>
        <w:t>mantener en buenas condiciones las entradas a, casas.</w:t>
      </w:r>
    </w:p>
    <w:p w14:paraId="36C2E280" w14:textId="77777777" w:rsidR="00DD0A65" w:rsidRPr="00C85239" w:rsidRDefault="00BF2C8B" w:rsidP="00C85239">
      <w:pPr>
        <w:spacing w:after="60"/>
        <w:jc w:val="both"/>
        <w:rPr>
          <w:rFonts w:cs="Arial"/>
        </w:rPr>
      </w:pPr>
      <w:r w:rsidRPr="00C85239">
        <w:rPr>
          <w:rFonts w:eastAsia="Verdana" w:cs="Arial"/>
          <w:sz w:val="15"/>
        </w:rPr>
        <w:t>Cuando el suelo para la fundación de los tubos no sea apto, se excavará el fondo lo necesario para remover y reemplazar este material por otro apropiado a las condiciones encontradas, de acuerdo a las i</w:t>
      </w:r>
      <w:r w:rsidRPr="00C85239">
        <w:rPr>
          <w:rFonts w:eastAsia="Verdana" w:cs="Arial"/>
          <w:sz w:val="15"/>
        </w:rPr>
        <w:t>nstrucciones del Fiscal de Obra.</w:t>
      </w:r>
    </w:p>
    <w:p w14:paraId="6D782A21" w14:textId="77777777" w:rsidR="00DD0A65" w:rsidRPr="00C85239" w:rsidRDefault="00BF2C8B" w:rsidP="00C85239">
      <w:pPr>
        <w:spacing w:after="60"/>
        <w:jc w:val="both"/>
        <w:rPr>
          <w:rFonts w:cs="Arial"/>
        </w:rPr>
      </w:pPr>
      <w:r w:rsidRPr="00C85239">
        <w:rPr>
          <w:rFonts w:eastAsia="Verdana" w:cs="Arial"/>
          <w:b/>
          <w:sz w:val="15"/>
        </w:rPr>
        <w:t>MEDICIÓN</w:t>
      </w:r>
    </w:p>
    <w:p w14:paraId="35F527D4" w14:textId="77777777" w:rsidR="00DD0A65" w:rsidRPr="00C85239" w:rsidRDefault="00BF2C8B" w:rsidP="00C85239">
      <w:pPr>
        <w:spacing w:after="60"/>
        <w:jc w:val="both"/>
        <w:rPr>
          <w:rFonts w:cs="Arial"/>
        </w:rPr>
      </w:pPr>
      <w:r w:rsidRPr="00C85239">
        <w:rPr>
          <w:rFonts w:eastAsia="Verdana" w:cs="Arial"/>
          <w:sz w:val="15"/>
        </w:rPr>
        <w:t>Las excavaciones se medirán en metros cúbicos, tomando en cuenta únicamente los volúmenes netos ejecutados, de acuerdo a los anchos y profundidades establecidas en los planos y autorizadas por el Fiscal de Obra.</w:t>
      </w:r>
    </w:p>
    <w:p w14:paraId="1905C2F7" w14:textId="77777777" w:rsidR="00DD0A65" w:rsidRPr="00C85239" w:rsidRDefault="00BF2C8B" w:rsidP="00C85239">
      <w:pPr>
        <w:spacing w:after="60"/>
        <w:jc w:val="both"/>
        <w:rPr>
          <w:rFonts w:cs="Arial"/>
        </w:rPr>
      </w:pPr>
      <w:r w:rsidRPr="00C85239">
        <w:rPr>
          <w:rFonts w:eastAsia="Verdana" w:cs="Arial"/>
          <w:b/>
          <w:sz w:val="15"/>
        </w:rPr>
        <w:t>FO</w:t>
      </w:r>
      <w:r w:rsidRPr="00C85239">
        <w:rPr>
          <w:rFonts w:eastAsia="Verdana" w:cs="Arial"/>
          <w:b/>
          <w:sz w:val="15"/>
        </w:rPr>
        <w:t>RMA DE PAGO</w:t>
      </w:r>
    </w:p>
    <w:p w14:paraId="0D153422" w14:textId="77777777" w:rsidR="00DD0A65" w:rsidRPr="00C85239" w:rsidRDefault="00BF2C8B" w:rsidP="00C85239">
      <w:pPr>
        <w:spacing w:after="60"/>
        <w:jc w:val="both"/>
        <w:rPr>
          <w:rFonts w:cs="Arial"/>
        </w:rPr>
      </w:pPr>
      <w:r w:rsidRPr="00C85239">
        <w:rPr>
          <w:rFonts w:eastAsia="Verdana" w:cs="Arial"/>
          <w:sz w:val="15"/>
        </w:rPr>
        <w:t>Este ítem ejecutado en un todo de acuerdo con los planos y las presentes especificaciones, medido según lo señalado y aprobado por el Fiscal de Obra, será pagado al precio unitario de la propuesta aceptada.</w:t>
      </w:r>
    </w:p>
    <w:p w14:paraId="017DAAE3" w14:textId="77777777" w:rsidR="00DD0A65" w:rsidRPr="00C85239" w:rsidRDefault="00BF2C8B" w:rsidP="00C85239">
      <w:pPr>
        <w:spacing w:after="60"/>
        <w:jc w:val="both"/>
        <w:rPr>
          <w:rFonts w:cs="Arial"/>
        </w:rPr>
      </w:pPr>
      <w:r w:rsidRPr="00C85239">
        <w:rPr>
          <w:rFonts w:eastAsia="Verdana" w:cs="Arial"/>
          <w:sz w:val="15"/>
        </w:rPr>
        <w:t xml:space="preserve">Dicho precio será </w:t>
      </w:r>
      <w:r w:rsidRPr="00C85239">
        <w:rPr>
          <w:rFonts w:eastAsia="Verdana" w:cs="Arial"/>
          <w:sz w:val="15"/>
        </w:rPr>
        <w:t>compensación total por los materiales, mano de obra, herramientas, equipo y otros gastos que sean necesarios para la adecuada y correcta ejecución de los trabajos.</w:t>
      </w:r>
    </w:p>
    <w:p w14:paraId="4D117239" w14:textId="77777777" w:rsidR="00DD0A65" w:rsidRPr="00C85239" w:rsidRDefault="00BF2C8B" w:rsidP="00C85239">
      <w:pPr>
        <w:spacing w:after="40"/>
        <w:jc w:val="both"/>
        <w:rPr>
          <w:rFonts w:cs="Arial"/>
        </w:rPr>
      </w:pPr>
      <w:r w:rsidRPr="00C85239">
        <w:rPr>
          <w:rFonts w:cs="Arial"/>
          <w:b/>
          <w:sz w:val="19"/>
        </w:rPr>
        <w:t>ITEM 15</w:t>
      </w:r>
    </w:p>
    <w:p w14:paraId="3157D18C" w14:textId="77777777" w:rsidR="00DD0A65" w:rsidRPr="00C85239" w:rsidRDefault="00BF2C8B" w:rsidP="00C85239">
      <w:pPr>
        <w:spacing w:after="20"/>
        <w:jc w:val="both"/>
        <w:rPr>
          <w:rFonts w:cs="Arial"/>
        </w:rPr>
      </w:pPr>
      <w:r w:rsidRPr="00C85239">
        <w:rPr>
          <w:rFonts w:cs="Arial"/>
          <w:b/>
          <w:sz w:val="19"/>
        </w:rPr>
        <w:lastRenderedPageBreak/>
        <w:t>DESCRIPCION: CAMA DE ASIENTO CON TIERRA CERNIDA</w:t>
      </w:r>
    </w:p>
    <w:p w14:paraId="110EA8D3" w14:textId="77777777" w:rsidR="00DD0A65" w:rsidRPr="00C85239" w:rsidRDefault="00BF2C8B" w:rsidP="00C85239">
      <w:pPr>
        <w:spacing w:after="100"/>
        <w:jc w:val="both"/>
        <w:rPr>
          <w:rFonts w:cs="Arial"/>
        </w:rPr>
      </w:pPr>
      <w:r w:rsidRPr="00C85239">
        <w:rPr>
          <w:rFonts w:cs="Arial"/>
          <w:b/>
          <w:sz w:val="19"/>
        </w:rPr>
        <w:t>UNIDAD: m³</w:t>
      </w:r>
    </w:p>
    <w:p w14:paraId="7A6F6CA2" w14:textId="77777777" w:rsidR="00DD0A65" w:rsidRPr="00C85239" w:rsidRDefault="00BF2C8B" w:rsidP="00C85239">
      <w:pPr>
        <w:spacing w:after="60"/>
        <w:jc w:val="both"/>
        <w:rPr>
          <w:rFonts w:cs="Arial"/>
        </w:rPr>
      </w:pPr>
      <w:r w:rsidRPr="00C85239">
        <w:rPr>
          <w:rFonts w:eastAsia="Verdana" w:cs="Arial"/>
          <w:b/>
          <w:sz w:val="15"/>
        </w:rPr>
        <w:t>DEFINICION</w:t>
      </w:r>
    </w:p>
    <w:p w14:paraId="1FA775B8" w14:textId="77777777" w:rsidR="00DD0A65" w:rsidRPr="00C85239" w:rsidRDefault="00BF2C8B" w:rsidP="00C85239">
      <w:pPr>
        <w:spacing w:after="60"/>
        <w:jc w:val="both"/>
        <w:rPr>
          <w:rFonts w:cs="Arial"/>
        </w:rPr>
      </w:pPr>
      <w:r w:rsidRPr="00C85239">
        <w:rPr>
          <w:rFonts w:eastAsia="Verdana" w:cs="Arial"/>
          <w:sz w:val="15"/>
        </w:rPr>
        <w:t>Este ítem comp</w:t>
      </w:r>
      <w:r w:rsidRPr="00C85239">
        <w:rPr>
          <w:rFonts w:eastAsia="Verdana" w:cs="Arial"/>
          <w:sz w:val="15"/>
        </w:rPr>
        <w:t>rende los trabajos destinados a preparar la cama de asiento de las tuberías y en los lugares que se hallan indicados en los planos y en aquellos lugares que específicamente indique el Fiscal; y su posterior compactación manual.</w:t>
      </w:r>
    </w:p>
    <w:p w14:paraId="765BD8DA" w14:textId="77777777" w:rsidR="00DD0A65" w:rsidRPr="00C85239" w:rsidRDefault="00BF2C8B" w:rsidP="00C85239">
      <w:pPr>
        <w:spacing w:after="60"/>
        <w:jc w:val="both"/>
        <w:rPr>
          <w:rFonts w:cs="Arial"/>
        </w:rPr>
      </w:pPr>
      <w:r w:rsidRPr="00C85239">
        <w:rPr>
          <w:rFonts w:eastAsia="Verdana" w:cs="Arial"/>
          <w:b/>
          <w:sz w:val="15"/>
        </w:rPr>
        <w:t>Materiales, herramientas y e</w:t>
      </w:r>
      <w:r w:rsidRPr="00C85239">
        <w:rPr>
          <w:rFonts w:eastAsia="Verdana" w:cs="Arial"/>
          <w:b/>
          <w:sz w:val="15"/>
        </w:rPr>
        <w:t>quipo</w:t>
      </w:r>
    </w:p>
    <w:p w14:paraId="3C9B0833" w14:textId="77777777" w:rsidR="00DD0A65" w:rsidRPr="00C85239" w:rsidRDefault="00BF2C8B" w:rsidP="00C85239">
      <w:pPr>
        <w:spacing w:after="60"/>
        <w:jc w:val="both"/>
        <w:rPr>
          <w:rFonts w:cs="Arial"/>
        </w:rPr>
      </w:pPr>
      <w:r w:rsidRPr="00C85239">
        <w:rPr>
          <w:rFonts w:eastAsia="Verdana" w:cs="Arial"/>
          <w:sz w:val="15"/>
        </w:rPr>
        <w:t>El material que se utilice para el relleno será el mismo que se haya extraído de las excavaciones libre de pedrones y material orgánico luego de que se haya cernido de acuerdo a las exigencias de los planos y de acuerdo con las indicaciones del Fisca</w:t>
      </w:r>
      <w:r w:rsidRPr="00C85239">
        <w:rPr>
          <w:rFonts w:eastAsia="Verdana" w:cs="Arial"/>
          <w:sz w:val="15"/>
        </w:rPr>
        <w:t>l, de modo que el material resultante no tenga piedras ni grumos, siendo apto para el recubrimiento de las tuberías. La compactación se realizará con pisones manuales de peso adecuado.</w:t>
      </w:r>
    </w:p>
    <w:p w14:paraId="229660AD" w14:textId="77777777" w:rsidR="00DD0A65" w:rsidRPr="00C85239" w:rsidRDefault="00BF2C8B" w:rsidP="00C85239">
      <w:pPr>
        <w:spacing w:after="60"/>
        <w:jc w:val="both"/>
        <w:rPr>
          <w:rFonts w:cs="Arial"/>
        </w:rPr>
      </w:pPr>
      <w:r w:rsidRPr="00C85239">
        <w:rPr>
          <w:rFonts w:eastAsia="Verdana" w:cs="Arial"/>
          <w:sz w:val="15"/>
        </w:rPr>
        <w:t>El Contratista se encargara de la provisión de palas, zarandas, pisones</w:t>
      </w:r>
      <w:r w:rsidRPr="00C85239">
        <w:rPr>
          <w:rFonts w:eastAsia="Verdana" w:cs="Arial"/>
          <w:sz w:val="15"/>
        </w:rPr>
        <w:t xml:space="preserve"> y demás herramientas necesarias para la buena ejecución del ítem.</w:t>
      </w:r>
    </w:p>
    <w:p w14:paraId="7E077FA5"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00B8E2FE" w14:textId="77777777" w:rsidR="00DD0A65" w:rsidRPr="00C85239" w:rsidRDefault="00BF2C8B" w:rsidP="00C85239">
      <w:pPr>
        <w:spacing w:after="60"/>
        <w:jc w:val="both"/>
        <w:rPr>
          <w:rFonts w:cs="Arial"/>
        </w:rPr>
      </w:pPr>
      <w:r w:rsidRPr="00C85239">
        <w:rPr>
          <w:rFonts w:eastAsia="Verdana" w:cs="Arial"/>
          <w:sz w:val="15"/>
        </w:rPr>
        <w:t>Una vez concluida la excavación se debe perfilar y nivelar de acuerdo a las pendientes requeridas para la colocación de la tubería, una vez concluido este tr</w:t>
      </w:r>
      <w:r w:rsidRPr="00C85239">
        <w:rPr>
          <w:rFonts w:eastAsia="Verdana" w:cs="Arial"/>
          <w:sz w:val="15"/>
        </w:rPr>
        <w:t>abajo se debe requerir la aprobación del Fiscal para luego colocar el siento de tierra cernida en una capa de 10 cm. que se apisonara manualmente. El espesor mínimo colocado de la cama de tierra cernida debe ser 10 cm. Una vez apisonada la cama de tierra c</w:t>
      </w:r>
      <w:r w:rsidRPr="00C85239">
        <w:rPr>
          <w:rFonts w:eastAsia="Verdana" w:cs="Arial"/>
          <w:sz w:val="15"/>
        </w:rPr>
        <w:t>ernida y libre de escombros se hará aprobar para realizar el tendido de la tubería.</w:t>
      </w:r>
    </w:p>
    <w:p w14:paraId="4FE8DC1A" w14:textId="77777777" w:rsidR="00DD0A65" w:rsidRPr="00C85239" w:rsidRDefault="00BF2C8B" w:rsidP="00C85239">
      <w:pPr>
        <w:spacing w:after="60"/>
        <w:jc w:val="both"/>
        <w:rPr>
          <w:rFonts w:cs="Arial"/>
        </w:rPr>
      </w:pPr>
      <w:r w:rsidRPr="00C85239">
        <w:rPr>
          <w:rFonts w:eastAsia="Verdana" w:cs="Arial"/>
          <w:b/>
          <w:sz w:val="15"/>
        </w:rPr>
        <w:t>MEDICIÓN</w:t>
      </w:r>
    </w:p>
    <w:p w14:paraId="3350A345" w14:textId="77777777" w:rsidR="00DD0A65" w:rsidRPr="00C85239" w:rsidRDefault="00BF2C8B" w:rsidP="00C85239">
      <w:pPr>
        <w:spacing w:after="60"/>
        <w:jc w:val="both"/>
        <w:rPr>
          <w:rFonts w:cs="Arial"/>
        </w:rPr>
      </w:pPr>
      <w:r w:rsidRPr="00C85239">
        <w:rPr>
          <w:rFonts w:eastAsia="Verdana" w:cs="Arial"/>
          <w:sz w:val="15"/>
        </w:rPr>
        <w:t>El asiento de tierra cernida compactado para tubería se medirá en volumen en metros cúbicos netamente ejecutados, de acuerdo a estas especificaciones y/o indicacio</w:t>
      </w:r>
      <w:r w:rsidRPr="00C85239">
        <w:rPr>
          <w:rFonts w:eastAsia="Verdana" w:cs="Arial"/>
          <w:sz w:val="15"/>
        </w:rPr>
        <w:t>nes del Fiscal.</w:t>
      </w:r>
    </w:p>
    <w:p w14:paraId="37945A7E" w14:textId="77777777" w:rsidR="00DD0A65" w:rsidRPr="00C85239" w:rsidRDefault="00BF2C8B" w:rsidP="00C85239">
      <w:pPr>
        <w:spacing w:after="60"/>
        <w:jc w:val="both"/>
        <w:rPr>
          <w:rFonts w:cs="Arial"/>
        </w:rPr>
      </w:pPr>
      <w:r w:rsidRPr="00C85239">
        <w:rPr>
          <w:rFonts w:eastAsia="Verdana" w:cs="Arial"/>
          <w:b/>
          <w:sz w:val="15"/>
        </w:rPr>
        <w:t>FORMA DE PAGO</w:t>
      </w:r>
    </w:p>
    <w:p w14:paraId="5160781A" w14:textId="77777777" w:rsidR="00DD0A65" w:rsidRPr="00C85239" w:rsidRDefault="00BF2C8B" w:rsidP="00C85239">
      <w:pPr>
        <w:spacing w:after="60"/>
        <w:jc w:val="both"/>
        <w:rPr>
          <w:rFonts w:cs="Arial"/>
        </w:rPr>
      </w:pPr>
      <w:r w:rsidRPr="00C85239">
        <w:rPr>
          <w:rFonts w:eastAsia="Verdana" w:cs="Arial"/>
          <w:sz w:val="15"/>
        </w:rPr>
        <w:t>El pago será la compensación total por suministro de materiales, mano de obra, herramientas y equipos, gastos directos e indirectos en que incurriera el contratista para la ejecución del ítem de acuerdo al presente pliego de e</w:t>
      </w:r>
      <w:r w:rsidRPr="00C85239">
        <w:rPr>
          <w:rFonts w:eastAsia="Verdana" w:cs="Arial"/>
          <w:sz w:val="15"/>
        </w:rPr>
        <w:t>specificaciones técnicas y a satisfacción del Fiscal de Obras.</w:t>
      </w:r>
    </w:p>
    <w:p w14:paraId="7CEC5F99" w14:textId="77777777" w:rsidR="00DD0A65" w:rsidRPr="00C85239" w:rsidRDefault="00BF2C8B" w:rsidP="00C85239">
      <w:pPr>
        <w:spacing w:after="40"/>
        <w:jc w:val="both"/>
        <w:rPr>
          <w:rFonts w:cs="Arial"/>
        </w:rPr>
      </w:pPr>
      <w:r w:rsidRPr="00C85239">
        <w:rPr>
          <w:rFonts w:cs="Arial"/>
          <w:b/>
          <w:sz w:val="19"/>
        </w:rPr>
        <w:t>ITEM 16</w:t>
      </w:r>
    </w:p>
    <w:p w14:paraId="131C6ED7" w14:textId="77777777" w:rsidR="00DD0A65" w:rsidRPr="00C85239" w:rsidRDefault="00BF2C8B" w:rsidP="00C85239">
      <w:pPr>
        <w:spacing w:after="20"/>
        <w:jc w:val="both"/>
        <w:rPr>
          <w:rFonts w:cs="Arial"/>
        </w:rPr>
      </w:pPr>
      <w:r w:rsidRPr="00C85239">
        <w:rPr>
          <w:rFonts w:cs="Arial"/>
          <w:b/>
          <w:sz w:val="19"/>
        </w:rPr>
        <w:t>DESCRIPCION: TENDIDO TUBERIA PVC-C9 D=2"</w:t>
      </w:r>
    </w:p>
    <w:p w14:paraId="44D4E421" w14:textId="77777777" w:rsidR="00DD0A65" w:rsidRPr="00C85239" w:rsidRDefault="00BF2C8B" w:rsidP="00C85239">
      <w:pPr>
        <w:spacing w:after="100"/>
        <w:jc w:val="both"/>
        <w:rPr>
          <w:rFonts w:cs="Arial"/>
        </w:rPr>
      </w:pPr>
      <w:r w:rsidRPr="00C85239">
        <w:rPr>
          <w:rFonts w:cs="Arial"/>
          <w:b/>
          <w:sz w:val="19"/>
        </w:rPr>
        <w:t>UNIDAD: m</w:t>
      </w:r>
    </w:p>
    <w:p w14:paraId="36409E68" w14:textId="77777777" w:rsidR="00DD0A65" w:rsidRPr="00C85239" w:rsidRDefault="00BF2C8B" w:rsidP="00C85239">
      <w:pPr>
        <w:spacing w:after="60"/>
        <w:jc w:val="both"/>
        <w:rPr>
          <w:rFonts w:cs="Arial"/>
        </w:rPr>
      </w:pPr>
      <w:r w:rsidRPr="00C85239">
        <w:rPr>
          <w:rFonts w:eastAsia="Verdana" w:cs="Arial"/>
          <w:b/>
          <w:sz w:val="15"/>
        </w:rPr>
        <w:t>DEFINICION</w:t>
      </w:r>
    </w:p>
    <w:p w14:paraId="6809BC24" w14:textId="77777777" w:rsidR="00DD0A65" w:rsidRPr="00C85239" w:rsidRDefault="00BF2C8B" w:rsidP="00C85239">
      <w:pPr>
        <w:spacing w:after="60"/>
        <w:jc w:val="both"/>
        <w:rPr>
          <w:rFonts w:cs="Arial"/>
        </w:rPr>
      </w:pPr>
      <w:r w:rsidRPr="00C85239">
        <w:rPr>
          <w:rFonts w:eastAsia="Verdana" w:cs="Arial"/>
          <w:sz w:val="15"/>
        </w:rPr>
        <w:t>Este ítem comprende el tendido de tuberías de Policloruro de vinilo (PVC-C9) de 2 pulgadas, de acuerdo a los planos constru</w:t>
      </w:r>
      <w:r w:rsidRPr="00C85239">
        <w:rPr>
          <w:rFonts w:eastAsia="Verdana" w:cs="Arial"/>
          <w:sz w:val="15"/>
        </w:rPr>
        <w:t>ctivos y de detalle, formulario de presentación de propuestas y/o instrucciones del Fiscal de Obra.</w:t>
      </w:r>
    </w:p>
    <w:p w14:paraId="5883B267"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4F6006E3" w14:textId="77777777" w:rsidR="00DD0A65" w:rsidRPr="00C85239" w:rsidRDefault="00BF2C8B" w:rsidP="00C85239">
      <w:pPr>
        <w:spacing w:after="60"/>
        <w:jc w:val="both"/>
        <w:rPr>
          <w:rFonts w:cs="Arial"/>
        </w:rPr>
      </w:pPr>
      <w:r w:rsidRPr="00C85239">
        <w:rPr>
          <w:rFonts w:eastAsia="Verdana" w:cs="Arial"/>
          <w:sz w:val="15"/>
        </w:rPr>
        <w:t>La tubería PVC-C9 de 2 pulgadas será tendida de acuerdo con los planos y el formulario de presentación de propuestas. El C</w:t>
      </w:r>
      <w:r w:rsidRPr="00C85239">
        <w:rPr>
          <w:rFonts w:eastAsia="Verdana" w:cs="Arial"/>
          <w:sz w:val="15"/>
        </w:rPr>
        <w:t>ontratista deberá disponer del limpiador, pegamento y accesorios necesarios para la correcta ejecución de las uniones.</w:t>
      </w:r>
    </w:p>
    <w:p w14:paraId="31F51AC4" w14:textId="77777777" w:rsidR="00DD0A65" w:rsidRPr="00C85239" w:rsidRDefault="00BF2C8B" w:rsidP="00C85239">
      <w:pPr>
        <w:spacing w:after="60"/>
        <w:jc w:val="both"/>
        <w:rPr>
          <w:rFonts w:cs="Arial"/>
        </w:rPr>
      </w:pPr>
      <w:r w:rsidRPr="00C85239">
        <w:rPr>
          <w:rFonts w:eastAsia="Verdana" w:cs="Arial"/>
          <w:sz w:val="15"/>
        </w:rPr>
        <w:t>Se tendrá que verificar las superficies externa e interna de los tubos que deben ser lisas y estar libres de grietas, fisuras, ondulacion</w:t>
      </w:r>
      <w:r w:rsidRPr="00C85239">
        <w:rPr>
          <w:rFonts w:eastAsia="Verdana" w:cs="Arial"/>
          <w:sz w:val="15"/>
        </w:rPr>
        <w:t>es y otros defectos que alteren su calidad. Los extremos deberán estar  adecuadamente  cortados y ser perpendiculares al eje del tubo.</w:t>
      </w:r>
    </w:p>
    <w:p w14:paraId="2310A50D" w14:textId="77777777" w:rsidR="00DD0A65" w:rsidRPr="00C85239" w:rsidRDefault="00BF2C8B" w:rsidP="00C85239">
      <w:pPr>
        <w:spacing w:after="60"/>
        <w:jc w:val="both"/>
        <w:rPr>
          <w:rFonts w:cs="Arial"/>
        </w:rPr>
      </w:pPr>
      <w:r w:rsidRPr="00C85239">
        <w:rPr>
          <w:rFonts w:eastAsia="Verdana" w:cs="Arial"/>
          <w:sz w:val="15"/>
        </w:rPr>
        <w:t>Las tuberías y accesorios (codos, tees, niples, reducciones, etc.) procederán de fábrica por inyección de molde, en el te</w:t>
      </w:r>
      <w:r w:rsidRPr="00C85239">
        <w:rPr>
          <w:rFonts w:eastAsia="Verdana" w:cs="Arial"/>
          <w:sz w:val="15"/>
        </w:rPr>
        <w:t>ndido de tuberías no se aceptará el uso de piezas especiales obtenidas mediante cortes o unión de tubos cortados en sesgo.</w:t>
      </w:r>
    </w:p>
    <w:p w14:paraId="5098A103" w14:textId="77777777" w:rsidR="00DD0A65" w:rsidRPr="00C85239" w:rsidRDefault="00BF2C8B" w:rsidP="00C85239">
      <w:pPr>
        <w:spacing w:after="60"/>
        <w:jc w:val="both"/>
        <w:rPr>
          <w:rFonts w:cs="Arial"/>
        </w:rPr>
      </w:pPr>
      <w:r w:rsidRPr="00C85239">
        <w:rPr>
          <w:rFonts w:eastAsia="Verdana" w:cs="Arial"/>
          <w:sz w:val="15"/>
        </w:rPr>
        <w:t>Asimismo en ningún caso las tuberías deberán ser calentadas y luego dobladas, debiendo para este objeto utilizarse codos de diferente</w:t>
      </w:r>
      <w:r w:rsidRPr="00C85239">
        <w:rPr>
          <w:rFonts w:eastAsia="Verdana" w:cs="Arial"/>
          <w:sz w:val="15"/>
        </w:rPr>
        <w:t>s ángulos, según lo requerido.</w:t>
      </w:r>
    </w:p>
    <w:p w14:paraId="0A65E043" w14:textId="77777777" w:rsidR="00DD0A65" w:rsidRPr="00C85239" w:rsidRDefault="00BF2C8B" w:rsidP="00C85239">
      <w:pPr>
        <w:spacing w:after="60"/>
        <w:jc w:val="both"/>
        <w:rPr>
          <w:rFonts w:cs="Arial"/>
        </w:rPr>
      </w:pPr>
      <w:r w:rsidRPr="00C85239">
        <w:rPr>
          <w:rFonts w:eastAsia="Verdana" w:cs="Arial"/>
          <w:sz w:val="15"/>
        </w:rPr>
        <w:t>Las juntas serán del tipo campana-espiga, de rosca o elástica, según se especifique en el proyecto.</w:t>
      </w:r>
    </w:p>
    <w:p w14:paraId="01591A99" w14:textId="77777777" w:rsidR="00DD0A65" w:rsidRPr="00C85239" w:rsidRDefault="00BF2C8B" w:rsidP="00C85239">
      <w:pPr>
        <w:spacing w:after="60"/>
        <w:jc w:val="both"/>
        <w:rPr>
          <w:rFonts w:cs="Arial"/>
        </w:rPr>
      </w:pPr>
      <w:r w:rsidRPr="00C85239">
        <w:rPr>
          <w:rFonts w:eastAsia="Verdana" w:cs="Arial"/>
          <w:sz w:val="15"/>
        </w:rPr>
        <w:t xml:space="preserve">Las juntas tipo campana-espiga, se efectuarán utilizando el tipo de pegamento recomendado por el fabricante para </w:t>
      </w:r>
      <w:r w:rsidRPr="00C85239">
        <w:rPr>
          <w:rFonts w:eastAsia="Verdana" w:cs="Arial"/>
          <w:sz w:val="15"/>
        </w:rPr>
        <w:t>tuberías de PVC.</w:t>
      </w:r>
    </w:p>
    <w:p w14:paraId="525E1228" w14:textId="77777777" w:rsidR="00DD0A65" w:rsidRPr="00C85239" w:rsidRDefault="00BF2C8B" w:rsidP="00C85239">
      <w:pPr>
        <w:spacing w:after="60"/>
        <w:jc w:val="both"/>
        <w:rPr>
          <w:rFonts w:cs="Arial"/>
        </w:rPr>
      </w:pPr>
      <w:r w:rsidRPr="00C85239">
        <w:rPr>
          <w:rFonts w:eastAsia="Verdana" w:cs="Arial"/>
          <w:sz w:val="15"/>
        </w:rPr>
        <w:t>Las tuberías y accesorios  de PVC por ser livianos son fáciles de manipular, sin embargo se deberá tener sumo cuidado cuando sean descargados y no deberán ser lanzados sino colocados en el suelo.</w:t>
      </w:r>
    </w:p>
    <w:p w14:paraId="7DEB79AC" w14:textId="77777777" w:rsidR="00DD0A65" w:rsidRPr="00C85239" w:rsidRDefault="00BF2C8B" w:rsidP="00C85239">
      <w:pPr>
        <w:spacing w:after="60"/>
        <w:jc w:val="both"/>
        <w:rPr>
          <w:rFonts w:cs="Arial"/>
        </w:rPr>
      </w:pPr>
      <w:r w:rsidRPr="00C85239">
        <w:rPr>
          <w:rFonts w:eastAsia="Verdana" w:cs="Arial"/>
          <w:sz w:val="15"/>
        </w:rPr>
        <w:t>La tubería de PVC deberá  almacenarse sobre</w:t>
      </w:r>
      <w:r w:rsidRPr="00C85239">
        <w:rPr>
          <w:rFonts w:eastAsia="Verdana" w:cs="Arial"/>
          <w:sz w:val="15"/>
        </w:rPr>
        <w:t xml:space="preserve"> soportes adecuados y apilarse en alturas no mayores a 1.50 m., especialmente si la temperatura ambiente es elevada, pues las camadas inferiores podrían deformarse. No se las deberán tener expuestas al sol por períodos prolongados.</w:t>
      </w:r>
    </w:p>
    <w:p w14:paraId="4DA7AB6D" w14:textId="77777777" w:rsidR="00DD0A65" w:rsidRPr="00C85239" w:rsidRDefault="00BF2C8B" w:rsidP="00C85239">
      <w:pPr>
        <w:spacing w:after="60"/>
        <w:jc w:val="both"/>
        <w:rPr>
          <w:rFonts w:cs="Arial"/>
        </w:rPr>
      </w:pPr>
      <w:r w:rsidRPr="00C85239">
        <w:rPr>
          <w:rFonts w:eastAsia="Verdana" w:cs="Arial"/>
          <w:sz w:val="15"/>
        </w:rPr>
        <w:t>La temperatura de deform</w:t>
      </w:r>
      <w:r w:rsidRPr="00C85239">
        <w:rPr>
          <w:rFonts w:eastAsia="Verdana" w:cs="Arial"/>
          <w:sz w:val="15"/>
        </w:rPr>
        <w:t>ación del material bajo carga, medida de acuerdo a la Norma Boliviana NB-13.1-009, no deberá ser menor a 75 grados centígrados.</w:t>
      </w:r>
    </w:p>
    <w:p w14:paraId="34685CD3" w14:textId="77777777" w:rsidR="00DD0A65" w:rsidRPr="00C85239" w:rsidRDefault="00BF2C8B" w:rsidP="00C85239">
      <w:pPr>
        <w:spacing w:after="60"/>
        <w:jc w:val="both"/>
        <w:rPr>
          <w:rFonts w:cs="Arial"/>
        </w:rPr>
      </w:pPr>
      <w:r w:rsidRPr="00C85239">
        <w:rPr>
          <w:rFonts w:eastAsia="Verdana" w:cs="Arial"/>
          <w:sz w:val="15"/>
        </w:rPr>
        <w:t>Si la provisión fuera contraparte de alguna institución, al efectuar la recepción y durante el descarguito, el Contratista deber</w:t>
      </w:r>
      <w:r w:rsidRPr="00C85239">
        <w:rPr>
          <w:rFonts w:eastAsia="Verdana" w:cs="Arial"/>
          <w:sz w:val="15"/>
        </w:rPr>
        <w:t>á revisar las tuberías y sus accesorios cerciorándose de que el material que recibe se encuentre en buenas condiciones, certificándose este aspecto en el Libro de Ordenes, incluyendo cantidades, diámetro y otros.</w:t>
      </w:r>
    </w:p>
    <w:p w14:paraId="22BDD788" w14:textId="77777777" w:rsidR="00DD0A65" w:rsidRPr="00C85239" w:rsidRDefault="00BF2C8B" w:rsidP="00C85239">
      <w:pPr>
        <w:spacing w:after="60"/>
        <w:jc w:val="both"/>
        <w:rPr>
          <w:rFonts w:cs="Arial"/>
        </w:rPr>
      </w:pPr>
      <w:r w:rsidRPr="00C85239">
        <w:rPr>
          <w:rFonts w:eastAsia="Verdana" w:cs="Arial"/>
          <w:b/>
          <w:sz w:val="15"/>
        </w:rPr>
        <w:t>Procedimiento para la ejecución</w:t>
      </w:r>
    </w:p>
    <w:p w14:paraId="68023DD1" w14:textId="77777777" w:rsidR="00DD0A65" w:rsidRPr="00C85239" w:rsidRDefault="00BF2C8B" w:rsidP="00C85239">
      <w:pPr>
        <w:spacing w:after="60"/>
        <w:jc w:val="both"/>
        <w:rPr>
          <w:rFonts w:cs="Arial"/>
        </w:rPr>
      </w:pPr>
      <w:r w:rsidRPr="00C85239">
        <w:rPr>
          <w:rFonts w:eastAsia="Verdana" w:cs="Arial"/>
          <w:sz w:val="15"/>
        </w:rPr>
        <w:t>Corte de tu</w:t>
      </w:r>
      <w:r w:rsidRPr="00C85239">
        <w:rPr>
          <w:rFonts w:eastAsia="Verdana" w:cs="Arial"/>
          <w:sz w:val="15"/>
        </w:rPr>
        <w:t>berías</w:t>
      </w:r>
    </w:p>
    <w:p w14:paraId="390A6AB8" w14:textId="77777777" w:rsidR="00DD0A65" w:rsidRPr="00C85239" w:rsidRDefault="00BF2C8B" w:rsidP="00C85239">
      <w:pPr>
        <w:spacing w:after="60"/>
        <w:jc w:val="both"/>
        <w:rPr>
          <w:rFonts w:cs="Arial"/>
        </w:rPr>
      </w:pPr>
      <w:r w:rsidRPr="00C85239">
        <w:rPr>
          <w:rFonts w:eastAsia="Verdana" w:cs="Arial"/>
          <w:sz w:val="15"/>
        </w:rPr>
        <w:t>Las tuberías deberán ser cortadas a escuadra, utilizando para este fin una sierra o serrucho de diente fino y eliminando las rebabas que pudieran quedar luego del cortado por dentro y por fuera del tubo.</w:t>
      </w:r>
    </w:p>
    <w:p w14:paraId="5FACEEFB" w14:textId="77777777" w:rsidR="00DD0A65" w:rsidRPr="00C85239" w:rsidRDefault="00BF2C8B" w:rsidP="00C85239">
      <w:pPr>
        <w:spacing w:after="60"/>
        <w:jc w:val="both"/>
        <w:rPr>
          <w:rFonts w:cs="Arial"/>
        </w:rPr>
      </w:pPr>
      <w:r w:rsidRPr="00C85239">
        <w:rPr>
          <w:rFonts w:eastAsia="Verdana" w:cs="Arial"/>
          <w:sz w:val="15"/>
        </w:rPr>
        <w:t>Una vez efectuado el corte del tubo, se proce</w:t>
      </w:r>
      <w:r w:rsidRPr="00C85239">
        <w:rPr>
          <w:rFonts w:eastAsia="Verdana" w:cs="Arial"/>
          <w:sz w:val="15"/>
        </w:rPr>
        <w:t>derá al biselado, esto se efectuará mediante el empleo de una lima o escofina (dependiendo del diámetro del tubo) y en ángulo de aproximadamente 15 grados.</w:t>
      </w:r>
    </w:p>
    <w:p w14:paraId="085900BC" w14:textId="77777777" w:rsidR="00DD0A65" w:rsidRPr="00C85239" w:rsidRDefault="00BF2C8B" w:rsidP="00C85239">
      <w:pPr>
        <w:spacing w:after="60"/>
        <w:jc w:val="both"/>
        <w:rPr>
          <w:rFonts w:cs="Arial"/>
        </w:rPr>
      </w:pPr>
      <w:r w:rsidRPr="00C85239">
        <w:rPr>
          <w:rFonts w:eastAsia="Verdana" w:cs="Arial"/>
          <w:sz w:val="15"/>
        </w:rPr>
        <w:t>Podrán presentarse casos donde un tubo dañado ya tendido debe ser reparado, aspecto que se efectuará</w:t>
      </w:r>
      <w:r w:rsidRPr="00C85239">
        <w:rPr>
          <w:rFonts w:eastAsia="Verdana" w:cs="Arial"/>
          <w:sz w:val="15"/>
        </w:rPr>
        <w:t xml:space="preserve"> cortando y desechando la parte dañada, sin que se reconozca pago adicional alguno al Contratista.</w:t>
      </w:r>
    </w:p>
    <w:p w14:paraId="597DCED6" w14:textId="77777777" w:rsidR="00DD0A65" w:rsidRPr="00C85239" w:rsidRDefault="00BF2C8B" w:rsidP="00C85239">
      <w:pPr>
        <w:spacing w:after="60"/>
        <w:jc w:val="both"/>
        <w:rPr>
          <w:rFonts w:cs="Arial"/>
        </w:rPr>
      </w:pPr>
      <w:r w:rsidRPr="00C85239">
        <w:rPr>
          <w:rFonts w:eastAsia="Verdana" w:cs="Arial"/>
          <w:sz w:val="15"/>
        </w:rPr>
        <w:lastRenderedPageBreak/>
        <w:t>Se deja claramente establecido que este trabajo de cortes, no deberá ser considerado como ítem independiente, debiendo estar incluido en el precio unitario d</w:t>
      </w:r>
      <w:r w:rsidRPr="00C85239">
        <w:rPr>
          <w:rFonts w:eastAsia="Verdana" w:cs="Arial"/>
          <w:sz w:val="15"/>
        </w:rPr>
        <w:t>el tendido.</w:t>
      </w:r>
    </w:p>
    <w:p w14:paraId="4A74DDD4" w14:textId="77777777" w:rsidR="00DD0A65" w:rsidRPr="00C85239" w:rsidRDefault="00BF2C8B" w:rsidP="00C85239">
      <w:pPr>
        <w:spacing w:after="60"/>
        <w:jc w:val="both"/>
        <w:rPr>
          <w:rFonts w:cs="Arial"/>
        </w:rPr>
      </w:pPr>
      <w:r w:rsidRPr="00C85239">
        <w:rPr>
          <w:rFonts w:eastAsia="Verdana" w:cs="Arial"/>
          <w:sz w:val="15"/>
        </w:rPr>
        <w:t>Las partes a unirse se limpiarán con un paño limpio y seco, impregnado de un limpiador especial para el efecto (consultar con el proveedor de la tubería), a fin de eliminar todo rastro de grasa o cualquier otra impureza.</w:t>
      </w:r>
    </w:p>
    <w:p w14:paraId="006EF20D" w14:textId="77777777" w:rsidR="00DD0A65" w:rsidRPr="00C85239" w:rsidRDefault="00BF2C8B" w:rsidP="00C85239">
      <w:pPr>
        <w:spacing w:after="60"/>
        <w:jc w:val="both"/>
        <w:rPr>
          <w:rFonts w:cs="Arial"/>
        </w:rPr>
      </w:pPr>
      <w:r w:rsidRPr="00C85239">
        <w:rPr>
          <w:rFonts w:eastAsia="Verdana" w:cs="Arial"/>
          <w:sz w:val="15"/>
        </w:rPr>
        <w:t>Sistemas de unión de la</w:t>
      </w:r>
      <w:r w:rsidRPr="00C85239">
        <w:rPr>
          <w:rFonts w:eastAsia="Verdana" w:cs="Arial"/>
          <w:sz w:val="15"/>
        </w:rPr>
        <w:t>s tuberías de PVC</w:t>
      </w:r>
    </w:p>
    <w:p w14:paraId="3B487CA5" w14:textId="77777777" w:rsidR="00DD0A65" w:rsidRPr="00C85239" w:rsidRDefault="00BF2C8B" w:rsidP="00C85239">
      <w:pPr>
        <w:spacing w:after="60"/>
        <w:jc w:val="both"/>
        <w:rPr>
          <w:rFonts w:cs="Arial"/>
        </w:rPr>
      </w:pPr>
      <w:r w:rsidRPr="00C85239">
        <w:rPr>
          <w:rFonts w:eastAsia="Verdana" w:cs="Arial"/>
          <w:sz w:val="15"/>
        </w:rPr>
        <w:t>Los sistemas de unión para tuberías de PVC serán fundamentalmente los siguientes:</w:t>
      </w:r>
    </w:p>
    <w:p w14:paraId="66E287F4" w14:textId="77777777" w:rsidR="00DD0A65" w:rsidRPr="00C85239" w:rsidRDefault="00BF2C8B" w:rsidP="00C85239">
      <w:pPr>
        <w:spacing w:after="60"/>
        <w:jc w:val="both"/>
        <w:rPr>
          <w:rFonts w:cs="Arial"/>
        </w:rPr>
      </w:pPr>
      <w:r w:rsidRPr="00C85239">
        <w:rPr>
          <w:rFonts w:eastAsia="Verdana" w:cs="Arial"/>
          <w:sz w:val="15"/>
        </w:rPr>
        <w:t>Unión con anillo de goma</w:t>
      </w:r>
    </w:p>
    <w:p w14:paraId="1B8681EC" w14:textId="77777777" w:rsidR="00DD0A65" w:rsidRPr="00C85239" w:rsidRDefault="00BF2C8B" w:rsidP="00C85239">
      <w:pPr>
        <w:spacing w:after="60"/>
        <w:jc w:val="both"/>
        <w:rPr>
          <w:rFonts w:cs="Arial"/>
        </w:rPr>
      </w:pPr>
      <w:r w:rsidRPr="00C85239">
        <w:rPr>
          <w:rFonts w:eastAsia="Verdana" w:cs="Arial"/>
          <w:sz w:val="15"/>
        </w:rPr>
        <w:t>Unión soldable</w:t>
      </w:r>
    </w:p>
    <w:p w14:paraId="1232EBE4" w14:textId="77777777" w:rsidR="00DD0A65" w:rsidRPr="00C85239" w:rsidRDefault="00BF2C8B" w:rsidP="00C85239">
      <w:pPr>
        <w:spacing w:after="60"/>
        <w:jc w:val="both"/>
        <w:rPr>
          <w:rFonts w:cs="Arial"/>
        </w:rPr>
      </w:pPr>
      <w:r w:rsidRPr="00C85239">
        <w:rPr>
          <w:rFonts w:eastAsia="Verdana" w:cs="Arial"/>
          <w:sz w:val="15"/>
        </w:rPr>
        <w:t>Unión a rosca</w:t>
      </w:r>
    </w:p>
    <w:p w14:paraId="4690434C" w14:textId="77777777" w:rsidR="00DD0A65" w:rsidRPr="00C85239" w:rsidRDefault="00BF2C8B" w:rsidP="00C85239">
      <w:pPr>
        <w:spacing w:after="60"/>
        <w:jc w:val="both"/>
        <w:rPr>
          <w:rFonts w:cs="Arial"/>
        </w:rPr>
      </w:pPr>
      <w:r w:rsidRPr="00C85239">
        <w:rPr>
          <w:rFonts w:eastAsia="Verdana" w:cs="Arial"/>
          <w:sz w:val="15"/>
        </w:rPr>
        <w:t xml:space="preserve">a) </w:t>
      </w:r>
      <w:r w:rsidRPr="00C85239">
        <w:rPr>
          <w:rFonts w:eastAsia="Verdana" w:cs="Arial"/>
          <w:sz w:val="15"/>
        </w:rPr>
        <w:tab/>
        <w:t>Unión con anillo de goma o junta rápida</w:t>
      </w:r>
    </w:p>
    <w:p w14:paraId="2772A0AA" w14:textId="77777777" w:rsidR="00DD0A65" w:rsidRPr="00C85239" w:rsidRDefault="00BF2C8B" w:rsidP="00C85239">
      <w:pPr>
        <w:spacing w:after="60"/>
        <w:jc w:val="both"/>
        <w:rPr>
          <w:rFonts w:cs="Arial"/>
        </w:rPr>
      </w:pPr>
      <w:r w:rsidRPr="00C85239">
        <w:rPr>
          <w:rFonts w:eastAsia="Verdana" w:cs="Arial"/>
          <w:sz w:val="15"/>
        </w:rPr>
        <w:t xml:space="preserve">La  tubería deberá ser cortada de tal forma que la </w:t>
      </w:r>
      <w:r w:rsidRPr="00C85239">
        <w:rPr>
          <w:rFonts w:eastAsia="Verdana" w:cs="Arial"/>
          <w:sz w:val="15"/>
        </w:rPr>
        <w:t>sección de corte quede perpendicular al eje de la tubería. A continuación se efectuará un biselado en la punta de la espiga con inclinación de 15 grados y un largo de 2 veces el espesor de la pared del tubo. El espesor del extremo biselado deberá quedar en</w:t>
      </w:r>
      <w:r w:rsidRPr="00C85239">
        <w:rPr>
          <w:rFonts w:eastAsia="Verdana" w:cs="Arial"/>
          <w:sz w:val="15"/>
        </w:rPr>
        <w:t xml:space="preserve"> la mitad aproximada del espesor de la pared original y no menor.</w:t>
      </w:r>
    </w:p>
    <w:p w14:paraId="738A5C5E" w14:textId="77777777" w:rsidR="00DD0A65" w:rsidRPr="00C85239" w:rsidRDefault="00BF2C8B" w:rsidP="00C85239">
      <w:pPr>
        <w:spacing w:after="60"/>
        <w:jc w:val="both"/>
        <w:rPr>
          <w:rFonts w:cs="Arial"/>
        </w:rPr>
      </w:pPr>
      <w:r w:rsidRPr="00C85239">
        <w:rPr>
          <w:rFonts w:eastAsia="Verdana" w:cs="Arial"/>
          <w:sz w:val="15"/>
        </w:rPr>
        <w:t>A continuación se marcará la longitud de la espiga que deberá introducirse en la campana de acuerdo a recomendaciones del fabricante. Luego se limpiará perfectamente las superficies de la tu</w:t>
      </w:r>
      <w:r w:rsidRPr="00C85239">
        <w:rPr>
          <w:rFonts w:eastAsia="Verdana" w:cs="Arial"/>
          <w:sz w:val="15"/>
        </w:rPr>
        <w:t>bería a la altura de la junta y del anillo de goma, aplicándose el lubricante recomendado por el fabricante en la parte biselada del tubo.</w:t>
      </w:r>
    </w:p>
    <w:p w14:paraId="1E066E59" w14:textId="77777777" w:rsidR="00DD0A65" w:rsidRPr="00C85239" w:rsidRDefault="00BF2C8B" w:rsidP="00C85239">
      <w:pPr>
        <w:spacing w:after="60"/>
        <w:jc w:val="both"/>
        <w:rPr>
          <w:rFonts w:cs="Arial"/>
        </w:rPr>
      </w:pPr>
      <w:r w:rsidRPr="00C85239">
        <w:rPr>
          <w:rFonts w:eastAsia="Verdana" w:cs="Arial"/>
          <w:sz w:val="15"/>
        </w:rPr>
        <w:t>Se introducirá la tubería con ayuda de un tecle pequeño. También se podrá introducir aprovechando el impulso al empuj</w:t>
      </w:r>
      <w:r w:rsidRPr="00C85239">
        <w:rPr>
          <w:rFonts w:eastAsia="Verdana" w:cs="Arial"/>
          <w:sz w:val="15"/>
        </w:rPr>
        <w:t>ar enérgicamente la tubería, girando levemente y haciendo presión hacia adentro.</w:t>
      </w:r>
    </w:p>
    <w:p w14:paraId="77C40AE5" w14:textId="77777777" w:rsidR="00DD0A65" w:rsidRPr="00C85239" w:rsidRDefault="00BF2C8B" w:rsidP="00C85239">
      <w:pPr>
        <w:spacing w:after="60"/>
        <w:jc w:val="both"/>
        <w:rPr>
          <w:rFonts w:cs="Arial"/>
        </w:rPr>
      </w:pPr>
      <w:r w:rsidRPr="00C85239">
        <w:rPr>
          <w:rFonts w:eastAsia="Verdana" w:cs="Arial"/>
          <w:sz w:val="15"/>
        </w:rPr>
        <w:t>Se deberá tener cuidado de que la inserción no se haga hasta el fondo de la campana ya que la unión opera también como junta de dilatación.</w:t>
      </w:r>
    </w:p>
    <w:p w14:paraId="36E2E6BB" w14:textId="77777777" w:rsidR="00DD0A65" w:rsidRPr="00C85239" w:rsidRDefault="00BF2C8B" w:rsidP="00C85239">
      <w:pPr>
        <w:spacing w:after="60"/>
        <w:jc w:val="both"/>
        <w:rPr>
          <w:rFonts w:cs="Arial"/>
        </w:rPr>
      </w:pPr>
      <w:r w:rsidRPr="00C85239">
        <w:rPr>
          <w:rFonts w:eastAsia="Verdana" w:cs="Arial"/>
          <w:sz w:val="15"/>
        </w:rPr>
        <w:t>Es conveniente que las uniones se e</w:t>
      </w:r>
      <w:r w:rsidRPr="00C85239">
        <w:rPr>
          <w:rFonts w:eastAsia="Verdana" w:cs="Arial"/>
          <w:sz w:val="15"/>
        </w:rPr>
        <w:t>fectúen con dos operarios o más (dependiendo del diámetro del tubo), con el objeto de que mientras uno sostiene el extremo del tubo con campana, el otro u otros efectúen la inserción a la campana, cuidando la alineación del tubo.</w:t>
      </w:r>
    </w:p>
    <w:p w14:paraId="39BA715F" w14:textId="77777777" w:rsidR="00DD0A65" w:rsidRPr="00C85239" w:rsidRDefault="00BF2C8B" w:rsidP="00C85239">
      <w:pPr>
        <w:spacing w:after="60"/>
        <w:jc w:val="both"/>
        <w:rPr>
          <w:rFonts w:cs="Arial"/>
        </w:rPr>
      </w:pPr>
      <w:r w:rsidRPr="00C85239">
        <w:rPr>
          <w:rFonts w:eastAsia="Verdana" w:cs="Arial"/>
          <w:sz w:val="15"/>
        </w:rPr>
        <w:t>Es de suma importancia obs</w:t>
      </w:r>
      <w:r w:rsidRPr="00C85239">
        <w:rPr>
          <w:rFonts w:eastAsia="Verdana" w:cs="Arial"/>
          <w:sz w:val="15"/>
        </w:rPr>
        <w:t>ervar que los tubos se inserten de forma recta cuidando la alineación.</w:t>
      </w:r>
    </w:p>
    <w:p w14:paraId="409C1065" w14:textId="77777777" w:rsidR="00DD0A65" w:rsidRPr="00C85239" w:rsidRDefault="00BF2C8B" w:rsidP="00C85239">
      <w:pPr>
        <w:spacing w:after="60"/>
        <w:jc w:val="both"/>
        <w:rPr>
          <w:rFonts w:cs="Arial"/>
        </w:rPr>
      </w:pPr>
      <w:r w:rsidRPr="00C85239">
        <w:rPr>
          <w:rFonts w:eastAsia="Verdana" w:cs="Arial"/>
          <w:sz w:val="15"/>
        </w:rPr>
        <w:t xml:space="preserve">Se deberá tener cuidado de que el extremo del tubo tenga el corte a escuadra y debidamente biselado. La no existencia del biselado implicará la dislocación del anillo de goma insertado </w:t>
      </w:r>
      <w:r w:rsidRPr="00C85239">
        <w:rPr>
          <w:rFonts w:eastAsia="Verdana" w:cs="Arial"/>
          <w:sz w:val="15"/>
        </w:rPr>
        <w:t>en la campana del otro tubo.</w:t>
      </w:r>
    </w:p>
    <w:p w14:paraId="3E2DC616" w14:textId="77777777" w:rsidR="00DD0A65" w:rsidRPr="00C85239" w:rsidRDefault="00BF2C8B" w:rsidP="00C85239">
      <w:pPr>
        <w:spacing w:after="60"/>
        <w:jc w:val="both"/>
        <w:rPr>
          <w:rFonts w:cs="Arial"/>
        </w:rPr>
      </w:pPr>
      <w:r w:rsidRPr="00C85239">
        <w:rPr>
          <w:rFonts w:eastAsia="Verdana" w:cs="Arial"/>
          <w:sz w:val="15"/>
        </w:rPr>
        <w:t>La tubería deberá instalarse de tal manera, que las campanas queden dirigidas pendiente arriba o contrarias a la dirección del flujo.</w:t>
      </w:r>
    </w:p>
    <w:p w14:paraId="7D151A32" w14:textId="77777777" w:rsidR="00DD0A65" w:rsidRPr="00C85239" w:rsidRDefault="00BF2C8B" w:rsidP="00C85239">
      <w:pPr>
        <w:spacing w:after="60"/>
        <w:jc w:val="both"/>
        <w:rPr>
          <w:rFonts w:cs="Arial"/>
        </w:rPr>
      </w:pPr>
      <w:r w:rsidRPr="00C85239">
        <w:rPr>
          <w:rFonts w:eastAsia="Verdana" w:cs="Arial"/>
          <w:sz w:val="15"/>
        </w:rPr>
        <w:t>En ningún caso se permitirá la unión de los tubos fuera de la zanja y su posterior  instalaci</w:t>
      </w:r>
      <w:r w:rsidRPr="00C85239">
        <w:rPr>
          <w:rFonts w:eastAsia="Verdana" w:cs="Arial"/>
          <w:sz w:val="15"/>
        </w:rPr>
        <w:t>ón en la misma.</w:t>
      </w:r>
    </w:p>
    <w:p w14:paraId="2D9AF90F" w14:textId="77777777" w:rsidR="00DD0A65" w:rsidRPr="00C85239" w:rsidRDefault="00BF2C8B" w:rsidP="00C85239">
      <w:pPr>
        <w:spacing w:after="60"/>
        <w:jc w:val="both"/>
        <w:rPr>
          <w:rFonts w:cs="Arial"/>
        </w:rPr>
      </w:pPr>
      <w:r w:rsidRPr="00C85239">
        <w:rPr>
          <w:rFonts w:eastAsia="Verdana" w:cs="Arial"/>
          <w:sz w:val="15"/>
        </w:rPr>
        <w:t>Unión Soldable</w:t>
      </w:r>
    </w:p>
    <w:p w14:paraId="2D5188E5" w14:textId="77777777" w:rsidR="00DD0A65" w:rsidRPr="00C85239" w:rsidRDefault="00BF2C8B" w:rsidP="00C85239">
      <w:pPr>
        <w:spacing w:after="60"/>
        <w:jc w:val="both"/>
        <w:rPr>
          <w:rFonts w:cs="Arial"/>
        </w:rPr>
      </w:pPr>
      <w:r w:rsidRPr="00C85239">
        <w:rPr>
          <w:rFonts w:eastAsia="Verdana" w:cs="Arial"/>
          <w:sz w:val="15"/>
        </w:rPr>
        <w:t>Consiste en la unión de dos tubos, mediante un pegamento que disuelve lentamente las paredes de ambas superficies a unir, produciéndose una verdadera soldadura en frío.</w:t>
      </w:r>
    </w:p>
    <w:p w14:paraId="2BFD87DE" w14:textId="77777777" w:rsidR="00DD0A65" w:rsidRPr="00C85239" w:rsidRDefault="00BF2C8B" w:rsidP="00C85239">
      <w:pPr>
        <w:spacing w:after="60"/>
        <w:jc w:val="both"/>
        <w:rPr>
          <w:rFonts w:cs="Arial"/>
        </w:rPr>
      </w:pPr>
      <w:r w:rsidRPr="00C85239">
        <w:rPr>
          <w:rFonts w:eastAsia="Verdana" w:cs="Arial"/>
          <w:sz w:val="15"/>
        </w:rPr>
        <w:t xml:space="preserve">Este tipo de unión es muy seguro, pero se </w:t>
      </w:r>
      <w:r w:rsidRPr="00C85239">
        <w:rPr>
          <w:rFonts w:eastAsia="Verdana" w:cs="Arial"/>
          <w:sz w:val="15"/>
        </w:rPr>
        <w:t>requiere mano de obra calificada y ciertas condiciones especiales de trabajo, especialmente cuando se aplica en superficies grandes tales como tubos superiores a tres pulgadas.</w:t>
      </w:r>
    </w:p>
    <w:p w14:paraId="38521ED9" w14:textId="77777777" w:rsidR="00DD0A65" w:rsidRPr="00C85239" w:rsidRDefault="00BF2C8B" w:rsidP="00C85239">
      <w:pPr>
        <w:spacing w:after="60"/>
        <w:jc w:val="both"/>
        <w:rPr>
          <w:rFonts w:cs="Arial"/>
        </w:rPr>
      </w:pPr>
      <w:r w:rsidRPr="00C85239">
        <w:rPr>
          <w:rFonts w:eastAsia="Verdana" w:cs="Arial"/>
          <w:sz w:val="15"/>
        </w:rPr>
        <w:t xml:space="preserve">Antes de proceder con la unión de los tubos se recomienda seguir estrictamente </w:t>
      </w:r>
      <w:r w:rsidRPr="00C85239">
        <w:rPr>
          <w:rFonts w:eastAsia="Verdana" w:cs="Arial"/>
          <w:sz w:val="15"/>
        </w:rPr>
        <w:t>las instrucciones de cortado, biselado y limpieza. De esta operación dependerá mucho la eficiencia de la unión.</w:t>
      </w:r>
    </w:p>
    <w:p w14:paraId="41764472" w14:textId="77777777" w:rsidR="00DD0A65" w:rsidRPr="00C85239" w:rsidRDefault="00BF2C8B" w:rsidP="00C85239">
      <w:pPr>
        <w:spacing w:after="60"/>
        <w:jc w:val="both"/>
        <w:rPr>
          <w:rFonts w:cs="Arial"/>
        </w:rPr>
      </w:pPr>
      <w:r w:rsidRPr="00C85239">
        <w:rPr>
          <w:rFonts w:eastAsia="Verdana" w:cs="Arial"/>
          <w:sz w:val="15"/>
        </w:rPr>
        <w:t>Se medirá la profundidad de la campana, marcándose en el extremo del otro tubo, esto con el fin de verificar la profundidad de la inserción.</w:t>
      </w:r>
    </w:p>
    <w:p w14:paraId="712CAC8B" w14:textId="77777777" w:rsidR="00DD0A65" w:rsidRPr="00C85239" w:rsidRDefault="00BF2C8B" w:rsidP="00C85239">
      <w:pPr>
        <w:spacing w:after="60"/>
        <w:jc w:val="both"/>
        <w:rPr>
          <w:rFonts w:cs="Arial"/>
        </w:rPr>
      </w:pPr>
      <w:r w:rsidRPr="00C85239">
        <w:rPr>
          <w:rFonts w:eastAsia="Verdana" w:cs="Arial"/>
          <w:sz w:val="15"/>
        </w:rPr>
        <w:t xml:space="preserve">Se </w:t>
      </w:r>
      <w:r w:rsidRPr="00C85239">
        <w:rPr>
          <w:rFonts w:eastAsia="Verdana" w:cs="Arial"/>
          <w:sz w:val="15"/>
        </w:rPr>
        <w:t>aplicará el pegamento con una brocha, primero en la parte interna de la campana y solamente en un tercio de su longitud y en el extremo biselado del otro tubo en una longitud igual a la profundidad de la campana.</w:t>
      </w:r>
    </w:p>
    <w:p w14:paraId="59E4363F" w14:textId="77777777" w:rsidR="00DD0A65" w:rsidRPr="00C85239" w:rsidRDefault="00BF2C8B" w:rsidP="00C85239">
      <w:pPr>
        <w:spacing w:after="60"/>
        <w:jc w:val="both"/>
        <w:rPr>
          <w:rFonts w:cs="Arial"/>
        </w:rPr>
      </w:pPr>
      <w:r w:rsidRPr="00C85239">
        <w:rPr>
          <w:rFonts w:eastAsia="Verdana" w:cs="Arial"/>
          <w:sz w:val="15"/>
        </w:rPr>
        <w:t xml:space="preserve">La brocha deberá tener un ancho igual a la </w:t>
      </w:r>
      <w:r w:rsidRPr="00C85239">
        <w:rPr>
          <w:rFonts w:eastAsia="Verdana" w:cs="Arial"/>
          <w:sz w:val="15"/>
        </w:rPr>
        <w:t>mitad del diámetro del tubo y estar siempre en buen estado, libre de residuos de pegamento seco.</w:t>
      </w:r>
    </w:p>
    <w:p w14:paraId="23020281" w14:textId="77777777" w:rsidR="00DD0A65" w:rsidRPr="00C85239" w:rsidRDefault="00BF2C8B" w:rsidP="00C85239">
      <w:pPr>
        <w:spacing w:after="60"/>
        <w:jc w:val="both"/>
        <w:rPr>
          <w:rFonts w:cs="Arial"/>
        </w:rPr>
      </w:pPr>
      <w:r w:rsidRPr="00C85239">
        <w:rPr>
          <w:rFonts w:eastAsia="Verdana" w:cs="Arial"/>
          <w:sz w:val="15"/>
        </w:rPr>
        <w:t>Cuando se trate de tuberías de diámetros grandes se recomienda el empleo de dos operarios o más  para la limpieza, colocado del pegamento y ejecución de la uni</w:t>
      </w:r>
      <w:r w:rsidRPr="00C85239">
        <w:rPr>
          <w:rFonts w:eastAsia="Verdana" w:cs="Arial"/>
          <w:sz w:val="15"/>
        </w:rPr>
        <w:t>ón.</w:t>
      </w:r>
    </w:p>
    <w:p w14:paraId="1F26CCC2" w14:textId="77777777" w:rsidR="00DD0A65" w:rsidRPr="00C85239" w:rsidRDefault="00BF2C8B" w:rsidP="00C85239">
      <w:pPr>
        <w:spacing w:after="60"/>
        <w:jc w:val="both"/>
        <w:rPr>
          <w:rFonts w:cs="Arial"/>
        </w:rPr>
      </w:pPr>
      <w:r w:rsidRPr="00C85239">
        <w:rPr>
          <w:rFonts w:eastAsia="Verdana" w:cs="Arial"/>
          <w:sz w:val="15"/>
        </w:rPr>
        <w:t>Mientras no se utilice el pegamento y el limpiador, los recipientes deberán mantenerse cerrados, a fin de evitar que se evapore el solvente y se seque el pegamento.</w:t>
      </w:r>
    </w:p>
    <w:p w14:paraId="2E89E34D" w14:textId="77777777" w:rsidR="00DD0A65" w:rsidRPr="00C85239" w:rsidRDefault="00BF2C8B" w:rsidP="00C85239">
      <w:pPr>
        <w:spacing w:after="60"/>
        <w:jc w:val="both"/>
        <w:rPr>
          <w:rFonts w:cs="Arial"/>
        </w:rPr>
      </w:pPr>
      <w:r w:rsidRPr="00C85239">
        <w:rPr>
          <w:rFonts w:eastAsia="Verdana" w:cs="Arial"/>
          <w:sz w:val="15"/>
        </w:rPr>
        <w:t>Se introducirá la espiga biselada en la campana con un movimiento firme y parejo, giran</w:t>
      </w:r>
      <w:r w:rsidRPr="00C85239">
        <w:rPr>
          <w:rFonts w:eastAsia="Verdana" w:cs="Arial"/>
          <w:sz w:val="15"/>
        </w:rPr>
        <w:t>do un cuarto de vuelta para distribuir mejor el pegamento y hasta la marca realizada.</w:t>
      </w:r>
    </w:p>
    <w:p w14:paraId="7AE1DCFB" w14:textId="77777777" w:rsidR="00DD0A65" w:rsidRPr="00C85239" w:rsidRDefault="00BF2C8B" w:rsidP="00C85239">
      <w:pPr>
        <w:spacing w:after="60"/>
        <w:jc w:val="both"/>
        <w:rPr>
          <w:rFonts w:cs="Arial"/>
        </w:rPr>
      </w:pPr>
      <w:r w:rsidRPr="00C85239">
        <w:rPr>
          <w:rFonts w:eastAsia="Verdana" w:cs="Arial"/>
          <w:sz w:val="15"/>
        </w:rPr>
        <w:t>Esta operación deberá realizarse lo mas rápidamente posible, debido a que el pegamento es de secado rápido y una operación lenta implicaría una deficiente soldadura. Se r</w:t>
      </w:r>
      <w:r w:rsidRPr="00C85239">
        <w:rPr>
          <w:rFonts w:eastAsia="Verdana" w:cs="Arial"/>
          <w:sz w:val="15"/>
        </w:rPr>
        <w:t>ecomienda que la operación desde la aplicación del pegamento y la inserción no dure más de un minuto.</w:t>
      </w:r>
    </w:p>
    <w:p w14:paraId="45E78B7C" w14:textId="77777777" w:rsidR="00DD0A65" w:rsidRPr="00C85239" w:rsidRDefault="00BF2C8B" w:rsidP="00C85239">
      <w:pPr>
        <w:spacing w:after="60"/>
        <w:jc w:val="both"/>
        <w:rPr>
          <w:rFonts w:cs="Arial"/>
        </w:rPr>
      </w:pPr>
      <w:r w:rsidRPr="00C85239">
        <w:rPr>
          <w:rFonts w:eastAsia="Verdana" w:cs="Arial"/>
          <w:sz w:val="15"/>
        </w:rPr>
        <w:t>Una unión correctamente realizada, mostrará un cordón de pegamento alrededor del perímetro del borde de la unión, el cual deberá limpiarse de inmediato, a</w:t>
      </w:r>
      <w:r w:rsidRPr="00C85239">
        <w:rPr>
          <w:rFonts w:eastAsia="Verdana" w:cs="Arial"/>
          <w:sz w:val="15"/>
        </w:rPr>
        <w:t>sí como cualquier mancha que quede sobre o dentro del tubo o accesorio.</w:t>
      </w:r>
    </w:p>
    <w:p w14:paraId="5EDEE917" w14:textId="77777777" w:rsidR="00DD0A65" w:rsidRPr="00C85239" w:rsidRDefault="00BF2C8B" w:rsidP="00C85239">
      <w:pPr>
        <w:spacing w:after="60"/>
        <w:jc w:val="both"/>
        <w:rPr>
          <w:rFonts w:cs="Arial"/>
        </w:rPr>
      </w:pPr>
      <w:r w:rsidRPr="00C85239">
        <w:rPr>
          <w:rFonts w:eastAsia="Verdana" w:cs="Arial"/>
          <w:sz w:val="15"/>
        </w:rPr>
        <w:t>La falta de este cuidado causará problemas en las uniones soldadas.</w:t>
      </w:r>
    </w:p>
    <w:p w14:paraId="28A0F76A" w14:textId="77777777" w:rsidR="00DD0A65" w:rsidRPr="00C85239" w:rsidRDefault="00BF2C8B" w:rsidP="00C85239">
      <w:pPr>
        <w:spacing w:after="60"/>
        <w:jc w:val="both"/>
        <w:rPr>
          <w:rFonts w:cs="Arial"/>
        </w:rPr>
      </w:pPr>
      <w:r w:rsidRPr="00C85239">
        <w:rPr>
          <w:rFonts w:eastAsia="Verdana" w:cs="Arial"/>
          <w:sz w:val="15"/>
        </w:rPr>
        <w:t>Se recomienda no mover las piezas soldadas durante los tiempos indicados a continuación, en relación con la temperat</w:t>
      </w:r>
      <w:r w:rsidRPr="00C85239">
        <w:rPr>
          <w:rFonts w:eastAsia="Verdana" w:cs="Arial"/>
          <w:sz w:val="15"/>
        </w:rPr>
        <w:t>ura ambiente:</w:t>
      </w:r>
    </w:p>
    <w:p w14:paraId="4240721A" w14:textId="77777777" w:rsidR="00DD0A65" w:rsidRPr="00C85239" w:rsidRDefault="00BF2C8B" w:rsidP="00C85239">
      <w:pPr>
        <w:spacing w:after="60"/>
        <w:jc w:val="both"/>
        <w:rPr>
          <w:rFonts w:cs="Arial"/>
        </w:rPr>
      </w:pPr>
      <w:r w:rsidRPr="00C85239">
        <w:rPr>
          <w:rFonts w:eastAsia="Verdana" w:cs="Arial"/>
          <w:sz w:val="15"/>
        </w:rPr>
        <w:t>De 15 a 40° C. :    30 minutos sin mover</w:t>
      </w:r>
    </w:p>
    <w:p w14:paraId="3D662C0F" w14:textId="77777777" w:rsidR="00DD0A65" w:rsidRPr="00C85239" w:rsidRDefault="00BF2C8B" w:rsidP="00C85239">
      <w:pPr>
        <w:spacing w:after="60"/>
        <w:jc w:val="both"/>
        <w:rPr>
          <w:rFonts w:cs="Arial"/>
        </w:rPr>
      </w:pPr>
      <w:r w:rsidRPr="00C85239">
        <w:rPr>
          <w:rFonts w:eastAsia="Verdana" w:cs="Arial"/>
          <w:sz w:val="15"/>
        </w:rPr>
        <w:t>De   5 a 15° C. :     1 hora sin mover</w:t>
      </w:r>
    </w:p>
    <w:p w14:paraId="13B50269" w14:textId="77777777" w:rsidR="00DD0A65" w:rsidRPr="00C85239" w:rsidRDefault="00BF2C8B" w:rsidP="00C85239">
      <w:pPr>
        <w:spacing w:after="60"/>
        <w:jc w:val="both"/>
        <w:rPr>
          <w:rFonts w:cs="Arial"/>
        </w:rPr>
      </w:pPr>
      <w:r w:rsidRPr="00C85239">
        <w:rPr>
          <w:rFonts w:eastAsia="Verdana" w:cs="Arial"/>
          <w:sz w:val="15"/>
        </w:rPr>
        <w:t>De -7 a   5° C. :      2 horas sin mover</w:t>
      </w:r>
    </w:p>
    <w:p w14:paraId="222A2A26" w14:textId="77777777" w:rsidR="00DD0A65" w:rsidRPr="00C85239" w:rsidRDefault="00BF2C8B" w:rsidP="00C85239">
      <w:pPr>
        <w:spacing w:after="60"/>
        <w:jc w:val="both"/>
        <w:rPr>
          <w:rFonts w:cs="Arial"/>
        </w:rPr>
      </w:pPr>
      <w:r w:rsidRPr="00C85239">
        <w:rPr>
          <w:rFonts w:eastAsia="Verdana" w:cs="Arial"/>
          <w:sz w:val="15"/>
        </w:rPr>
        <w:t>Transcurrido el tiempo de endurecimiento se podrá colocar cuidadosamente la tubería dentro de la zanja, serpenteándola co</w:t>
      </w:r>
      <w:r w:rsidRPr="00C85239">
        <w:rPr>
          <w:rFonts w:eastAsia="Verdana" w:cs="Arial"/>
          <w:sz w:val="15"/>
        </w:rPr>
        <w:t>n objeto de absorber contracciones y dilataciones.  En diámetros grandes, esto se logrará con cuplas de dilatación colocadas a distancias convenientes.</w:t>
      </w:r>
    </w:p>
    <w:p w14:paraId="469FA987" w14:textId="77777777" w:rsidR="00DD0A65" w:rsidRPr="00C85239" w:rsidRDefault="00BF2C8B" w:rsidP="00C85239">
      <w:pPr>
        <w:spacing w:after="60"/>
        <w:jc w:val="both"/>
        <w:rPr>
          <w:rFonts w:cs="Arial"/>
        </w:rPr>
      </w:pPr>
      <w:r w:rsidRPr="00C85239">
        <w:rPr>
          <w:rFonts w:eastAsia="Verdana" w:cs="Arial"/>
          <w:sz w:val="15"/>
        </w:rPr>
        <w:t xml:space="preserve">Para las pruebas a presión, la tubería se tapará parcialmente a fin de evitar problemas antes o durante </w:t>
      </w:r>
      <w:r w:rsidRPr="00C85239">
        <w:rPr>
          <w:rFonts w:eastAsia="Verdana" w:cs="Arial"/>
          <w:sz w:val="15"/>
        </w:rPr>
        <w:t>la prueba de presión.</w:t>
      </w:r>
    </w:p>
    <w:p w14:paraId="763782F2" w14:textId="77777777" w:rsidR="00DD0A65" w:rsidRPr="00C85239" w:rsidRDefault="00BF2C8B" w:rsidP="00C85239">
      <w:pPr>
        <w:spacing w:after="60"/>
        <w:jc w:val="both"/>
        <w:rPr>
          <w:rFonts w:cs="Arial"/>
        </w:rPr>
      </w:pPr>
      <w:r w:rsidRPr="00C85239">
        <w:rPr>
          <w:rFonts w:eastAsia="Verdana" w:cs="Arial"/>
          <w:sz w:val="15"/>
        </w:rPr>
        <w:t>Dicha prueba deberá llevarse a cabo no antes de transcurridas 24 horas después de haber terminado la soldadura de las uniones.</w:t>
      </w:r>
    </w:p>
    <w:p w14:paraId="4AA77520" w14:textId="77777777" w:rsidR="00DD0A65" w:rsidRPr="00C85239" w:rsidRDefault="00BF2C8B" w:rsidP="00C85239">
      <w:pPr>
        <w:spacing w:after="60"/>
        <w:jc w:val="both"/>
        <w:rPr>
          <w:rFonts w:cs="Arial"/>
        </w:rPr>
      </w:pPr>
      <w:r w:rsidRPr="00C85239">
        <w:rPr>
          <w:rFonts w:eastAsia="Verdana" w:cs="Arial"/>
          <w:sz w:val="15"/>
        </w:rPr>
        <w:lastRenderedPageBreak/>
        <w:t>Cualquier fuga en la unión, implicará cortar la tubería y rehacer la unión. No deberán efectuarse las union</w:t>
      </w:r>
      <w:r w:rsidRPr="00C85239">
        <w:rPr>
          <w:rFonts w:eastAsia="Verdana" w:cs="Arial"/>
          <w:sz w:val="15"/>
        </w:rPr>
        <w:t>es si las tuberías o accesorios se encuentran húmedos. No se deberá trabajar bajo lluvia o en lugares de mucha humedad.</w:t>
      </w:r>
    </w:p>
    <w:p w14:paraId="1545262B" w14:textId="77777777" w:rsidR="00DD0A65" w:rsidRPr="00C85239" w:rsidRDefault="00BF2C8B" w:rsidP="00C85239">
      <w:pPr>
        <w:spacing w:after="60"/>
        <w:jc w:val="both"/>
        <w:rPr>
          <w:rFonts w:cs="Arial"/>
        </w:rPr>
      </w:pPr>
      <w:r w:rsidRPr="00C85239">
        <w:rPr>
          <w:rFonts w:eastAsia="Verdana" w:cs="Arial"/>
          <w:sz w:val="15"/>
        </w:rPr>
        <w:t>Se recomienda seguir estrictamente las instrucciones del fabricante, en la cantidad del limpiador y pegamento necesarios para un efectiv</w:t>
      </w:r>
      <w:r w:rsidRPr="00C85239">
        <w:rPr>
          <w:rFonts w:eastAsia="Verdana" w:cs="Arial"/>
          <w:sz w:val="15"/>
        </w:rPr>
        <w:t>o secado de las uniones.</w:t>
      </w:r>
    </w:p>
    <w:p w14:paraId="18D5F56C" w14:textId="77777777" w:rsidR="00DD0A65" w:rsidRPr="00C85239" w:rsidRDefault="00BF2C8B" w:rsidP="00C85239">
      <w:pPr>
        <w:spacing w:after="60"/>
        <w:jc w:val="both"/>
        <w:rPr>
          <w:rFonts w:cs="Arial"/>
        </w:rPr>
      </w:pPr>
      <w:r w:rsidRPr="00C85239">
        <w:rPr>
          <w:rFonts w:eastAsia="Verdana" w:cs="Arial"/>
          <w:sz w:val="15"/>
        </w:rPr>
        <w:t>Tendido de Tubería</w:t>
      </w:r>
    </w:p>
    <w:p w14:paraId="6334F3BE" w14:textId="77777777" w:rsidR="00DD0A65" w:rsidRPr="00C85239" w:rsidRDefault="00BF2C8B" w:rsidP="00C85239">
      <w:pPr>
        <w:spacing w:after="60"/>
        <w:jc w:val="both"/>
        <w:rPr>
          <w:rFonts w:cs="Arial"/>
        </w:rPr>
      </w:pPr>
      <w:r w:rsidRPr="00C85239">
        <w:rPr>
          <w:rFonts w:eastAsia="Verdana" w:cs="Arial"/>
          <w:sz w:val="15"/>
        </w:rPr>
        <w:t>El tendido se efectuará cuidando que la tubería se asiente en toda su longitud sobre el fondo de la zanja y su colocación se ejecutará:</w:t>
      </w:r>
    </w:p>
    <w:p w14:paraId="0177B31E" w14:textId="77777777" w:rsidR="00DD0A65" w:rsidRPr="00C85239" w:rsidRDefault="00BF2C8B" w:rsidP="00C85239">
      <w:pPr>
        <w:spacing w:after="60"/>
        <w:jc w:val="both"/>
        <w:rPr>
          <w:rFonts w:cs="Arial"/>
        </w:rPr>
      </w:pPr>
      <w:r w:rsidRPr="00C85239">
        <w:rPr>
          <w:rFonts w:eastAsia="Verdana" w:cs="Arial"/>
          <w:sz w:val="15"/>
        </w:rPr>
        <w:t xml:space="preserve">Si el lecho es algo compresible, sobre una cama de tierra cernida, arena o  </w:t>
      </w:r>
      <w:r w:rsidRPr="00C85239">
        <w:rPr>
          <w:rFonts w:eastAsia="Verdana" w:cs="Arial"/>
          <w:sz w:val="15"/>
        </w:rPr>
        <w:t xml:space="preserve"> grava de 1/2" de diámetro y de aproximadamente 10 cm. de espesor en todo el ancho, autorizado previamente por el Fiscal de Obra.</w:t>
      </w:r>
    </w:p>
    <w:p w14:paraId="681F395F" w14:textId="77777777" w:rsidR="00DD0A65" w:rsidRPr="00C85239" w:rsidRDefault="00BF2C8B" w:rsidP="00C85239">
      <w:pPr>
        <w:spacing w:after="60"/>
        <w:jc w:val="both"/>
        <w:rPr>
          <w:rFonts w:cs="Arial"/>
        </w:rPr>
      </w:pPr>
      <w:r w:rsidRPr="00C85239">
        <w:rPr>
          <w:rFonts w:eastAsia="Verdana" w:cs="Arial"/>
          <w:sz w:val="15"/>
        </w:rPr>
        <w:t>En casos especiales, deberá consultarse al Fiscal de Obra.</w:t>
      </w:r>
    </w:p>
    <w:p w14:paraId="10E8E98D" w14:textId="77777777" w:rsidR="00DD0A65" w:rsidRPr="00C85239" w:rsidRDefault="00BF2C8B" w:rsidP="00C85239">
      <w:pPr>
        <w:spacing w:after="60"/>
        <w:jc w:val="both"/>
        <w:rPr>
          <w:rFonts w:cs="Arial"/>
        </w:rPr>
      </w:pPr>
      <w:r w:rsidRPr="00C85239">
        <w:rPr>
          <w:rFonts w:eastAsia="Verdana" w:cs="Arial"/>
          <w:sz w:val="15"/>
        </w:rPr>
        <w:t>Para calzar la tubería deberá emplearse sólo tierra cernida o arena</w:t>
      </w:r>
      <w:r w:rsidRPr="00C85239">
        <w:rPr>
          <w:rFonts w:eastAsia="Verdana" w:cs="Arial"/>
          <w:sz w:val="15"/>
        </w:rPr>
        <w:t>. Se recomienda al Contratista verificar los tubos antes de ser colocados, puesto que no se reconocerá pago adicional alguno por concepto de reparaciones o cambios. Si las tuberías sufrieran daños o destrozos, el Contratista será el único responsable.</w:t>
      </w:r>
    </w:p>
    <w:p w14:paraId="525484B6" w14:textId="77777777" w:rsidR="00DD0A65" w:rsidRPr="00C85239" w:rsidRDefault="00BF2C8B" w:rsidP="00C85239">
      <w:pPr>
        <w:spacing w:after="60"/>
        <w:jc w:val="both"/>
        <w:rPr>
          <w:rFonts w:cs="Arial"/>
        </w:rPr>
      </w:pPr>
      <w:r w:rsidRPr="00C85239">
        <w:rPr>
          <w:rFonts w:eastAsia="Verdana" w:cs="Arial"/>
          <w:sz w:val="15"/>
        </w:rPr>
        <w:t>En e</w:t>
      </w:r>
      <w:r w:rsidRPr="00C85239">
        <w:rPr>
          <w:rFonts w:eastAsia="Verdana" w:cs="Arial"/>
          <w:sz w:val="15"/>
        </w:rPr>
        <w:t>l transporte, traslado y manipuleo de los tubos, deberán utilizarse métodos apropiados para no dañarlos.</w:t>
      </w:r>
    </w:p>
    <w:p w14:paraId="0F7426B1" w14:textId="77777777" w:rsidR="00DD0A65" w:rsidRPr="00C85239" w:rsidRDefault="00BF2C8B" w:rsidP="00C85239">
      <w:pPr>
        <w:spacing w:after="60"/>
        <w:jc w:val="both"/>
        <w:rPr>
          <w:rFonts w:cs="Arial"/>
        </w:rPr>
      </w:pPr>
      <w:r w:rsidRPr="00C85239">
        <w:rPr>
          <w:rFonts w:eastAsia="Verdana" w:cs="Arial"/>
          <w:sz w:val="15"/>
        </w:rPr>
        <w:t>En general, la unión de los tubos entre sí se efectuará de acuerdo a especificaciones y recomendaciones dadas por el fabricante del material.</w:t>
      </w:r>
    </w:p>
    <w:p w14:paraId="75FD0F57" w14:textId="77777777" w:rsidR="00DD0A65" w:rsidRPr="00C85239" w:rsidRDefault="00BF2C8B" w:rsidP="00C85239">
      <w:pPr>
        <w:spacing w:after="60"/>
        <w:jc w:val="both"/>
        <w:rPr>
          <w:rFonts w:cs="Arial"/>
        </w:rPr>
      </w:pPr>
      <w:r w:rsidRPr="00C85239">
        <w:rPr>
          <w:rFonts w:eastAsia="Verdana" w:cs="Arial"/>
          <w:sz w:val="15"/>
        </w:rPr>
        <w:t xml:space="preserve">Para </w:t>
      </w:r>
      <w:r w:rsidRPr="00C85239">
        <w:rPr>
          <w:rFonts w:eastAsia="Verdana" w:cs="Arial"/>
          <w:sz w:val="15"/>
        </w:rPr>
        <w:t>asegurar que los tubos colocados estén siempre limpios, se deberá jalar por el interior de los mismos una estopa que arrastre consigo cualquier material extraño. En caso de interrupción o conclusión de la jornada de trabajo, se deberán taponar convenientem</w:t>
      </w:r>
      <w:r w:rsidRPr="00C85239">
        <w:rPr>
          <w:rFonts w:eastAsia="Verdana" w:cs="Arial"/>
          <w:sz w:val="15"/>
        </w:rPr>
        <w:t>ente las bocas libres del tendido, para evitar la entrada de cuerpos extraños, posterior al trabajo del tendido de tubería se procederá al relleno de la zanja con terreno natural extraído de la misma excavación.</w:t>
      </w:r>
    </w:p>
    <w:p w14:paraId="084281E8" w14:textId="77777777" w:rsidR="00DD0A65" w:rsidRPr="00C85239" w:rsidRDefault="00BF2C8B" w:rsidP="00C85239">
      <w:pPr>
        <w:spacing w:after="60"/>
        <w:jc w:val="both"/>
        <w:rPr>
          <w:rFonts w:cs="Arial"/>
        </w:rPr>
      </w:pPr>
      <w:r w:rsidRPr="00C85239">
        <w:rPr>
          <w:rFonts w:eastAsia="Verdana" w:cs="Arial"/>
          <w:sz w:val="15"/>
        </w:rPr>
        <w:t>El Contratista pondrá a disposición el equip</w:t>
      </w:r>
      <w:r w:rsidRPr="00C85239">
        <w:rPr>
          <w:rFonts w:eastAsia="Verdana" w:cs="Arial"/>
          <w:sz w:val="15"/>
        </w:rPr>
        <w:t>o necesario y dispositivos para el tendido y el personal con amplia experiencia en instalaciones.</w:t>
      </w:r>
    </w:p>
    <w:p w14:paraId="7A7E5A26" w14:textId="77777777" w:rsidR="00DD0A65" w:rsidRPr="00C85239" w:rsidRDefault="00BF2C8B" w:rsidP="00C85239">
      <w:pPr>
        <w:spacing w:after="60"/>
        <w:jc w:val="both"/>
        <w:rPr>
          <w:rFonts w:cs="Arial"/>
        </w:rPr>
      </w:pPr>
      <w:r w:rsidRPr="00C85239">
        <w:rPr>
          <w:rFonts w:eastAsia="Verdana" w:cs="Arial"/>
          <w:b/>
          <w:sz w:val="15"/>
        </w:rPr>
        <w:t>MEDICIÓN</w:t>
      </w:r>
    </w:p>
    <w:p w14:paraId="5C555ED6" w14:textId="77777777" w:rsidR="00DD0A65" w:rsidRPr="00C85239" w:rsidRDefault="00BF2C8B" w:rsidP="00C85239">
      <w:pPr>
        <w:spacing w:after="60"/>
        <w:jc w:val="both"/>
        <w:rPr>
          <w:rFonts w:cs="Arial"/>
        </w:rPr>
      </w:pPr>
      <w:r w:rsidRPr="00C85239">
        <w:rPr>
          <w:rFonts w:eastAsia="Verdana" w:cs="Arial"/>
          <w:sz w:val="15"/>
        </w:rPr>
        <w:t xml:space="preserve">El tendido de tubería se medirá en metro (m), tomando en cuenta únicamente los metros ejecutados establecidas en los planos y autorizadas por el </w:t>
      </w:r>
      <w:r w:rsidRPr="00C85239">
        <w:rPr>
          <w:rFonts w:eastAsia="Verdana" w:cs="Arial"/>
          <w:sz w:val="15"/>
        </w:rPr>
        <w:t>Fiscal de Obra.</w:t>
      </w:r>
    </w:p>
    <w:p w14:paraId="52241B79" w14:textId="77777777" w:rsidR="00DD0A65" w:rsidRPr="00C85239" w:rsidRDefault="00BF2C8B" w:rsidP="00C85239">
      <w:pPr>
        <w:spacing w:after="60"/>
        <w:jc w:val="both"/>
        <w:rPr>
          <w:rFonts w:cs="Arial"/>
        </w:rPr>
      </w:pPr>
      <w:r w:rsidRPr="00C85239">
        <w:rPr>
          <w:rFonts w:eastAsia="Verdana" w:cs="Arial"/>
          <w:b/>
          <w:sz w:val="15"/>
        </w:rPr>
        <w:t>FORMA DE PAGO</w:t>
      </w:r>
    </w:p>
    <w:p w14:paraId="4E3EC1BB" w14:textId="77777777" w:rsidR="00DD0A65" w:rsidRPr="00C85239" w:rsidRDefault="00BF2C8B" w:rsidP="00C85239">
      <w:pPr>
        <w:spacing w:after="60"/>
        <w:jc w:val="both"/>
        <w:rPr>
          <w:rFonts w:cs="Arial"/>
        </w:rPr>
      </w:pPr>
      <w:r w:rsidRPr="00C85239">
        <w:rPr>
          <w:rFonts w:eastAsia="Verdana" w:cs="Arial"/>
          <w:sz w:val="15"/>
        </w:rPr>
        <w:t>Este ítem ejecutado en un todo de acuerdo con los planos y las presentes especificaciones, medido según lo señalado y aprobado por el Fiscal de Obra, será pagado al precio unitario de la propuesta aceptada.</w:t>
      </w:r>
    </w:p>
    <w:p w14:paraId="589AF56E" w14:textId="77777777" w:rsidR="00DD0A65" w:rsidRPr="00C85239" w:rsidRDefault="00BF2C8B" w:rsidP="00C85239">
      <w:pPr>
        <w:spacing w:after="40"/>
        <w:jc w:val="both"/>
        <w:rPr>
          <w:rFonts w:cs="Arial"/>
        </w:rPr>
      </w:pPr>
      <w:r w:rsidRPr="00C85239">
        <w:rPr>
          <w:rFonts w:cs="Arial"/>
          <w:b/>
          <w:sz w:val="19"/>
        </w:rPr>
        <w:t>ITEM 17</w:t>
      </w:r>
    </w:p>
    <w:p w14:paraId="4BC65646" w14:textId="77777777" w:rsidR="00DD0A65" w:rsidRPr="00C85239" w:rsidRDefault="00BF2C8B" w:rsidP="00C85239">
      <w:pPr>
        <w:spacing w:after="20"/>
        <w:jc w:val="both"/>
        <w:rPr>
          <w:rFonts w:cs="Arial"/>
        </w:rPr>
      </w:pPr>
      <w:r w:rsidRPr="00C85239">
        <w:rPr>
          <w:rFonts w:cs="Arial"/>
          <w:b/>
          <w:sz w:val="19"/>
        </w:rPr>
        <w:t>DESCRIPCION</w:t>
      </w:r>
      <w:r w:rsidRPr="00C85239">
        <w:rPr>
          <w:rFonts w:cs="Arial"/>
          <w:b/>
          <w:sz w:val="19"/>
        </w:rPr>
        <w:t>: PROV. Y TENDIDO DE TUBERIA DE Fo Go 2 Pulg.</w:t>
      </w:r>
    </w:p>
    <w:p w14:paraId="12E8A90E" w14:textId="77777777" w:rsidR="00DD0A65" w:rsidRPr="00C85239" w:rsidRDefault="00BF2C8B" w:rsidP="00C85239">
      <w:pPr>
        <w:spacing w:after="100"/>
        <w:jc w:val="both"/>
        <w:rPr>
          <w:rFonts w:cs="Arial"/>
        </w:rPr>
      </w:pPr>
      <w:r w:rsidRPr="00C85239">
        <w:rPr>
          <w:rFonts w:cs="Arial"/>
          <w:b/>
          <w:sz w:val="19"/>
        </w:rPr>
        <w:t>UNIDAD: m</w:t>
      </w:r>
    </w:p>
    <w:p w14:paraId="02AA279A" w14:textId="77777777" w:rsidR="00DD0A65" w:rsidRPr="00C85239" w:rsidRDefault="00BF2C8B" w:rsidP="00C85239">
      <w:pPr>
        <w:spacing w:after="60"/>
        <w:jc w:val="both"/>
        <w:rPr>
          <w:rFonts w:cs="Arial"/>
        </w:rPr>
      </w:pPr>
      <w:r w:rsidRPr="00C85239">
        <w:rPr>
          <w:rFonts w:eastAsia="Verdana" w:cs="Arial"/>
          <w:b/>
          <w:sz w:val="15"/>
        </w:rPr>
        <w:t>DEFINICION</w:t>
      </w:r>
    </w:p>
    <w:p w14:paraId="54BDE42F" w14:textId="77777777" w:rsidR="00DD0A65" w:rsidRPr="00C85239" w:rsidRDefault="00BF2C8B" w:rsidP="00C85239">
      <w:pPr>
        <w:spacing w:after="60"/>
        <w:jc w:val="both"/>
        <w:rPr>
          <w:rFonts w:cs="Arial"/>
        </w:rPr>
      </w:pPr>
      <w:r w:rsidRPr="00C85239">
        <w:rPr>
          <w:rFonts w:eastAsia="Verdana" w:cs="Arial"/>
          <w:sz w:val="15"/>
        </w:rPr>
        <w:t>Este ítem comprende la provisión y el tendido de tuberías de fierro galvanizado (FG) de acuerdo a los planos constructivos y detalle, formulario de presentación de propuesta y/o instruccion</w:t>
      </w:r>
      <w:r w:rsidRPr="00C85239">
        <w:rPr>
          <w:rFonts w:eastAsia="Verdana" w:cs="Arial"/>
          <w:sz w:val="15"/>
        </w:rPr>
        <w:t>es del Fiscal de Obra.</w:t>
      </w:r>
    </w:p>
    <w:p w14:paraId="13E7C37C"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3D431F73" w14:textId="77777777" w:rsidR="00DD0A65" w:rsidRPr="00C85239" w:rsidRDefault="00BF2C8B" w:rsidP="00C85239">
      <w:pPr>
        <w:spacing w:after="60"/>
        <w:jc w:val="both"/>
        <w:rPr>
          <w:rFonts w:cs="Arial"/>
        </w:rPr>
      </w:pPr>
      <w:r w:rsidRPr="00C85239">
        <w:rPr>
          <w:rFonts w:eastAsia="Verdana" w:cs="Arial"/>
          <w:sz w:val="15"/>
        </w:rPr>
        <w:t>El contratista provisionara de todos los materiales, según se muestra en los planos de detalle, los mismos que deberán ser aprobados por el Fiscal de obra antes de ser instalados, el contratista es r</w:t>
      </w:r>
      <w:r w:rsidRPr="00C85239">
        <w:rPr>
          <w:rFonts w:eastAsia="Verdana" w:cs="Arial"/>
          <w:sz w:val="15"/>
        </w:rPr>
        <w:t>esponsable de la calidad, de todos los accesorios instalados debiendo verificarse antes de su ejecución.</w:t>
      </w:r>
    </w:p>
    <w:p w14:paraId="531A497B" w14:textId="77777777" w:rsidR="00DD0A65" w:rsidRPr="00C85239" w:rsidRDefault="00BF2C8B" w:rsidP="00C85239">
      <w:pPr>
        <w:spacing w:after="60"/>
        <w:jc w:val="both"/>
        <w:rPr>
          <w:rFonts w:cs="Arial"/>
        </w:rPr>
      </w:pPr>
      <w:r w:rsidRPr="00C85239">
        <w:rPr>
          <w:rFonts w:eastAsia="Verdana" w:cs="Arial"/>
          <w:sz w:val="15"/>
        </w:rPr>
        <w:t>Tubería f.g. d=3”</w:t>
      </w:r>
    </w:p>
    <w:p w14:paraId="3281D132" w14:textId="77777777" w:rsidR="00DD0A65" w:rsidRPr="00C85239" w:rsidRDefault="00BF2C8B" w:rsidP="00C85239">
      <w:pPr>
        <w:spacing w:after="60"/>
        <w:jc w:val="both"/>
        <w:rPr>
          <w:rFonts w:cs="Arial"/>
        </w:rPr>
      </w:pPr>
      <w:r w:rsidRPr="00C85239">
        <w:rPr>
          <w:rFonts w:eastAsia="Verdana" w:cs="Arial"/>
          <w:sz w:val="15"/>
        </w:rPr>
        <w:t>Teflón de ¾”</w:t>
      </w:r>
    </w:p>
    <w:p w14:paraId="39433904" w14:textId="77777777" w:rsidR="00DD0A65" w:rsidRPr="00C85239" w:rsidRDefault="00BF2C8B" w:rsidP="00C85239">
      <w:pPr>
        <w:spacing w:after="60"/>
        <w:jc w:val="both"/>
        <w:rPr>
          <w:rFonts w:cs="Arial"/>
        </w:rPr>
      </w:pPr>
      <w:r w:rsidRPr="00C85239">
        <w:rPr>
          <w:rFonts w:eastAsia="Verdana" w:cs="Arial"/>
          <w:sz w:val="15"/>
        </w:rPr>
        <w:t>Sellador de roscas</w:t>
      </w:r>
    </w:p>
    <w:p w14:paraId="62EF1DBA" w14:textId="77777777" w:rsidR="00DD0A65" w:rsidRPr="00C85239" w:rsidRDefault="00BF2C8B" w:rsidP="00C85239">
      <w:pPr>
        <w:spacing w:after="60"/>
        <w:jc w:val="both"/>
        <w:rPr>
          <w:rFonts w:cs="Arial"/>
        </w:rPr>
      </w:pPr>
      <w:r w:rsidRPr="00C85239">
        <w:rPr>
          <w:rFonts w:eastAsia="Verdana" w:cs="Arial"/>
          <w:sz w:val="15"/>
        </w:rPr>
        <w:t>Las tuberías deberán ser fabricadas de fierro galvanizado con superficies interior y exterior complet</w:t>
      </w:r>
      <w:r w:rsidRPr="00C85239">
        <w:rPr>
          <w:rFonts w:eastAsia="Verdana" w:cs="Arial"/>
          <w:sz w:val="15"/>
        </w:rPr>
        <w:t xml:space="preserve">amente lisas, de acuerdo a la norma ISO- TC- 17 y con coeficiente de Hazen William C = 100. La presión de trabajo admisible deberá ser de 30 Kg/cm2. Las tolerancias en peso y espesor de los tubos deberán ajustarse a la norma ISO-R-65. Estas tuberías serán </w:t>
      </w:r>
      <w:r w:rsidRPr="00C85239">
        <w:rPr>
          <w:rFonts w:eastAsia="Verdana" w:cs="Arial"/>
          <w:sz w:val="15"/>
        </w:rPr>
        <w:t>de extremos roscados (11 hilos por pulgada) según norma ISO-R-7.</w:t>
      </w:r>
    </w:p>
    <w:p w14:paraId="0A544928" w14:textId="77777777" w:rsidR="00DD0A65" w:rsidRPr="00C85239" w:rsidRDefault="00BF2C8B" w:rsidP="00C85239">
      <w:pPr>
        <w:spacing w:after="60"/>
        <w:jc w:val="both"/>
        <w:rPr>
          <w:rFonts w:cs="Arial"/>
        </w:rPr>
      </w:pPr>
      <w:r w:rsidRPr="00C85239">
        <w:rPr>
          <w:rFonts w:eastAsia="Verdana" w:cs="Arial"/>
          <w:sz w:val="15"/>
        </w:rPr>
        <w:t>Las coplas o uniones tendrán una longitud mínima de acuerdo a la norma ISO-R-50. Las longitudes de los tubos deberán ser de 6 metros.</w:t>
      </w:r>
    </w:p>
    <w:p w14:paraId="5E873C2D" w14:textId="77777777" w:rsidR="00DD0A65" w:rsidRPr="00C85239" w:rsidRDefault="00BF2C8B" w:rsidP="00C85239">
      <w:pPr>
        <w:spacing w:after="60"/>
        <w:jc w:val="both"/>
        <w:rPr>
          <w:rFonts w:cs="Arial"/>
        </w:rPr>
      </w:pPr>
      <w:r w:rsidRPr="00C85239">
        <w:rPr>
          <w:rFonts w:eastAsia="Verdana" w:cs="Arial"/>
          <w:sz w:val="15"/>
        </w:rPr>
        <w:t>Los extremos de las tuberías, durante el manipuleo, deber</w:t>
      </w:r>
      <w:r w:rsidRPr="00C85239">
        <w:rPr>
          <w:rFonts w:eastAsia="Verdana" w:cs="Arial"/>
          <w:sz w:val="15"/>
        </w:rPr>
        <w:t>án estar protegidas con tapas cubre roscas.</w:t>
      </w:r>
    </w:p>
    <w:p w14:paraId="051C707B" w14:textId="77777777" w:rsidR="00DD0A65" w:rsidRPr="00C85239" w:rsidRDefault="00BF2C8B" w:rsidP="00C85239">
      <w:pPr>
        <w:spacing w:after="60"/>
        <w:jc w:val="both"/>
        <w:rPr>
          <w:rFonts w:cs="Arial"/>
        </w:rPr>
      </w:pPr>
      <w:r w:rsidRPr="00C85239">
        <w:rPr>
          <w:rFonts w:eastAsia="Verdana" w:cs="Arial"/>
          <w:sz w:val="15"/>
        </w:rPr>
        <w:t>Los accesorios como ser codos, uniones patentes, niples, reducción, cuplas, tees, cruces, serán también de fierro galvanizado con sus extremos compatibles con las uniones de las tuberías y en conformidad a las No</w:t>
      </w:r>
      <w:r w:rsidRPr="00C85239">
        <w:rPr>
          <w:rFonts w:eastAsia="Verdana" w:cs="Arial"/>
          <w:sz w:val="15"/>
        </w:rPr>
        <w:t>rmas ISO pertinentes.</w:t>
      </w:r>
    </w:p>
    <w:p w14:paraId="2F13C1E7" w14:textId="77777777" w:rsidR="00DD0A65" w:rsidRPr="00C85239" w:rsidRDefault="00BF2C8B" w:rsidP="00C85239">
      <w:pPr>
        <w:spacing w:after="60"/>
        <w:jc w:val="both"/>
        <w:rPr>
          <w:rFonts w:cs="Arial"/>
        </w:rPr>
      </w:pPr>
      <w:r w:rsidRPr="00C85239">
        <w:rPr>
          <w:rFonts w:eastAsia="Verdana" w:cs="Arial"/>
          <w:sz w:val="15"/>
        </w:rPr>
        <w:t>Las deflexiones de las tuberías se lograran mediante el empleo de codos del mismo material (22.5, 45 y 90 grados).</w:t>
      </w:r>
    </w:p>
    <w:p w14:paraId="24027CA2" w14:textId="77777777" w:rsidR="00DD0A65" w:rsidRPr="00C85239" w:rsidRDefault="00BF2C8B" w:rsidP="00C85239">
      <w:pPr>
        <w:spacing w:after="60"/>
        <w:jc w:val="both"/>
        <w:rPr>
          <w:rFonts w:cs="Arial"/>
        </w:rPr>
      </w:pPr>
      <w:r w:rsidRPr="00C85239">
        <w:rPr>
          <w:rFonts w:eastAsia="Verdana" w:cs="Arial"/>
          <w:sz w:val="15"/>
        </w:rPr>
        <w:t>Se rechazaran todas las piezas y tuberías que presenten exudaciones, burbujas o filtraciones cuando sean sometidas a pr</w:t>
      </w:r>
      <w:r w:rsidRPr="00C85239">
        <w:rPr>
          <w:rFonts w:eastAsia="Verdana" w:cs="Arial"/>
          <w:sz w:val="15"/>
        </w:rPr>
        <w:t>uebas hidráulicas y las que presenten cavidades porosas con profundidades mayores de 0.1 mm.</w:t>
      </w:r>
    </w:p>
    <w:p w14:paraId="0E7411CB" w14:textId="77777777" w:rsidR="00DD0A65" w:rsidRPr="00C85239" w:rsidRDefault="00BF2C8B" w:rsidP="00C85239">
      <w:pPr>
        <w:spacing w:after="60"/>
        <w:jc w:val="both"/>
        <w:rPr>
          <w:rFonts w:cs="Arial"/>
        </w:rPr>
      </w:pPr>
      <w:r w:rsidRPr="00C85239">
        <w:rPr>
          <w:rFonts w:eastAsia="Verdana" w:cs="Arial"/>
          <w:sz w:val="15"/>
        </w:rPr>
        <w:t>Las características del material de FG deben ser avaladas mediante un certificado de calidad emitido en el país de origen por el fabricante o la entidad responsabl</w:t>
      </w:r>
      <w:r w:rsidRPr="00C85239">
        <w:rPr>
          <w:rFonts w:eastAsia="Verdana" w:cs="Arial"/>
          <w:sz w:val="15"/>
        </w:rPr>
        <w:t>e del control de calidad certificándose este aspecto en el libro de órdenes por el Fiscal de Obra.</w:t>
      </w:r>
    </w:p>
    <w:p w14:paraId="15DB6267" w14:textId="77777777" w:rsidR="00DD0A65" w:rsidRPr="00C85239" w:rsidRDefault="00BF2C8B" w:rsidP="00C85239">
      <w:pPr>
        <w:spacing w:after="60"/>
        <w:jc w:val="both"/>
        <w:rPr>
          <w:rFonts w:cs="Arial"/>
        </w:rPr>
      </w:pPr>
      <w:r w:rsidRPr="00C85239">
        <w:rPr>
          <w:rFonts w:eastAsia="Verdana" w:cs="Arial"/>
          <w:sz w:val="15"/>
        </w:rPr>
        <w:t>El contratista será el único responsable de transporte, manipuleo y almacenamiento de la tubería y sus accesorios, debiendo reemplazar antes de su utilizació</w:t>
      </w:r>
      <w:r w:rsidRPr="00C85239">
        <w:rPr>
          <w:rFonts w:eastAsia="Verdana" w:cs="Arial"/>
          <w:sz w:val="15"/>
        </w:rPr>
        <w:t>n en obra todo aquel material que representara daños o que no cumpla con las normas o especificaciones señaladas, sin que se le reconozca pago adicional alguno.</w:t>
      </w:r>
    </w:p>
    <w:p w14:paraId="1C5AD21A" w14:textId="77777777" w:rsidR="00DD0A65" w:rsidRPr="00C85239" w:rsidRDefault="00BF2C8B" w:rsidP="00C85239">
      <w:pPr>
        <w:spacing w:after="60"/>
        <w:jc w:val="both"/>
        <w:rPr>
          <w:rFonts w:cs="Arial"/>
        </w:rPr>
      </w:pPr>
      <w:r w:rsidRPr="00C85239">
        <w:rPr>
          <w:rFonts w:eastAsia="Verdana" w:cs="Arial"/>
          <w:b/>
          <w:sz w:val="15"/>
        </w:rPr>
        <w:t>Procedimientos para la ejecucion</w:t>
      </w:r>
    </w:p>
    <w:p w14:paraId="633AEA43" w14:textId="77777777" w:rsidR="00DD0A65" w:rsidRPr="00C85239" w:rsidRDefault="00BF2C8B" w:rsidP="00C85239">
      <w:pPr>
        <w:spacing w:after="60"/>
        <w:jc w:val="both"/>
        <w:rPr>
          <w:rFonts w:cs="Arial"/>
        </w:rPr>
      </w:pPr>
      <w:r w:rsidRPr="00C85239">
        <w:rPr>
          <w:rFonts w:eastAsia="Verdana" w:cs="Arial"/>
          <w:sz w:val="15"/>
        </w:rPr>
        <w:t>Cortado y tarrajado de las tuberías</w:t>
      </w:r>
    </w:p>
    <w:p w14:paraId="6639FCBB" w14:textId="77777777" w:rsidR="00DD0A65" w:rsidRPr="00C85239" w:rsidRDefault="00BF2C8B" w:rsidP="00C85239">
      <w:pPr>
        <w:spacing w:after="60"/>
        <w:jc w:val="both"/>
        <w:rPr>
          <w:rFonts w:cs="Arial"/>
        </w:rPr>
      </w:pPr>
      <w:r w:rsidRPr="00C85239">
        <w:rPr>
          <w:rFonts w:eastAsia="Verdana" w:cs="Arial"/>
          <w:sz w:val="15"/>
        </w:rPr>
        <w:t xml:space="preserve">Los cortes deberán ser </w:t>
      </w:r>
      <w:r w:rsidRPr="00C85239">
        <w:rPr>
          <w:rFonts w:eastAsia="Verdana" w:cs="Arial"/>
          <w:sz w:val="15"/>
        </w:rPr>
        <w:t>ejecutados empleando prensas de banco y corta tubos de discos y deberán ser perpendiculares al eje del tubo.</w:t>
      </w:r>
    </w:p>
    <w:p w14:paraId="59A17D74" w14:textId="77777777" w:rsidR="00DD0A65" w:rsidRPr="00C85239" w:rsidRDefault="00BF2C8B" w:rsidP="00C85239">
      <w:pPr>
        <w:spacing w:after="60"/>
        <w:jc w:val="both"/>
        <w:rPr>
          <w:rFonts w:cs="Arial"/>
        </w:rPr>
      </w:pPr>
      <w:r w:rsidRPr="00C85239">
        <w:rPr>
          <w:rFonts w:eastAsia="Verdana" w:cs="Arial"/>
          <w:sz w:val="15"/>
        </w:rPr>
        <w:lastRenderedPageBreak/>
        <w:t>Una vez realizado el corte, los bordes deberán ser alisados con lima o esmeril.</w:t>
      </w:r>
    </w:p>
    <w:p w14:paraId="2356BE15" w14:textId="77777777" w:rsidR="00DD0A65" w:rsidRPr="00C85239" w:rsidRDefault="00BF2C8B" w:rsidP="00C85239">
      <w:pPr>
        <w:spacing w:after="60"/>
        <w:jc w:val="both"/>
        <w:rPr>
          <w:rFonts w:cs="Arial"/>
        </w:rPr>
      </w:pPr>
      <w:r w:rsidRPr="00C85239">
        <w:rPr>
          <w:rFonts w:eastAsia="Verdana" w:cs="Arial"/>
          <w:sz w:val="15"/>
        </w:rPr>
        <w:t>El contratista deberá contar con un equipo completo para efectuar l</w:t>
      </w:r>
      <w:r w:rsidRPr="00C85239">
        <w:rPr>
          <w:rFonts w:eastAsia="Verdana" w:cs="Arial"/>
          <w:sz w:val="15"/>
        </w:rPr>
        <w:t>as roscas (tarrajado) en todos los diámetros requeridos. El tubo deberá sujetarse mediante prensas de banco (cuanto menos dos, si la longitud es mayor a 2.5 m) y durante el proceso de tarrajado se utilizara aceite para la lubricación del corte.</w:t>
      </w:r>
    </w:p>
    <w:p w14:paraId="51C6F788" w14:textId="77777777" w:rsidR="00DD0A65" w:rsidRPr="00C85239" w:rsidRDefault="00BF2C8B" w:rsidP="00C85239">
      <w:pPr>
        <w:spacing w:after="60"/>
        <w:jc w:val="both"/>
        <w:rPr>
          <w:rFonts w:cs="Arial"/>
        </w:rPr>
      </w:pPr>
      <w:r w:rsidRPr="00C85239">
        <w:rPr>
          <w:rFonts w:eastAsia="Verdana" w:cs="Arial"/>
          <w:b/>
          <w:sz w:val="15"/>
        </w:rPr>
        <w:t>Forma de in</w:t>
      </w:r>
      <w:r w:rsidRPr="00C85239">
        <w:rPr>
          <w:rFonts w:eastAsia="Verdana" w:cs="Arial"/>
          <w:b/>
          <w:sz w:val="15"/>
        </w:rPr>
        <w:t>stalación</w:t>
      </w:r>
    </w:p>
    <w:p w14:paraId="5912F652" w14:textId="77777777" w:rsidR="00DD0A65" w:rsidRPr="00C85239" w:rsidRDefault="00BF2C8B" w:rsidP="00C85239">
      <w:pPr>
        <w:spacing w:after="60"/>
        <w:jc w:val="both"/>
        <w:rPr>
          <w:rFonts w:cs="Arial"/>
        </w:rPr>
      </w:pPr>
      <w:r w:rsidRPr="00C85239">
        <w:rPr>
          <w:rFonts w:eastAsia="Verdana" w:cs="Arial"/>
          <w:sz w:val="15"/>
        </w:rPr>
        <w:t>Todo acople entre tubos, o entre tubos y accesorios, deberá ser ejecutado limpiando previamente las limaduras y colocando cinta teflón en el lado macho de la unión y utilizando pintura especial apropiada para este trabajo.</w:t>
      </w:r>
    </w:p>
    <w:p w14:paraId="4780806E" w14:textId="77777777" w:rsidR="00DD0A65" w:rsidRPr="00C85239" w:rsidRDefault="00BF2C8B" w:rsidP="00C85239">
      <w:pPr>
        <w:spacing w:after="60"/>
        <w:jc w:val="both"/>
        <w:rPr>
          <w:rFonts w:cs="Arial"/>
        </w:rPr>
      </w:pPr>
      <w:r w:rsidRPr="00C85239">
        <w:rPr>
          <w:rFonts w:eastAsia="Verdana" w:cs="Arial"/>
          <w:sz w:val="15"/>
        </w:rPr>
        <w:t>Al ejecutar uniones ros</w:t>
      </w:r>
      <w:r w:rsidRPr="00C85239">
        <w:rPr>
          <w:rFonts w:eastAsia="Verdana" w:cs="Arial"/>
          <w:sz w:val="15"/>
        </w:rPr>
        <w:t>cadas en piezas a unir, deberá garantizarse la penetración del tubo en porciones iguales dentro del acople. La longitud roscada del extremo del tubo deberá ser cuanto menos igual al 65% de la longitud de la pieza de acople.</w:t>
      </w:r>
    </w:p>
    <w:p w14:paraId="27CBD13B" w14:textId="77777777" w:rsidR="00DD0A65" w:rsidRPr="00C85239" w:rsidRDefault="00BF2C8B" w:rsidP="00C85239">
      <w:pPr>
        <w:spacing w:after="60"/>
        <w:jc w:val="both"/>
        <w:rPr>
          <w:rFonts w:cs="Arial"/>
        </w:rPr>
      </w:pPr>
      <w:r w:rsidRPr="00C85239">
        <w:rPr>
          <w:rFonts w:eastAsia="Verdana" w:cs="Arial"/>
          <w:sz w:val="15"/>
        </w:rPr>
        <w:t>El ajuste de piezas en diámetros</w:t>
      </w:r>
      <w:r w:rsidRPr="00C85239">
        <w:rPr>
          <w:rFonts w:eastAsia="Verdana" w:cs="Arial"/>
          <w:sz w:val="15"/>
        </w:rPr>
        <w:t xml:space="preserve"> mayores a una (1) pulgada será efectuado utilizando llaves de cadena.</w:t>
      </w:r>
    </w:p>
    <w:p w14:paraId="51269308" w14:textId="77777777" w:rsidR="00DD0A65" w:rsidRPr="00C85239" w:rsidRDefault="00BF2C8B" w:rsidP="00C85239">
      <w:pPr>
        <w:spacing w:after="60"/>
        <w:jc w:val="both"/>
        <w:rPr>
          <w:rFonts w:cs="Arial"/>
        </w:rPr>
      </w:pPr>
      <w:r w:rsidRPr="00C85239">
        <w:rPr>
          <w:rFonts w:eastAsia="Verdana" w:cs="Arial"/>
          <w:sz w:val="15"/>
        </w:rPr>
        <w:t>Al final de la jornada y toda vez que el extremo de una tubería tenga que dejarse al descubierto por un tiempo mayor a 6 horas, el contratista deberá, en forma obligatoria, colocar un t</w:t>
      </w:r>
      <w:r w:rsidRPr="00C85239">
        <w:rPr>
          <w:rFonts w:eastAsia="Verdana" w:cs="Arial"/>
          <w:sz w:val="15"/>
        </w:rPr>
        <w:t>apón metálico roscado para garantizar la limpieza interior del tubo. En ningún caso se permitirá la colocación de tapones hechizos o de otros materiales.</w:t>
      </w:r>
    </w:p>
    <w:p w14:paraId="4FE38880" w14:textId="77777777" w:rsidR="00DD0A65" w:rsidRPr="00C85239" w:rsidRDefault="00BF2C8B" w:rsidP="00C85239">
      <w:pPr>
        <w:spacing w:after="60"/>
        <w:jc w:val="both"/>
        <w:rPr>
          <w:rFonts w:cs="Arial"/>
        </w:rPr>
      </w:pPr>
      <w:r w:rsidRPr="00C85239">
        <w:rPr>
          <w:rFonts w:eastAsia="Verdana" w:cs="Arial"/>
          <w:sz w:val="15"/>
        </w:rPr>
        <w:t>Tendido de tubería</w:t>
      </w:r>
    </w:p>
    <w:p w14:paraId="66F8743C" w14:textId="77777777" w:rsidR="00DD0A65" w:rsidRPr="00C85239" w:rsidRDefault="00BF2C8B" w:rsidP="00C85239">
      <w:pPr>
        <w:spacing w:after="60"/>
        <w:jc w:val="both"/>
        <w:rPr>
          <w:rFonts w:cs="Arial"/>
        </w:rPr>
      </w:pPr>
      <w:r w:rsidRPr="00C85239">
        <w:rPr>
          <w:rFonts w:eastAsia="Verdana" w:cs="Arial"/>
          <w:sz w:val="15"/>
        </w:rPr>
        <w:t>El tendido se efectuara cuidando que la tubería se asiente en todo su largo sobre e</w:t>
      </w:r>
      <w:r w:rsidRPr="00C85239">
        <w:rPr>
          <w:rFonts w:eastAsia="Verdana" w:cs="Arial"/>
          <w:sz w:val="15"/>
        </w:rPr>
        <w:t>l fondo de la zanja. Su colocación se ejecutara de la manera siguiente:</w:t>
      </w:r>
    </w:p>
    <w:p w14:paraId="6490048D" w14:textId="77777777" w:rsidR="00DD0A65" w:rsidRPr="00C85239" w:rsidRDefault="00BF2C8B" w:rsidP="00C85239">
      <w:pPr>
        <w:spacing w:after="60"/>
        <w:jc w:val="both"/>
        <w:rPr>
          <w:rFonts w:cs="Arial"/>
        </w:rPr>
      </w:pPr>
      <w:r w:rsidRPr="00C85239">
        <w:rPr>
          <w:rFonts w:eastAsia="Verdana" w:cs="Arial"/>
          <w:sz w:val="15"/>
        </w:rPr>
        <w:t xml:space="preserve">Si el lecho es algo compresible, sobre una cama de tierra cernida, arena o grava de 1/2 de diámetro y de aproximadamente 10 cm. de espesor en todo el ancho, autorizado previamente por </w:t>
      </w:r>
      <w:r w:rsidRPr="00C85239">
        <w:rPr>
          <w:rFonts w:eastAsia="Verdana" w:cs="Arial"/>
          <w:sz w:val="15"/>
        </w:rPr>
        <w:t>el Fiscal de Obra.</w:t>
      </w:r>
    </w:p>
    <w:p w14:paraId="040B7E80" w14:textId="77777777" w:rsidR="00DD0A65" w:rsidRPr="00C85239" w:rsidRDefault="00BF2C8B" w:rsidP="00C85239">
      <w:pPr>
        <w:spacing w:after="60"/>
        <w:jc w:val="both"/>
        <w:rPr>
          <w:rFonts w:cs="Arial"/>
        </w:rPr>
      </w:pPr>
      <w:r w:rsidRPr="00C85239">
        <w:rPr>
          <w:rFonts w:eastAsia="Verdana" w:cs="Arial"/>
          <w:sz w:val="15"/>
        </w:rPr>
        <w:t>En casos especiales, deberá consultarse al Fiscal de Obra.</w:t>
      </w:r>
    </w:p>
    <w:p w14:paraId="4800AFD8" w14:textId="77777777" w:rsidR="00DD0A65" w:rsidRPr="00C85239" w:rsidRDefault="00BF2C8B" w:rsidP="00C85239">
      <w:pPr>
        <w:spacing w:after="60"/>
        <w:jc w:val="both"/>
        <w:rPr>
          <w:rFonts w:cs="Arial"/>
        </w:rPr>
      </w:pPr>
      <w:r w:rsidRPr="00C85239">
        <w:rPr>
          <w:rFonts w:eastAsia="Verdana" w:cs="Arial"/>
          <w:sz w:val="15"/>
        </w:rPr>
        <w:t>Para calzar la tubería deberá emplearse solo tierra cernida o arena.</w:t>
      </w:r>
    </w:p>
    <w:p w14:paraId="5D66C5E9" w14:textId="77777777" w:rsidR="00DD0A65" w:rsidRPr="00C85239" w:rsidRDefault="00BF2C8B" w:rsidP="00C85239">
      <w:pPr>
        <w:spacing w:after="60"/>
        <w:jc w:val="both"/>
        <w:rPr>
          <w:rFonts w:cs="Arial"/>
        </w:rPr>
      </w:pPr>
      <w:r w:rsidRPr="00C85239">
        <w:rPr>
          <w:rFonts w:eastAsia="Verdana" w:cs="Arial"/>
          <w:sz w:val="15"/>
        </w:rPr>
        <w:t>Se recomienda al contratista verificar los tubos antes de ser colocados, en vista de que no se reconocerá pag</w:t>
      </w:r>
      <w:r w:rsidRPr="00C85239">
        <w:rPr>
          <w:rFonts w:eastAsia="Verdana" w:cs="Arial"/>
          <w:sz w:val="15"/>
        </w:rPr>
        <w:t>o adicional por el concepto de reparaciones o cambios.</w:t>
      </w:r>
    </w:p>
    <w:p w14:paraId="4AC370AF" w14:textId="77777777" w:rsidR="00DD0A65" w:rsidRPr="00C85239" w:rsidRDefault="00BF2C8B" w:rsidP="00C85239">
      <w:pPr>
        <w:spacing w:after="60"/>
        <w:jc w:val="both"/>
        <w:rPr>
          <w:rFonts w:cs="Arial"/>
        </w:rPr>
      </w:pPr>
      <w:r w:rsidRPr="00C85239">
        <w:rPr>
          <w:rFonts w:eastAsia="Verdana" w:cs="Arial"/>
          <w:sz w:val="15"/>
        </w:rPr>
        <w:t>En el transporte, traslado y manipuleo de los tubos, deberán utilizarse métodos apropiados para no dañarlos.</w:t>
      </w:r>
    </w:p>
    <w:p w14:paraId="46C6B8C6" w14:textId="77777777" w:rsidR="00DD0A65" w:rsidRPr="00C85239" w:rsidRDefault="00BF2C8B" w:rsidP="00C85239">
      <w:pPr>
        <w:spacing w:after="60"/>
        <w:jc w:val="both"/>
        <w:rPr>
          <w:rFonts w:cs="Arial"/>
        </w:rPr>
      </w:pPr>
      <w:r w:rsidRPr="00C85239">
        <w:rPr>
          <w:rFonts w:eastAsia="Verdana" w:cs="Arial"/>
          <w:sz w:val="15"/>
        </w:rPr>
        <w:t>En general la unión de los tubos entre si se efectuara de acuerdo a especificaciones y recom</w:t>
      </w:r>
      <w:r w:rsidRPr="00C85239">
        <w:rPr>
          <w:rFonts w:eastAsia="Verdana" w:cs="Arial"/>
          <w:sz w:val="15"/>
        </w:rPr>
        <w:t>endaciones dadas por el fabricante del material.</w:t>
      </w:r>
    </w:p>
    <w:p w14:paraId="50AB5D8B" w14:textId="77777777" w:rsidR="00DD0A65" w:rsidRPr="00C85239" w:rsidRDefault="00BF2C8B" w:rsidP="00C85239">
      <w:pPr>
        <w:spacing w:after="60"/>
        <w:jc w:val="both"/>
        <w:rPr>
          <w:rFonts w:cs="Arial"/>
        </w:rPr>
      </w:pPr>
      <w:r w:rsidRPr="00C85239">
        <w:rPr>
          <w:rFonts w:eastAsia="Verdana" w:cs="Arial"/>
          <w:sz w:val="15"/>
        </w:rPr>
        <w:t xml:space="preserve">Para asegurar que los tubos colocados estén siempre limpios, se deberá jalar por el interior de los mismos una estopa que arrastre consigo cualquier material extraño. En caso de interrupción o conclusión de </w:t>
      </w:r>
      <w:r w:rsidRPr="00C85239">
        <w:rPr>
          <w:rFonts w:eastAsia="Verdana" w:cs="Arial"/>
          <w:sz w:val="15"/>
        </w:rPr>
        <w:t>la jornada de trabajo, se deberá taponar convenientemente las bocas del tendido, para evitar la entrada de cuerpos extraños.</w:t>
      </w:r>
    </w:p>
    <w:p w14:paraId="593080A0" w14:textId="77777777" w:rsidR="00DD0A65" w:rsidRPr="00C85239" w:rsidRDefault="00BF2C8B" w:rsidP="00C85239">
      <w:pPr>
        <w:spacing w:after="60"/>
        <w:jc w:val="both"/>
        <w:rPr>
          <w:rFonts w:cs="Arial"/>
        </w:rPr>
      </w:pPr>
      <w:r w:rsidRPr="00C85239">
        <w:rPr>
          <w:rFonts w:eastAsia="Verdana" w:cs="Arial"/>
          <w:sz w:val="15"/>
        </w:rPr>
        <w:t>El contratista pondrá a disposición el equipo necesario y dispositivos para el tendido y el personal con amplia experiencia en inst</w:t>
      </w:r>
      <w:r w:rsidRPr="00C85239">
        <w:rPr>
          <w:rFonts w:eastAsia="Verdana" w:cs="Arial"/>
          <w:sz w:val="15"/>
        </w:rPr>
        <w:t>alaciones.</w:t>
      </w:r>
    </w:p>
    <w:p w14:paraId="34C35FE1" w14:textId="77777777" w:rsidR="00DD0A65" w:rsidRPr="00C85239" w:rsidRDefault="00BF2C8B" w:rsidP="00C85239">
      <w:pPr>
        <w:spacing w:after="60"/>
        <w:jc w:val="both"/>
        <w:rPr>
          <w:rFonts w:cs="Arial"/>
        </w:rPr>
      </w:pPr>
      <w:r w:rsidRPr="00C85239">
        <w:rPr>
          <w:rFonts w:eastAsia="Verdana" w:cs="Arial"/>
          <w:b/>
          <w:sz w:val="15"/>
        </w:rPr>
        <w:t>MEDICIÓN</w:t>
      </w:r>
    </w:p>
    <w:p w14:paraId="464207D7" w14:textId="77777777" w:rsidR="00DD0A65" w:rsidRPr="00C85239" w:rsidRDefault="00BF2C8B" w:rsidP="00C85239">
      <w:pPr>
        <w:spacing w:after="60"/>
        <w:jc w:val="both"/>
        <w:rPr>
          <w:rFonts w:cs="Arial"/>
        </w:rPr>
      </w:pPr>
      <w:r w:rsidRPr="00C85239">
        <w:rPr>
          <w:rFonts w:eastAsia="Verdana" w:cs="Arial"/>
          <w:sz w:val="15"/>
        </w:rPr>
        <w:t>La provisión y tendido de la tubería de fierro galvanizado se medirá en metros (m) ejecutados y aprobados por el Fiscal de Obra.</w:t>
      </w:r>
    </w:p>
    <w:p w14:paraId="6E33996C" w14:textId="77777777" w:rsidR="00DD0A65" w:rsidRPr="00C85239" w:rsidRDefault="00BF2C8B" w:rsidP="00C85239">
      <w:pPr>
        <w:spacing w:after="60"/>
        <w:jc w:val="both"/>
        <w:rPr>
          <w:rFonts w:cs="Arial"/>
        </w:rPr>
      </w:pPr>
      <w:r w:rsidRPr="00C85239">
        <w:rPr>
          <w:rFonts w:eastAsia="Verdana" w:cs="Arial"/>
          <w:sz w:val="15"/>
        </w:rPr>
        <w:t>Si en el formulario de presentación de propuesta se señalara en forma separada el ítem Accesorios, el mismo</w:t>
      </w:r>
      <w:r w:rsidRPr="00C85239">
        <w:rPr>
          <w:rFonts w:eastAsia="Verdana" w:cs="Arial"/>
          <w:sz w:val="15"/>
        </w:rPr>
        <w:t xml:space="preserve"> se medirá en forma global o pieza, según los establecido, caso contrario el proponente deberá incluirlos dentro de su oferta en el ítem Provisión y Tendido de Fierro Galvanizado.</w:t>
      </w:r>
    </w:p>
    <w:p w14:paraId="4C91A7AA" w14:textId="77777777" w:rsidR="00DD0A65" w:rsidRPr="00C85239" w:rsidRDefault="00BF2C8B" w:rsidP="00C85239">
      <w:pPr>
        <w:spacing w:after="60"/>
        <w:jc w:val="both"/>
        <w:rPr>
          <w:rFonts w:cs="Arial"/>
        </w:rPr>
      </w:pPr>
      <w:r w:rsidRPr="00C85239">
        <w:rPr>
          <w:rFonts w:eastAsia="Verdana" w:cs="Arial"/>
          <w:b/>
          <w:sz w:val="15"/>
        </w:rPr>
        <w:t>FORMA DE PAGO</w:t>
      </w:r>
    </w:p>
    <w:p w14:paraId="0ADA0019" w14:textId="77777777" w:rsidR="00DD0A65" w:rsidRPr="00C85239" w:rsidRDefault="00BF2C8B" w:rsidP="00C85239">
      <w:pPr>
        <w:spacing w:after="60"/>
        <w:jc w:val="both"/>
        <w:rPr>
          <w:rFonts w:cs="Arial"/>
        </w:rPr>
      </w:pPr>
      <w:r w:rsidRPr="00C85239">
        <w:rPr>
          <w:rFonts w:eastAsia="Verdana" w:cs="Arial"/>
          <w:sz w:val="15"/>
        </w:rPr>
        <w:t xml:space="preserve">Este ítem ejecutado en un todo de acuerdo con los planos y </w:t>
      </w:r>
      <w:r w:rsidRPr="00C85239">
        <w:rPr>
          <w:rFonts w:eastAsia="Verdana" w:cs="Arial"/>
          <w:sz w:val="15"/>
        </w:rPr>
        <w:t>las presentes especificaciones, medido según lo señalado y aprobado por el Fiscal de Obra, será cancelado al precio unitario de la propuesta aceptada.</w:t>
      </w:r>
    </w:p>
    <w:p w14:paraId="684282AA" w14:textId="77777777" w:rsidR="00DD0A65" w:rsidRPr="00C85239" w:rsidRDefault="00BF2C8B" w:rsidP="00C85239">
      <w:pPr>
        <w:spacing w:after="60"/>
        <w:jc w:val="both"/>
        <w:rPr>
          <w:rFonts w:cs="Arial"/>
        </w:rPr>
      </w:pPr>
      <w:r w:rsidRPr="00C85239">
        <w:rPr>
          <w:rFonts w:eastAsia="Verdana" w:cs="Arial"/>
          <w:sz w:val="15"/>
        </w:rPr>
        <w:t>Dicho precio será compensación total de los materiales, mano de obra, herramientas, equipo y otros gastos</w:t>
      </w:r>
      <w:r w:rsidRPr="00C85239">
        <w:rPr>
          <w:rFonts w:eastAsia="Verdana" w:cs="Arial"/>
          <w:sz w:val="15"/>
        </w:rPr>
        <w:t xml:space="preserve"> que sean necesarios para la adecuada y correcta ejecución de los trabajos (incluyendo todos los accesorios, salvo que este ítem estuviera señalado de manera separada en el formulario de presentación de propuestas.</w:t>
      </w:r>
    </w:p>
    <w:p w14:paraId="5A9BADD1" w14:textId="77777777" w:rsidR="00DD0A65" w:rsidRPr="00C85239" w:rsidRDefault="00BF2C8B" w:rsidP="00C85239">
      <w:pPr>
        <w:spacing w:after="40"/>
        <w:jc w:val="both"/>
        <w:rPr>
          <w:rFonts w:cs="Arial"/>
        </w:rPr>
      </w:pPr>
      <w:r w:rsidRPr="00C85239">
        <w:rPr>
          <w:rFonts w:cs="Arial"/>
          <w:b/>
          <w:sz w:val="19"/>
        </w:rPr>
        <w:t>ITEM 18</w:t>
      </w:r>
    </w:p>
    <w:p w14:paraId="216800A5" w14:textId="77777777" w:rsidR="00DD0A65" w:rsidRPr="00C85239" w:rsidRDefault="00BF2C8B" w:rsidP="00C85239">
      <w:pPr>
        <w:spacing w:after="20"/>
        <w:jc w:val="both"/>
        <w:rPr>
          <w:rFonts w:cs="Arial"/>
        </w:rPr>
      </w:pPr>
      <w:r w:rsidRPr="00C85239">
        <w:rPr>
          <w:rFonts w:cs="Arial"/>
          <w:b/>
          <w:sz w:val="19"/>
        </w:rPr>
        <w:t>DESCRIPCION: RELLENO Y COMPACTADO</w:t>
      </w:r>
      <w:r w:rsidRPr="00C85239">
        <w:rPr>
          <w:rFonts w:cs="Arial"/>
          <w:b/>
          <w:sz w:val="19"/>
        </w:rPr>
        <w:t xml:space="preserve"> MANUAL SIN PROVISION DE MATERIAL</w:t>
      </w:r>
    </w:p>
    <w:p w14:paraId="2DED8BFD" w14:textId="77777777" w:rsidR="00DD0A65" w:rsidRPr="00C85239" w:rsidRDefault="00BF2C8B" w:rsidP="00C85239">
      <w:pPr>
        <w:spacing w:after="100"/>
        <w:jc w:val="both"/>
        <w:rPr>
          <w:rFonts w:cs="Arial"/>
        </w:rPr>
      </w:pPr>
      <w:r w:rsidRPr="00C85239">
        <w:rPr>
          <w:rFonts w:cs="Arial"/>
          <w:b/>
          <w:sz w:val="19"/>
        </w:rPr>
        <w:t>UNIDAD: m³</w:t>
      </w:r>
    </w:p>
    <w:p w14:paraId="0D203EC8" w14:textId="77777777" w:rsidR="00DD0A65" w:rsidRPr="00C85239" w:rsidRDefault="00BF2C8B" w:rsidP="00C85239">
      <w:pPr>
        <w:spacing w:after="60"/>
        <w:jc w:val="both"/>
        <w:rPr>
          <w:rFonts w:cs="Arial"/>
        </w:rPr>
      </w:pPr>
      <w:r w:rsidRPr="00C85239">
        <w:rPr>
          <w:rFonts w:eastAsia="Verdana" w:cs="Arial"/>
          <w:b/>
          <w:sz w:val="15"/>
        </w:rPr>
        <w:t>DEFINICION</w:t>
      </w:r>
    </w:p>
    <w:p w14:paraId="29153847" w14:textId="77777777" w:rsidR="00DD0A65" w:rsidRPr="00C85239" w:rsidRDefault="00BF2C8B" w:rsidP="00C85239">
      <w:pPr>
        <w:spacing w:after="60"/>
        <w:jc w:val="both"/>
        <w:rPr>
          <w:rFonts w:cs="Arial"/>
        </w:rPr>
      </w:pPr>
      <w:r w:rsidRPr="00C85239">
        <w:rPr>
          <w:rFonts w:eastAsia="Verdana" w:cs="Arial"/>
          <w:sz w:val="15"/>
        </w:rPr>
        <w:t xml:space="preserve">Este ítem comprende todos los trabajos de relleno y compactación manual de las zanjas una vez concluido el tendido de la tubería, utilizando el material producto de la excavación que resulte apto y </w:t>
      </w:r>
      <w:r w:rsidRPr="00C85239">
        <w:rPr>
          <w:rFonts w:eastAsia="Verdana" w:cs="Arial"/>
          <w:sz w:val="15"/>
        </w:rPr>
        <w:t>haya sido aprobado por el Fiscal de Obra.</w:t>
      </w:r>
    </w:p>
    <w:p w14:paraId="2E1CC96C" w14:textId="77777777" w:rsidR="00DD0A65" w:rsidRPr="00C85239" w:rsidRDefault="00BF2C8B" w:rsidP="00C85239">
      <w:pPr>
        <w:spacing w:after="60"/>
        <w:jc w:val="both"/>
        <w:rPr>
          <w:rFonts w:cs="Arial"/>
        </w:rPr>
      </w:pPr>
      <w:r w:rsidRPr="00C85239">
        <w:rPr>
          <w:rFonts w:eastAsia="Verdana" w:cs="Arial"/>
          <w:b/>
          <w:sz w:val="15"/>
        </w:rPr>
        <w:t>MATERIALES, HERRAMIENTAS Y EQUIPO</w:t>
      </w:r>
    </w:p>
    <w:p w14:paraId="2167EE9B" w14:textId="77777777" w:rsidR="00DD0A65" w:rsidRPr="00C85239" w:rsidRDefault="00BF2C8B" w:rsidP="00C85239">
      <w:pPr>
        <w:spacing w:after="60"/>
        <w:jc w:val="both"/>
        <w:rPr>
          <w:rFonts w:cs="Arial"/>
        </w:rPr>
      </w:pPr>
      <w:r w:rsidRPr="00C85239">
        <w:rPr>
          <w:rFonts w:eastAsia="Verdana" w:cs="Arial"/>
          <w:sz w:val="15"/>
        </w:rPr>
        <w:t xml:space="preserve">El Contratista proporcionará la mano de obra, herramientas y equipos menores necesarios para la ejecución del relleno y compactado. No se considera provisión de material, debiendo </w:t>
      </w:r>
      <w:r w:rsidRPr="00C85239">
        <w:rPr>
          <w:rFonts w:eastAsia="Verdana" w:cs="Arial"/>
          <w:sz w:val="15"/>
        </w:rPr>
        <w:t>utilizarse el material proveniente de la excavación que sea adecuado para el relleno.</w:t>
      </w:r>
    </w:p>
    <w:p w14:paraId="2B3976E5" w14:textId="77777777" w:rsidR="00DD0A65" w:rsidRPr="00C85239" w:rsidRDefault="00BF2C8B" w:rsidP="00C85239">
      <w:pPr>
        <w:spacing w:after="40"/>
        <w:ind w:left="340"/>
        <w:jc w:val="both"/>
        <w:rPr>
          <w:rFonts w:cs="Arial"/>
        </w:rPr>
      </w:pPr>
      <w:r w:rsidRPr="00C85239">
        <w:rPr>
          <w:rFonts w:eastAsia="Verdana" w:cs="Arial"/>
          <w:sz w:val="15"/>
        </w:rPr>
        <w:t>• Material producto de la excavación, previamente aprobado por el Fiscal de Obra.</w:t>
      </w:r>
    </w:p>
    <w:p w14:paraId="5692E6B6" w14:textId="77777777" w:rsidR="00DD0A65" w:rsidRPr="00C85239" w:rsidRDefault="00BF2C8B" w:rsidP="00C85239">
      <w:pPr>
        <w:spacing w:after="60"/>
        <w:jc w:val="both"/>
        <w:rPr>
          <w:rFonts w:cs="Arial"/>
        </w:rPr>
      </w:pPr>
      <w:r w:rsidRPr="00C85239">
        <w:rPr>
          <w:rFonts w:eastAsia="Verdana" w:cs="Arial"/>
          <w:b/>
          <w:sz w:val="15"/>
        </w:rPr>
        <w:t>FORMA DE EJECUCION</w:t>
      </w:r>
    </w:p>
    <w:p w14:paraId="5CA9C4CF" w14:textId="77777777" w:rsidR="00DD0A65" w:rsidRPr="00C85239" w:rsidRDefault="00BF2C8B" w:rsidP="00C85239">
      <w:pPr>
        <w:spacing w:after="40"/>
        <w:jc w:val="both"/>
        <w:rPr>
          <w:rFonts w:cs="Arial"/>
        </w:rPr>
      </w:pPr>
      <w:r w:rsidRPr="00C85239">
        <w:rPr>
          <w:rFonts w:eastAsia="Verdana" w:cs="Arial"/>
          <w:sz w:val="15"/>
        </w:rPr>
        <w:t>• El material apto proveniente de la excavación será colocado nuevame</w:t>
      </w:r>
      <w:r w:rsidRPr="00C85239">
        <w:rPr>
          <w:rFonts w:eastAsia="Verdana" w:cs="Arial"/>
          <w:sz w:val="15"/>
        </w:rPr>
        <w:t>nte en la zanja una vez verificado y aprobado el tendido de la tubería.</w:t>
      </w:r>
    </w:p>
    <w:p w14:paraId="77F01A3A" w14:textId="77777777" w:rsidR="00DD0A65" w:rsidRPr="00C85239" w:rsidRDefault="00BF2C8B" w:rsidP="00C85239">
      <w:pPr>
        <w:spacing w:after="40"/>
        <w:jc w:val="both"/>
        <w:rPr>
          <w:rFonts w:cs="Arial"/>
        </w:rPr>
      </w:pPr>
      <w:r w:rsidRPr="00C85239">
        <w:rPr>
          <w:rFonts w:eastAsia="Verdana" w:cs="Arial"/>
          <w:sz w:val="15"/>
        </w:rPr>
        <w:t>• El relleno se ejecutará en capas sucesivas, procurando que el material quede distribuido uniformemente y sin producir desplazamientos o daños a la tubería.</w:t>
      </w:r>
    </w:p>
    <w:p w14:paraId="512B2BE3" w14:textId="77777777" w:rsidR="00DD0A65" w:rsidRPr="00C85239" w:rsidRDefault="00BF2C8B" w:rsidP="00C85239">
      <w:pPr>
        <w:spacing w:after="40"/>
        <w:jc w:val="both"/>
        <w:rPr>
          <w:rFonts w:cs="Arial"/>
        </w:rPr>
      </w:pPr>
      <w:r w:rsidRPr="00C85239">
        <w:rPr>
          <w:rFonts w:eastAsia="Verdana" w:cs="Arial"/>
          <w:sz w:val="15"/>
        </w:rPr>
        <w:t>• La compactación se reali</w:t>
      </w:r>
      <w:r w:rsidRPr="00C85239">
        <w:rPr>
          <w:rFonts w:eastAsia="Verdana" w:cs="Arial"/>
          <w:sz w:val="15"/>
        </w:rPr>
        <w:t>zará manualmente en capas no mayores a 20 cm, con el contenido de humedad adecuado, hasta alcanzar las condiciones de compactación requeridas por el proyecto y las instrucciones del Fiscal de Obra.</w:t>
      </w:r>
    </w:p>
    <w:p w14:paraId="003F9762" w14:textId="77777777" w:rsidR="00DD0A65" w:rsidRPr="00C85239" w:rsidRDefault="00BF2C8B" w:rsidP="00C85239">
      <w:pPr>
        <w:spacing w:after="40"/>
        <w:jc w:val="both"/>
        <w:rPr>
          <w:rFonts w:cs="Arial"/>
        </w:rPr>
      </w:pPr>
      <w:r w:rsidRPr="00C85239">
        <w:rPr>
          <w:rFonts w:eastAsia="Verdana" w:cs="Arial"/>
          <w:sz w:val="15"/>
        </w:rPr>
        <w:t>• No se permitirá la incorporación de piedras, residuos, m</w:t>
      </w:r>
      <w:r w:rsidRPr="00C85239">
        <w:rPr>
          <w:rFonts w:eastAsia="Verdana" w:cs="Arial"/>
          <w:sz w:val="15"/>
        </w:rPr>
        <w:t>ateria orgánica u otros materiales que puedan dañar la tubería o afectar la estabilidad del relleno.</w:t>
      </w:r>
    </w:p>
    <w:p w14:paraId="229F3E01" w14:textId="77777777" w:rsidR="00DD0A65" w:rsidRPr="00C85239" w:rsidRDefault="00BF2C8B" w:rsidP="00C85239">
      <w:pPr>
        <w:spacing w:after="60"/>
        <w:jc w:val="both"/>
        <w:rPr>
          <w:rFonts w:cs="Arial"/>
        </w:rPr>
      </w:pPr>
      <w:r w:rsidRPr="00C85239">
        <w:rPr>
          <w:rFonts w:eastAsia="Verdana" w:cs="Arial"/>
          <w:b/>
          <w:sz w:val="15"/>
        </w:rPr>
        <w:lastRenderedPageBreak/>
        <w:t>MEDICIÓN</w:t>
      </w:r>
    </w:p>
    <w:p w14:paraId="521A7711" w14:textId="77777777" w:rsidR="00DD0A65" w:rsidRPr="00C85239" w:rsidRDefault="00BF2C8B" w:rsidP="00C85239">
      <w:pPr>
        <w:spacing w:after="60"/>
        <w:jc w:val="both"/>
        <w:rPr>
          <w:rFonts w:cs="Arial"/>
        </w:rPr>
      </w:pPr>
      <w:r w:rsidRPr="00C85239">
        <w:rPr>
          <w:rFonts w:eastAsia="Verdana" w:cs="Arial"/>
          <w:sz w:val="15"/>
        </w:rPr>
        <w:t>El relleno y compactado será medido en metros cúbicos (m³) de material compactado en su posición final, de acuerdo con las secciones autorizadas y</w:t>
      </w:r>
      <w:r w:rsidRPr="00C85239">
        <w:rPr>
          <w:rFonts w:eastAsia="Verdana" w:cs="Arial"/>
          <w:sz w:val="15"/>
        </w:rPr>
        <w:t xml:space="preserve"> reconocidas por el Fiscal de Obra, descontando los volúmenes correspondientes a la tubería y demás elementos que ocupen el espacio.</w:t>
      </w:r>
    </w:p>
    <w:p w14:paraId="5C56B312" w14:textId="77777777" w:rsidR="00DD0A65" w:rsidRPr="00C85239" w:rsidRDefault="00BF2C8B" w:rsidP="00C85239">
      <w:pPr>
        <w:spacing w:after="60"/>
        <w:jc w:val="both"/>
        <w:rPr>
          <w:rFonts w:cs="Arial"/>
        </w:rPr>
      </w:pPr>
      <w:r w:rsidRPr="00C85239">
        <w:rPr>
          <w:rFonts w:eastAsia="Verdana" w:cs="Arial"/>
          <w:b/>
          <w:sz w:val="15"/>
        </w:rPr>
        <w:t>FORMA DE PAGO</w:t>
      </w:r>
    </w:p>
    <w:p w14:paraId="0520A8F6" w14:textId="77777777" w:rsidR="00DD0A65" w:rsidRPr="00C85239" w:rsidRDefault="00BF2C8B" w:rsidP="00C85239">
      <w:pPr>
        <w:spacing w:after="60"/>
        <w:jc w:val="both"/>
        <w:rPr>
          <w:rFonts w:cs="Arial"/>
        </w:rPr>
      </w:pPr>
      <w:r w:rsidRPr="00C85239">
        <w:rPr>
          <w:rFonts w:eastAsia="Verdana" w:cs="Arial"/>
          <w:sz w:val="15"/>
        </w:rPr>
        <w:t>Este ítem, ejecutado de acuerdo con los planos y las presentes Especificaciones Técnicas, medido y aprobado p</w:t>
      </w:r>
      <w:r w:rsidRPr="00C85239">
        <w:rPr>
          <w:rFonts w:eastAsia="Verdana" w:cs="Arial"/>
          <w:sz w:val="15"/>
        </w:rPr>
        <w:t>or el Fiscal de Obra, será pagado al precio unitario de la propuesta aceptada. Dicho precio compensará la mano de obra, herramientas, equipos menores y demás gastos directos e indirectos necesarios para la correcta ejecución del trabajo, sin provisión de m</w:t>
      </w:r>
      <w:r w:rsidRPr="00C85239">
        <w:rPr>
          <w:rFonts w:eastAsia="Verdana" w:cs="Arial"/>
          <w:sz w:val="15"/>
        </w:rPr>
        <w:t>aterial de relleno.</w:t>
      </w:r>
    </w:p>
    <w:sectPr w:rsidR="00DD0A65" w:rsidRPr="00C85239" w:rsidSect="00C85239">
      <w:headerReference w:type="default" r:id="rId8"/>
      <w:pgSz w:w="12240" w:h="15840" w:code="1"/>
      <w:pgMar w:top="1417" w:right="1183"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BDDF8" w14:textId="77777777" w:rsidR="00BF2C8B" w:rsidRDefault="00BF2C8B" w:rsidP="005A1BE9">
      <w:pPr>
        <w:spacing w:after="0" w:line="240" w:lineRule="auto"/>
      </w:pPr>
      <w:r>
        <w:separator/>
      </w:r>
    </w:p>
  </w:endnote>
  <w:endnote w:type="continuationSeparator" w:id="0">
    <w:p w14:paraId="3F06E33A" w14:textId="77777777" w:rsidR="00BF2C8B" w:rsidRDefault="00BF2C8B" w:rsidP="005A1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ECOND+Verdana">
    <w:altName w:val="Verdan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41D03" w14:textId="77777777" w:rsidR="00BF2C8B" w:rsidRDefault="00BF2C8B" w:rsidP="005A1BE9">
      <w:pPr>
        <w:spacing w:after="0" w:line="240" w:lineRule="auto"/>
      </w:pPr>
      <w:r>
        <w:separator/>
      </w:r>
    </w:p>
  </w:footnote>
  <w:footnote w:type="continuationSeparator" w:id="0">
    <w:p w14:paraId="351D2BC4" w14:textId="77777777" w:rsidR="00BF2C8B" w:rsidRDefault="00BF2C8B" w:rsidP="005A1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3D243" w14:textId="77777777" w:rsidR="00907565" w:rsidRPr="00512797" w:rsidRDefault="00907565" w:rsidP="005A1BE9">
    <w:pPr>
      <w:pStyle w:val="Encabezado"/>
      <w:rPr>
        <w:rFonts w:cs="Arial"/>
        <w:b/>
        <w:bCs/>
        <w:sz w:val="16"/>
        <w:szCs w:val="16"/>
      </w:rPr>
    </w:pPr>
    <w:bookmarkStart w:id="0" w:name="_Hlk190264133"/>
    <w:r>
      <w:rPr>
        <w:rFonts w:cs="Arial"/>
        <w:b/>
        <w:bCs/>
        <w:noProof/>
        <w:sz w:val="16"/>
        <w:szCs w:val="16"/>
      </w:rPr>
      <w:drawing>
        <wp:anchor distT="0" distB="0" distL="114300" distR="114300" simplePos="0" relativeHeight="251660288" behindDoc="0" locked="0" layoutInCell="1" allowOverlap="1" wp14:anchorId="78729B7E" wp14:editId="5FC41B05">
          <wp:simplePos x="0" y="0"/>
          <wp:positionH relativeFrom="column">
            <wp:posOffset>3810</wp:posOffset>
          </wp:positionH>
          <wp:positionV relativeFrom="paragraph">
            <wp:posOffset>-108244</wp:posOffset>
          </wp:positionV>
          <wp:extent cx="473254" cy="525780"/>
          <wp:effectExtent l="0" t="0" r="3175" b="7620"/>
          <wp:wrapNone/>
          <wp:docPr id="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473254" cy="525780"/>
                  </a:xfrm>
                  <a:prstGeom prst="rect">
                    <a:avLst/>
                  </a:prstGeom>
                </pic:spPr>
              </pic:pic>
            </a:graphicData>
          </a:graphic>
          <wp14:sizeRelH relativeFrom="margin">
            <wp14:pctWidth>0</wp14:pctWidth>
          </wp14:sizeRelH>
          <wp14:sizeRelV relativeFrom="margin">
            <wp14:pctHeight>0</wp14:pctHeight>
          </wp14:sizeRelV>
        </wp:anchor>
      </w:drawing>
    </w:r>
    <w:r>
      <w:rPr>
        <w:rFonts w:cs="Arial"/>
        <w:b/>
        <w:bCs/>
        <w:sz w:val="16"/>
        <w:szCs w:val="16"/>
      </w:rPr>
      <w:t xml:space="preserve">                  </w:t>
    </w:r>
    <w:r w:rsidRPr="00512797">
      <w:rPr>
        <w:rFonts w:cs="Arial"/>
        <w:b/>
        <w:bCs/>
        <w:sz w:val="16"/>
        <w:szCs w:val="16"/>
      </w:rPr>
      <w:t xml:space="preserve">Gobierno Autónomo Municipal de </w:t>
    </w:r>
    <w:r>
      <w:rPr>
        <w:rFonts w:cs="Arial"/>
        <w:b/>
        <w:bCs/>
        <w:sz w:val="16"/>
        <w:szCs w:val="16"/>
      </w:rPr>
      <w:t xml:space="preserve">El Torno      </w:t>
    </w:r>
  </w:p>
  <w:p w14:paraId="25E628A3" w14:textId="77777777" w:rsidR="00907565" w:rsidRPr="00EA7459" w:rsidRDefault="00907565" w:rsidP="005A1BE9">
    <w:pPr>
      <w:pStyle w:val="Encabezado"/>
      <w:rPr>
        <w:rFonts w:cs="Arial"/>
        <w:sz w:val="12"/>
        <w:szCs w:val="12"/>
      </w:rPr>
    </w:pPr>
    <w:r>
      <w:rPr>
        <w:rFonts w:cs="Arial"/>
        <w:sz w:val="12"/>
        <w:szCs w:val="12"/>
      </w:rPr>
      <w:t xml:space="preserve">                        Cuarta</w:t>
    </w:r>
    <w:r w:rsidRPr="00EA7459">
      <w:rPr>
        <w:rFonts w:cs="Arial"/>
        <w:sz w:val="12"/>
        <w:szCs w:val="12"/>
      </w:rPr>
      <w:t xml:space="preserve"> Sección Municipal – Provincia </w:t>
    </w:r>
    <w:r>
      <w:rPr>
        <w:rFonts w:cs="Arial"/>
        <w:sz w:val="12"/>
        <w:szCs w:val="12"/>
      </w:rPr>
      <w:t>Andrés Ibáñez</w:t>
    </w:r>
    <w:r w:rsidRPr="00EA7459">
      <w:rPr>
        <w:rFonts w:cs="Arial"/>
        <w:sz w:val="12"/>
        <w:szCs w:val="12"/>
      </w:rPr>
      <w:t xml:space="preserve"> </w:t>
    </w:r>
  </w:p>
  <w:p w14:paraId="09B1B5F5" w14:textId="77777777" w:rsidR="00907565" w:rsidRPr="00EA7459" w:rsidRDefault="00907565" w:rsidP="005A1BE9">
    <w:pPr>
      <w:pStyle w:val="Encabezado"/>
      <w:rPr>
        <w:rFonts w:cs="Arial"/>
        <w:sz w:val="12"/>
        <w:szCs w:val="12"/>
      </w:rPr>
    </w:pPr>
    <w:r>
      <w:rPr>
        <w:rFonts w:cs="Arial"/>
        <w:sz w:val="12"/>
        <w:szCs w:val="12"/>
      </w:rPr>
      <w:t xml:space="preserve">                        </w:t>
    </w:r>
    <w:r w:rsidRPr="00EA7459">
      <w:rPr>
        <w:rFonts w:cs="Arial"/>
        <w:sz w:val="12"/>
        <w:szCs w:val="12"/>
      </w:rPr>
      <w:t xml:space="preserve">DIRECCIÓN DE INFRAESTRUCTURA Y PROYECTOS </w:t>
    </w:r>
  </w:p>
  <w:p w14:paraId="019E2916" w14:textId="77777777" w:rsidR="00907565" w:rsidRPr="00EA7459" w:rsidRDefault="00907565" w:rsidP="005A1BE9">
    <w:pPr>
      <w:pStyle w:val="Encabezado"/>
      <w:rPr>
        <w:rFonts w:cs="Arial"/>
        <w:sz w:val="12"/>
        <w:szCs w:val="12"/>
      </w:rPr>
    </w:pPr>
    <w:r>
      <w:rPr>
        <w:rFonts w:cs="Arial"/>
        <w:sz w:val="12"/>
        <w:szCs w:val="12"/>
      </w:rPr>
      <w:t xml:space="preserve">                        El Torno</w:t>
    </w:r>
    <w:r w:rsidRPr="00EA7459">
      <w:rPr>
        <w:rFonts w:cs="Arial"/>
        <w:sz w:val="12"/>
        <w:szCs w:val="12"/>
      </w:rPr>
      <w:t xml:space="preserve"> – Santa Cruz - Bolivia</w:t>
    </w:r>
  </w:p>
  <w:bookmarkEnd w:id="0"/>
  <w:p w14:paraId="2B9AE37F" w14:textId="77777777" w:rsidR="00907565" w:rsidRDefault="009075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53CE"/>
    <w:multiLevelType w:val="hybridMultilevel"/>
    <w:tmpl w:val="9EE2ACB8"/>
    <w:lvl w:ilvl="0" w:tplc="E8CC6AE6">
      <w:start w:val="22"/>
      <w:numFmt w:val="bullet"/>
      <w:lvlText w:val="-"/>
      <w:lvlJc w:val="left"/>
      <w:pPr>
        <w:ind w:left="720" w:hanging="360"/>
      </w:pPr>
      <w:rPr>
        <w:rFonts w:ascii="Cambria" w:eastAsia="Times New Roman" w:hAnsi="Cambria"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4200233"/>
    <w:multiLevelType w:val="hybridMultilevel"/>
    <w:tmpl w:val="0E6CAB9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6691DE6"/>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113A97"/>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971D5"/>
    <w:multiLevelType w:val="hybridMultilevel"/>
    <w:tmpl w:val="93549BC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48279D3"/>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6B0598"/>
    <w:multiLevelType w:val="hybridMultilevel"/>
    <w:tmpl w:val="B26A34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B8F658E"/>
    <w:multiLevelType w:val="hybridMultilevel"/>
    <w:tmpl w:val="F7CAA3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D3E0E3B"/>
    <w:multiLevelType w:val="hybridMultilevel"/>
    <w:tmpl w:val="48066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FA4272"/>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B2451C"/>
    <w:multiLevelType w:val="multilevel"/>
    <w:tmpl w:val="AA864354"/>
    <w:lvl w:ilvl="0">
      <w:start w:val="1"/>
      <w:numFmt w:val="decimal"/>
      <w:lvlText w:val="%1."/>
      <w:lvlJc w:val="left"/>
      <w:pPr>
        <w:ind w:left="360" w:hanging="360"/>
      </w:pPr>
      <w:rPr>
        <w:rFonts w:cs="Times New Roman"/>
        <w:b/>
        <w:color w:val="auto"/>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1" w15:restartNumberingAfterBreak="0">
    <w:nsid w:val="26776909"/>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C5542F"/>
    <w:multiLevelType w:val="singleLevel"/>
    <w:tmpl w:val="4992E52C"/>
    <w:lvl w:ilvl="0">
      <w:start w:val="1"/>
      <w:numFmt w:val="bullet"/>
      <w:lvlText w:val=""/>
      <w:lvlJc w:val="left"/>
      <w:pPr>
        <w:tabs>
          <w:tab w:val="num" w:pos="1913"/>
        </w:tabs>
        <w:ind w:left="1913" w:hanging="360"/>
      </w:pPr>
      <w:rPr>
        <w:rFonts w:ascii="Symbol" w:hAnsi="Symbol" w:hint="default"/>
      </w:rPr>
    </w:lvl>
  </w:abstractNum>
  <w:abstractNum w:abstractNumId="13" w15:restartNumberingAfterBreak="0">
    <w:nsid w:val="2ADC02EC"/>
    <w:multiLevelType w:val="hybridMultilevel"/>
    <w:tmpl w:val="A3BE25E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B103F28"/>
    <w:multiLevelType w:val="hybridMultilevel"/>
    <w:tmpl w:val="4BA0B6E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F4A5947"/>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4962F0"/>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4A5EF6"/>
    <w:multiLevelType w:val="hybridMultilevel"/>
    <w:tmpl w:val="BDC6F5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A730759"/>
    <w:multiLevelType w:val="hybridMultilevel"/>
    <w:tmpl w:val="42F05EE4"/>
    <w:lvl w:ilvl="0" w:tplc="04090001">
      <w:start w:val="1"/>
      <w:numFmt w:val="bullet"/>
      <w:lvlText w:val=""/>
      <w:lvlJc w:val="left"/>
      <w:pPr>
        <w:ind w:left="1131" w:hanging="705"/>
      </w:pPr>
      <w:rPr>
        <w:rFonts w:ascii="Symbol" w:hAnsi="Symbol" w:hint="default"/>
      </w:rPr>
    </w:lvl>
    <w:lvl w:ilvl="1" w:tplc="400A0019" w:tentative="1">
      <w:start w:val="1"/>
      <w:numFmt w:val="bullet"/>
      <w:lvlText w:val="o"/>
      <w:lvlJc w:val="left"/>
      <w:pPr>
        <w:ind w:left="1506" w:hanging="360"/>
      </w:pPr>
      <w:rPr>
        <w:rFonts w:ascii="Courier New" w:hAnsi="Courier New" w:cs="Courier New" w:hint="default"/>
      </w:rPr>
    </w:lvl>
    <w:lvl w:ilvl="2" w:tplc="400A001B" w:tentative="1">
      <w:start w:val="1"/>
      <w:numFmt w:val="bullet"/>
      <w:lvlText w:val=""/>
      <w:lvlJc w:val="left"/>
      <w:pPr>
        <w:ind w:left="2226" w:hanging="360"/>
      </w:pPr>
      <w:rPr>
        <w:rFonts w:ascii="Wingdings" w:hAnsi="Wingdings" w:hint="default"/>
      </w:rPr>
    </w:lvl>
    <w:lvl w:ilvl="3" w:tplc="400A000F" w:tentative="1">
      <w:start w:val="1"/>
      <w:numFmt w:val="bullet"/>
      <w:lvlText w:val=""/>
      <w:lvlJc w:val="left"/>
      <w:pPr>
        <w:ind w:left="2946" w:hanging="360"/>
      </w:pPr>
      <w:rPr>
        <w:rFonts w:ascii="Symbol" w:hAnsi="Symbol" w:hint="default"/>
      </w:rPr>
    </w:lvl>
    <w:lvl w:ilvl="4" w:tplc="400A0019" w:tentative="1">
      <w:start w:val="1"/>
      <w:numFmt w:val="bullet"/>
      <w:lvlText w:val="o"/>
      <w:lvlJc w:val="left"/>
      <w:pPr>
        <w:ind w:left="3666" w:hanging="360"/>
      </w:pPr>
      <w:rPr>
        <w:rFonts w:ascii="Courier New" w:hAnsi="Courier New" w:cs="Courier New" w:hint="default"/>
      </w:rPr>
    </w:lvl>
    <w:lvl w:ilvl="5" w:tplc="400A001B" w:tentative="1">
      <w:start w:val="1"/>
      <w:numFmt w:val="bullet"/>
      <w:lvlText w:val=""/>
      <w:lvlJc w:val="left"/>
      <w:pPr>
        <w:ind w:left="4386" w:hanging="360"/>
      </w:pPr>
      <w:rPr>
        <w:rFonts w:ascii="Wingdings" w:hAnsi="Wingdings" w:hint="default"/>
      </w:rPr>
    </w:lvl>
    <w:lvl w:ilvl="6" w:tplc="400A000F" w:tentative="1">
      <w:start w:val="1"/>
      <w:numFmt w:val="bullet"/>
      <w:lvlText w:val=""/>
      <w:lvlJc w:val="left"/>
      <w:pPr>
        <w:ind w:left="5106" w:hanging="360"/>
      </w:pPr>
      <w:rPr>
        <w:rFonts w:ascii="Symbol" w:hAnsi="Symbol" w:hint="default"/>
      </w:rPr>
    </w:lvl>
    <w:lvl w:ilvl="7" w:tplc="400A0019" w:tentative="1">
      <w:start w:val="1"/>
      <w:numFmt w:val="bullet"/>
      <w:lvlText w:val="o"/>
      <w:lvlJc w:val="left"/>
      <w:pPr>
        <w:ind w:left="5826" w:hanging="360"/>
      </w:pPr>
      <w:rPr>
        <w:rFonts w:ascii="Courier New" w:hAnsi="Courier New" w:cs="Courier New" w:hint="default"/>
      </w:rPr>
    </w:lvl>
    <w:lvl w:ilvl="8" w:tplc="400A001B" w:tentative="1">
      <w:start w:val="1"/>
      <w:numFmt w:val="bullet"/>
      <w:lvlText w:val=""/>
      <w:lvlJc w:val="left"/>
      <w:pPr>
        <w:ind w:left="6546" w:hanging="360"/>
      </w:pPr>
      <w:rPr>
        <w:rFonts w:ascii="Wingdings" w:hAnsi="Wingdings" w:hint="default"/>
      </w:rPr>
    </w:lvl>
  </w:abstractNum>
  <w:abstractNum w:abstractNumId="19" w15:restartNumberingAfterBreak="0">
    <w:nsid w:val="3BF97D2D"/>
    <w:multiLevelType w:val="hybridMultilevel"/>
    <w:tmpl w:val="FFDC61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E3245C1"/>
    <w:multiLevelType w:val="multilevel"/>
    <w:tmpl w:val="052CE5E6"/>
    <w:lvl w:ilvl="0">
      <w:start w:val="5"/>
      <w:numFmt w:val="decimal"/>
      <w:lvlText w:val="%1."/>
      <w:lvlJc w:val="left"/>
      <w:pPr>
        <w:ind w:left="360" w:hanging="360"/>
      </w:pPr>
      <w:rPr>
        <w:rFonts w:cs="Times New Roman" w:hint="default"/>
        <w:b/>
        <w:color w:val="auto"/>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1" w15:restartNumberingAfterBreak="0">
    <w:nsid w:val="3EDE0458"/>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0952A3"/>
    <w:multiLevelType w:val="hybridMultilevel"/>
    <w:tmpl w:val="ED1033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2C83A19"/>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681C67"/>
    <w:multiLevelType w:val="multilevel"/>
    <w:tmpl w:val="29528C74"/>
    <w:lvl w:ilvl="0">
      <w:start w:val="1"/>
      <w:numFmt w:val="decimalZero"/>
      <w:suff w:val="space"/>
      <w:lvlText w:val="EG-%1"/>
      <w:lvlJc w:val="center"/>
      <w:pPr>
        <w:ind w:left="0" w:firstLine="567"/>
      </w:pPr>
      <w:rPr>
        <w:rFonts w:ascii="Arial" w:hAnsi="Arial" w:hint="default"/>
        <w:b/>
        <w:i w:val="0"/>
        <w:sz w:val="24"/>
      </w:rPr>
    </w:lvl>
    <w:lvl w:ilvl="1">
      <w:start w:val="1"/>
      <w:numFmt w:val="decimal"/>
      <w:lvlText w:val="%2"/>
      <w:lvlJc w:val="left"/>
      <w:pPr>
        <w:tabs>
          <w:tab w:val="num" w:pos="851"/>
        </w:tabs>
        <w:ind w:left="851" w:hanging="851"/>
      </w:pPr>
      <w:rPr>
        <w:rFonts w:ascii="Arial" w:hAnsi="Arial" w:hint="default"/>
        <w:b/>
        <w:i w:val="0"/>
        <w:sz w:val="22"/>
      </w:rPr>
    </w:lvl>
    <w:lvl w:ilvl="2">
      <w:start w:val="1"/>
      <w:numFmt w:val="decimal"/>
      <w:lvlText w:val="%2.%3"/>
      <w:lvlJc w:val="left"/>
      <w:pPr>
        <w:tabs>
          <w:tab w:val="num" w:pos="851"/>
        </w:tabs>
        <w:ind w:left="851" w:hanging="851"/>
      </w:pPr>
      <w:rPr>
        <w:rFonts w:ascii="Arial" w:hAnsi="Arial" w:hint="default"/>
        <w:b/>
        <w:i w:val="0"/>
        <w:sz w:val="22"/>
      </w:rPr>
    </w:lvl>
    <w:lvl w:ilvl="3">
      <w:start w:val="1"/>
      <w:numFmt w:val="decimal"/>
      <w:lvlText w:val="%2.%3.%4"/>
      <w:lvlJc w:val="left"/>
      <w:pPr>
        <w:tabs>
          <w:tab w:val="num" w:pos="1571"/>
        </w:tabs>
        <w:ind w:left="0" w:firstLine="851"/>
      </w:pPr>
      <w:rPr>
        <w:rFonts w:ascii="Arial" w:hAnsi="Arial" w:hint="default"/>
        <w:b/>
        <w:i w:val="0"/>
        <w:sz w:val="22"/>
      </w:rPr>
    </w:lvl>
    <w:lvl w:ilvl="4">
      <w:numFmt w:val="none"/>
      <w:lvlText w:val=""/>
      <w:lvlJc w:val="left"/>
      <w:pPr>
        <w:tabs>
          <w:tab w:val="num" w:pos="1418"/>
        </w:tabs>
        <w:ind w:left="1418" w:hanging="567"/>
      </w:pPr>
      <w:rPr>
        <w:rFonts w:ascii="Arial" w:hAnsi="Arial" w:hint="default"/>
        <w:b w:val="0"/>
        <w:i w:val="0"/>
        <w:caps w:val="0"/>
        <w:strike w:val="0"/>
        <w:dstrike w:val="0"/>
        <w:outline w:val="0"/>
        <w:shadow w:val="0"/>
        <w:emboss w:val="0"/>
        <w:imprint w:val="0"/>
        <w:vanish w:val="0"/>
        <w:sz w:val="22"/>
        <w:vertAlign w:val="baseline"/>
      </w:rPr>
    </w:lvl>
    <w:lvl w:ilvl="5">
      <w:start w:val="1"/>
      <w:numFmt w:val="lowerLetter"/>
      <w:pStyle w:val="Normala"/>
      <w:lvlText w:val="%6)"/>
      <w:lvlJc w:val="left"/>
      <w:pPr>
        <w:tabs>
          <w:tab w:val="num" w:pos="1287"/>
        </w:tabs>
        <w:ind w:left="1287" w:hanging="567"/>
      </w:pPr>
      <w:rPr>
        <w:rFonts w:ascii="Arial" w:hAnsi="Arial" w:hint="default"/>
        <w:b w:val="0"/>
        <w:i w:val="0"/>
        <w:caps w:val="0"/>
        <w:strike w:val="0"/>
        <w:dstrike w:val="0"/>
        <w:outline w:val="0"/>
        <w:shadow w:val="0"/>
        <w:emboss w:val="0"/>
        <w:imprint w:val="0"/>
        <w:vanish w:val="0"/>
        <w:sz w:val="22"/>
        <w:szCs w:val="22"/>
        <w:vertAlign w:val="baseline"/>
      </w:rPr>
    </w:lvl>
    <w:lvl w:ilvl="6">
      <w:start w:val="1"/>
      <w:numFmt w:val="none"/>
      <w:lvlText w:val=""/>
      <w:lvlJc w:val="left"/>
      <w:pPr>
        <w:tabs>
          <w:tab w:val="num" w:pos="-30631"/>
        </w:tabs>
        <w:ind w:left="-30631" w:hanging="1285"/>
      </w:pPr>
      <w:rPr>
        <w:rFonts w:hint="default"/>
      </w:rPr>
    </w:lvl>
    <w:lvl w:ilvl="7">
      <w:start w:val="1"/>
      <w:numFmt w:val="decimal"/>
      <w:lvlRestart w:val="1"/>
      <w:pStyle w:val="Normala"/>
      <w:lvlText w:val="TABLA %1.%8"/>
      <w:lvlJc w:val="left"/>
      <w:pPr>
        <w:tabs>
          <w:tab w:val="num" w:pos="1440"/>
        </w:tabs>
        <w:ind w:left="0" w:firstLine="0"/>
      </w:pPr>
      <w:rPr>
        <w:rFonts w:ascii="Arial" w:hAnsi="Arial" w:hint="default"/>
        <w:b/>
        <w:i w:val="0"/>
        <w:strike w:val="0"/>
        <w:dstrike w:val="0"/>
        <w:outline w:val="0"/>
        <w:shadow w:val="0"/>
        <w:emboss w:val="0"/>
        <w:imprint w:val="0"/>
        <w:vanish w:val="0"/>
        <w:sz w:val="22"/>
        <w:vertAlign w:val="baseline"/>
      </w:rPr>
    </w:lvl>
    <w:lvl w:ilvl="8">
      <w:start w:val="1"/>
      <w:numFmt w:val="none"/>
      <w:lvlRestart w:val="0"/>
      <w:lvlText w:val=""/>
      <w:lvlJc w:val="left"/>
      <w:pPr>
        <w:tabs>
          <w:tab w:val="num" w:pos="-30343"/>
        </w:tabs>
        <w:ind w:left="-30343" w:hanging="1584"/>
      </w:pPr>
      <w:rPr>
        <w:rFonts w:hint="default"/>
      </w:rPr>
    </w:lvl>
  </w:abstractNum>
  <w:abstractNum w:abstractNumId="25" w15:restartNumberingAfterBreak="0">
    <w:nsid w:val="52F53AF3"/>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B73F95"/>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2B1B20"/>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C5C083B"/>
    <w:multiLevelType w:val="hybridMultilevel"/>
    <w:tmpl w:val="43CEA02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F7F5B2A"/>
    <w:multiLevelType w:val="hybridMultilevel"/>
    <w:tmpl w:val="5D80885A"/>
    <w:lvl w:ilvl="0" w:tplc="400A000F">
      <w:start w:val="1"/>
      <w:numFmt w:val="lowerLetter"/>
      <w:lvlText w:val="%1)"/>
      <w:lvlJc w:val="left"/>
      <w:pPr>
        <w:tabs>
          <w:tab w:val="num" w:pos="1068"/>
        </w:tabs>
        <w:ind w:left="1068" w:hanging="360"/>
      </w:pPr>
      <w:rPr>
        <w:rFonts w:hint="default"/>
      </w:rPr>
    </w:lvl>
    <w:lvl w:ilvl="1" w:tplc="400A0019" w:tentative="1">
      <w:start w:val="1"/>
      <w:numFmt w:val="lowerLetter"/>
      <w:lvlText w:val="%2."/>
      <w:lvlJc w:val="left"/>
      <w:pPr>
        <w:tabs>
          <w:tab w:val="num" w:pos="1788"/>
        </w:tabs>
        <w:ind w:left="1788" w:hanging="360"/>
      </w:pPr>
    </w:lvl>
    <w:lvl w:ilvl="2" w:tplc="400A001B" w:tentative="1">
      <w:start w:val="1"/>
      <w:numFmt w:val="lowerRoman"/>
      <w:lvlText w:val="%3."/>
      <w:lvlJc w:val="right"/>
      <w:pPr>
        <w:tabs>
          <w:tab w:val="num" w:pos="2508"/>
        </w:tabs>
        <w:ind w:left="2508" w:hanging="180"/>
      </w:pPr>
    </w:lvl>
    <w:lvl w:ilvl="3" w:tplc="400A000F" w:tentative="1">
      <w:start w:val="1"/>
      <w:numFmt w:val="decimal"/>
      <w:lvlText w:val="%4."/>
      <w:lvlJc w:val="left"/>
      <w:pPr>
        <w:tabs>
          <w:tab w:val="num" w:pos="3228"/>
        </w:tabs>
        <w:ind w:left="3228" w:hanging="360"/>
      </w:pPr>
    </w:lvl>
    <w:lvl w:ilvl="4" w:tplc="400A0019" w:tentative="1">
      <w:start w:val="1"/>
      <w:numFmt w:val="lowerLetter"/>
      <w:lvlText w:val="%5."/>
      <w:lvlJc w:val="left"/>
      <w:pPr>
        <w:tabs>
          <w:tab w:val="num" w:pos="3948"/>
        </w:tabs>
        <w:ind w:left="3948" w:hanging="360"/>
      </w:pPr>
    </w:lvl>
    <w:lvl w:ilvl="5" w:tplc="400A001B" w:tentative="1">
      <w:start w:val="1"/>
      <w:numFmt w:val="lowerRoman"/>
      <w:lvlText w:val="%6."/>
      <w:lvlJc w:val="right"/>
      <w:pPr>
        <w:tabs>
          <w:tab w:val="num" w:pos="4668"/>
        </w:tabs>
        <w:ind w:left="4668" w:hanging="180"/>
      </w:pPr>
    </w:lvl>
    <w:lvl w:ilvl="6" w:tplc="400A000F" w:tentative="1">
      <w:start w:val="1"/>
      <w:numFmt w:val="decimal"/>
      <w:lvlText w:val="%7."/>
      <w:lvlJc w:val="left"/>
      <w:pPr>
        <w:tabs>
          <w:tab w:val="num" w:pos="5388"/>
        </w:tabs>
        <w:ind w:left="5388" w:hanging="360"/>
      </w:pPr>
    </w:lvl>
    <w:lvl w:ilvl="7" w:tplc="400A0019" w:tentative="1">
      <w:start w:val="1"/>
      <w:numFmt w:val="lowerLetter"/>
      <w:lvlText w:val="%8."/>
      <w:lvlJc w:val="left"/>
      <w:pPr>
        <w:tabs>
          <w:tab w:val="num" w:pos="6108"/>
        </w:tabs>
        <w:ind w:left="6108" w:hanging="360"/>
      </w:pPr>
    </w:lvl>
    <w:lvl w:ilvl="8" w:tplc="400A001B" w:tentative="1">
      <w:start w:val="1"/>
      <w:numFmt w:val="lowerRoman"/>
      <w:lvlText w:val="%9."/>
      <w:lvlJc w:val="right"/>
      <w:pPr>
        <w:tabs>
          <w:tab w:val="num" w:pos="6828"/>
        </w:tabs>
        <w:ind w:left="6828" w:hanging="180"/>
      </w:pPr>
    </w:lvl>
  </w:abstractNum>
  <w:abstractNum w:abstractNumId="30" w15:restartNumberingAfterBreak="0">
    <w:nsid w:val="619B4DE8"/>
    <w:multiLevelType w:val="hybridMultilevel"/>
    <w:tmpl w:val="E7CE806A"/>
    <w:lvl w:ilvl="0" w:tplc="6DE08762">
      <w:numFmt w:val="bullet"/>
      <w:lvlText w:val="•"/>
      <w:lvlJc w:val="left"/>
      <w:pPr>
        <w:ind w:left="1080" w:hanging="360"/>
      </w:pPr>
      <w:rPr>
        <w:rFonts w:ascii="Tahoma" w:eastAsia="Times New Roman" w:hAnsi="Tahoma" w:cs="Tahoma"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1" w15:restartNumberingAfterBreak="0">
    <w:nsid w:val="62E64C3B"/>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277E51"/>
    <w:multiLevelType w:val="hybridMultilevel"/>
    <w:tmpl w:val="93BE7CDA"/>
    <w:lvl w:ilvl="0" w:tplc="9DBE210C">
      <w:start w:val="1"/>
      <w:numFmt w:val="lowerLetter"/>
      <w:lvlText w:val="%1)"/>
      <w:lvlJc w:val="left"/>
      <w:pPr>
        <w:tabs>
          <w:tab w:val="num" w:pos="1352"/>
        </w:tabs>
        <w:ind w:left="1352" w:hanging="360"/>
      </w:pPr>
      <w:rPr>
        <w:rFonts w:cs="Times New Roman" w:hint="default"/>
      </w:rPr>
    </w:lvl>
    <w:lvl w:ilvl="1" w:tplc="52E8F3D4" w:tentative="1">
      <w:start w:val="1"/>
      <w:numFmt w:val="lowerLetter"/>
      <w:lvlText w:val="%2."/>
      <w:lvlJc w:val="left"/>
      <w:pPr>
        <w:tabs>
          <w:tab w:val="num" w:pos="2072"/>
        </w:tabs>
        <w:ind w:left="2072" w:hanging="360"/>
      </w:pPr>
    </w:lvl>
    <w:lvl w:ilvl="2" w:tplc="CD500CFA" w:tentative="1">
      <w:start w:val="1"/>
      <w:numFmt w:val="lowerRoman"/>
      <w:lvlText w:val="%3."/>
      <w:lvlJc w:val="right"/>
      <w:pPr>
        <w:tabs>
          <w:tab w:val="num" w:pos="2792"/>
        </w:tabs>
        <w:ind w:left="2792" w:hanging="180"/>
      </w:pPr>
    </w:lvl>
    <w:lvl w:ilvl="3" w:tplc="429226C6" w:tentative="1">
      <w:start w:val="1"/>
      <w:numFmt w:val="decimal"/>
      <w:lvlText w:val="%4."/>
      <w:lvlJc w:val="left"/>
      <w:pPr>
        <w:tabs>
          <w:tab w:val="num" w:pos="3512"/>
        </w:tabs>
        <w:ind w:left="3512" w:hanging="360"/>
      </w:pPr>
    </w:lvl>
    <w:lvl w:ilvl="4" w:tplc="06DA3F88" w:tentative="1">
      <w:start w:val="1"/>
      <w:numFmt w:val="lowerLetter"/>
      <w:lvlText w:val="%5."/>
      <w:lvlJc w:val="left"/>
      <w:pPr>
        <w:tabs>
          <w:tab w:val="num" w:pos="4232"/>
        </w:tabs>
        <w:ind w:left="4232" w:hanging="360"/>
      </w:pPr>
    </w:lvl>
    <w:lvl w:ilvl="5" w:tplc="9A7AEB0C" w:tentative="1">
      <w:start w:val="1"/>
      <w:numFmt w:val="lowerRoman"/>
      <w:lvlText w:val="%6."/>
      <w:lvlJc w:val="right"/>
      <w:pPr>
        <w:tabs>
          <w:tab w:val="num" w:pos="4952"/>
        </w:tabs>
        <w:ind w:left="4952" w:hanging="180"/>
      </w:pPr>
    </w:lvl>
    <w:lvl w:ilvl="6" w:tplc="E45E7BF6" w:tentative="1">
      <w:start w:val="1"/>
      <w:numFmt w:val="decimal"/>
      <w:lvlText w:val="%7."/>
      <w:lvlJc w:val="left"/>
      <w:pPr>
        <w:tabs>
          <w:tab w:val="num" w:pos="5672"/>
        </w:tabs>
        <w:ind w:left="5672" w:hanging="360"/>
      </w:pPr>
    </w:lvl>
    <w:lvl w:ilvl="7" w:tplc="1A7A2426" w:tentative="1">
      <w:start w:val="1"/>
      <w:numFmt w:val="lowerLetter"/>
      <w:lvlText w:val="%8."/>
      <w:lvlJc w:val="left"/>
      <w:pPr>
        <w:tabs>
          <w:tab w:val="num" w:pos="6392"/>
        </w:tabs>
        <w:ind w:left="6392" w:hanging="360"/>
      </w:pPr>
    </w:lvl>
    <w:lvl w:ilvl="8" w:tplc="5136E15E" w:tentative="1">
      <w:start w:val="1"/>
      <w:numFmt w:val="lowerRoman"/>
      <w:lvlText w:val="%9."/>
      <w:lvlJc w:val="right"/>
      <w:pPr>
        <w:tabs>
          <w:tab w:val="num" w:pos="7112"/>
        </w:tabs>
        <w:ind w:left="7112" w:hanging="180"/>
      </w:pPr>
    </w:lvl>
  </w:abstractNum>
  <w:abstractNum w:abstractNumId="33" w15:restartNumberingAfterBreak="0">
    <w:nsid w:val="6DCC6CD8"/>
    <w:multiLevelType w:val="hybridMultilevel"/>
    <w:tmpl w:val="D9E8492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FDE580C"/>
    <w:multiLevelType w:val="hybridMultilevel"/>
    <w:tmpl w:val="91669214"/>
    <w:lvl w:ilvl="0" w:tplc="73DA0610">
      <w:start w:val="1"/>
      <w:numFmt w:val="lowerLetter"/>
      <w:lvlText w:val="%1."/>
      <w:lvlJc w:val="left"/>
      <w:pPr>
        <w:ind w:left="360" w:hanging="360"/>
      </w:pPr>
      <w:rPr>
        <w:rFonts w:hint="default"/>
        <w:b/>
      </w:rPr>
    </w:lvl>
    <w:lvl w:ilvl="1" w:tplc="E2DCA7CC" w:tentative="1">
      <w:start w:val="1"/>
      <w:numFmt w:val="lowerLetter"/>
      <w:lvlText w:val="%2."/>
      <w:lvlJc w:val="left"/>
      <w:pPr>
        <w:ind w:left="1080" w:hanging="360"/>
      </w:pPr>
    </w:lvl>
    <w:lvl w:ilvl="2" w:tplc="B3F2DB8E" w:tentative="1">
      <w:start w:val="1"/>
      <w:numFmt w:val="lowerRoman"/>
      <w:lvlText w:val="%3."/>
      <w:lvlJc w:val="right"/>
      <w:pPr>
        <w:ind w:left="1800" w:hanging="180"/>
      </w:pPr>
    </w:lvl>
    <w:lvl w:ilvl="3" w:tplc="7E249132" w:tentative="1">
      <w:start w:val="1"/>
      <w:numFmt w:val="decimal"/>
      <w:lvlText w:val="%4."/>
      <w:lvlJc w:val="left"/>
      <w:pPr>
        <w:ind w:left="2520" w:hanging="360"/>
      </w:pPr>
    </w:lvl>
    <w:lvl w:ilvl="4" w:tplc="A4B2BA2C" w:tentative="1">
      <w:start w:val="1"/>
      <w:numFmt w:val="lowerLetter"/>
      <w:lvlText w:val="%5."/>
      <w:lvlJc w:val="left"/>
      <w:pPr>
        <w:ind w:left="3240" w:hanging="360"/>
      </w:pPr>
    </w:lvl>
    <w:lvl w:ilvl="5" w:tplc="CBF02996" w:tentative="1">
      <w:start w:val="1"/>
      <w:numFmt w:val="lowerRoman"/>
      <w:lvlText w:val="%6."/>
      <w:lvlJc w:val="right"/>
      <w:pPr>
        <w:ind w:left="3960" w:hanging="180"/>
      </w:pPr>
    </w:lvl>
    <w:lvl w:ilvl="6" w:tplc="E1D06A88" w:tentative="1">
      <w:start w:val="1"/>
      <w:numFmt w:val="decimal"/>
      <w:lvlText w:val="%7."/>
      <w:lvlJc w:val="left"/>
      <w:pPr>
        <w:ind w:left="4680" w:hanging="360"/>
      </w:pPr>
    </w:lvl>
    <w:lvl w:ilvl="7" w:tplc="63FC2DCE" w:tentative="1">
      <w:start w:val="1"/>
      <w:numFmt w:val="lowerLetter"/>
      <w:lvlText w:val="%8."/>
      <w:lvlJc w:val="left"/>
      <w:pPr>
        <w:ind w:left="5400" w:hanging="360"/>
      </w:pPr>
    </w:lvl>
    <w:lvl w:ilvl="8" w:tplc="AD2038B4" w:tentative="1">
      <w:start w:val="1"/>
      <w:numFmt w:val="lowerRoman"/>
      <w:lvlText w:val="%9."/>
      <w:lvlJc w:val="right"/>
      <w:pPr>
        <w:ind w:left="6120" w:hanging="180"/>
      </w:pPr>
    </w:lvl>
  </w:abstractNum>
  <w:abstractNum w:abstractNumId="35" w15:restartNumberingAfterBreak="0">
    <w:nsid w:val="72E048A9"/>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EA679D"/>
    <w:multiLevelType w:val="multilevel"/>
    <w:tmpl w:val="F142142E"/>
    <w:lvl w:ilvl="0">
      <w:start w:val="1"/>
      <w:numFmt w:val="decimal"/>
      <w:lvlText w:val="%1."/>
      <w:lvlJc w:val="left"/>
      <w:pPr>
        <w:ind w:left="360" w:hanging="360"/>
      </w:pPr>
      <w:rPr>
        <w:rFonts w:cs="Times New Roman"/>
        <w:b/>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7" w15:restartNumberingAfterBreak="0">
    <w:nsid w:val="76FF5DB2"/>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1A0461"/>
    <w:multiLevelType w:val="hybridMultilevel"/>
    <w:tmpl w:val="45D6B89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8454FDE"/>
    <w:multiLevelType w:val="multilevel"/>
    <w:tmpl w:val="94145FB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0" w15:restartNumberingAfterBreak="0">
    <w:nsid w:val="78800AA6"/>
    <w:multiLevelType w:val="hybridMultilevel"/>
    <w:tmpl w:val="864ECB5A"/>
    <w:lvl w:ilvl="0" w:tplc="0C0A0009">
      <w:start w:val="1"/>
      <w:numFmt w:val="bullet"/>
      <w:lvlText w:val=""/>
      <w:lvlJc w:val="left"/>
      <w:pPr>
        <w:ind w:left="1429" w:hanging="360"/>
      </w:pPr>
      <w:rPr>
        <w:rFonts w:ascii="Wingdings" w:hAnsi="Wingdings" w:cs="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9754CC8"/>
    <w:multiLevelType w:val="hybridMultilevel"/>
    <w:tmpl w:val="D33C5D5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2" w15:restartNumberingAfterBreak="0">
    <w:nsid w:val="7A920B9B"/>
    <w:multiLevelType w:val="hybridMultilevel"/>
    <w:tmpl w:val="74B00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9"/>
  </w:num>
  <w:num w:numId="2">
    <w:abstractNumId w:val="32"/>
  </w:num>
  <w:num w:numId="3">
    <w:abstractNumId w:val="36"/>
  </w:num>
  <w:num w:numId="4">
    <w:abstractNumId w:val="10"/>
  </w:num>
  <w:num w:numId="5">
    <w:abstractNumId w:val="8"/>
  </w:num>
  <w:num w:numId="6">
    <w:abstractNumId w:val="34"/>
  </w:num>
  <w:num w:numId="7">
    <w:abstractNumId w:val="18"/>
  </w:num>
  <w:num w:numId="8">
    <w:abstractNumId w:val="12"/>
  </w:num>
  <w:num w:numId="9">
    <w:abstractNumId w:val="1"/>
  </w:num>
  <w:num w:numId="10">
    <w:abstractNumId w:val="41"/>
  </w:num>
  <w:num w:numId="11">
    <w:abstractNumId w:val="20"/>
  </w:num>
  <w:num w:numId="12">
    <w:abstractNumId w:val="22"/>
  </w:num>
  <w:num w:numId="13">
    <w:abstractNumId w:val="24"/>
  </w:num>
  <w:num w:numId="14">
    <w:abstractNumId w:val="31"/>
  </w:num>
  <w:num w:numId="15">
    <w:abstractNumId w:val="25"/>
  </w:num>
  <w:num w:numId="16">
    <w:abstractNumId w:val="42"/>
  </w:num>
  <w:num w:numId="17">
    <w:abstractNumId w:val="5"/>
  </w:num>
  <w:num w:numId="18">
    <w:abstractNumId w:val="26"/>
  </w:num>
  <w:num w:numId="19">
    <w:abstractNumId w:val="35"/>
  </w:num>
  <w:num w:numId="20">
    <w:abstractNumId w:val="15"/>
  </w:num>
  <w:num w:numId="21">
    <w:abstractNumId w:val="16"/>
  </w:num>
  <w:num w:numId="22">
    <w:abstractNumId w:val="27"/>
  </w:num>
  <w:num w:numId="23">
    <w:abstractNumId w:val="4"/>
  </w:num>
  <w:num w:numId="24">
    <w:abstractNumId w:val="9"/>
  </w:num>
  <w:num w:numId="25">
    <w:abstractNumId w:val="2"/>
  </w:num>
  <w:num w:numId="26">
    <w:abstractNumId w:val="23"/>
  </w:num>
  <w:num w:numId="27">
    <w:abstractNumId w:val="21"/>
  </w:num>
  <w:num w:numId="28">
    <w:abstractNumId w:val="11"/>
  </w:num>
  <w:num w:numId="29">
    <w:abstractNumId w:val="3"/>
  </w:num>
  <w:num w:numId="30">
    <w:abstractNumId w:val="37"/>
  </w:num>
  <w:num w:numId="31">
    <w:abstractNumId w:val="28"/>
  </w:num>
  <w:num w:numId="32">
    <w:abstractNumId w:val="0"/>
  </w:num>
  <w:num w:numId="33">
    <w:abstractNumId w:val="30"/>
  </w:num>
  <w:num w:numId="34">
    <w:abstractNumId w:val="33"/>
  </w:num>
  <w:num w:numId="35">
    <w:abstractNumId w:val="40"/>
  </w:num>
  <w:num w:numId="36">
    <w:abstractNumId w:val="7"/>
  </w:num>
  <w:num w:numId="37">
    <w:abstractNumId w:val="13"/>
  </w:num>
  <w:num w:numId="38">
    <w:abstractNumId w:val="19"/>
  </w:num>
  <w:num w:numId="39">
    <w:abstractNumId w:val="14"/>
  </w:num>
  <w:num w:numId="40">
    <w:abstractNumId w:val="17"/>
  </w:num>
  <w:num w:numId="41">
    <w:abstractNumId w:val="6"/>
  </w:num>
  <w:num w:numId="42">
    <w:abstractNumId w:val="39"/>
  </w:num>
  <w:num w:numId="43">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D7"/>
    <w:rsid w:val="0000303F"/>
    <w:rsid w:val="000030C0"/>
    <w:rsid w:val="00003225"/>
    <w:rsid w:val="000032B0"/>
    <w:rsid w:val="00007A3E"/>
    <w:rsid w:val="000100B7"/>
    <w:rsid w:val="00013413"/>
    <w:rsid w:val="00017A1F"/>
    <w:rsid w:val="000214B2"/>
    <w:rsid w:val="00023151"/>
    <w:rsid w:val="000256CB"/>
    <w:rsid w:val="00032B2D"/>
    <w:rsid w:val="00033FC6"/>
    <w:rsid w:val="00034E1E"/>
    <w:rsid w:val="00034E1F"/>
    <w:rsid w:val="00042F20"/>
    <w:rsid w:val="00045DBA"/>
    <w:rsid w:val="00050B4D"/>
    <w:rsid w:val="00052285"/>
    <w:rsid w:val="000527F8"/>
    <w:rsid w:val="0005516B"/>
    <w:rsid w:val="0005533F"/>
    <w:rsid w:val="00056427"/>
    <w:rsid w:val="00056D98"/>
    <w:rsid w:val="000615C1"/>
    <w:rsid w:val="00074D52"/>
    <w:rsid w:val="00074F5B"/>
    <w:rsid w:val="0008075D"/>
    <w:rsid w:val="00081FA4"/>
    <w:rsid w:val="00083B1B"/>
    <w:rsid w:val="00085D71"/>
    <w:rsid w:val="00086785"/>
    <w:rsid w:val="00091F32"/>
    <w:rsid w:val="00092D68"/>
    <w:rsid w:val="00097DD7"/>
    <w:rsid w:val="000A15D4"/>
    <w:rsid w:val="000A57C4"/>
    <w:rsid w:val="000A639D"/>
    <w:rsid w:val="000B30AC"/>
    <w:rsid w:val="000B369F"/>
    <w:rsid w:val="000B5BC4"/>
    <w:rsid w:val="000C16B0"/>
    <w:rsid w:val="000C3010"/>
    <w:rsid w:val="000C7052"/>
    <w:rsid w:val="000D03C7"/>
    <w:rsid w:val="000D0C71"/>
    <w:rsid w:val="000D3F58"/>
    <w:rsid w:val="000E08F3"/>
    <w:rsid w:val="000E5D14"/>
    <w:rsid w:val="00100149"/>
    <w:rsid w:val="00102C5F"/>
    <w:rsid w:val="001034CB"/>
    <w:rsid w:val="00106601"/>
    <w:rsid w:val="0011044E"/>
    <w:rsid w:val="0011473D"/>
    <w:rsid w:val="001148CC"/>
    <w:rsid w:val="00117F25"/>
    <w:rsid w:val="00127C37"/>
    <w:rsid w:val="00132363"/>
    <w:rsid w:val="0013314F"/>
    <w:rsid w:val="00143D16"/>
    <w:rsid w:val="0014525E"/>
    <w:rsid w:val="001461A1"/>
    <w:rsid w:val="00150668"/>
    <w:rsid w:val="00152D4D"/>
    <w:rsid w:val="0015591A"/>
    <w:rsid w:val="00161A14"/>
    <w:rsid w:val="0016407D"/>
    <w:rsid w:val="00172907"/>
    <w:rsid w:val="001734BA"/>
    <w:rsid w:val="00177BB1"/>
    <w:rsid w:val="00181277"/>
    <w:rsid w:val="00182B40"/>
    <w:rsid w:val="00182C53"/>
    <w:rsid w:val="001836A0"/>
    <w:rsid w:val="00184023"/>
    <w:rsid w:val="0018686E"/>
    <w:rsid w:val="00186E89"/>
    <w:rsid w:val="00192D84"/>
    <w:rsid w:val="001A0E2A"/>
    <w:rsid w:val="001A146C"/>
    <w:rsid w:val="001A2D86"/>
    <w:rsid w:val="001A3630"/>
    <w:rsid w:val="001B042D"/>
    <w:rsid w:val="001C7138"/>
    <w:rsid w:val="001D0C64"/>
    <w:rsid w:val="001D293D"/>
    <w:rsid w:val="001E1280"/>
    <w:rsid w:val="001E3059"/>
    <w:rsid w:val="001E6EEA"/>
    <w:rsid w:val="001E7AA0"/>
    <w:rsid w:val="001F11DA"/>
    <w:rsid w:val="001F494D"/>
    <w:rsid w:val="001F723D"/>
    <w:rsid w:val="001F746C"/>
    <w:rsid w:val="001F7CD5"/>
    <w:rsid w:val="00201318"/>
    <w:rsid w:val="00201D6A"/>
    <w:rsid w:val="00204A27"/>
    <w:rsid w:val="002065DE"/>
    <w:rsid w:val="0020777A"/>
    <w:rsid w:val="00211862"/>
    <w:rsid w:val="00216BDA"/>
    <w:rsid w:val="002206AF"/>
    <w:rsid w:val="0022449D"/>
    <w:rsid w:val="00227741"/>
    <w:rsid w:val="00230869"/>
    <w:rsid w:val="00232769"/>
    <w:rsid w:val="00233B84"/>
    <w:rsid w:val="00237C03"/>
    <w:rsid w:val="00240784"/>
    <w:rsid w:val="00245A5D"/>
    <w:rsid w:val="00246BD6"/>
    <w:rsid w:val="00253F2C"/>
    <w:rsid w:val="00254437"/>
    <w:rsid w:val="00257427"/>
    <w:rsid w:val="002616A3"/>
    <w:rsid w:val="00263D45"/>
    <w:rsid w:val="00264F3C"/>
    <w:rsid w:val="0026643F"/>
    <w:rsid w:val="00266C18"/>
    <w:rsid w:val="00267B05"/>
    <w:rsid w:val="002849AC"/>
    <w:rsid w:val="002A3002"/>
    <w:rsid w:val="002B0AE0"/>
    <w:rsid w:val="002B793B"/>
    <w:rsid w:val="002C08A8"/>
    <w:rsid w:val="002C0982"/>
    <w:rsid w:val="002C1913"/>
    <w:rsid w:val="002C4909"/>
    <w:rsid w:val="002C6BF3"/>
    <w:rsid w:val="002C7648"/>
    <w:rsid w:val="002D15C2"/>
    <w:rsid w:val="002D2B68"/>
    <w:rsid w:val="002D316E"/>
    <w:rsid w:val="002D42CD"/>
    <w:rsid w:val="002D5238"/>
    <w:rsid w:val="002E6D20"/>
    <w:rsid w:val="002F1D3F"/>
    <w:rsid w:val="002F32DD"/>
    <w:rsid w:val="002F4948"/>
    <w:rsid w:val="003017A9"/>
    <w:rsid w:val="00301835"/>
    <w:rsid w:val="0031661C"/>
    <w:rsid w:val="00317474"/>
    <w:rsid w:val="00320086"/>
    <w:rsid w:val="003277B7"/>
    <w:rsid w:val="003329EF"/>
    <w:rsid w:val="003352E9"/>
    <w:rsid w:val="00336CAD"/>
    <w:rsid w:val="0034350E"/>
    <w:rsid w:val="00346802"/>
    <w:rsid w:val="003470ED"/>
    <w:rsid w:val="003532E3"/>
    <w:rsid w:val="00353A6D"/>
    <w:rsid w:val="00361318"/>
    <w:rsid w:val="00361E2C"/>
    <w:rsid w:val="003642AF"/>
    <w:rsid w:val="0036747A"/>
    <w:rsid w:val="00377C0A"/>
    <w:rsid w:val="00380DF6"/>
    <w:rsid w:val="003811F2"/>
    <w:rsid w:val="00383487"/>
    <w:rsid w:val="00384325"/>
    <w:rsid w:val="00386B5C"/>
    <w:rsid w:val="00387207"/>
    <w:rsid w:val="00387A51"/>
    <w:rsid w:val="003922C2"/>
    <w:rsid w:val="00394790"/>
    <w:rsid w:val="0039576D"/>
    <w:rsid w:val="0039655D"/>
    <w:rsid w:val="00397C52"/>
    <w:rsid w:val="003B4590"/>
    <w:rsid w:val="003B7430"/>
    <w:rsid w:val="003E36EE"/>
    <w:rsid w:val="003E4836"/>
    <w:rsid w:val="003E621C"/>
    <w:rsid w:val="003F1C09"/>
    <w:rsid w:val="003F5B73"/>
    <w:rsid w:val="003F63EE"/>
    <w:rsid w:val="003F6C9C"/>
    <w:rsid w:val="00402D50"/>
    <w:rsid w:val="00403E17"/>
    <w:rsid w:val="0040479B"/>
    <w:rsid w:val="00406B4E"/>
    <w:rsid w:val="00411EA0"/>
    <w:rsid w:val="00414131"/>
    <w:rsid w:val="00415E65"/>
    <w:rsid w:val="00424FDF"/>
    <w:rsid w:val="0042665D"/>
    <w:rsid w:val="004266CD"/>
    <w:rsid w:val="00427DFA"/>
    <w:rsid w:val="00432C2E"/>
    <w:rsid w:val="004349F4"/>
    <w:rsid w:val="00437F37"/>
    <w:rsid w:val="0044166A"/>
    <w:rsid w:val="004455B1"/>
    <w:rsid w:val="00450D37"/>
    <w:rsid w:val="0045741C"/>
    <w:rsid w:val="004601C1"/>
    <w:rsid w:val="00462542"/>
    <w:rsid w:val="004670AD"/>
    <w:rsid w:val="0046788A"/>
    <w:rsid w:val="00471C6B"/>
    <w:rsid w:val="0047364E"/>
    <w:rsid w:val="004751B6"/>
    <w:rsid w:val="004773B4"/>
    <w:rsid w:val="004803FE"/>
    <w:rsid w:val="004836E2"/>
    <w:rsid w:val="00490B33"/>
    <w:rsid w:val="00491187"/>
    <w:rsid w:val="00494F38"/>
    <w:rsid w:val="00495B9C"/>
    <w:rsid w:val="004A0BA8"/>
    <w:rsid w:val="004A3532"/>
    <w:rsid w:val="004A4A97"/>
    <w:rsid w:val="004A59F9"/>
    <w:rsid w:val="004B0018"/>
    <w:rsid w:val="004B01A8"/>
    <w:rsid w:val="004B021F"/>
    <w:rsid w:val="004B5235"/>
    <w:rsid w:val="004C36D6"/>
    <w:rsid w:val="004D3644"/>
    <w:rsid w:val="004E0B32"/>
    <w:rsid w:val="004E55C6"/>
    <w:rsid w:val="004F4B9F"/>
    <w:rsid w:val="004F4FF0"/>
    <w:rsid w:val="004F6797"/>
    <w:rsid w:val="004F719E"/>
    <w:rsid w:val="004F7AF9"/>
    <w:rsid w:val="00501DE6"/>
    <w:rsid w:val="00506F42"/>
    <w:rsid w:val="005315B0"/>
    <w:rsid w:val="0053395B"/>
    <w:rsid w:val="00536CB5"/>
    <w:rsid w:val="00541067"/>
    <w:rsid w:val="0055168A"/>
    <w:rsid w:val="00552A3D"/>
    <w:rsid w:val="00553178"/>
    <w:rsid w:val="00560E55"/>
    <w:rsid w:val="005661D9"/>
    <w:rsid w:val="00566F4A"/>
    <w:rsid w:val="00572DFB"/>
    <w:rsid w:val="00575E90"/>
    <w:rsid w:val="0057734E"/>
    <w:rsid w:val="00577533"/>
    <w:rsid w:val="00581AE4"/>
    <w:rsid w:val="00583CA9"/>
    <w:rsid w:val="00591C8E"/>
    <w:rsid w:val="00592ED4"/>
    <w:rsid w:val="005946FD"/>
    <w:rsid w:val="005A1567"/>
    <w:rsid w:val="005A1BE9"/>
    <w:rsid w:val="005A54EB"/>
    <w:rsid w:val="005A67F7"/>
    <w:rsid w:val="005B05E2"/>
    <w:rsid w:val="005B6290"/>
    <w:rsid w:val="005B6E01"/>
    <w:rsid w:val="005B7B66"/>
    <w:rsid w:val="005C3363"/>
    <w:rsid w:val="005C34DA"/>
    <w:rsid w:val="005D04C9"/>
    <w:rsid w:val="005D16A8"/>
    <w:rsid w:val="005E1757"/>
    <w:rsid w:val="005E3314"/>
    <w:rsid w:val="005F1DBE"/>
    <w:rsid w:val="005F3EF7"/>
    <w:rsid w:val="005F4579"/>
    <w:rsid w:val="00617B5E"/>
    <w:rsid w:val="00621B0D"/>
    <w:rsid w:val="00623CE2"/>
    <w:rsid w:val="00630087"/>
    <w:rsid w:val="006308B9"/>
    <w:rsid w:val="0063459F"/>
    <w:rsid w:val="00637856"/>
    <w:rsid w:val="00642F49"/>
    <w:rsid w:val="00652EB4"/>
    <w:rsid w:val="00653949"/>
    <w:rsid w:val="0065561C"/>
    <w:rsid w:val="00655B12"/>
    <w:rsid w:val="00663095"/>
    <w:rsid w:val="006676DE"/>
    <w:rsid w:val="006767C1"/>
    <w:rsid w:val="006768F1"/>
    <w:rsid w:val="0067729A"/>
    <w:rsid w:val="00680603"/>
    <w:rsid w:val="006826E0"/>
    <w:rsid w:val="00682F42"/>
    <w:rsid w:val="00683698"/>
    <w:rsid w:val="006837B4"/>
    <w:rsid w:val="00687B24"/>
    <w:rsid w:val="006909BF"/>
    <w:rsid w:val="006B0735"/>
    <w:rsid w:val="006B50FA"/>
    <w:rsid w:val="006B5CAE"/>
    <w:rsid w:val="006C058C"/>
    <w:rsid w:val="006C48DF"/>
    <w:rsid w:val="006C55C4"/>
    <w:rsid w:val="006C7C6D"/>
    <w:rsid w:val="006D650A"/>
    <w:rsid w:val="006D7ABE"/>
    <w:rsid w:val="006E0ED1"/>
    <w:rsid w:val="006E3DCA"/>
    <w:rsid w:val="006E4D65"/>
    <w:rsid w:val="006E6F76"/>
    <w:rsid w:val="00703B4B"/>
    <w:rsid w:val="00710AC8"/>
    <w:rsid w:val="00711D73"/>
    <w:rsid w:val="0072441E"/>
    <w:rsid w:val="0072498D"/>
    <w:rsid w:val="007302AC"/>
    <w:rsid w:val="00730FEA"/>
    <w:rsid w:val="00735443"/>
    <w:rsid w:val="00737E6C"/>
    <w:rsid w:val="00744545"/>
    <w:rsid w:val="00747464"/>
    <w:rsid w:val="00747C17"/>
    <w:rsid w:val="007513EB"/>
    <w:rsid w:val="00752F69"/>
    <w:rsid w:val="007570C6"/>
    <w:rsid w:val="007619F6"/>
    <w:rsid w:val="00761A64"/>
    <w:rsid w:val="00764EB3"/>
    <w:rsid w:val="0077472B"/>
    <w:rsid w:val="007809A4"/>
    <w:rsid w:val="00783FBC"/>
    <w:rsid w:val="00784E8D"/>
    <w:rsid w:val="00786511"/>
    <w:rsid w:val="00787700"/>
    <w:rsid w:val="0078790E"/>
    <w:rsid w:val="00791278"/>
    <w:rsid w:val="00792BFE"/>
    <w:rsid w:val="007A7D01"/>
    <w:rsid w:val="007A7F69"/>
    <w:rsid w:val="007C33F4"/>
    <w:rsid w:val="007C5776"/>
    <w:rsid w:val="007C5BE1"/>
    <w:rsid w:val="007D00E8"/>
    <w:rsid w:val="007D21F4"/>
    <w:rsid w:val="007D328D"/>
    <w:rsid w:val="007D47B7"/>
    <w:rsid w:val="007E3694"/>
    <w:rsid w:val="007E6D12"/>
    <w:rsid w:val="007F064F"/>
    <w:rsid w:val="007F06C7"/>
    <w:rsid w:val="007F2356"/>
    <w:rsid w:val="007F6389"/>
    <w:rsid w:val="00800FCD"/>
    <w:rsid w:val="008013E6"/>
    <w:rsid w:val="00802AF2"/>
    <w:rsid w:val="00803290"/>
    <w:rsid w:val="00814476"/>
    <w:rsid w:val="0081608E"/>
    <w:rsid w:val="00821ABE"/>
    <w:rsid w:val="0082269F"/>
    <w:rsid w:val="0082624E"/>
    <w:rsid w:val="00826A56"/>
    <w:rsid w:val="00832B77"/>
    <w:rsid w:val="00834E3E"/>
    <w:rsid w:val="00837E5D"/>
    <w:rsid w:val="00847C67"/>
    <w:rsid w:val="00850E4F"/>
    <w:rsid w:val="0085421D"/>
    <w:rsid w:val="00854FBF"/>
    <w:rsid w:val="00855FD4"/>
    <w:rsid w:val="008572EB"/>
    <w:rsid w:val="00860F78"/>
    <w:rsid w:val="00863368"/>
    <w:rsid w:val="00863F4E"/>
    <w:rsid w:val="0087475B"/>
    <w:rsid w:val="008770B0"/>
    <w:rsid w:val="0087713B"/>
    <w:rsid w:val="008804F2"/>
    <w:rsid w:val="00880837"/>
    <w:rsid w:val="008825EA"/>
    <w:rsid w:val="00883767"/>
    <w:rsid w:val="00885883"/>
    <w:rsid w:val="00886CC1"/>
    <w:rsid w:val="0089240D"/>
    <w:rsid w:val="008928D4"/>
    <w:rsid w:val="00892D1C"/>
    <w:rsid w:val="00893A46"/>
    <w:rsid w:val="008962D7"/>
    <w:rsid w:val="008A295D"/>
    <w:rsid w:val="008A4956"/>
    <w:rsid w:val="008A543B"/>
    <w:rsid w:val="008A7018"/>
    <w:rsid w:val="008A7FB8"/>
    <w:rsid w:val="008B2B68"/>
    <w:rsid w:val="008B6CF8"/>
    <w:rsid w:val="008C04BC"/>
    <w:rsid w:val="008C1792"/>
    <w:rsid w:val="008C2700"/>
    <w:rsid w:val="008C29A6"/>
    <w:rsid w:val="008C6D99"/>
    <w:rsid w:val="008E0545"/>
    <w:rsid w:val="008F3065"/>
    <w:rsid w:val="008F3E45"/>
    <w:rsid w:val="008F45C6"/>
    <w:rsid w:val="008F6E15"/>
    <w:rsid w:val="008F6E99"/>
    <w:rsid w:val="00900289"/>
    <w:rsid w:val="00900660"/>
    <w:rsid w:val="00902C99"/>
    <w:rsid w:val="009038BF"/>
    <w:rsid w:val="00907565"/>
    <w:rsid w:val="00917585"/>
    <w:rsid w:val="00917B56"/>
    <w:rsid w:val="00921C98"/>
    <w:rsid w:val="00923342"/>
    <w:rsid w:val="00924D75"/>
    <w:rsid w:val="009266A9"/>
    <w:rsid w:val="0093129A"/>
    <w:rsid w:val="00932E33"/>
    <w:rsid w:val="009344FF"/>
    <w:rsid w:val="00935140"/>
    <w:rsid w:val="009402C8"/>
    <w:rsid w:val="009431EF"/>
    <w:rsid w:val="009466A1"/>
    <w:rsid w:val="009468F6"/>
    <w:rsid w:val="00947E4D"/>
    <w:rsid w:val="00955D1E"/>
    <w:rsid w:val="009625FD"/>
    <w:rsid w:val="0096356D"/>
    <w:rsid w:val="0096720D"/>
    <w:rsid w:val="009728C8"/>
    <w:rsid w:val="00972E7F"/>
    <w:rsid w:val="00973835"/>
    <w:rsid w:val="00974E0C"/>
    <w:rsid w:val="00975009"/>
    <w:rsid w:val="009775D1"/>
    <w:rsid w:val="00980533"/>
    <w:rsid w:val="00980FD9"/>
    <w:rsid w:val="009823FC"/>
    <w:rsid w:val="00992376"/>
    <w:rsid w:val="00993B97"/>
    <w:rsid w:val="009A0B68"/>
    <w:rsid w:val="009A0E9B"/>
    <w:rsid w:val="009A4BF3"/>
    <w:rsid w:val="009B1857"/>
    <w:rsid w:val="009B3BA7"/>
    <w:rsid w:val="009B494D"/>
    <w:rsid w:val="009B6799"/>
    <w:rsid w:val="009C0D55"/>
    <w:rsid w:val="009C30F2"/>
    <w:rsid w:val="009C548B"/>
    <w:rsid w:val="009C6705"/>
    <w:rsid w:val="009C71EC"/>
    <w:rsid w:val="009C7922"/>
    <w:rsid w:val="009D3F7A"/>
    <w:rsid w:val="009E34D2"/>
    <w:rsid w:val="009E4CA4"/>
    <w:rsid w:val="009E5CE5"/>
    <w:rsid w:val="009E6B17"/>
    <w:rsid w:val="009F093F"/>
    <w:rsid w:val="009F67F1"/>
    <w:rsid w:val="00A034C1"/>
    <w:rsid w:val="00A058FD"/>
    <w:rsid w:val="00A161C2"/>
    <w:rsid w:val="00A213DE"/>
    <w:rsid w:val="00A2275C"/>
    <w:rsid w:val="00A23098"/>
    <w:rsid w:val="00A25EB8"/>
    <w:rsid w:val="00A30341"/>
    <w:rsid w:val="00A37BE2"/>
    <w:rsid w:val="00A45FE0"/>
    <w:rsid w:val="00A460BB"/>
    <w:rsid w:val="00A464F8"/>
    <w:rsid w:val="00A50926"/>
    <w:rsid w:val="00A531DF"/>
    <w:rsid w:val="00A55D62"/>
    <w:rsid w:val="00A56E52"/>
    <w:rsid w:val="00A62C4C"/>
    <w:rsid w:val="00A62EF9"/>
    <w:rsid w:val="00A64C1A"/>
    <w:rsid w:val="00A70C64"/>
    <w:rsid w:val="00A74104"/>
    <w:rsid w:val="00A80D7E"/>
    <w:rsid w:val="00A84744"/>
    <w:rsid w:val="00AA1990"/>
    <w:rsid w:val="00AA387F"/>
    <w:rsid w:val="00AA47B5"/>
    <w:rsid w:val="00AA7E79"/>
    <w:rsid w:val="00AB6ACB"/>
    <w:rsid w:val="00AC17BD"/>
    <w:rsid w:val="00AD45EE"/>
    <w:rsid w:val="00AD4DB9"/>
    <w:rsid w:val="00AD5DBB"/>
    <w:rsid w:val="00AD70B8"/>
    <w:rsid w:val="00AD7BE5"/>
    <w:rsid w:val="00AE0F7B"/>
    <w:rsid w:val="00AE10DB"/>
    <w:rsid w:val="00AE2F3C"/>
    <w:rsid w:val="00AE3F00"/>
    <w:rsid w:val="00AE56D3"/>
    <w:rsid w:val="00AE5D5B"/>
    <w:rsid w:val="00AE7854"/>
    <w:rsid w:val="00AE7C80"/>
    <w:rsid w:val="00AF1096"/>
    <w:rsid w:val="00B0167F"/>
    <w:rsid w:val="00B03206"/>
    <w:rsid w:val="00B05F37"/>
    <w:rsid w:val="00B067F2"/>
    <w:rsid w:val="00B123B9"/>
    <w:rsid w:val="00B17368"/>
    <w:rsid w:val="00B17658"/>
    <w:rsid w:val="00B17872"/>
    <w:rsid w:val="00B3386E"/>
    <w:rsid w:val="00B34CD3"/>
    <w:rsid w:val="00B449D0"/>
    <w:rsid w:val="00B56276"/>
    <w:rsid w:val="00B60BEB"/>
    <w:rsid w:val="00B60DDA"/>
    <w:rsid w:val="00B61742"/>
    <w:rsid w:val="00B62CA4"/>
    <w:rsid w:val="00B72C6E"/>
    <w:rsid w:val="00B72F74"/>
    <w:rsid w:val="00B733EC"/>
    <w:rsid w:val="00B75A9E"/>
    <w:rsid w:val="00B75F78"/>
    <w:rsid w:val="00B762AA"/>
    <w:rsid w:val="00B86093"/>
    <w:rsid w:val="00B93714"/>
    <w:rsid w:val="00BA18E5"/>
    <w:rsid w:val="00BA1D4A"/>
    <w:rsid w:val="00BA25FD"/>
    <w:rsid w:val="00BA54AF"/>
    <w:rsid w:val="00BC6C49"/>
    <w:rsid w:val="00BD044B"/>
    <w:rsid w:val="00BD3778"/>
    <w:rsid w:val="00BD3819"/>
    <w:rsid w:val="00BD59F5"/>
    <w:rsid w:val="00BE129B"/>
    <w:rsid w:val="00BE3AD4"/>
    <w:rsid w:val="00BE7AF7"/>
    <w:rsid w:val="00BF056E"/>
    <w:rsid w:val="00BF2C8B"/>
    <w:rsid w:val="00BF40A6"/>
    <w:rsid w:val="00C00B1A"/>
    <w:rsid w:val="00C05CE1"/>
    <w:rsid w:val="00C14EA4"/>
    <w:rsid w:val="00C169ED"/>
    <w:rsid w:val="00C20255"/>
    <w:rsid w:val="00C2143A"/>
    <w:rsid w:val="00C22C3A"/>
    <w:rsid w:val="00C3044C"/>
    <w:rsid w:val="00C31A04"/>
    <w:rsid w:val="00C34688"/>
    <w:rsid w:val="00C4012F"/>
    <w:rsid w:val="00C42159"/>
    <w:rsid w:val="00C500FE"/>
    <w:rsid w:val="00C50DBB"/>
    <w:rsid w:val="00C51030"/>
    <w:rsid w:val="00C53D27"/>
    <w:rsid w:val="00C544D8"/>
    <w:rsid w:val="00C563E8"/>
    <w:rsid w:val="00C56B7E"/>
    <w:rsid w:val="00C6689E"/>
    <w:rsid w:val="00C66C13"/>
    <w:rsid w:val="00C70B3D"/>
    <w:rsid w:val="00C752AC"/>
    <w:rsid w:val="00C8219D"/>
    <w:rsid w:val="00C8336E"/>
    <w:rsid w:val="00C85239"/>
    <w:rsid w:val="00C8612D"/>
    <w:rsid w:val="00C8622D"/>
    <w:rsid w:val="00C912B3"/>
    <w:rsid w:val="00C924C6"/>
    <w:rsid w:val="00C93133"/>
    <w:rsid w:val="00C97915"/>
    <w:rsid w:val="00CA267F"/>
    <w:rsid w:val="00CA3EAB"/>
    <w:rsid w:val="00CC4ED8"/>
    <w:rsid w:val="00CD29F4"/>
    <w:rsid w:val="00CD58A7"/>
    <w:rsid w:val="00CD7FDF"/>
    <w:rsid w:val="00CE20ED"/>
    <w:rsid w:val="00CE31FA"/>
    <w:rsid w:val="00CE6A00"/>
    <w:rsid w:val="00CE70C5"/>
    <w:rsid w:val="00CF0DB4"/>
    <w:rsid w:val="00CF5ADD"/>
    <w:rsid w:val="00CF790F"/>
    <w:rsid w:val="00D02A8F"/>
    <w:rsid w:val="00D13BA9"/>
    <w:rsid w:val="00D25355"/>
    <w:rsid w:val="00D32549"/>
    <w:rsid w:val="00D40754"/>
    <w:rsid w:val="00D431E7"/>
    <w:rsid w:val="00D476B4"/>
    <w:rsid w:val="00D518A1"/>
    <w:rsid w:val="00D5370D"/>
    <w:rsid w:val="00D53F81"/>
    <w:rsid w:val="00D56B2B"/>
    <w:rsid w:val="00D631F3"/>
    <w:rsid w:val="00D63510"/>
    <w:rsid w:val="00D63696"/>
    <w:rsid w:val="00D63EB5"/>
    <w:rsid w:val="00D662A3"/>
    <w:rsid w:val="00D72B5D"/>
    <w:rsid w:val="00D76A0F"/>
    <w:rsid w:val="00D84AC9"/>
    <w:rsid w:val="00D866F1"/>
    <w:rsid w:val="00D91766"/>
    <w:rsid w:val="00D94016"/>
    <w:rsid w:val="00DA19F4"/>
    <w:rsid w:val="00DB4DC3"/>
    <w:rsid w:val="00DC6734"/>
    <w:rsid w:val="00DD058E"/>
    <w:rsid w:val="00DD0A65"/>
    <w:rsid w:val="00DD628A"/>
    <w:rsid w:val="00DE1E0D"/>
    <w:rsid w:val="00DF0582"/>
    <w:rsid w:val="00DF1B73"/>
    <w:rsid w:val="00DF35F6"/>
    <w:rsid w:val="00DF38EA"/>
    <w:rsid w:val="00DF736A"/>
    <w:rsid w:val="00E0052B"/>
    <w:rsid w:val="00E01EEE"/>
    <w:rsid w:val="00E030D7"/>
    <w:rsid w:val="00E11910"/>
    <w:rsid w:val="00E1262B"/>
    <w:rsid w:val="00E1546D"/>
    <w:rsid w:val="00E15EB0"/>
    <w:rsid w:val="00E210CC"/>
    <w:rsid w:val="00E257E7"/>
    <w:rsid w:val="00E34074"/>
    <w:rsid w:val="00E36FBE"/>
    <w:rsid w:val="00E37757"/>
    <w:rsid w:val="00E412C9"/>
    <w:rsid w:val="00E43D9D"/>
    <w:rsid w:val="00E45EE8"/>
    <w:rsid w:val="00E462C8"/>
    <w:rsid w:val="00E46894"/>
    <w:rsid w:val="00E47217"/>
    <w:rsid w:val="00E544E5"/>
    <w:rsid w:val="00E6562E"/>
    <w:rsid w:val="00E66419"/>
    <w:rsid w:val="00E76049"/>
    <w:rsid w:val="00E771E0"/>
    <w:rsid w:val="00E83614"/>
    <w:rsid w:val="00E91FA4"/>
    <w:rsid w:val="00E97C1D"/>
    <w:rsid w:val="00EA4DAD"/>
    <w:rsid w:val="00EA7FFE"/>
    <w:rsid w:val="00EB0B34"/>
    <w:rsid w:val="00EB2879"/>
    <w:rsid w:val="00EB471A"/>
    <w:rsid w:val="00EC1D44"/>
    <w:rsid w:val="00EC5556"/>
    <w:rsid w:val="00EC5CFE"/>
    <w:rsid w:val="00ED10FD"/>
    <w:rsid w:val="00ED1928"/>
    <w:rsid w:val="00ED205F"/>
    <w:rsid w:val="00ED3C6A"/>
    <w:rsid w:val="00ED497A"/>
    <w:rsid w:val="00EE2596"/>
    <w:rsid w:val="00EE5F1B"/>
    <w:rsid w:val="00EF0607"/>
    <w:rsid w:val="00EF2249"/>
    <w:rsid w:val="00EF684A"/>
    <w:rsid w:val="00EF6F7C"/>
    <w:rsid w:val="00EF7482"/>
    <w:rsid w:val="00F00116"/>
    <w:rsid w:val="00F00E39"/>
    <w:rsid w:val="00F02436"/>
    <w:rsid w:val="00F045C8"/>
    <w:rsid w:val="00F06952"/>
    <w:rsid w:val="00F110D4"/>
    <w:rsid w:val="00F154F5"/>
    <w:rsid w:val="00F2085F"/>
    <w:rsid w:val="00F226D6"/>
    <w:rsid w:val="00F24A75"/>
    <w:rsid w:val="00F25861"/>
    <w:rsid w:val="00F26AB0"/>
    <w:rsid w:val="00F353FE"/>
    <w:rsid w:val="00F42B92"/>
    <w:rsid w:val="00F43938"/>
    <w:rsid w:val="00F4495D"/>
    <w:rsid w:val="00F46E30"/>
    <w:rsid w:val="00F5172B"/>
    <w:rsid w:val="00F54665"/>
    <w:rsid w:val="00F57609"/>
    <w:rsid w:val="00F604A4"/>
    <w:rsid w:val="00F65BE1"/>
    <w:rsid w:val="00F7221D"/>
    <w:rsid w:val="00F81FD0"/>
    <w:rsid w:val="00F96568"/>
    <w:rsid w:val="00FA0259"/>
    <w:rsid w:val="00FA2F6B"/>
    <w:rsid w:val="00FB00C5"/>
    <w:rsid w:val="00FD4B26"/>
    <w:rsid w:val="00FD618C"/>
    <w:rsid w:val="00FE0A58"/>
    <w:rsid w:val="00FE5FD4"/>
    <w:rsid w:val="00FE5FFB"/>
    <w:rsid w:val="00FE7E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C20F1"/>
  <w15:chartTrackingRefBased/>
  <w15:docId w15:val="{F404DD31-6832-4BB8-AD86-814762A4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13"/>
    <w:rPr>
      <w:rFonts w:ascii="Arial" w:eastAsia="Arial" w:hAnsi="Arial"/>
      <w:sz w:val="20"/>
    </w:rPr>
  </w:style>
  <w:style w:type="paragraph" w:styleId="Ttulo1">
    <w:name w:val="heading 1"/>
    <w:aliases w:val="ROD1,Título 5_NB,Titulo 1,título 1,Chapter,H1,1 ghost,g,Heading 0,título1,(F2),TITULO 1,titulo 1,UCI Header 1,CONT"/>
    <w:basedOn w:val="Normal"/>
    <w:next w:val="Normal"/>
    <w:link w:val="Ttulo1Car"/>
    <w:uiPriority w:val="9"/>
    <w:qFormat/>
    <w:rsid w:val="00E03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ROD2"/>
    <w:basedOn w:val="Normal"/>
    <w:next w:val="Normal"/>
    <w:link w:val="Ttulo2Car"/>
    <w:unhideWhenUsed/>
    <w:qFormat/>
    <w:rsid w:val="00E03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aliases w:val="ROD3"/>
    <w:basedOn w:val="Normal"/>
    <w:next w:val="Normal"/>
    <w:link w:val="Ttulo3Car"/>
    <w:unhideWhenUsed/>
    <w:qFormat/>
    <w:rsid w:val="00E030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E030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E030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E030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E030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E030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E030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OD1 Car,Título 5_NB Car,Titulo 1 Car,título 1 Car,Chapter Car,H1 Car,1 ghost Car,g Car,Heading 0 Car,título1 Car,(F2) Car,TITULO 1 Car,titulo 1 Car,UCI Header 1 Car,CONT Car"/>
    <w:basedOn w:val="Fuentedeprrafopredeter"/>
    <w:link w:val="Ttulo1"/>
    <w:uiPriority w:val="9"/>
    <w:rsid w:val="00E030D7"/>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ROD2 Car"/>
    <w:basedOn w:val="Fuentedeprrafopredeter"/>
    <w:link w:val="Ttulo2"/>
    <w:rsid w:val="00E030D7"/>
    <w:rPr>
      <w:rFonts w:asciiTheme="majorHAnsi" w:eastAsiaTheme="majorEastAsia" w:hAnsiTheme="majorHAnsi" w:cstheme="majorBidi"/>
      <w:color w:val="0F4761" w:themeColor="accent1" w:themeShade="BF"/>
      <w:sz w:val="32"/>
      <w:szCs w:val="32"/>
    </w:rPr>
  </w:style>
  <w:style w:type="character" w:customStyle="1" w:styleId="Ttulo3Car">
    <w:name w:val="Título 3 Car"/>
    <w:aliases w:val="ROD3 Car"/>
    <w:basedOn w:val="Fuentedeprrafopredeter"/>
    <w:link w:val="Ttulo3"/>
    <w:rsid w:val="00E030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E030D7"/>
    <w:rPr>
      <w:rFonts w:eastAsiaTheme="majorEastAsia" w:cstheme="majorBidi"/>
      <w:i/>
      <w:iCs/>
      <w:color w:val="0F4761" w:themeColor="accent1" w:themeShade="BF"/>
    </w:rPr>
  </w:style>
  <w:style w:type="character" w:customStyle="1" w:styleId="Ttulo5Car">
    <w:name w:val="Título 5 Car"/>
    <w:basedOn w:val="Fuentedeprrafopredeter"/>
    <w:link w:val="Ttulo5"/>
    <w:rsid w:val="00E030D7"/>
    <w:rPr>
      <w:rFonts w:eastAsiaTheme="majorEastAsia" w:cstheme="majorBidi"/>
      <w:color w:val="0F4761" w:themeColor="accent1" w:themeShade="BF"/>
    </w:rPr>
  </w:style>
  <w:style w:type="character" w:customStyle="1" w:styleId="Ttulo6Car">
    <w:name w:val="Título 6 Car"/>
    <w:basedOn w:val="Fuentedeprrafopredeter"/>
    <w:link w:val="Ttulo6"/>
    <w:rsid w:val="00E030D7"/>
    <w:rPr>
      <w:rFonts w:eastAsiaTheme="majorEastAsia" w:cstheme="majorBidi"/>
      <w:i/>
      <w:iCs/>
      <w:color w:val="595959" w:themeColor="text1" w:themeTint="A6"/>
    </w:rPr>
  </w:style>
  <w:style w:type="character" w:customStyle="1" w:styleId="Ttulo7Car">
    <w:name w:val="Título 7 Car"/>
    <w:basedOn w:val="Fuentedeprrafopredeter"/>
    <w:link w:val="Ttulo7"/>
    <w:rsid w:val="00E030D7"/>
    <w:rPr>
      <w:rFonts w:eastAsiaTheme="majorEastAsia" w:cstheme="majorBidi"/>
      <w:color w:val="595959" w:themeColor="text1" w:themeTint="A6"/>
    </w:rPr>
  </w:style>
  <w:style w:type="character" w:customStyle="1" w:styleId="Ttulo8Car">
    <w:name w:val="Título 8 Car"/>
    <w:basedOn w:val="Fuentedeprrafopredeter"/>
    <w:link w:val="Ttulo8"/>
    <w:rsid w:val="00E030D7"/>
    <w:rPr>
      <w:rFonts w:eastAsiaTheme="majorEastAsia" w:cstheme="majorBidi"/>
      <w:i/>
      <w:iCs/>
      <w:color w:val="272727" w:themeColor="text1" w:themeTint="D8"/>
    </w:rPr>
  </w:style>
  <w:style w:type="character" w:customStyle="1" w:styleId="Ttulo9Car">
    <w:name w:val="Título 9 Car"/>
    <w:basedOn w:val="Fuentedeprrafopredeter"/>
    <w:link w:val="Ttulo9"/>
    <w:rsid w:val="00E030D7"/>
    <w:rPr>
      <w:rFonts w:eastAsiaTheme="majorEastAsia" w:cstheme="majorBidi"/>
      <w:color w:val="272727" w:themeColor="text1" w:themeTint="D8"/>
    </w:rPr>
  </w:style>
  <w:style w:type="paragraph" w:styleId="Ttulo">
    <w:name w:val="Title"/>
    <w:aliases w:val="ÍTEMS 001,6"/>
    <w:basedOn w:val="Normal"/>
    <w:next w:val="Normal"/>
    <w:link w:val="TtuloCar"/>
    <w:qFormat/>
    <w:rsid w:val="00E03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aliases w:val="ÍTEMS 001 Car,6 Car"/>
    <w:basedOn w:val="Fuentedeprrafopredeter"/>
    <w:link w:val="Ttulo"/>
    <w:rsid w:val="00E030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30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30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30D7"/>
    <w:pPr>
      <w:spacing w:before="160"/>
      <w:jc w:val="center"/>
    </w:pPr>
    <w:rPr>
      <w:i/>
      <w:iCs/>
      <w:color w:val="404040" w:themeColor="text1" w:themeTint="BF"/>
    </w:rPr>
  </w:style>
  <w:style w:type="character" w:customStyle="1" w:styleId="CitaCar">
    <w:name w:val="Cita Car"/>
    <w:basedOn w:val="Fuentedeprrafopredeter"/>
    <w:link w:val="Cita"/>
    <w:uiPriority w:val="29"/>
    <w:rsid w:val="00E030D7"/>
    <w:rPr>
      <w:i/>
      <w:iCs/>
      <w:color w:val="404040" w:themeColor="text1" w:themeTint="BF"/>
    </w:rPr>
  </w:style>
  <w:style w:type="paragraph" w:styleId="Prrafodelista">
    <w:name w:val="List Paragraph"/>
    <w:aliases w:val="Fase,GRÁFICO,titulo 5,Titulo,List Paragraph 1,List-Bulleted,centrado 10,GRÁFICOS,MAPA,Párrafo,본문1,Iz - Párrafo de lista,Sivsa Parrafo,Titulo de Fígura,TITULO A,OBJETIVOS ESPECÍFICOS,Párrafo de lista1,Guiones,guiones,bei normal,de,lista"/>
    <w:basedOn w:val="Normal"/>
    <w:link w:val="PrrafodelistaCar"/>
    <w:qFormat/>
    <w:rsid w:val="00E030D7"/>
    <w:pPr>
      <w:ind w:left="720"/>
      <w:contextualSpacing/>
    </w:pPr>
  </w:style>
  <w:style w:type="character" w:styleId="nfasisintenso">
    <w:name w:val="Intense Emphasis"/>
    <w:basedOn w:val="Fuentedeprrafopredeter"/>
    <w:uiPriority w:val="21"/>
    <w:qFormat/>
    <w:rsid w:val="00E030D7"/>
    <w:rPr>
      <w:i/>
      <w:iCs/>
      <w:color w:val="0F4761" w:themeColor="accent1" w:themeShade="BF"/>
    </w:rPr>
  </w:style>
  <w:style w:type="paragraph" w:styleId="Citadestacada">
    <w:name w:val="Intense Quote"/>
    <w:basedOn w:val="Normal"/>
    <w:next w:val="Normal"/>
    <w:link w:val="CitadestacadaCar"/>
    <w:uiPriority w:val="30"/>
    <w:qFormat/>
    <w:rsid w:val="00E03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30D7"/>
    <w:rPr>
      <w:i/>
      <w:iCs/>
      <w:color w:val="0F4761" w:themeColor="accent1" w:themeShade="BF"/>
    </w:rPr>
  </w:style>
  <w:style w:type="character" w:styleId="Referenciaintensa">
    <w:name w:val="Intense Reference"/>
    <w:basedOn w:val="Fuentedeprrafopredeter"/>
    <w:uiPriority w:val="32"/>
    <w:qFormat/>
    <w:rsid w:val="00E030D7"/>
    <w:rPr>
      <w:b/>
      <w:bCs/>
      <w:smallCaps/>
      <w:color w:val="0F4761" w:themeColor="accent1" w:themeShade="BF"/>
      <w:spacing w:val="5"/>
    </w:rPr>
  </w:style>
  <w:style w:type="character" w:customStyle="1" w:styleId="PrrafodelistaCar">
    <w:name w:val="Párrafo de lista Car"/>
    <w:aliases w:val="Fase Car,GRÁFICO Car,titulo 5 Car,Titulo Car,List Paragraph 1 Car,List-Bulleted Car,centrado 10 Car,GRÁFICOS Car,MAPA Car,Párrafo Car,본문1 Car,Iz - Párrafo de lista Car,Sivsa Parrafo Car,Titulo de Fígura Car,TITULO A Car,Guiones Car"/>
    <w:link w:val="Prrafodelista"/>
    <w:uiPriority w:val="34"/>
    <w:qFormat/>
    <w:locked/>
    <w:rsid w:val="00AE7C80"/>
  </w:style>
  <w:style w:type="paragraph" w:customStyle="1" w:styleId="espe4">
    <w:name w:val="espe4"/>
    <w:basedOn w:val="Normal"/>
    <w:link w:val="espe4Car"/>
    <w:autoRedefine/>
    <w:rsid w:val="0022449D"/>
    <w:pPr>
      <w:tabs>
        <w:tab w:val="left" w:pos="1440"/>
        <w:tab w:val="right" w:leader="dot" w:pos="8911"/>
        <w:tab w:val="right" w:leader="dot" w:pos="9350"/>
      </w:tabs>
      <w:spacing w:after="0" w:line="240" w:lineRule="auto"/>
      <w:ind w:hanging="360"/>
      <w:jc w:val="both"/>
    </w:pPr>
    <w:rPr>
      <w:rFonts w:eastAsia="Times New Roman" w:cs="Arial"/>
      <w:b/>
      <w:bCs/>
      <w:noProof/>
      <w:snapToGrid w:val="0"/>
      <w:color w:val="000000" w:themeColor="text1"/>
      <w:kern w:val="0"/>
      <w:szCs w:val="20"/>
      <w:lang w:val="es-ES_tradnl"/>
      <w14:ligatures w14:val="none"/>
    </w:rPr>
  </w:style>
  <w:style w:type="character" w:customStyle="1" w:styleId="espe4Car">
    <w:name w:val="espe4 Car"/>
    <w:link w:val="espe4"/>
    <w:rsid w:val="0022449D"/>
    <w:rPr>
      <w:rFonts w:ascii="Arial" w:eastAsia="Times New Roman" w:hAnsi="Arial" w:cs="Arial"/>
      <w:b/>
      <w:bCs/>
      <w:noProof/>
      <w:snapToGrid w:val="0"/>
      <w:color w:val="000000" w:themeColor="text1"/>
      <w:kern w:val="0"/>
      <w:sz w:val="20"/>
      <w:szCs w:val="20"/>
      <w:lang w:val="es-ES_tradnl"/>
      <w14:ligatures w14:val="none"/>
    </w:rPr>
  </w:style>
  <w:style w:type="paragraph" w:styleId="Sinespaciado">
    <w:name w:val="No Spacing"/>
    <w:link w:val="SinespaciadoCar"/>
    <w:uiPriority w:val="1"/>
    <w:qFormat/>
    <w:rsid w:val="00CF5ADD"/>
    <w:pPr>
      <w:spacing w:after="0" w:line="240" w:lineRule="auto"/>
    </w:pPr>
    <w:rPr>
      <w:rFonts w:ascii="Calibri" w:eastAsia="Times New Roman" w:hAnsi="Calibri" w:cs="Times New Roman"/>
      <w:kern w:val="0"/>
      <w14:ligatures w14:val="none"/>
    </w:rPr>
  </w:style>
  <w:style w:type="character" w:customStyle="1" w:styleId="SinespaciadoCar">
    <w:name w:val="Sin espaciado Car"/>
    <w:basedOn w:val="Fuentedeprrafopredeter"/>
    <w:link w:val="Sinespaciado"/>
    <w:uiPriority w:val="1"/>
    <w:rsid w:val="00CF5ADD"/>
    <w:rPr>
      <w:rFonts w:ascii="Calibri" w:eastAsia="Times New Roman" w:hAnsi="Calibri" w:cs="Times New Roman"/>
      <w:kern w:val="0"/>
      <w14:ligatures w14:val="none"/>
    </w:rPr>
  </w:style>
  <w:style w:type="paragraph" w:styleId="Encabezado">
    <w:name w:val="header"/>
    <w:basedOn w:val="Normal"/>
    <w:link w:val="EncabezadoCar"/>
    <w:uiPriority w:val="99"/>
    <w:unhideWhenUsed/>
    <w:rsid w:val="005A1B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1BE9"/>
  </w:style>
  <w:style w:type="paragraph" w:styleId="Piedepgina">
    <w:name w:val="footer"/>
    <w:basedOn w:val="Normal"/>
    <w:link w:val="PiedepginaCar"/>
    <w:uiPriority w:val="99"/>
    <w:unhideWhenUsed/>
    <w:rsid w:val="005A1B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A1BE9"/>
  </w:style>
  <w:style w:type="paragraph" w:customStyle="1" w:styleId="FR2">
    <w:name w:val="FR2"/>
    <w:rsid w:val="00E210CC"/>
    <w:pPr>
      <w:widowControl w:val="0"/>
      <w:autoSpaceDE w:val="0"/>
      <w:autoSpaceDN w:val="0"/>
      <w:adjustRightInd w:val="0"/>
      <w:spacing w:after="0" w:line="240" w:lineRule="auto"/>
    </w:pPr>
    <w:rPr>
      <w:rFonts w:ascii="Times New Roman" w:eastAsia="Times New Roman" w:hAnsi="Times New Roman" w:cs="Times New Roman"/>
      <w:b/>
      <w:bCs/>
      <w:kern w:val="0"/>
      <w:sz w:val="20"/>
      <w:szCs w:val="20"/>
      <w:lang w:val="es-ES_tradnl" w:eastAsia="es-ES"/>
      <w14:ligatures w14:val="none"/>
    </w:rPr>
  </w:style>
  <w:style w:type="table" w:styleId="Tablaconcuadrcula">
    <w:name w:val="Table Grid"/>
    <w:basedOn w:val="Tablanormal"/>
    <w:uiPriority w:val="59"/>
    <w:rsid w:val="00FB00C5"/>
    <w:pPr>
      <w:spacing w:after="0" w:line="240" w:lineRule="auto"/>
    </w:pPr>
    <w:rPr>
      <w:rFonts w:ascii="Times New Roman" w:eastAsia="Times New Roman" w:hAnsi="Times New Roman"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D56B2B"/>
  </w:style>
  <w:style w:type="paragraph" w:styleId="Textocomentario">
    <w:name w:val="annotation text"/>
    <w:aliases w:val=" Car Car"/>
    <w:basedOn w:val="Normal"/>
    <w:link w:val="TextocomentarioCar"/>
    <w:unhideWhenUsed/>
    <w:rsid w:val="00D56B2B"/>
    <w:pPr>
      <w:spacing w:after="0" w:line="240" w:lineRule="auto"/>
    </w:pPr>
    <w:rPr>
      <w:rFonts w:ascii="Century Gothic" w:eastAsia="Times New Roman" w:hAnsi="Century Gothic" w:cs="Times New Roman"/>
      <w:kern w:val="0"/>
      <w:sz w:val="16"/>
      <w:szCs w:val="16"/>
      <w:lang w:eastAsia="es-ES"/>
      <w14:ligatures w14:val="none"/>
    </w:rPr>
  </w:style>
  <w:style w:type="character" w:customStyle="1" w:styleId="TextocomentarioCar">
    <w:name w:val="Texto comentario Car"/>
    <w:aliases w:val=" Car Car Car"/>
    <w:basedOn w:val="Fuentedeprrafopredeter"/>
    <w:link w:val="Textocomentario"/>
    <w:rsid w:val="00D56B2B"/>
    <w:rPr>
      <w:rFonts w:ascii="Century Gothic" w:eastAsia="Times New Roman" w:hAnsi="Century Gothic" w:cs="Times New Roman"/>
      <w:kern w:val="0"/>
      <w:sz w:val="16"/>
      <w:szCs w:val="16"/>
      <w:lang w:eastAsia="es-ES"/>
      <w14:ligatures w14:val="none"/>
    </w:rPr>
  </w:style>
  <w:style w:type="paragraph" w:styleId="Textodebloque">
    <w:name w:val="Block Text"/>
    <w:basedOn w:val="Normal"/>
    <w:rsid w:val="00D56B2B"/>
    <w:pPr>
      <w:spacing w:after="0" w:line="240" w:lineRule="auto"/>
      <w:ind w:left="1276" w:right="931"/>
      <w:jc w:val="center"/>
    </w:pPr>
    <w:rPr>
      <w:rFonts w:ascii="Times New Roman" w:eastAsia="Times New Roman" w:hAnsi="Times New Roman" w:cs="Times New Roman"/>
      <w:kern w:val="0"/>
      <w:szCs w:val="20"/>
      <w14:ligatures w14:val="none"/>
    </w:rPr>
  </w:style>
  <w:style w:type="character" w:styleId="Hipervnculo">
    <w:name w:val="Hyperlink"/>
    <w:basedOn w:val="Fuentedeprrafopredeter"/>
    <w:uiPriority w:val="99"/>
    <w:rsid w:val="00D56B2B"/>
    <w:rPr>
      <w:color w:val="0000FF"/>
      <w:u w:val="single"/>
    </w:rPr>
  </w:style>
  <w:style w:type="paragraph" w:styleId="Textoindependiente">
    <w:name w:val="Body Text"/>
    <w:aliases w:val=" Car"/>
    <w:basedOn w:val="Normal"/>
    <w:link w:val="TextoindependienteCar"/>
    <w:rsid w:val="00D56B2B"/>
    <w:pPr>
      <w:spacing w:after="120" w:line="240" w:lineRule="auto"/>
    </w:pPr>
    <w:rPr>
      <w:rFonts w:ascii="Tms Rmn" w:eastAsia="Times New Roman" w:hAnsi="Tms Rmn" w:cs="Times New Roman"/>
      <w:kern w:val="0"/>
      <w:szCs w:val="20"/>
      <w:lang w:val="en-US"/>
      <w14:ligatures w14:val="none"/>
    </w:rPr>
  </w:style>
  <w:style w:type="character" w:customStyle="1" w:styleId="TextoindependienteCar">
    <w:name w:val="Texto independiente Car"/>
    <w:aliases w:val=" Car Car1"/>
    <w:basedOn w:val="Fuentedeprrafopredeter"/>
    <w:link w:val="Textoindependiente"/>
    <w:rsid w:val="00D56B2B"/>
    <w:rPr>
      <w:rFonts w:ascii="Tms Rmn" w:eastAsia="Times New Roman" w:hAnsi="Tms Rmn" w:cs="Times New Roman"/>
      <w:kern w:val="0"/>
      <w:sz w:val="20"/>
      <w:szCs w:val="20"/>
      <w:lang w:val="en-US"/>
      <w14:ligatures w14:val="none"/>
    </w:rPr>
  </w:style>
  <w:style w:type="paragraph" w:styleId="Textodeglobo">
    <w:name w:val="Balloon Text"/>
    <w:basedOn w:val="Normal"/>
    <w:link w:val="TextodegloboCar"/>
    <w:uiPriority w:val="99"/>
    <w:rsid w:val="00D56B2B"/>
    <w:pPr>
      <w:spacing w:after="0" w:line="240" w:lineRule="auto"/>
    </w:pPr>
    <w:rPr>
      <w:rFonts w:ascii="Tahoma" w:eastAsia="Times New Roman" w:hAnsi="Tahoma" w:cs="Tahoma"/>
      <w:kern w:val="0"/>
      <w:sz w:val="16"/>
      <w:szCs w:val="16"/>
      <w:lang w:eastAsia="es-ES"/>
      <w14:ligatures w14:val="none"/>
    </w:rPr>
  </w:style>
  <w:style w:type="character" w:customStyle="1" w:styleId="TextodegloboCar">
    <w:name w:val="Texto de globo Car"/>
    <w:basedOn w:val="Fuentedeprrafopredeter"/>
    <w:link w:val="Textodeglobo"/>
    <w:uiPriority w:val="99"/>
    <w:rsid w:val="00D56B2B"/>
    <w:rPr>
      <w:rFonts w:ascii="Tahoma" w:eastAsia="Times New Roman" w:hAnsi="Tahoma" w:cs="Tahoma"/>
      <w:kern w:val="0"/>
      <w:sz w:val="16"/>
      <w:szCs w:val="16"/>
      <w:lang w:eastAsia="es-ES"/>
      <w14:ligatures w14:val="none"/>
    </w:rPr>
  </w:style>
  <w:style w:type="paragraph" w:styleId="Mapadeldocumento">
    <w:name w:val="Document Map"/>
    <w:basedOn w:val="Normal"/>
    <w:link w:val="MapadeldocumentoCar"/>
    <w:rsid w:val="00D56B2B"/>
    <w:pPr>
      <w:shd w:val="clear" w:color="auto" w:fill="000080"/>
      <w:spacing w:after="0" w:line="240" w:lineRule="auto"/>
    </w:pPr>
    <w:rPr>
      <w:rFonts w:ascii="Tahoma" w:eastAsia="Times New Roman" w:hAnsi="Tahoma" w:cs="Tahoma"/>
      <w:kern w:val="0"/>
      <w:szCs w:val="20"/>
      <w:lang w:eastAsia="es-ES"/>
      <w14:ligatures w14:val="none"/>
    </w:rPr>
  </w:style>
  <w:style w:type="character" w:customStyle="1" w:styleId="MapadeldocumentoCar">
    <w:name w:val="Mapa del documento Car"/>
    <w:basedOn w:val="Fuentedeprrafopredeter"/>
    <w:link w:val="Mapadeldocumento"/>
    <w:rsid w:val="00D56B2B"/>
    <w:rPr>
      <w:rFonts w:ascii="Tahoma" w:eastAsia="Times New Roman" w:hAnsi="Tahoma" w:cs="Tahoma"/>
      <w:kern w:val="0"/>
      <w:sz w:val="20"/>
      <w:szCs w:val="20"/>
      <w:shd w:val="clear" w:color="auto" w:fill="000080"/>
      <w:lang w:eastAsia="es-ES"/>
      <w14:ligatures w14:val="none"/>
    </w:rPr>
  </w:style>
  <w:style w:type="paragraph" w:customStyle="1" w:styleId="Sub-ClauseText">
    <w:name w:val="Sub-Clause Text"/>
    <w:basedOn w:val="Normal"/>
    <w:rsid w:val="00D56B2B"/>
    <w:pPr>
      <w:spacing w:before="120" w:after="120" w:line="240" w:lineRule="auto"/>
      <w:jc w:val="both"/>
    </w:pPr>
    <w:rPr>
      <w:rFonts w:ascii="Times New Roman" w:eastAsia="Times New Roman" w:hAnsi="Times New Roman" w:cs="Times New Roman"/>
      <w:spacing w:val="-4"/>
      <w:kern w:val="0"/>
      <w:sz w:val="24"/>
      <w:szCs w:val="20"/>
      <w:lang w:val="en-US"/>
      <w14:ligatures w14:val="none"/>
    </w:rPr>
  </w:style>
  <w:style w:type="paragraph" w:styleId="Textonotapie">
    <w:name w:val="footnote text"/>
    <w:basedOn w:val="Normal"/>
    <w:link w:val="TextonotapieCar"/>
    <w:rsid w:val="00D56B2B"/>
    <w:pPr>
      <w:spacing w:after="200" w:line="276" w:lineRule="auto"/>
    </w:pPr>
    <w:rPr>
      <w:rFonts w:ascii="Calibri" w:eastAsia="Calibri" w:hAnsi="Calibri" w:cs="Times New Roman"/>
      <w:kern w:val="0"/>
      <w:szCs w:val="20"/>
      <w:lang w:val="es-BO"/>
      <w14:ligatures w14:val="none"/>
    </w:rPr>
  </w:style>
  <w:style w:type="character" w:customStyle="1" w:styleId="TextonotapieCar">
    <w:name w:val="Texto nota pie Car"/>
    <w:basedOn w:val="Fuentedeprrafopredeter"/>
    <w:link w:val="Textonotapie"/>
    <w:rsid w:val="00D56B2B"/>
    <w:rPr>
      <w:rFonts w:ascii="Calibri" w:eastAsia="Calibri" w:hAnsi="Calibri" w:cs="Times New Roman"/>
      <w:kern w:val="0"/>
      <w:sz w:val="20"/>
      <w:szCs w:val="20"/>
      <w:lang w:val="es-BO"/>
      <w14:ligatures w14:val="none"/>
    </w:rPr>
  </w:style>
  <w:style w:type="character" w:styleId="Refdenotaalpie">
    <w:name w:val="footnote reference"/>
    <w:basedOn w:val="Fuentedeprrafopredeter"/>
    <w:rsid w:val="00D56B2B"/>
    <w:rPr>
      <w:vertAlign w:val="superscript"/>
    </w:rPr>
  </w:style>
  <w:style w:type="character" w:styleId="Refdecomentario">
    <w:name w:val="annotation reference"/>
    <w:basedOn w:val="Fuentedeprrafopredeter"/>
    <w:unhideWhenUsed/>
    <w:rsid w:val="00D56B2B"/>
    <w:rPr>
      <w:sz w:val="16"/>
      <w:szCs w:val="16"/>
    </w:rPr>
  </w:style>
  <w:style w:type="paragraph" w:styleId="Asuntodelcomentario">
    <w:name w:val="annotation subject"/>
    <w:basedOn w:val="Textocomentario"/>
    <w:next w:val="Textocomentario"/>
    <w:link w:val="AsuntodelcomentarioCar"/>
    <w:uiPriority w:val="99"/>
    <w:unhideWhenUsed/>
    <w:rsid w:val="00D56B2B"/>
    <w:rPr>
      <w:b/>
      <w:bCs/>
      <w:sz w:val="20"/>
      <w:szCs w:val="20"/>
      <w:lang w:val="es-BO"/>
    </w:rPr>
  </w:style>
  <w:style w:type="character" w:customStyle="1" w:styleId="AsuntodelcomentarioCar">
    <w:name w:val="Asunto del comentario Car"/>
    <w:basedOn w:val="TextocomentarioCar"/>
    <w:link w:val="Asuntodelcomentario"/>
    <w:uiPriority w:val="99"/>
    <w:rsid w:val="00D56B2B"/>
    <w:rPr>
      <w:rFonts w:ascii="Century Gothic" w:eastAsia="Times New Roman" w:hAnsi="Century Gothic" w:cs="Times New Roman"/>
      <w:b/>
      <w:bCs/>
      <w:kern w:val="0"/>
      <w:sz w:val="20"/>
      <w:szCs w:val="20"/>
      <w:lang w:val="es-BO" w:eastAsia="es-ES"/>
      <w14:ligatures w14:val="none"/>
    </w:rPr>
  </w:style>
  <w:style w:type="paragraph" w:customStyle="1" w:styleId="BodyText21">
    <w:name w:val="Body Text 21"/>
    <w:basedOn w:val="Normal"/>
    <w:rsid w:val="00D56B2B"/>
    <w:pPr>
      <w:widowControl w:val="0"/>
      <w:spacing w:after="0" w:line="240" w:lineRule="auto"/>
      <w:jc w:val="both"/>
    </w:pPr>
    <w:rPr>
      <w:rFonts w:ascii="Times New Roman" w:eastAsia="Times New Roman" w:hAnsi="Times New Roman" w:cs="Times New Roman"/>
      <w:kern w:val="0"/>
      <w:sz w:val="24"/>
      <w:szCs w:val="20"/>
      <w14:ligatures w14:val="none"/>
    </w:rPr>
  </w:style>
  <w:style w:type="character" w:customStyle="1" w:styleId="CarCar11">
    <w:name w:val="Car Car11"/>
    <w:basedOn w:val="Fuentedeprrafopredeter"/>
    <w:rsid w:val="00D56B2B"/>
    <w:rPr>
      <w:rFonts w:ascii="Tahoma" w:eastAsia="Times New Roman" w:hAnsi="Tahoma"/>
      <w:b/>
      <w:caps/>
      <w:sz w:val="22"/>
      <w:szCs w:val="22"/>
      <w:u w:val="single"/>
      <w:lang w:val="es-MX" w:eastAsia="es-ES"/>
    </w:rPr>
  </w:style>
  <w:style w:type="character" w:customStyle="1" w:styleId="CarCar10">
    <w:name w:val="Car Car10"/>
    <w:basedOn w:val="Fuentedeprrafopredeter"/>
    <w:rsid w:val="00D56B2B"/>
    <w:rPr>
      <w:rFonts w:ascii="Times New Roman" w:eastAsia="Times New Roman" w:hAnsi="Times New Roman"/>
      <w:b/>
      <w:sz w:val="22"/>
      <w:u w:val="single"/>
      <w:lang w:val="es-MX" w:eastAsia="es-ES"/>
    </w:rPr>
  </w:style>
  <w:style w:type="paragraph" w:customStyle="1" w:styleId="Normal2">
    <w:name w:val="Normal 2"/>
    <w:basedOn w:val="Normal"/>
    <w:rsid w:val="00D56B2B"/>
    <w:pPr>
      <w:tabs>
        <w:tab w:val="left" w:pos="360"/>
        <w:tab w:val="left" w:pos="1080"/>
      </w:tabs>
      <w:spacing w:after="0" w:line="240" w:lineRule="auto"/>
      <w:jc w:val="both"/>
    </w:pPr>
    <w:rPr>
      <w:rFonts w:ascii="Times New Roman" w:eastAsia="Times New Roman" w:hAnsi="Times New Roman" w:cs="Times New Roman"/>
      <w:kern w:val="0"/>
      <w:sz w:val="24"/>
      <w:szCs w:val="20"/>
      <w:lang w:val="es-MX"/>
      <w14:ligatures w14:val="none"/>
    </w:rPr>
  </w:style>
  <w:style w:type="character" w:styleId="Nmerodepgina">
    <w:name w:val="page number"/>
    <w:basedOn w:val="Fuentedeprrafopredeter"/>
    <w:rsid w:val="00D56B2B"/>
  </w:style>
  <w:style w:type="paragraph" w:customStyle="1" w:styleId="1301Autolist">
    <w:name w:val="13.01 Autolist"/>
    <w:basedOn w:val="Normal"/>
    <w:next w:val="Normal"/>
    <w:rsid w:val="00D56B2B"/>
    <w:pPr>
      <w:keepNext/>
      <w:tabs>
        <w:tab w:val="num" w:pos="720"/>
      </w:tabs>
      <w:spacing w:before="120" w:after="120" w:line="240" w:lineRule="auto"/>
      <w:ind w:left="340" w:hanging="340"/>
      <w:jc w:val="both"/>
    </w:pPr>
    <w:rPr>
      <w:rFonts w:ascii="Times New Roman" w:eastAsia="Times New Roman" w:hAnsi="Times New Roman" w:cs="Times New Roman"/>
      <w:kern w:val="0"/>
      <w:sz w:val="24"/>
      <w:szCs w:val="20"/>
      <w:lang w:val="es-ES_tradnl"/>
      <w14:ligatures w14:val="none"/>
    </w:rPr>
  </w:style>
  <w:style w:type="paragraph" w:customStyle="1" w:styleId="iAutoList">
    <w:name w:val="(i) AutoList"/>
    <w:basedOn w:val="aparagraphs"/>
    <w:next w:val="Normal"/>
    <w:rsid w:val="00D56B2B"/>
  </w:style>
  <w:style w:type="paragraph" w:customStyle="1" w:styleId="aparagraphs">
    <w:name w:val="(a) paragraphs"/>
    <w:next w:val="Normal"/>
    <w:rsid w:val="00D56B2B"/>
    <w:pPr>
      <w:spacing w:before="120" w:after="120" w:line="240" w:lineRule="auto"/>
      <w:jc w:val="both"/>
    </w:pPr>
    <w:rPr>
      <w:rFonts w:ascii="Times New Roman" w:eastAsia="Times New Roman" w:hAnsi="Times New Roman" w:cs="Times New Roman"/>
      <w:snapToGrid w:val="0"/>
      <w:kern w:val="0"/>
      <w:sz w:val="24"/>
      <w:szCs w:val="20"/>
      <w:lang w:val="es-ES_tradnl"/>
      <w14:ligatures w14:val="none"/>
    </w:rPr>
  </w:style>
  <w:style w:type="paragraph" w:styleId="Sangradetextonormal">
    <w:name w:val="Body Text Indent"/>
    <w:basedOn w:val="Normal"/>
    <w:link w:val="SangradetextonormalCar"/>
    <w:rsid w:val="00D56B2B"/>
    <w:pPr>
      <w:tabs>
        <w:tab w:val="num" w:pos="360"/>
      </w:tabs>
      <w:spacing w:after="120" w:line="240" w:lineRule="auto"/>
      <w:ind w:left="283"/>
    </w:pPr>
    <w:rPr>
      <w:rFonts w:ascii="Times New Roman" w:eastAsia="Times New Roman" w:hAnsi="Times New Roman" w:cs="Times New Roman"/>
      <w:kern w:val="0"/>
      <w:szCs w:val="20"/>
      <w14:ligatures w14:val="none"/>
    </w:rPr>
  </w:style>
  <w:style w:type="character" w:customStyle="1" w:styleId="SangradetextonormalCar">
    <w:name w:val="Sangría de texto normal Car"/>
    <w:basedOn w:val="Fuentedeprrafopredeter"/>
    <w:link w:val="Sangradetextonormal"/>
    <w:rsid w:val="00D56B2B"/>
    <w:rPr>
      <w:rFonts w:ascii="Times New Roman" w:eastAsia="Times New Roman" w:hAnsi="Times New Roman" w:cs="Times New Roman"/>
      <w:kern w:val="0"/>
      <w:sz w:val="20"/>
      <w:szCs w:val="20"/>
      <w14:ligatures w14:val="none"/>
    </w:rPr>
  </w:style>
  <w:style w:type="paragraph" w:styleId="Listaconvietas2">
    <w:name w:val="List Bullet 2"/>
    <w:basedOn w:val="Normal"/>
    <w:autoRedefine/>
    <w:rsid w:val="00D56B2B"/>
    <w:pPr>
      <w:spacing w:after="0" w:line="240" w:lineRule="auto"/>
    </w:pPr>
    <w:rPr>
      <w:rFonts w:ascii="Times New Roman" w:eastAsia="Times New Roman" w:hAnsi="Times New Roman" w:cs="Times New Roman"/>
      <w:kern w:val="0"/>
      <w:sz w:val="24"/>
      <w:szCs w:val="24"/>
      <w:lang w:eastAsia="es-ES"/>
      <w14:ligatures w14:val="none"/>
    </w:rPr>
  </w:style>
  <w:style w:type="paragraph" w:styleId="Listaconvietas4">
    <w:name w:val="List Bullet 4"/>
    <w:basedOn w:val="Normal"/>
    <w:autoRedefine/>
    <w:rsid w:val="00D56B2B"/>
    <w:pPr>
      <w:tabs>
        <w:tab w:val="num" w:pos="360"/>
      </w:tabs>
      <w:spacing w:after="0" w:line="240" w:lineRule="auto"/>
      <w:ind w:left="360" w:hanging="360"/>
    </w:pPr>
    <w:rPr>
      <w:rFonts w:ascii="Times New Roman" w:eastAsia="Times New Roman" w:hAnsi="Times New Roman" w:cs="Times New Roman"/>
      <w:kern w:val="0"/>
      <w:sz w:val="24"/>
      <w:szCs w:val="24"/>
      <w:lang w:eastAsia="es-ES"/>
      <w14:ligatures w14:val="none"/>
    </w:rPr>
  </w:style>
  <w:style w:type="paragraph" w:customStyle="1" w:styleId="Document1">
    <w:name w:val="Document 1"/>
    <w:rsid w:val="00D56B2B"/>
    <w:pPr>
      <w:keepNext/>
      <w:keepLines/>
      <w:tabs>
        <w:tab w:val="left" w:pos="-720"/>
      </w:tabs>
      <w:suppressAutoHyphens/>
      <w:spacing w:after="0" w:line="240" w:lineRule="auto"/>
    </w:pPr>
    <w:rPr>
      <w:rFonts w:ascii="Courier" w:eastAsia="Times New Roman" w:hAnsi="Courier" w:cs="Times New Roman"/>
      <w:kern w:val="0"/>
      <w:sz w:val="24"/>
      <w:szCs w:val="20"/>
      <w:lang w:val="en-US"/>
      <w14:ligatures w14:val="none"/>
    </w:rPr>
  </w:style>
  <w:style w:type="paragraph" w:styleId="Sangra2detindependiente">
    <w:name w:val="Body Text Indent 2"/>
    <w:basedOn w:val="Normal"/>
    <w:link w:val="Sangra2detindependienteCar"/>
    <w:rsid w:val="00D56B2B"/>
    <w:pPr>
      <w:spacing w:after="120" w:line="480" w:lineRule="auto"/>
      <w:ind w:left="283"/>
    </w:pPr>
    <w:rPr>
      <w:rFonts w:ascii="Times New Roman" w:eastAsia="Times New Roman" w:hAnsi="Times New Roman" w:cs="Times New Roman"/>
      <w:kern w:val="0"/>
      <w:szCs w:val="20"/>
      <w14:ligatures w14:val="none"/>
    </w:rPr>
  </w:style>
  <w:style w:type="character" w:customStyle="1" w:styleId="Sangra2detindependienteCar">
    <w:name w:val="Sangría 2 de t. independiente Car"/>
    <w:basedOn w:val="Fuentedeprrafopredeter"/>
    <w:link w:val="Sangra2detindependiente"/>
    <w:rsid w:val="00D56B2B"/>
    <w:rPr>
      <w:rFonts w:ascii="Times New Roman" w:eastAsia="Times New Roman" w:hAnsi="Times New Roman" w:cs="Times New Roman"/>
      <w:kern w:val="0"/>
      <w:sz w:val="20"/>
      <w:szCs w:val="20"/>
      <w14:ligatures w14:val="none"/>
    </w:rPr>
  </w:style>
  <w:style w:type="paragraph" w:styleId="Sangra3detindependiente">
    <w:name w:val="Body Text Indent 3"/>
    <w:basedOn w:val="Normal"/>
    <w:link w:val="Sangra3detindependienteCar"/>
    <w:rsid w:val="00D56B2B"/>
    <w:pPr>
      <w:spacing w:after="120" w:line="240" w:lineRule="auto"/>
      <w:ind w:left="283"/>
    </w:pPr>
    <w:rPr>
      <w:rFonts w:ascii="Times New Roman" w:eastAsia="Times New Roman" w:hAnsi="Times New Roman" w:cs="Times New Roman"/>
      <w:kern w:val="0"/>
      <w:sz w:val="16"/>
      <w:szCs w:val="16"/>
      <w:lang w:val="es-BO"/>
      <w14:ligatures w14:val="none"/>
    </w:rPr>
  </w:style>
  <w:style w:type="character" w:customStyle="1" w:styleId="Sangra3detindependienteCar">
    <w:name w:val="Sangría 3 de t. independiente Car"/>
    <w:basedOn w:val="Fuentedeprrafopredeter"/>
    <w:link w:val="Sangra3detindependiente"/>
    <w:rsid w:val="00D56B2B"/>
    <w:rPr>
      <w:rFonts w:ascii="Times New Roman" w:eastAsia="Times New Roman" w:hAnsi="Times New Roman" w:cs="Times New Roman"/>
      <w:kern w:val="0"/>
      <w:sz w:val="16"/>
      <w:szCs w:val="16"/>
      <w:lang w:val="es-BO"/>
      <w14:ligatures w14:val="none"/>
    </w:rPr>
  </w:style>
  <w:style w:type="paragraph" w:styleId="Textoindependiente3">
    <w:name w:val="Body Text 3"/>
    <w:basedOn w:val="Normal"/>
    <w:link w:val="Textoindependiente3Car"/>
    <w:rsid w:val="00D56B2B"/>
    <w:pPr>
      <w:spacing w:after="120" w:line="240" w:lineRule="auto"/>
    </w:pPr>
    <w:rPr>
      <w:rFonts w:ascii="Times New Roman" w:eastAsia="Times New Roman" w:hAnsi="Times New Roman" w:cs="Times New Roman"/>
      <w:kern w:val="0"/>
      <w:sz w:val="16"/>
      <w:szCs w:val="16"/>
      <w14:ligatures w14:val="none"/>
    </w:rPr>
  </w:style>
  <w:style w:type="character" w:customStyle="1" w:styleId="Textoindependiente3Car">
    <w:name w:val="Texto independiente 3 Car"/>
    <w:basedOn w:val="Fuentedeprrafopredeter"/>
    <w:link w:val="Textoindependiente3"/>
    <w:rsid w:val="00D56B2B"/>
    <w:rPr>
      <w:rFonts w:ascii="Times New Roman" w:eastAsia="Times New Roman" w:hAnsi="Times New Roman" w:cs="Times New Roman"/>
      <w:kern w:val="0"/>
      <w:sz w:val="16"/>
      <w:szCs w:val="16"/>
      <w14:ligatures w14:val="none"/>
    </w:rPr>
  </w:style>
  <w:style w:type="paragraph" w:customStyle="1" w:styleId="Head1">
    <w:name w:val="Head1"/>
    <w:basedOn w:val="Normal"/>
    <w:rsid w:val="00D56B2B"/>
    <w:pPr>
      <w:suppressAutoHyphens/>
      <w:spacing w:after="100" w:line="240" w:lineRule="auto"/>
      <w:jc w:val="center"/>
    </w:pPr>
    <w:rPr>
      <w:rFonts w:ascii="Times New Roman Bold" w:eastAsia="Times New Roman" w:hAnsi="Times New Roman Bold" w:cs="Times New Roman"/>
      <w:b/>
      <w:kern w:val="0"/>
      <w:sz w:val="24"/>
      <w:szCs w:val="20"/>
      <w:lang w:val="es-ES_tradnl"/>
      <w14:ligatures w14:val="none"/>
    </w:rPr>
  </w:style>
  <w:style w:type="paragraph" w:styleId="Listaconvietas3">
    <w:name w:val="List Bullet 3"/>
    <w:basedOn w:val="Normal"/>
    <w:autoRedefine/>
    <w:rsid w:val="00D56B2B"/>
    <w:pPr>
      <w:tabs>
        <w:tab w:val="num" w:pos="814"/>
        <w:tab w:val="num" w:pos="1903"/>
      </w:tabs>
      <w:spacing w:after="0" w:line="240" w:lineRule="auto"/>
      <w:ind w:left="1903" w:hanging="283"/>
      <w:jc w:val="both"/>
    </w:pPr>
    <w:rPr>
      <w:rFonts w:ascii="Times New Roman" w:eastAsia="Times New Roman" w:hAnsi="Times New Roman" w:cs="Times New Roman"/>
      <w:snapToGrid w:val="0"/>
      <w:kern w:val="0"/>
      <w:szCs w:val="20"/>
      <w:lang w:val="es-BO" w:eastAsia="es-ES"/>
      <w14:ligatures w14:val="none"/>
    </w:rPr>
  </w:style>
  <w:style w:type="paragraph" w:styleId="NormalWeb">
    <w:name w:val="Normal (Web)"/>
    <w:basedOn w:val="Normal"/>
    <w:uiPriority w:val="99"/>
    <w:rsid w:val="00D56B2B"/>
    <w:pPr>
      <w:spacing w:before="100" w:after="100" w:line="240" w:lineRule="auto"/>
    </w:pPr>
    <w:rPr>
      <w:rFonts w:ascii="Times New Roman" w:eastAsia="Times New Roman" w:hAnsi="Times New Roman" w:cs="Times New Roman"/>
      <w:kern w:val="0"/>
      <w:sz w:val="24"/>
      <w:szCs w:val="24"/>
      <w:lang w:val="en-US"/>
      <w14:ligatures w14:val="none"/>
    </w:rPr>
  </w:style>
  <w:style w:type="paragraph" w:styleId="Continuarlista2">
    <w:name w:val="List Continue 2"/>
    <w:basedOn w:val="Normal"/>
    <w:rsid w:val="00D56B2B"/>
    <w:pPr>
      <w:spacing w:after="120" w:line="240" w:lineRule="auto"/>
      <w:ind w:left="720"/>
    </w:pPr>
    <w:rPr>
      <w:rFonts w:ascii="Times New Roman" w:eastAsia="Times New Roman" w:hAnsi="Times New Roman" w:cs="Times New Roman"/>
      <w:kern w:val="0"/>
      <w:szCs w:val="20"/>
      <w14:ligatures w14:val="none"/>
    </w:rPr>
  </w:style>
  <w:style w:type="paragraph" w:customStyle="1" w:styleId="xl25">
    <w:name w:val="xl25"/>
    <w:basedOn w:val="Normal"/>
    <w:rsid w:val="00D56B2B"/>
    <w:pPr>
      <w:spacing w:before="100" w:beforeAutospacing="1" w:after="100" w:afterAutospacing="1" w:line="240" w:lineRule="auto"/>
    </w:pPr>
    <w:rPr>
      <w:rFonts w:ascii="Humanst521 BT" w:eastAsia="Arial Unicode MS" w:hAnsi="Humanst521 BT" w:cs="Arial Unicode MS"/>
      <w:b/>
      <w:bCs/>
      <w:kern w:val="0"/>
      <w:sz w:val="18"/>
      <w:szCs w:val="18"/>
      <w:lang w:eastAsia="es-ES"/>
      <w14:ligatures w14:val="none"/>
    </w:rPr>
  </w:style>
  <w:style w:type="paragraph" w:styleId="Textoindependiente2">
    <w:name w:val="Body Text 2"/>
    <w:basedOn w:val="Normal"/>
    <w:link w:val="Textoindependiente2Car"/>
    <w:rsid w:val="00D56B2B"/>
    <w:pPr>
      <w:spacing w:after="120" w:line="480" w:lineRule="auto"/>
    </w:pPr>
    <w:rPr>
      <w:rFonts w:ascii="Times New Roman" w:eastAsia="Times New Roman" w:hAnsi="Times New Roman" w:cs="Times New Roman"/>
      <w:kern w:val="0"/>
      <w:szCs w:val="20"/>
      <w14:ligatures w14:val="none"/>
    </w:rPr>
  </w:style>
  <w:style w:type="character" w:customStyle="1" w:styleId="Textoindependiente2Car">
    <w:name w:val="Texto independiente 2 Car"/>
    <w:basedOn w:val="Fuentedeprrafopredeter"/>
    <w:link w:val="Textoindependiente2"/>
    <w:rsid w:val="00D56B2B"/>
    <w:rPr>
      <w:rFonts w:ascii="Times New Roman" w:eastAsia="Times New Roman" w:hAnsi="Times New Roman" w:cs="Times New Roman"/>
      <w:kern w:val="0"/>
      <w:sz w:val="20"/>
      <w:szCs w:val="20"/>
      <w14:ligatures w14:val="none"/>
    </w:rPr>
  </w:style>
  <w:style w:type="paragraph" w:customStyle="1" w:styleId="Textoindependiente31">
    <w:name w:val="Texto independiente 31"/>
    <w:basedOn w:val="Normal"/>
    <w:rsid w:val="00D56B2B"/>
    <w:pPr>
      <w:widowControl w:val="0"/>
      <w:spacing w:after="0" w:line="240" w:lineRule="auto"/>
      <w:jc w:val="both"/>
    </w:pPr>
    <w:rPr>
      <w:rFonts w:ascii="Times New Roman" w:eastAsia="Times New Roman" w:hAnsi="Times New Roman" w:cs="Times New Roman"/>
      <w:b/>
      <w:kern w:val="0"/>
      <w:sz w:val="24"/>
      <w:szCs w:val="20"/>
      <w:lang w:eastAsia="es-ES"/>
      <w14:ligatures w14:val="none"/>
    </w:rPr>
  </w:style>
  <w:style w:type="paragraph" w:customStyle="1" w:styleId="Sangra3detindependiente1">
    <w:name w:val="Sangría 3 de t. independiente1"/>
    <w:basedOn w:val="Normal"/>
    <w:rsid w:val="00D56B2B"/>
    <w:pPr>
      <w:widowControl w:val="0"/>
      <w:spacing w:after="0" w:line="240" w:lineRule="auto"/>
      <w:ind w:left="709" w:hanging="709"/>
      <w:jc w:val="both"/>
    </w:pPr>
    <w:rPr>
      <w:rFonts w:ascii="Times New Roman" w:eastAsia="Times New Roman" w:hAnsi="Times New Roman" w:cs="Times New Roman"/>
      <w:kern w:val="0"/>
      <w:sz w:val="24"/>
      <w:szCs w:val="20"/>
      <w:lang w:eastAsia="es-ES"/>
      <w14:ligatures w14:val="none"/>
    </w:rPr>
  </w:style>
  <w:style w:type="paragraph" w:styleId="TDC1">
    <w:name w:val="toc 1"/>
    <w:basedOn w:val="Normal"/>
    <w:next w:val="Normal"/>
    <w:autoRedefine/>
    <w:uiPriority w:val="39"/>
    <w:rsid w:val="00D56B2B"/>
    <w:pPr>
      <w:tabs>
        <w:tab w:val="left" w:pos="567"/>
        <w:tab w:val="left" w:pos="1100"/>
        <w:tab w:val="right" w:leader="dot" w:pos="8999"/>
      </w:tabs>
      <w:spacing w:after="0" w:line="240" w:lineRule="auto"/>
    </w:pPr>
    <w:rPr>
      <w:rFonts w:ascii="Times New Roman" w:eastAsia="Times New Roman" w:hAnsi="Times New Roman" w:cs="Times New Roman"/>
      <w:kern w:val="0"/>
      <w:sz w:val="18"/>
      <w:szCs w:val="20"/>
      <w:lang w:val="es-ES_tradnl" w:eastAsia="es-ES"/>
      <w14:ligatures w14:val="none"/>
    </w:rPr>
  </w:style>
  <w:style w:type="paragraph" w:styleId="Lista2">
    <w:name w:val="List 2"/>
    <w:basedOn w:val="Normal"/>
    <w:rsid w:val="00D56B2B"/>
    <w:pPr>
      <w:spacing w:after="0" w:line="240" w:lineRule="auto"/>
      <w:ind w:left="566" w:hanging="283"/>
    </w:pPr>
    <w:rPr>
      <w:rFonts w:ascii="Times New Roman" w:eastAsia="Times New Roman" w:hAnsi="Times New Roman" w:cs="Times New Roman"/>
      <w:kern w:val="0"/>
      <w:sz w:val="16"/>
      <w:szCs w:val="16"/>
      <w:lang w:eastAsia="es-ES"/>
      <w14:ligatures w14:val="none"/>
    </w:rPr>
  </w:style>
  <w:style w:type="paragraph" w:customStyle="1" w:styleId="CM2">
    <w:name w:val="CM2"/>
    <w:basedOn w:val="Normal"/>
    <w:next w:val="Normal"/>
    <w:rsid w:val="00D56B2B"/>
    <w:pPr>
      <w:widowControl w:val="0"/>
      <w:autoSpaceDE w:val="0"/>
      <w:autoSpaceDN w:val="0"/>
      <w:adjustRightInd w:val="0"/>
      <w:spacing w:after="0" w:line="220" w:lineRule="atLeast"/>
    </w:pPr>
    <w:rPr>
      <w:rFonts w:ascii="MECOND+Verdana" w:eastAsia="Times New Roman" w:hAnsi="MECOND+Verdana" w:cs="Times New Roman"/>
      <w:kern w:val="0"/>
      <w:sz w:val="24"/>
      <w:szCs w:val="24"/>
      <w:lang w:eastAsia="es-ES"/>
      <w14:ligatures w14:val="none"/>
    </w:rPr>
  </w:style>
  <w:style w:type="paragraph" w:customStyle="1" w:styleId="CM37">
    <w:name w:val="CM37"/>
    <w:basedOn w:val="Normal"/>
    <w:next w:val="Normal"/>
    <w:rsid w:val="00D56B2B"/>
    <w:pPr>
      <w:widowControl w:val="0"/>
      <w:autoSpaceDE w:val="0"/>
      <w:autoSpaceDN w:val="0"/>
      <w:adjustRightInd w:val="0"/>
      <w:spacing w:after="220" w:line="240" w:lineRule="auto"/>
    </w:pPr>
    <w:rPr>
      <w:rFonts w:ascii="MECOND+Verdana" w:eastAsia="Times New Roman" w:hAnsi="MECOND+Verdana" w:cs="Times New Roman"/>
      <w:kern w:val="0"/>
      <w:sz w:val="24"/>
      <w:szCs w:val="24"/>
      <w:lang w:eastAsia="es-ES"/>
      <w14:ligatures w14:val="none"/>
    </w:rPr>
  </w:style>
  <w:style w:type="paragraph" w:customStyle="1" w:styleId="TtuloTDC1">
    <w:name w:val="Título TDC1"/>
    <w:basedOn w:val="Ttulo1"/>
    <w:next w:val="Normal"/>
    <w:uiPriority w:val="39"/>
    <w:semiHidden/>
    <w:unhideWhenUsed/>
    <w:qFormat/>
    <w:rsid w:val="00D56B2B"/>
    <w:pPr>
      <w:spacing w:before="480" w:after="0" w:line="276" w:lineRule="auto"/>
      <w:outlineLvl w:val="9"/>
    </w:pPr>
    <w:rPr>
      <w:b/>
      <w:bCs/>
      <w:kern w:val="0"/>
      <w:sz w:val="28"/>
      <w:szCs w:val="28"/>
      <w14:ligatures w14:val="none"/>
    </w:rPr>
  </w:style>
  <w:style w:type="paragraph" w:styleId="TDC2">
    <w:name w:val="toc 2"/>
    <w:basedOn w:val="Normal"/>
    <w:next w:val="Normal"/>
    <w:autoRedefine/>
    <w:uiPriority w:val="39"/>
    <w:unhideWhenUsed/>
    <w:rsid w:val="00D56B2B"/>
    <w:pPr>
      <w:spacing w:after="100" w:line="240" w:lineRule="auto"/>
      <w:ind w:left="160"/>
    </w:pPr>
    <w:rPr>
      <w:rFonts w:ascii="Verdana" w:eastAsia="Times New Roman" w:hAnsi="Verdana" w:cs="Times New Roman"/>
      <w:kern w:val="0"/>
      <w:sz w:val="16"/>
      <w:szCs w:val="16"/>
      <w:lang w:eastAsia="es-ES"/>
      <w14:ligatures w14:val="none"/>
    </w:rPr>
  </w:style>
  <w:style w:type="table" w:customStyle="1" w:styleId="Tablaconcuadrcula1">
    <w:name w:val="Tabla con cuadrícula1"/>
    <w:basedOn w:val="Tablanormal"/>
    <w:next w:val="Tablaconcuadrcula"/>
    <w:uiPriority w:val="39"/>
    <w:rsid w:val="00D56B2B"/>
    <w:pPr>
      <w:spacing w:after="0" w:line="240" w:lineRule="auto"/>
    </w:pPr>
    <w:rPr>
      <w:rFonts w:ascii="Calibri" w:eastAsia="Calibri" w:hAnsi="Calibri"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D56B2B"/>
    <w:pPr>
      <w:spacing w:after="0" w:line="240" w:lineRule="auto"/>
    </w:pPr>
    <w:rPr>
      <w:rFonts w:ascii="Calibri" w:eastAsia="Calibri" w:hAnsi="Calibri"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1">
    <w:name w:val="Título Car1"/>
    <w:basedOn w:val="Fuentedeprrafopredeter"/>
    <w:rsid w:val="00D56B2B"/>
    <w:rPr>
      <w:rFonts w:cs="Arial"/>
      <w:b/>
      <w:bCs/>
      <w:kern w:val="28"/>
      <w:szCs w:val="32"/>
      <w:lang w:val="es-BO"/>
    </w:rPr>
  </w:style>
  <w:style w:type="paragraph" w:customStyle="1" w:styleId="TDC31">
    <w:name w:val="TDC 31"/>
    <w:basedOn w:val="Normal"/>
    <w:next w:val="Normal"/>
    <w:autoRedefine/>
    <w:uiPriority w:val="39"/>
    <w:unhideWhenUsed/>
    <w:rsid w:val="00D56B2B"/>
    <w:pPr>
      <w:spacing w:after="100"/>
      <w:ind w:left="440"/>
    </w:pPr>
    <w:rPr>
      <w:rFonts w:eastAsia="Times New Roman"/>
      <w:kern w:val="0"/>
      <w:lang w:val="es-BO" w:eastAsia="es-BO"/>
      <w14:ligatures w14:val="none"/>
    </w:rPr>
  </w:style>
  <w:style w:type="paragraph" w:customStyle="1" w:styleId="TDC41">
    <w:name w:val="TDC 41"/>
    <w:basedOn w:val="Normal"/>
    <w:next w:val="Normal"/>
    <w:autoRedefine/>
    <w:uiPriority w:val="39"/>
    <w:unhideWhenUsed/>
    <w:rsid w:val="00D56B2B"/>
    <w:pPr>
      <w:spacing w:after="100"/>
      <w:ind w:left="660"/>
    </w:pPr>
    <w:rPr>
      <w:rFonts w:eastAsia="Times New Roman"/>
      <w:kern w:val="0"/>
      <w:lang w:val="es-BO" w:eastAsia="es-BO"/>
      <w14:ligatures w14:val="none"/>
    </w:rPr>
  </w:style>
  <w:style w:type="paragraph" w:customStyle="1" w:styleId="TDC51">
    <w:name w:val="TDC 51"/>
    <w:basedOn w:val="Normal"/>
    <w:next w:val="Normal"/>
    <w:autoRedefine/>
    <w:uiPriority w:val="39"/>
    <w:unhideWhenUsed/>
    <w:rsid w:val="00D56B2B"/>
    <w:pPr>
      <w:spacing w:after="100"/>
      <w:ind w:left="880"/>
    </w:pPr>
    <w:rPr>
      <w:rFonts w:eastAsia="Times New Roman"/>
      <w:kern w:val="0"/>
      <w:lang w:val="es-BO" w:eastAsia="es-BO"/>
      <w14:ligatures w14:val="none"/>
    </w:rPr>
  </w:style>
  <w:style w:type="paragraph" w:customStyle="1" w:styleId="TDC61">
    <w:name w:val="TDC 61"/>
    <w:basedOn w:val="Normal"/>
    <w:next w:val="Normal"/>
    <w:autoRedefine/>
    <w:uiPriority w:val="39"/>
    <w:unhideWhenUsed/>
    <w:rsid w:val="00D56B2B"/>
    <w:pPr>
      <w:spacing w:after="100"/>
      <w:ind w:left="1100"/>
    </w:pPr>
    <w:rPr>
      <w:rFonts w:eastAsia="Times New Roman"/>
      <w:kern w:val="0"/>
      <w:lang w:val="es-BO" w:eastAsia="es-BO"/>
      <w14:ligatures w14:val="none"/>
    </w:rPr>
  </w:style>
  <w:style w:type="paragraph" w:customStyle="1" w:styleId="TDC71">
    <w:name w:val="TDC 71"/>
    <w:basedOn w:val="Normal"/>
    <w:next w:val="Normal"/>
    <w:autoRedefine/>
    <w:uiPriority w:val="39"/>
    <w:unhideWhenUsed/>
    <w:rsid w:val="00D56B2B"/>
    <w:pPr>
      <w:spacing w:after="100"/>
      <w:ind w:left="1320"/>
    </w:pPr>
    <w:rPr>
      <w:rFonts w:eastAsia="Times New Roman"/>
      <w:kern w:val="0"/>
      <w:lang w:val="es-BO" w:eastAsia="es-BO"/>
      <w14:ligatures w14:val="none"/>
    </w:rPr>
  </w:style>
  <w:style w:type="paragraph" w:customStyle="1" w:styleId="TDC81">
    <w:name w:val="TDC 81"/>
    <w:basedOn w:val="Normal"/>
    <w:next w:val="Normal"/>
    <w:autoRedefine/>
    <w:uiPriority w:val="39"/>
    <w:unhideWhenUsed/>
    <w:rsid w:val="00D56B2B"/>
    <w:pPr>
      <w:spacing w:after="100"/>
      <w:ind w:left="1540"/>
    </w:pPr>
    <w:rPr>
      <w:rFonts w:eastAsia="Times New Roman"/>
      <w:kern w:val="0"/>
      <w:lang w:val="es-BO" w:eastAsia="es-BO"/>
      <w14:ligatures w14:val="none"/>
    </w:rPr>
  </w:style>
  <w:style w:type="paragraph" w:customStyle="1" w:styleId="TDC91">
    <w:name w:val="TDC 91"/>
    <w:basedOn w:val="Normal"/>
    <w:next w:val="Normal"/>
    <w:autoRedefine/>
    <w:uiPriority w:val="39"/>
    <w:unhideWhenUsed/>
    <w:rsid w:val="00D56B2B"/>
    <w:pPr>
      <w:spacing w:after="100"/>
      <w:ind w:left="1760"/>
    </w:pPr>
    <w:rPr>
      <w:rFonts w:eastAsia="Times New Roman"/>
      <w:kern w:val="0"/>
      <w:lang w:val="es-BO" w:eastAsia="es-BO"/>
      <w14:ligatures w14:val="none"/>
    </w:rPr>
  </w:style>
  <w:style w:type="character" w:customStyle="1" w:styleId="corchete-llamada1">
    <w:name w:val="corchete-llamada1"/>
    <w:rsid w:val="00D56B2B"/>
    <w:rPr>
      <w:vanish/>
      <w:webHidden w:val="0"/>
      <w:specVanish w:val="0"/>
    </w:rPr>
  </w:style>
  <w:style w:type="paragraph" w:customStyle="1" w:styleId="DatosdetablasCentreado">
    <w:name w:val="Datos de tablas Centreado"/>
    <w:basedOn w:val="Normal"/>
    <w:qFormat/>
    <w:rsid w:val="00D56B2B"/>
    <w:pPr>
      <w:spacing w:after="0" w:line="240" w:lineRule="auto"/>
      <w:jc w:val="center"/>
    </w:pPr>
    <w:rPr>
      <w:rFonts w:ascii="Calibri" w:eastAsia="Calibri" w:hAnsi="Calibri" w:cs="Times New Roman"/>
      <w:kern w:val="0"/>
      <w:lang w:val="es-ES_tradnl" w:eastAsia="es-ES"/>
      <w14:ligatures w14:val="none"/>
    </w:rPr>
  </w:style>
  <w:style w:type="character" w:styleId="Ttulodellibro">
    <w:name w:val="Book Title"/>
    <w:uiPriority w:val="33"/>
    <w:qFormat/>
    <w:rsid w:val="00D56B2B"/>
    <w:rPr>
      <w:b/>
      <w:bCs/>
      <w:i/>
      <w:iCs/>
      <w:spacing w:val="5"/>
    </w:rPr>
  </w:style>
  <w:style w:type="character" w:customStyle="1" w:styleId="PuestoCar1">
    <w:name w:val="Puesto Car1"/>
    <w:rsid w:val="00D56B2B"/>
    <w:rPr>
      <w:rFonts w:ascii="Times New Roman" w:eastAsia="Times New Roman" w:hAnsi="Times New Roman" w:cs="Times New Roman"/>
      <w:b/>
      <w:caps/>
      <w:sz w:val="24"/>
      <w:szCs w:val="36"/>
      <w:u w:val="single"/>
      <w:lang w:val="es-BO"/>
    </w:rPr>
  </w:style>
  <w:style w:type="paragraph" w:customStyle="1" w:styleId="toa">
    <w:name w:val="toa"/>
    <w:basedOn w:val="Normal"/>
    <w:rsid w:val="00D56B2B"/>
    <w:pPr>
      <w:widowControl w:val="0"/>
      <w:tabs>
        <w:tab w:val="left" w:pos="9000"/>
        <w:tab w:val="right" w:pos="9360"/>
      </w:tabs>
      <w:suppressAutoHyphens/>
      <w:autoSpaceDE w:val="0"/>
      <w:autoSpaceDN w:val="0"/>
      <w:adjustRightInd w:val="0"/>
      <w:spacing w:after="0" w:line="240" w:lineRule="auto"/>
    </w:pPr>
    <w:rPr>
      <w:rFonts w:ascii="Courier New" w:eastAsia="Times New Roman" w:hAnsi="Courier New" w:cs="Courier New"/>
      <w:kern w:val="0"/>
      <w:szCs w:val="20"/>
      <w:lang w:val="en-US" w:eastAsia="es-ES"/>
      <w14:ligatures w14:val="none"/>
    </w:rPr>
  </w:style>
  <w:style w:type="paragraph" w:customStyle="1" w:styleId="11tex">
    <w:name w:val="11tex"/>
    <w:basedOn w:val="Normal"/>
    <w:rsid w:val="00D56B2B"/>
    <w:pPr>
      <w:tabs>
        <w:tab w:val="left" w:pos="-720"/>
      </w:tabs>
      <w:suppressAutoHyphens/>
      <w:spacing w:after="0" w:line="360" w:lineRule="auto"/>
      <w:ind w:left="1191"/>
      <w:jc w:val="both"/>
    </w:pPr>
    <w:rPr>
      <w:rFonts w:ascii="Courier New" w:eastAsia="Times New Roman" w:hAnsi="Courier New" w:cs="Courier New"/>
      <w:i/>
      <w:iCs/>
      <w:spacing w:val="-3"/>
      <w:kern w:val="0"/>
      <w:sz w:val="24"/>
      <w:szCs w:val="24"/>
      <w:lang w:val="es-ES_tradnl" w:eastAsia="es-ES"/>
      <w14:ligatures w14:val="none"/>
    </w:rPr>
  </w:style>
  <w:style w:type="paragraph" w:customStyle="1" w:styleId="11">
    <w:name w:val="1.1"/>
    <w:basedOn w:val="Normal"/>
    <w:rsid w:val="00D56B2B"/>
    <w:pPr>
      <w:spacing w:after="0" w:line="480" w:lineRule="auto"/>
      <w:ind w:left="1134" w:hanging="567"/>
    </w:pPr>
    <w:rPr>
      <w:rFonts w:ascii="Verdana" w:eastAsia="Times New Roman" w:hAnsi="Verdana" w:cs="Times New Roman"/>
      <w:b/>
      <w:bCs/>
      <w:kern w:val="0"/>
      <w:sz w:val="24"/>
      <w:szCs w:val="24"/>
      <w:lang w:val="es-ES_tradnl" w:eastAsia="es-ES"/>
      <w14:ligatures w14:val="none"/>
    </w:rPr>
  </w:style>
  <w:style w:type="paragraph" w:customStyle="1" w:styleId="p2">
    <w:name w:val="p2"/>
    <w:basedOn w:val="Normal"/>
    <w:rsid w:val="00D56B2B"/>
    <w:pPr>
      <w:widowControl w:val="0"/>
      <w:tabs>
        <w:tab w:val="left" w:pos="620"/>
      </w:tabs>
      <w:autoSpaceDE w:val="0"/>
      <w:autoSpaceDN w:val="0"/>
      <w:adjustRightInd w:val="0"/>
      <w:spacing w:after="0" w:line="240" w:lineRule="auto"/>
      <w:ind w:left="864" w:hanging="576"/>
      <w:jc w:val="both"/>
    </w:pPr>
    <w:rPr>
      <w:rFonts w:ascii="Verdana" w:eastAsia="Times New Roman" w:hAnsi="Verdana" w:cs="Times New Roman"/>
      <w:kern w:val="0"/>
      <w:szCs w:val="20"/>
      <w:lang w:eastAsia="es-ES"/>
      <w14:ligatures w14:val="none"/>
    </w:rPr>
  </w:style>
  <w:style w:type="paragraph" w:customStyle="1" w:styleId="Estilo1">
    <w:name w:val="Estilo1"/>
    <w:basedOn w:val="Ttulo3"/>
    <w:rsid w:val="00D56B2B"/>
    <w:pPr>
      <w:keepLines w:val="0"/>
      <w:tabs>
        <w:tab w:val="left" w:pos="851"/>
      </w:tabs>
      <w:spacing w:before="180" w:after="120" w:line="240" w:lineRule="auto"/>
      <w:jc w:val="both"/>
    </w:pPr>
    <w:rPr>
      <w:rFonts w:eastAsia="Times New Roman" w:cs="Times New Roman"/>
      <w:b/>
      <w:color w:val="0000FF"/>
      <w:kern w:val="0"/>
      <w:sz w:val="22"/>
      <w:szCs w:val="22"/>
      <w:lang w:val="es-ES_tradnl" w:eastAsia="es-ES"/>
      <w14:ligatures w14:val="none"/>
    </w:rPr>
  </w:style>
  <w:style w:type="paragraph" w:customStyle="1" w:styleId="Normal125">
    <w:name w:val="Normal(1.25)"/>
    <w:basedOn w:val="Normal"/>
    <w:rsid w:val="00D56B2B"/>
    <w:pPr>
      <w:spacing w:before="120" w:after="120" w:line="240" w:lineRule="auto"/>
      <w:ind w:left="709"/>
      <w:jc w:val="both"/>
    </w:pPr>
    <w:rPr>
      <w:rFonts w:eastAsia="Times New Roman" w:cs="Times New Roman"/>
      <w:kern w:val="0"/>
      <w:szCs w:val="24"/>
      <w:lang w:eastAsia="es-ES"/>
      <w14:ligatures w14:val="none"/>
    </w:rPr>
  </w:style>
  <w:style w:type="paragraph" w:customStyle="1" w:styleId="Normala">
    <w:name w:val="Normal a)"/>
    <w:basedOn w:val="Normal"/>
    <w:rsid w:val="00D56B2B"/>
    <w:pPr>
      <w:numPr>
        <w:ilvl w:val="7"/>
        <w:numId w:val="13"/>
      </w:numPr>
      <w:tabs>
        <w:tab w:val="clear" w:pos="1440"/>
        <w:tab w:val="num" w:pos="1287"/>
      </w:tabs>
      <w:spacing w:before="120" w:after="120" w:line="240" w:lineRule="auto"/>
      <w:ind w:left="1287" w:hanging="567"/>
      <w:jc w:val="both"/>
    </w:pPr>
    <w:rPr>
      <w:rFonts w:eastAsia="MS Mincho" w:cs="Times New Roman"/>
      <w:kern w:val="0"/>
      <w:szCs w:val="24"/>
      <w:lang w:val="es-BO" w:eastAsia="es-ES"/>
      <w14:ligatures w14:val="none"/>
    </w:rPr>
  </w:style>
  <w:style w:type="paragraph" w:customStyle="1" w:styleId="1EspecFlexMatVall">
    <w:name w:val="1 EspecFlexMatVall"/>
    <w:basedOn w:val="Ttulo1"/>
    <w:autoRedefine/>
    <w:rsid w:val="00D56B2B"/>
    <w:pPr>
      <w:keepLines w:val="0"/>
      <w:spacing w:before="240" w:after="240" w:line="240" w:lineRule="auto"/>
      <w:ind w:left="399"/>
      <w:jc w:val="center"/>
    </w:pPr>
    <w:rPr>
      <w:rFonts w:ascii="Verdana" w:eastAsia="Batang" w:hAnsi="Verdana" w:cs="Arial"/>
      <w:b/>
      <w:color w:val="auto"/>
      <w:kern w:val="0"/>
      <w:sz w:val="24"/>
      <w:szCs w:val="22"/>
      <w:u w:val="single"/>
      <w:lang w:val="es-ES_tradnl" w:eastAsia="es-ES"/>
      <w14:ligatures w14:val="none"/>
    </w:rPr>
  </w:style>
  <w:style w:type="paragraph" w:customStyle="1" w:styleId="Tablas">
    <w:name w:val="Tablas"/>
    <w:basedOn w:val="Normal"/>
    <w:rsid w:val="00D56B2B"/>
    <w:pPr>
      <w:widowControl w:val="0"/>
      <w:autoSpaceDE w:val="0"/>
      <w:autoSpaceDN w:val="0"/>
      <w:adjustRightInd w:val="0"/>
      <w:spacing w:before="160" w:after="100" w:line="240" w:lineRule="auto"/>
      <w:ind w:left="1418"/>
      <w:jc w:val="center"/>
    </w:pPr>
    <w:rPr>
      <w:rFonts w:ascii="Century Gothic" w:eastAsia="Times New Roman" w:hAnsi="Century Gothic" w:cs="Times New Roman"/>
      <w:color w:val="0000FF"/>
      <w:kern w:val="0"/>
      <w:szCs w:val="24"/>
      <w:lang w:eastAsia="es-ES"/>
      <w14:ligatures w14:val="none"/>
    </w:rPr>
  </w:style>
  <w:style w:type="paragraph" w:customStyle="1" w:styleId="Tabla">
    <w:name w:val="Tabla"/>
    <w:basedOn w:val="Normal"/>
    <w:rsid w:val="00D56B2B"/>
    <w:pPr>
      <w:widowControl w:val="0"/>
      <w:autoSpaceDE w:val="0"/>
      <w:autoSpaceDN w:val="0"/>
      <w:adjustRightInd w:val="0"/>
      <w:spacing w:after="0" w:line="240" w:lineRule="auto"/>
      <w:jc w:val="center"/>
    </w:pPr>
    <w:rPr>
      <w:rFonts w:ascii="Century Gothic" w:eastAsia="Times New Roman" w:hAnsi="Century Gothic" w:cs="Times New Roman"/>
      <w:kern w:val="0"/>
      <w:szCs w:val="24"/>
      <w:lang w:eastAsia="es-ES"/>
      <w14:ligatures w14:val="none"/>
    </w:rPr>
  </w:style>
  <w:style w:type="paragraph" w:customStyle="1" w:styleId="Tabla-tit">
    <w:name w:val="Tabla-tit"/>
    <w:basedOn w:val="Normal"/>
    <w:rsid w:val="00D56B2B"/>
    <w:pPr>
      <w:widowControl w:val="0"/>
      <w:autoSpaceDE w:val="0"/>
      <w:autoSpaceDN w:val="0"/>
      <w:adjustRightInd w:val="0"/>
      <w:spacing w:before="60" w:after="100" w:line="240" w:lineRule="auto"/>
      <w:jc w:val="center"/>
    </w:pPr>
    <w:rPr>
      <w:rFonts w:ascii="Century Gothic" w:eastAsia="Times New Roman" w:hAnsi="Century Gothic" w:cs="Times New Roman"/>
      <w:b/>
      <w:bCs/>
      <w:color w:val="0000FF"/>
      <w:kern w:val="0"/>
      <w:szCs w:val="48"/>
      <w:lang w:val="es-BO" w:eastAsia="es-ES"/>
      <w14:ligatures w14:val="none"/>
    </w:rPr>
  </w:style>
  <w:style w:type="character" w:customStyle="1" w:styleId="paquetes">
    <w:name w:val="paquetes"/>
    <w:basedOn w:val="Fuentedeprrafopredeter"/>
    <w:rsid w:val="00D56B2B"/>
  </w:style>
  <w:style w:type="paragraph" w:customStyle="1" w:styleId="Textoindependiente21">
    <w:name w:val="Texto independiente 21"/>
    <w:basedOn w:val="Normal"/>
    <w:rsid w:val="00D56B2B"/>
    <w:pPr>
      <w:overflowPunct w:val="0"/>
      <w:autoSpaceDE w:val="0"/>
      <w:autoSpaceDN w:val="0"/>
      <w:adjustRightInd w:val="0"/>
      <w:spacing w:after="0" w:line="240" w:lineRule="auto"/>
      <w:jc w:val="both"/>
      <w:textAlignment w:val="baseline"/>
    </w:pPr>
    <w:rPr>
      <w:rFonts w:eastAsia="Times New Roman" w:cs="Times New Roman"/>
      <w:kern w:val="0"/>
      <w:sz w:val="24"/>
      <w:szCs w:val="20"/>
      <w:lang w:val="es-ES_tradnl" w:eastAsia="es-ES"/>
      <w14:ligatures w14:val="none"/>
    </w:rPr>
  </w:style>
  <w:style w:type="paragraph" w:customStyle="1" w:styleId="Sangra2detindependiente1">
    <w:name w:val="Sangría 2 de t. independiente1"/>
    <w:basedOn w:val="Normal"/>
    <w:rsid w:val="00D56B2B"/>
    <w:pPr>
      <w:overflowPunct w:val="0"/>
      <w:autoSpaceDE w:val="0"/>
      <w:autoSpaceDN w:val="0"/>
      <w:adjustRightInd w:val="0"/>
      <w:spacing w:after="0" w:line="240" w:lineRule="auto"/>
      <w:ind w:left="720"/>
      <w:jc w:val="both"/>
      <w:textAlignment w:val="baseline"/>
    </w:pPr>
    <w:rPr>
      <w:rFonts w:eastAsia="Times New Roman" w:cs="Times New Roman"/>
      <w:kern w:val="0"/>
      <w:sz w:val="24"/>
      <w:szCs w:val="20"/>
      <w:lang w:val="es-ES_tradnl" w:eastAsia="es-ES"/>
      <w14:ligatures w14:val="none"/>
    </w:rPr>
  </w:style>
  <w:style w:type="paragraph" w:customStyle="1" w:styleId="BodyTextIndent32">
    <w:name w:val="Body Text Indent 32"/>
    <w:basedOn w:val="Normal"/>
    <w:rsid w:val="00D56B2B"/>
    <w:pPr>
      <w:overflowPunct w:val="0"/>
      <w:autoSpaceDE w:val="0"/>
      <w:autoSpaceDN w:val="0"/>
      <w:adjustRightInd w:val="0"/>
      <w:spacing w:before="120" w:after="0" w:line="240" w:lineRule="auto"/>
      <w:ind w:left="709"/>
      <w:jc w:val="both"/>
      <w:textAlignment w:val="baseline"/>
    </w:pPr>
    <w:rPr>
      <w:rFonts w:ascii="Times New Roman" w:eastAsia="Times New Roman" w:hAnsi="Times New Roman" w:cs="Times New Roman"/>
      <w:kern w:val="0"/>
      <w:sz w:val="24"/>
      <w:szCs w:val="20"/>
      <w:lang w:val="es-ES_tradnl" w:eastAsia="es-ES"/>
      <w14:ligatures w14:val="none"/>
    </w:rPr>
  </w:style>
  <w:style w:type="paragraph" w:customStyle="1" w:styleId="BodyTextIndent31">
    <w:name w:val="Body Text Indent 31"/>
    <w:basedOn w:val="Normal"/>
    <w:rsid w:val="00D56B2B"/>
    <w:pPr>
      <w:tabs>
        <w:tab w:val="left" w:pos="-720"/>
        <w:tab w:val="left" w:pos="0"/>
      </w:tabs>
      <w:suppressAutoHyphens/>
      <w:overflowPunct w:val="0"/>
      <w:autoSpaceDE w:val="0"/>
      <w:autoSpaceDN w:val="0"/>
      <w:adjustRightInd w:val="0"/>
      <w:spacing w:after="0" w:line="240" w:lineRule="auto"/>
      <w:ind w:left="993"/>
      <w:jc w:val="both"/>
      <w:textAlignment w:val="baseline"/>
    </w:pPr>
    <w:rPr>
      <w:rFonts w:ascii="Times New Roman" w:eastAsia="Times New Roman" w:hAnsi="Times New Roman" w:cs="Times New Roman"/>
      <w:kern w:val="0"/>
      <w:sz w:val="24"/>
      <w:szCs w:val="20"/>
      <w:lang w:eastAsia="es-ES"/>
      <w14:ligatures w14:val="none"/>
    </w:rPr>
  </w:style>
  <w:style w:type="character" w:customStyle="1" w:styleId="PuestoCar">
    <w:name w:val="Puesto Car"/>
    <w:rsid w:val="00D56B2B"/>
    <w:rPr>
      <w:rFonts w:ascii="Times New Roman" w:eastAsia="Times New Roman" w:hAnsi="Times New Roman" w:cs="Times New Roman"/>
      <w:b/>
      <w:caps/>
      <w:sz w:val="24"/>
      <w:szCs w:val="36"/>
      <w:u w:val="single"/>
      <w:lang w:val="es-BO"/>
    </w:rPr>
  </w:style>
  <w:style w:type="paragraph" w:customStyle="1" w:styleId="Default">
    <w:name w:val="Default"/>
    <w:rsid w:val="00D56B2B"/>
    <w:pPr>
      <w:autoSpaceDE w:val="0"/>
      <w:autoSpaceDN w:val="0"/>
      <w:adjustRightInd w:val="0"/>
      <w:spacing w:after="0" w:line="240" w:lineRule="auto"/>
    </w:pPr>
    <w:rPr>
      <w:rFonts w:ascii="Verdana" w:eastAsia="Calibri" w:hAnsi="Verdana" w:cs="Verdana"/>
      <w:color w:val="000000"/>
      <w:kern w:val="0"/>
      <w:sz w:val="24"/>
      <w:szCs w:val="24"/>
      <w:lang w:val="es-BO"/>
      <w14:ligatures w14:val="none"/>
    </w:rPr>
  </w:style>
  <w:style w:type="character" w:styleId="nfasis">
    <w:name w:val="Emphasis"/>
    <w:basedOn w:val="Fuentedeprrafopredeter"/>
    <w:uiPriority w:val="20"/>
    <w:qFormat/>
    <w:rsid w:val="00D56B2B"/>
    <w:rPr>
      <w:i/>
      <w:iCs/>
    </w:rPr>
  </w:style>
  <w:style w:type="character" w:styleId="Textoennegrita">
    <w:name w:val="Strong"/>
    <w:basedOn w:val="Fuentedeprrafopredeter"/>
    <w:uiPriority w:val="22"/>
    <w:qFormat/>
    <w:rsid w:val="00D56B2B"/>
    <w:rPr>
      <w:b/>
      <w:bCs/>
    </w:rPr>
  </w:style>
  <w:style w:type="paragraph" w:customStyle="1" w:styleId="TableParagraph">
    <w:name w:val="Table Paragraph"/>
    <w:basedOn w:val="Normal"/>
    <w:uiPriority w:val="1"/>
    <w:qFormat/>
    <w:rsid w:val="00D56B2B"/>
    <w:pPr>
      <w:widowControl w:val="0"/>
      <w:autoSpaceDE w:val="0"/>
      <w:autoSpaceDN w:val="0"/>
      <w:spacing w:after="0" w:line="240"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0391">
      <w:bodyDiv w:val="1"/>
      <w:marLeft w:val="0"/>
      <w:marRight w:val="0"/>
      <w:marTop w:val="0"/>
      <w:marBottom w:val="0"/>
      <w:divBdr>
        <w:top w:val="none" w:sz="0" w:space="0" w:color="auto"/>
        <w:left w:val="none" w:sz="0" w:space="0" w:color="auto"/>
        <w:bottom w:val="none" w:sz="0" w:space="0" w:color="auto"/>
        <w:right w:val="none" w:sz="0" w:space="0" w:color="auto"/>
      </w:divBdr>
    </w:div>
    <w:div w:id="245842601">
      <w:bodyDiv w:val="1"/>
      <w:marLeft w:val="0"/>
      <w:marRight w:val="0"/>
      <w:marTop w:val="0"/>
      <w:marBottom w:val="0"/>
      <w:divBdr>
        <w:top w:val="none" w:sz="0" w:space="0" w:color="auto"/>
        <w:left w:val="none" w:sz="0" w:space="0" w:color="auto"/>
        <w:bottom w:val="none" w:sz="0" w:space="0" w:color="auto"/>
        <w:right w:val="none" w:sz="0" w:space="0" w:color="auto"/>
      </w:divBdr>
    </w:div>
    <w:div w:id="301154339">
      <w:bodyDiv w:val="1"/>
      <w:marLeft w:val="0"/>
      <w:marRight w:val="0"/>
      <w:marTop w:val="0"/>
      <w:marBottom w:val="0"/>
      <w:divBdr>
        <w:top w:val="none" w:sz="0" w:space="0" w:color="auto"/>
        <w:left w:val="none" w:sz="0" w:space="0" w:color="auto"/>
        <w:bottom w:val="none" w:sz="0" w:space="0" w:color="auto"/>
        <w:right w:val="none" w:sz="0" w:space="0" w:color="auto"/>
      </w:divBdr>
    </w:div>
    <w:div w:id="319696765">
      <w:bodyDiv w:val="1"/>
      <w:marLeft w:val="0"/>
      <w:marRight w:val="0"/>
      <w:marTop w:val="0"/>
      <w:marBottom w:val="0"/>
      <w:divBdr>
        <w:top w:val="none" w:sz="0" w:space="0" w:color="auto"/>
        <w:left w:val="none" w:sz="0" w:space="0" w:color="auto"/>
        <w:bottom w:val="none" w:sz="0" w:space="0" w:color="auto"/>
        <w:right w:val="none" w:sz="0" w:space="0" w:color="auto"/>
      </w:divBdr>
    </w:div>
    <w:div w:id="324167969">
      <w:bodyDiv w:val="1"/>
      <w:marLeft w:val="0"/>
      <w:marRight w:val="0"/>
      <w:marTop w:val="0"/>
      <w:marBottom w:val="0"/>
      <w:divBdr>
        <w:top w:val="none" w:sz="0" w:space="0" w:color="auto"/>
        <w:left w:val="none" w:sz="0" w:space="0" w:color="auto"/>
        <w:bottom w:val="none" w:sz="0" w:space="0" w:color="auto"/>
        <w:right w:val="none" w:sz="0" w:space="0" w:color="auto"/>
      </w:divBdr>
    </w:div>
    <w:div w:id="347219328">
      <w:bodyDiv w:val="1"/>
      <w:marLeft w:val="0"/>
      <w:marRight w:val="0"/>
      <w:marTop w:val="0"/>
      <w:marBottom w:val="0"/>
      <w:divBdr>
        <w:top w:val="none" w:sz="0" w:space="0" w:color="auto"/>
        <w:left w:val="none" w:sz="0" w:space="0" w:color="auto"/>
        <w:bottom w:val="none" w:sz="0" w:space="0" w:color="auto"/>
        <w:right w:val="none" w:sz="0" w:space="0" w:color="auto"/>
      </w:divBdr>
    </w:div>
    <w:div w:id="405340825">
      <w:bodyDiv w:val="1"/>
      <w:marLeft w:val="0"/>
      <w:marRight w:val="0"/>
      <w:marTop w:val="0"/>
      <w:marBottom w:val="0"/>
      <w:divBdr>
        <w:top w:val="none" w:sz="0" w:space="0" w:color="auto"/>
        <w:left w:val="none" w:sz="0" w:space="0" w:color="auto"/>
        <w:bottom w:val="none" w:sz="0" w:space="0" w:color="auto"/>
        <w:right w:val="none" w:sz="0" w:space="0" w:color="auto"/>
      </w:divBdr>
    </w:div>
    <w:div w:id="596210451">
      <w:bodyDiv w:val="1"/>
      <w:marLeft w:val="0"/>
      <w:marRight w:val="0"/>
      <w:marTop w:val="0"/>
      <w:marBottom w:val="0"/>
      <w:divBdr>
        <w:top w:val="none" w:sz="0" w:space="0" w:color="auto"/>
        <w:left w:val="none" w:sz="0" w:space="0" w:color="auto"/>
        <w:bottom w:val="none" w:sz="0" w:space="0" w:color="auto"/>
        <w:right w:val="none" w:sz="0" w:space="0" w:color="auto"/>
      </w:divBdr>
    </w:div>
    <w:div w:id="608972320">
      <w:bodyDiv w:val="1"/>
      <w:marLeft w:val="0"/>
      <w:marRight w:val="0"/>
      <w:marTop w:val="0"/>
      <w:marBottom w:val="0"/>
      <w:divBdr>
        <w:top w:val="none" w:sz="0" w:space="0" w:color="auto"/>
        <w:left w:val="none" w:sz="0" w:space="0" w:color="auto"/>
        <w:bottom w:val="none" w:sz="0" w:space="0" w:color="auto"/>
        <w:right w:val="none" w:sz="0" w:space="0" w:color="auto"/>
      </w:divBdr>
    </w:div>
    <w:div w:id="813914711">
      <w:bodyDiv w:val="1"/>
      <w:marLeft w:val="0"/>
      <w:marRight w:val="0"/>
      <w:marTop w:val="0"/>
      <w:marBottom w:val="0"/>
      <w:divBdr>
        <w:top w:val="none" w:sz="0" w:space="0" w:color="auto"/>
        <w:left w:val="none" w:sz="0" w:space="0" w:color="auto"/>
        <w:bottom w:val="none" w:sz="0" w:space="0" w:color="auto"/>
        <w:right w:val="none" w:sz="0" w:space="0" w:color="auto"/>
      </w:divBdr>
    </w:div>
    <w:div w:id="867525373">
      <w:bodyDiv w:val="1"/>
      <w:marLeft w:val="0"/>
      <w:marRight w:val="0"/>
      <w:marTop w:val="0"/>
      <w:marBottom w:val="0"/>
      <w:divBdr>
        <w:top w:val="none" w:sz="0" w:space="0" w:color="auto"/>
        <w:left w:val="none" w:sz="0" w:space="0" w:color="auto"/>
        <w:bottom w:val="none" w:sz="0" w:space="0" w:color="auto"/>
        <w:right w:val="none" w:sz="0" w:space="0" w:color="auto"/>
      </w:divBdr>
    </w:div>
    <w:div w:id="887691622">
      <w:bodyDiv w:val="1"/>
      <w:marLeft w:val="0"/>
      <w:marRight w:val="0"/>
      <w:marTop w:val="0"/>
      <w:marBottom w:val="0"/>
      <w:divBdr>
        <w:top w:val="none" w:sz="0" w:space="0" w:color="auto"/>
        <w:left w:val="none" w:sz="0" w:space="0" w:color="auto"/>
        <w:bottom w:val="none" w:sz="0" w:space="0" w:color="auto"/>
        <w:right w:val="none" w:sz="0" w:space="0" w:color="auto"/>
      </w:divBdr>
    </w:div>
    <w:div w:id="1027219563">
      <w:bodyDiv w:val="1"/>
      <w:marLeft w:val="0"/>
      <w:marRight w:val="0"/>
      <w:marTop w:val="0"/>
      <w:marBottom w:val="0"/>
      <w:divBdr>
        <w:top w:val="none" w:sz="0" w:space="0" w:color="auto"/>
        <w:left w:val="none" w:sz="0" w:space="0" w:color="auto"/>
        <w:bottom w:val="none" w:sz="0" w:space="0" w:color="auto"/>
        <w:right w:val="none" w:sz="0" w:space="0" w:color="auto"/>
      </w:divBdr>
    </w:div>
    <w:div w:id="1136146634">
      <w:bodyDiv w:val="1"/>
      <w:marLeft w:val="0"/>
      <w:marRight w:val="0"/>
      <w:marTop w:val="0"/>
      <w:marBottom w:val="0"/>
      <w:divBdr>
        <w:top w:val="none" w:sz="0" w:space="0" w:color="auto"/>
        <w:left w:val="none" w:sz="0" w:space="0" w:color="auto"/>
        <w:bottom w:val="none" w:sz="0" w:space="0" w:color="auto"/>
        <w:right w:val="none" w:sz="0" w:space="0" w:color="auto"/>
      </w:divBdr>
    </w:div>
    <w:div w:id="1186864519">
      <w:bodyDiv w:val="1"/>
      <w:marLeft w:val="0"/>
      <w:marRight w:val="0"/>
      <w:marTop w:val="0"/>
      <w:marBottom w:val="0"/>
      <w:divBdr>
        <w:top w:val="none" w:sz="0" w:space="0" w:color="auto"/>
        <w:left w:val="none" w:sz="0" w:space="0" w:color="auto"/>
        <w:bottom w:val="none" w:sz="0" w:space="0" w:color="auto"/>
        <w:right w:val="none" w:sz="0" w:space="0" w:color="auto"/>
      </w:divBdr>
    </w:div>
    <w:div w:id="1393966123">
      <w:bodyDiv w:val="1"/>
      <w:marLeft w:val="0"/>
      <w:marRight w:val="0"/>
      <w:marTop w:val="0"/>
      <w:marBottom w:val="0"/>
      <w:divBdr>
        <w:top w:val="none" w:sz="0" w:space="0" w:color="auto"/>
        <w:left w:val="none" w:sz="0" w:space="0" w:color="auto"/>
        <w:bottom w:val="none" w:sz="0" w:space="0" w:color="auto"/>
        <w:right w:val="none" w:sz="0" w:space="0" w:color="auto"/>
      </w:divBdr>
    </w:div>
    <w:div w:id="1575042286">
      <w:bodyDiv w:val="1"/>
      <w:marLeft w:val="0"/>
      <w:marRight w:val="0"/>
      <w:marTop w:val="0"/>
      <w:marBottom w:val="0"/>
      <w:divBdr>
        <w:top w:val="none" w:sz="0" w:space="0" w:color="auto"/>
        <w:left w:val="none" w:sz="0" w:space="0" w:color="auto"/>
        <w:bottom w:val="none" w:sz="0" w:space="0" w:color="auto"/>
        <w:right w:val="none" w:sz="0" w:space="0" w:color="auto"/>
      </w:divBdr>
    </w:div>
    <w:div w:id="1615090208">
      <w:bodyDiv w:val="1"/>
      <w:marLeft w:val="0"/>
      <w:marRight w:val="0"/>
      <w:marTop w:val="0"/>
      <w:marBottom w:val="0"/>
      <w:divBdr>
        <w:top w:val="none" w:sz="0" w:space="0" w:color="auto"/>
        <w:left w:val="none" w:sz="0" w:space="0" w:color="auto"/>
        <w:bottom w:val="none" w:sz="0" w:space="0" w:color="auto"/>
        <w:right w:val="none" w:sz="0" w:space="0" w:color="auto"/>
      </w:divBdr>
    </w:div>
    <w:div w:id="1925718135">
      <w:bodyDiv w:val="1"/>
      <w:marLeft w:val="0"/>
      <w:marRight w:val="0"/>
      <w:marTop w:val="0"/>
      <w:marBottom w:val="0"/>
      <w:divBdr>
        <w:top w:val="none" w:sz="0" w:space="0" w:color="auto"/>
        <w:left w:val="none" w:sz="0" w:space="0" w:color="auto"/>
        <w:bottom w:val="none" w:sz="0" w:space="0" w:color="auto"/>
        <w:right w:val="none" w:sz="0" w:space="0" w:color="auto"/>
      </w:divBdr>
    </w:div>
    <w:div w:id="2074546114">
      <w:bodyDiv w:val="1"/>
      <w:marLeft w:val="0"/>
      <w:marRight w:val="0"/>
      <w:marTop w:val="0"/>
      <w:marBottom w:val="0"/>
      <w:divBdr>
        <w:top w:val="none" w:sz="0" w:space="0" w:color="auto"/>
        <w:left w:val="none" w:sz="0" w:space="0" w:color="auto"/>
        <w:bottom w:val="none" w:sz="0" w:space="0" w:color="auto"/>
        <w:right w:val="none" w:sz="0" w:space="0" w:color="auto"/>
      </w:divBdr>
    </w:div>
    <w:div w:id="210942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25</Pages>
  <Words>14334</Words>
  <Characters>78838</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Carrazana</dc:creator>
  <cp:keywords/>
  <dc:description/>
  <cp:lastModifiedBy>Miguel Barrios Castro</cp:lastModifiedBy>
  <cp:revision>21</cp:revision>
  <cp:lastPrinted>2026-08-10T23:05:00Z</cp:lastPrinted>
  <dcterms:created xsi:type="dcterms:W3CDTF">2026-08-28T20:32:00Z</dcterms:created>
  <dcterms:modified xsi:type="dcterms:W3CDTF">2026-08-28T21:27:00Z</dcterms:modified>
</cp:coreProperties>
</file>