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8F519F" w14:paraId="260D9C1C" w14:textId="211D3082">
      <w:pPr>
        <w:pStyle w:val="MNUnitHeader"/>
        <w:framePr w:wrap="auto" w:vAnchor="margin" w:yAlign="inline"/>
        <w:rPr>
          <w:u w:val="single"/>
        </w:rPr>
      </w:pPr>
      <w:r w:rsidRPr="2B19632D" w:rsidR="4AD698E0">
        <w:rPr>
          <w:u w:val="single"/>
        </w:rPr>
        <w:t>6A</w:t>
      </w:r>
      <w:r w:rsidRPr="2B19632D" w:rsidR="002F43A4">
        <w:rPr>
          <w:u w:val="single"/>
          <w:vertAlign w:val="superscript"/>
        </w:rPr>
        <w:t>th</w:t>
      </w:r>
      <w:r w:rsidRPr="2B19632D" w:rsidR="002F43A4">
        <w:rPr>
          <w:u w:val="single"/>
        </w:rPr>
        <w:t xml:space="preserve"> Grade: </w:t>
      </w:r>
      <w:r w:rsidRPr="2B19632D" w:rsidR="00D92B97">
        <w:rPr>
          <w:u w:val="single"/>
        </w:rPr>
        <w:t xml:space="preserve">Unit </w:t>
      </w:r>
      <w:r w:rsidRPr="2B19632D" w:rsidR="223A662F">
        <w:rPr>
          <w:u w:val="single"/>
        </w:rPr>
        <w:t>12</w:t>
      </w:r>
      <w:r w:rsidRPr="2B19632D" w:rsidR="00D92B97">
        <w:rPr>
          <w:u w:val="single"/>
        </w:rPr>
        <w:t>,</w:t>
      </w:r>
      <w:r w:rsidRPr="2B19632D" w:rsidR="00E03566">
        <w:rPr>
          <w:u w:val="single"/>
        </w:rPr>
        <w:t xml:space="preserve"> </w:t>
      </w:r>
      <w:r w:rsidRPr="2B19632D" w:rsidR="00D92B97">
        <w:rPr>
          <w:u w:val="single"/>
        </w:rPr>
        <w:t xml:space="preserve">Lesson </w:t>
      </w:r>
      <w:r w:rsidRPr="2B19632D" w:rsidR="76CF882E">
        <w:rPr>
          <w:u w:val="single"/>
        </w:rPr>
        <w:t>7</w:t>
      </w:r>
      <w:r w:rsidRPr="2B19632D" w:rsidR="009A31A4">
        <w:rPr>
          <w:u w:val="single"/>
        </w:rPr>
        <w:t xml:space="preserve"> </w:t>
      </w:r>
    </w:p>
    <w:p w:rsidRPr="008C113E" w:rsidR="008C113E" w:rsidP="008C113E" w:rsidRDefault="008C113E" w14:paraId="30429113" w14:textId="4D00CAA8">
      <w:pPr>
        <w:pStyle w:val="MNBodycopyVerdana"/>
      </w:pPr>
    </w:p>
    <w:p w:rsidR="00A55859" w:rsidP="00D92B97" w:rsidRDefault="00AC2BEF" w14:paraId="55212C53" w14:textId="42F68654">
      <w:pPr>
        <w:pStyle w:val="MNNumberedQuestions"/>
      </w:pPr>
      <w:r>
        <w:t xml:space="preserve">Complete the following percent of change formula by filling in the missing </w:t>
      </w:r>
      <w:proofErr w:type="gramStart"/>
      <w:r>
        <w:t>operation</w:t>
      </w:r>
      <w:proofErr w:type="gramEnd"/>
    </w:p>
    <w:p w:rsidR="00AC2BEF" w:rsidP="00AC2BEF" w:rsidRDefault="00AC2BEF" w14:paraId="483BDD51" w14:textId="0D7981B3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final value  ?  initial value</m:t>
              </m:r>
            </m:num>
            <m:den>
              <m:r>
                <w:rPr>
                  <w:rFonts w:ascii="Cambria Math" w:hAnsi="Cambria Math"/>
                </w:rPr>
                <m:t>initial value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:rsidRPr="009C1770" w:rsidR="00914D8B" w:rsidP="00AC2BEF" w:rsidRDefault="00914D8B" w14:paraId="580BB7C1" w14:textId="24BB67A4">
      <w:pPr>
        <w:pStyle w:val="MNBodycopyVerdanaindentfornumberedlist"/>
        <w:ind w:left="0"/>
      </w:pPr>
    </w:p>
    <w:p w:rsidR="00DF1459" w:rsidP="00AC2BEF" w:rsidRDefault="00DF1459" w14:paraId="591E8EA0" w14:textId="1D60EE2E">
      <w:pPr>
        <w:pStyle w:val="MNcheckboxbullettomargin"/>
        <w:numPr>
          <w:ilvl w:val="0"/>
          <w:numId w:val="0"/>
        </w:numPr>
        <w:rPr>
          <w:color w:val="FF0000"/>
          <w:szCs w:val="24"/>
        </w:rPr>
      </w:pPr>
    </w:p>
    <w:p w:rsidR="00AB268C" w:rsidP="00713F8F" w:rsidRDefault="00AC2BEF" w14:paraId="0DF5025D" w14:textId="3C969B43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  <w:r>
        <w:rPr>
          <w:color w:val="FF0000"/>
          <w:szCs w:val="24"/>
        </w:rPr>
        <w:t>-</w:t>
      </w:r>
    </w:p>
    <w:p w:rsidR="006B469F" w:rsidP="002174D9" w:rsidRDefault="006B469F" w14:paraId="67572E3C" w14:textId="326B748F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F1459" w:rsidP="002174D9" w:rsidRDefault="00DF1459" w14:paraId="3896846E" w14:textId="5C7C1AC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1244F3" w14:paraId="285B482C" w14:textId="474BC341">
      <w:pPr>
        <w:pStyle w:val="MNNumberedQuestions"/>
      </w:pPr>
      <w:r>
        <w:t xml:space="preserve">What is </w:t>
      </w:r>
      <w:r w:rsidR="00AC2BEF">
        <w:t>a percentage of change?</w:t>
      </w:r>
    </w:p>
    <w:p w:rsidR="002174D9" w:rsidP="00672BC6" w:rsidRDefault="002174D9" w14:paraId="2EA552A0" w14:textId="5A223C63">
      <w:pPr>
        <w:pStyle w:val="MNBodycopyVerdanaindentfornumberedlist"/>
        <w:ind w:left="0"/>
        <w:jc w:val="center"/>
        <w:rPr>
          <w:color w:val="FF0000"/>
        </w:rPr>
      </w:pPr>
    </w:p>
    <w:p w:rsidR="00F2360D" w:rsidP="00120FC4" w:rsidRDefault="00F2360D" w14:paraId="10F2052E" w14:textId="69775E0C">
      <w:pPr>
        <w:pStyle w:val="MNBodycopyVerdanaindentfornumberedlist"/>
        <w:ind w:left="0"/>
        <w:rPr>
          <w:color w:val="FF0000"/>
        </w:rPr>
      </w:pPr>
    </w:p>
    <w:p w:rsidR="00DF1459" w:rsidP="002174D9" w:rsidRDefault="00DF1459" w14:paraId="2A25C68E" w14:textId="23D9D004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B02D92" w:rsidR="00AB268C" w:rsidP="00B02D92" w:rsidRDefault="00AC2BEF" w14:paraId="5DA68BF6" w14:textId="0D6C8FC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It is the difference between a final value and an initial </w:t>
      </w:r>
      <w:proofErr w:type="gramStart"/>
      <w:r>
        <w:rPr>
          <w:color w:val="FF0000"/>
        </w:rPr>
        <w:t>value</w:t>
      </w:r>
      <w:proofErr w:type="gramEnd"/>
      <w:r>
        <w:rPr>
          <w:color w:val="FF0000"/>
        </w:rPr>
        <w:t xml:space="preserve"> and it is expressed as a percentage of the initial value.</w:t>
      </w:r>
    </w:p>
    <w:p w:rsidR="00AB268C" w:rsidP="001244F3" w:rsidRDefault="00AB268C" w14:paraId="4257EB34" w14:textId="6C975205">
      <w:pPr>
        <w:pStyle w:val="MNBodycopyVerdanaindentfornumberedlist"/>
        <w:ind w:left="0"/>
        <w:jc w:val="center"/>
        <w:rPr>
          <w:color w:val="FF0000"/>
        </w:rPr>
      </w:pPr>
    </w:p>
    <w:p w:rsidR="00AB268C" w:rsidP="002174D9" w:rsidRDefault="00AB268C" w14:paraId="0F7997E0" w14:textId="1AE0B8E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5F63708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AC2BEF" w14:paraId="79ACC55B" w14:textId="185874F0">
      <w:pPr>
        <w:pStyle w:val="MNNumberedQuestions"/>
      </w:pPr>
      <w:r>
        <w:t>A theatre decreased the number of people allowed at the same time by 40%. Previously it allowed 250 people at the same time. What is the number allowed with a reduction of 40%?</w:t>
      </w:r>
    </w:p>
    <w:p w:rsidR="00D11E85" w:rsidP="00AC2BEF" w:rsidRDefault="00AC2BEF" w14:paraId="53DE8224" w14:textId="6339E4E3">
      <w:pPr>
        <w:pStyle w:val="MNNumberedQuestions"/>
        <w:numPr>
          <w:ilvl w:val="0"/>
          <w:numId w:val="0"/>
        </w:numPr>
        <w:ind w:left="360"/>
        <w:jc w:val="center"/>
      </w:pPr>
      <w:r w:rsidRPr="00AC2BEF">
        <w:drawing>
          <wp:inline distT="0" distB="0" distL="0" distR="0" wp14:anchorId="3F0EB97F" wp14:editId="3DF891EF">
            <wp:extent cx="3530009" cy="1046778"/>
            <wp:effectExtent l="0" t="0" r="635" b="0"/>
            <wp:docPr id="32234664" name="Picture 1" descr="A picture containing text, line, fon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4664" name="Picture 1" descr="A picture containing text, line, font, receip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955" cy="10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9F" w:rsidP="00E87204" w:rsidRDefault="006B469F" w14:paraId="023038CE" w14:textId="0C8E0B4C">
      <w:pPr>
        <w:pStyle w:val="MNcheckboxbullettomargin"/>
        <w:numPr>
          <w:ilvl w:val="0"/>
          <w:numId w:val="0"/>
        </w:numPr>
        <w:ind w:left="360" w:hanging="360"/>
        <w:contextualSpacing/>
        <w:rPr>
          <w:color w:val="FF0000"/>
        </w:rPr>
      </w:pPr>
    </w:p>
    <w:p w:rsidR="00F2360D" w:rsidP="00E73AC3" w:rsidRDefault="00F2360D" w14:paraId="2B8A94B5" w14:textId="2C46A12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6B469F" w:rsidP="00AB268C" w:rsidRDefault="00780E21" w14:paraId="2D33FAA0" w14:textId="6A001938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</w:rPr>
      </w:pPr>
      <w:r>
        <w:rPr>
          <w:color w:val="FF0000"/>
        </w:rPr>
        <w:t>150 people</w:t>
      </w:r>
    </w:p>
    <w:p w:rsidR="00AB268C" w:rsidP="00AB268C" w:rsidRDefault="00AB268C" w14:paraId="02F6C62A" w14:textId="21DA3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8E4C73" w:rsidR="00AB268C" w:rsidP="00AB268C" w:rsidRDefault="00AB268C" w14:paraId="6D522232" w14:textId="77777777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</w:rPr>
      </w:pPr>
    </w:p>
    <w:sectPr w:rsidRPr="008E4C73" w:rsidR="00AB268C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609D" w:rsidRDefault="0010609D" w14:paraId="6E5EBF26" w14:textId="77777777">
      <w:r>
        <w:separator/>
      </w:r>
    </w:p>
  </w:endnote>
  <w:endnote w:type="continuationSeparator" w:id="0">
    <w:p w:rsidR="0010609D" w:rsidRDefault="0010609D" w14:paraId="522C70BF" w14:textId="77777777">
      <w:r>
        <w:continuationSeparator/>
      </w:r>
    </w:p>
  </w:endnote>
  <w:endnote w:type="continuationNotice" w:id="1">
    <w:p w:rsidR="0010609D" w:rsidRDefault="0010609D" w14:paraId="085C5D7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609D" w:rsidRDefault="0010609D" w14:paraId="42F9FE2F" w14:textId="77777777">
      <w:r>
        <w:separator/>
      </w:r>
    </w:p>
  </w:footnote>
  <w:footnote w:type="continuationSeparator" w:id="0">
    <w:p w:rsidR="0010609D" w:rsidRDefault="0010609D" w14:paraId="0D0A9074" w14:textId="77777777">
      <w:r>
        <w:continuationSeparator/>
      </w:r>
    </w:p>
  </w:footnote>
  <w:footnote w:type="continuationNotice" w:id="1">
    <w:p w:rsidR="0010609D" w:rsidRDefault="0010609D" w14:paraId="646F5FB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0609D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34DD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0E21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268C"/>
    <w:rsid w:val="00AB5946"/>
    <w:rsid w:val="00AB64C1"/>
    <w:rsid w:val="00AB700E"/>
    <w:rsid w:val="00AC2BEF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23A662F"/>
    <w:rsid w:val="29AA3035"/>
    <w:rsid w:val="2B19632D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AD698E0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6CF882E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02F49A-84C4-4671-8E3B-EB7C700D4163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2023-05-19T18:40:00.0000000Z</dcterms:created>
  <dcterms:modified xsi:type="dcterms:W3CDTF">2023-09-01T02:22:40.9535486Z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