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0D0EE3E4">
      <w:pPr>
        <w:pStyle w:val="MNUnitHeader"/>
        <w:framePr w:wrap="auto" w:vAnchor="margin" w:yAlign="inline"/>
        <w:rPr>
          <w:u w:val="single"/>
        </w:rPr>
      </w:pPr>
      <w:r w:rsidRPr="68990605" w:rsidR="002F43A4">
        <w:rPr>
          <w:u w:val="single"/>
        </w:rPr>
        <w:t>6</w:t>
      </w:r>
      <w:r w:rsidRPr="68990605" w:rsidR="26CF6EB1">
        <w:rPr>
          <w:u w:val="single"/>
        </w:rPr>
        <w:t>A</w:t>
      </w:r>
      <w:r w:rsidRPr="68990605" w:rsidR="002F43A4">
        <w:rPr>
          <w:u w:val="single"/>
          <w:vertAlign w:val="superscript"/>
        </w:rPr>
        <w:t>th</w:t>
      </w:r>
      <w:r w:rsidRPr="68990605" w:rsidR="002F43A4">
        <w:rPr>
          <w:u w:val="single"/>
        </w:rPr>
        <w:t xml:space="preserve"> Grade: </w:t>
      </w:r>
      <w:r w:rsidRPr="68990605" w:rsidR="00D92B97">
        <w:rPr>
          <w:u w:val="single"/>
        </w:rPr>
        <w:t xml:space="preserve">Unit </w:t>
      </w:r>
      <w:r w:rsidRPr="68990605" w:rsidR="25D94CE2">
        <w:rPr>
          <w:u w:val="single"/>
        </w:rPr>
        <w:t>2</w:t>
      </w:r>
      <w:r w:rsidRPr="68990605" w:rsidR="00D92B97">
        <w:rPr>
          <w:u w:val="single"/>
        </w:rPr>
        <w:t>,</w:t>
      </w:r>
      <w:r w:rsidRPr="68990605" w:rsidR="00E03566">
        <w:rPr>
          <w:u w:val="single"/>
        </w:rPr>
        <w:t xml:space="preserve"> </w:t>
      </w:r>
      <w:r w:rsidRPr="68990605" w:rsidR="00D92B97">
        <w:rPr>
          <w:u w:val="single"/>
        </w:rPr>
        <w:t xml:space="preserve">Lesson </w:t>
      </w:r>
      <w:r w:rsidRPr="68990605" w:rsidR="008E4BD8">
        <w:rPr>
          <w:u w:val="single"/>
        </w:rPr>
        <w:t>3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0E021A" w14:paraId="01A3B458" w14:textId="3FAA86C6">
      <w:pPr>
        <w:pStyle w:val="MNNumberedQuestions"/>
      </w:pPr>
      <w:r>
        <w:t xml:space="preserve">What </w:t>
      </w:r>
      <w:r w:rsidR="00841529">
        <w:t>is the decimal equivalent of</w:t>
      </w:r>
      <w:r w:rsidR="00190BEA">
        <w:t xml:space="preserve"> 85.25%</w:t>
      </w:r>
      <w:r>
        <w:t>?</w:t>
      </w:r>
    </w:p>
    <w:p w:rsidR="00BA58F9" w:rsidP="001B1BDF" w:rsidRDefault="00BA58F9" w14:paraId="4ED05D40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61752D" w:rsidP="00B96CDD" w:rsidRDefault="00841529" w14:paraId="61954FDC" w14:textId="50265BA3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0.</w:t>
      </w:r>
      <w:r w:rsidR="00190BEA">
        <w:rPr>
          <w:color w:val="FF0000"/>
        </w:rPr>
        <w:t>8525</w:t>
      </w:r>
    </w:p>
    <w:p w:rsidR="000E021A" w:rsidP="005A4D9E" w:rsidRDefault="000E021A" w14:paraId="7E70522C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1B1BDF" w:rsidP="005A4D9E" w:rsidRDefault="001B1BDF" w14:paraId="1CBF36C7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1B1BDF" w:rsidP="005A4D9E" w:rsidRDefault="001B1BDF" w14:paraId="33030A7E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1B1BDF" w:rsidP="005A4D9E" w:rsidRDefault="001B1BDF" w14:paraId="48E97932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C41E63" w:rsidRDefault="00C41E63" w14:paraId="6330C5DA" w14:textId="0812522C">
      <w:pPr>
        <w:pStyle w:val="MNNumberedQuestions"/>
      </w:pPr>
      <w:r>
        <w:t xml:space="preserve">What is </w:t>
      </w:r>
      <w:r w:rsidR="00841529">
        <w:t>fraction equivalent</w:t>
      </w:r>
      <w:r w:rsidR="001B1BDF">
        <w:t xml:space="preserve"> of </w:t>
      </w:r>
      <w:r w:rsidR="00190BEA">
        <w:t>33.61</w:t>
      </w:r>
      <w:r w:rsidR="001B1BDF">
        <w:t>?</w:t>
      </w:r>
    </w:p>
    <w:p w:rsidR="00BA58F9" w:rsidP="007F3CA4" w:rsidRDefault="00BA58F9" w14:paraId="63AEEE74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Pr="00E52248" w:rsidR="00937547" w:rsidP="00E52248" w:rsidRDefault="00190BEA" w14:paraId="16B81A50" w14:textId="0B1A96D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  <w:sz w:val="28"/>
            <w:szCs w:val="24"/>
          </w:rPr>
          <m:t>33</m:t>
        </m:r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4"/>
              </w:rPr>
              <m:t>6</m:t>
            </m:r>
            <m:r>
              <w:rPr>
                <w:rFonts w:ascii="Cambria Math" w:hAnsi="Cambria Math"/>
                <w:color w:val="FF0000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4"/>
              </w:rPr>
              <m:t>100</m:t>
            </m:r>
          </m:den>
        </m:f>
      </m:oMath>
      <w:r w:rsidR="00841529">
        <w:rPr>
          <w:color w:val="FF0000"/>
        </w:rPr>
        <w:t xml:space="preserve"> </w:t>
      </w:r>
    </w:p>
    <w:p w:rsidR="0061752D" w:rsidP="007F3CA4" w:rsidRDefault="0061752D" w14:paraId="4DEE82EE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61752D" w:rsidP="007F3CA4" w:rsidRDefault="0061752D" w14:paraId="737762AD" w14:textId="222B3CAF">
      <w:pPr>
        <w:pStyle w:val="MNNumberedQuestions"/>
        <w:numPr>
          <w:ilvl w:val="0"/>
          <w:numId w:val="0"/>
        </w:numPr>
        <w:rPr>
          <w:u w:val="single"/>
        </w:rPr>
      </w:pPr>
    </w:p>
    <w:p w:rsidR="000E021A" w:rsidP="007F3CA4" w:rsidRDefault="000E021A" w14:paraId="397CC8C5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F734AA" w:rsidP="002174D9" w:rsidRDefault="00F734AA" w14:paraId="39E00292" w14:textId="7AD4FDA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1B1BDF" w:rsidRDefault="00841529" w14:paraId="655D2E74" w14:textId="536BCA59">
      <w:pPr>
        <w:pStyle w:val="MNNumberedQuestions"/>
      </w:pPr>
      <w:r>
        <w:t xml:space="preserve">What is </w:t>
      </w:r>
      <w:r w:rsidR="00190BEA">
        <w:t>11</w:t>
      </w:r>
      <w:r>
        <w:t>.</w:t>
      </w:r>
      <w:r w:rsidR="00190BEA">
        <w:t>12</w:t>
      </w:r>
      <w:r>
        <w:t xml:space="preserve"> written as a percent</w:t>
      </w:r>
      <w:r w:rsidR="001B1BDF">
        <w:t>?</w:t>
      </w:r>
    </w:p>
    <w:p w:rsidR="00914D1E" w:rsidP="00914D1E" w:rsidRDefault="00914D1E" w14:paraId="573938E4" w14:textId="77777777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190BEA" w14:paraId="779F2339" w14:textId="3918953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1,112</m:t>
          </m:r>
          <m:r>
            <w:rPr>
              <w:rFonts w:ascii="Cambria Math" w:hAnsi="Cambria Math"/>
              <w:color w:val="FF0000"/>
            </w:rPr>
            <m:t>%</m:t>
          </m:r>
        </m:oMath>
      </m:oMathPara>
    </w:p>
    <w:sectPr w:rsidRPr="00914D1E" w:rsidR="00914D1E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76A6" w:rsidRDefault="000B76A6" w14:paraId="35FCBA3A" w14:textId="77777777">
      <w:r>
        <w:separator/>
      </w:r>
    </w:p>
  </w:endnote>
  <w:endnote w:type="continuationSeparator" w:id="0">
    <w:p w:rsidR="000B76A6" w:rsidRDefault="000B76A6" w14:paraId="60310B7E" w14:textId="77777777">
      <w:r>
        <w:continuationSeparator/>
      </w:r>
    </w:p>
  </w:endnote>
  <w:endnote w:type="continuationNotice" w:id="1">
    <w:p w:rsidR="000B76A6" w:rsidRDefault="000B76A6" w14:paraId="1D3E9D0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76A6" w:rsidRDefault="000B76A6" w14:paraId="03DBCC2E" w14:textId="77777777">
      <w:r>
        <w:separator/>
      </w:r>
    </w:p>
  </w:footnote>
  <w:footnote w:type="continuationSeparator" w:id="0">
    <w:p w:rsidR="000B76A6" w:rsidRDefault="000B76A6" w14:paraId="592B3B8B" w14:textId="77777777">
      <w:r>
        <w:continuationSeparator/>
      </w:r>
    </w:p>
  </w:footnote>
  <w:footnote w:type="continuationNotice" w:id="1">
    <w:p w:rsidR="000B76A6" w:rsidRDefault="000B76A6" w14:paraId="6870C08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5D94CE2"/>
    <w:rsid w:val="26CF6EB1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8990605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F74FDD-3EDA-4626-A5A0-3C509929BD11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2023-05-01T14:09:00.0000000Z</dcterms:created>
  <dcterms:modified xsi:type="dcterms:W3CDTF">2023-08-30T16:07:00.5221121Z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