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353B07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44DFA">
        <w:rPr>
          <w:u w:val="single"/>
        </w:rPr>
        <w:t>4</w:t>
      </w:r>
    </w:p>
    <w:p w14:paraId="30429113" w14:textId="260D9739" w:rsidR="008C113E" w:rsidRPr="00B57845" w:rsidRDefault="008C113E" w:rsidP="008C113E">
      <w:pPr>
        <w:pStyle w:val="MNBodycopyVerdana"/>
        <w:rPr>
          <w:szCs w:val="24"/>
        </w:rPr>
      </w:pPr>
    </w:p>
    <w:p w14:paraId="1B651537" w14:textId="2912C74D" w:rsidR="00B56960" w:rsidRPr="00B57845" w:rsidRDefault="004E34A9" w:rsidP="00FD2D02">
      <w:pPr>
        <w:pStyle w:val="MNBodycopyVerdana"/>
        <w:numPr>
          <w:ilvl w:val="0"/>
          <w:numId w:val="20"/>
        </w:numPr>
        <w:rPr>
          <w:szCs w:val="24"/>
        </w:rPr>
      </w:pPr>
      <w:r w:rsidRPr="00B57845">
        <w:rPr>
          <w:noProof/>
          <w:szCs w:val="24"/>
        </w:rPr>
        <w:drawing>
          <wp:anchor distT="0" distB="0" distL="114300" distR="114300" simplePos="0" relativeHeight="251688960" behindDoc="0" locked="0" layoutInCell="1" allowOverlap="1" wp14:anchorId="63C2ECD3" wp14:editId="3E889400">
            <wp:simplePos x="0" y="0"/>
            <wp:positionH relativeFrom="column">
              <wp:posOffset>230505</wp:posOffset>
            </wp:positionH>
            <wp:positionV relativeFrom="paragraph">
              <wp:posOffset>600172</wp:posOffset>
            </wp:positionV>
            <wp:extent cx="1830070" cy="1546860"/>
            <wp:effectExtent l="0" t="0" r="0" b="2540"/>
            <wp:wrapSquare wrapText="bothSides"/>
            <wp:docPr id="205453804" name="Picture 2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804" name="Picture 2" descr="A picture containing line, diagram, plot, paralle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845" w:rsidRPr="00B57845">
        <w:rPr>
          <w:rFonts w:cs="Open Sans"/>
          <w:color w:val="333333"/>
          <w:szCs w:val="24"/>
          <w:shd w:val="clear" w:color="auto" w:fill="FFFFFF"/>
        </w:rPr>
        <w:t>An inequality and its graph are shown.</w:t>
      </w:r>
    </w:p>
    <w:p w14:paraId="52FF95E2" w14:textId="77777777" w:rsidR="00B57845" w:rsidRPr="00B57845" w:rsidRDefault="00B57845" w:rsidP="000B3A00">
      <w:pPr>
        <w:pStyle w:val="MNBodycopyVerdana"/>
        <w:ind w:left="360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y&lt;3x+1</m:t>
          </m:r>
        </m:oMath>
      </m:oMathPara>
    </w:p>
    <w:p w14:paraId="78EEEC25" w14:textId="4A3D195E" w:rsidR="00B57845" w:rsidRPr="00B57845" w:rsidRDefault="000B3A00" w:rsidP="004E34A9">
      <w:pPr>
        <w:pStyle w:val="MNBodycopyVerdana"/>
        <w:ind w:left="360"/>
        <w:rPr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Open Sans"/>
              <w:szCs w:val="24"/>
            </w:rPr>
            <w:br/>
          </m:r>
        </m:oMath>
      </m:oMathPara>
      <w:r w:rsidR="00B57845" w:rsidRPr="00B57845">
        <w:rPr>
          <w:rFonts w:cs="Open Sans"/>
          <w:color w:val="333333"/>
          <w:szCs w:val="24"/>
          <w:shd w:val="clear" w:color="auto" w:fill="FFFFFF"/>
        </w:rPr>
        <w:t>The point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(0,0)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 </m:t>
        </m:r>
      </m:oMath>
      <w:r w:rsidR="00B57845" w:rsidRPr="00B57845">
        <w:rPr>
          <w:rFonts w:cs="Open Sans"/>
          <w:color w:val="333333"/>
          <w:szCs w:val="24"/>
          <w:shd w:val="clear" w:color="auto" w:fill="FFFFFF"/>
        </w:rPr>
        <w:t>is</w:t>
      </w:r>
      <w:r w:rsidR="00B57845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B57845" w:rsidRPr="00B57845">
        <w:rPr>
          <w:rFonts w:cs="Open Sans"/>
          <w:color w:val="333333"/>
          <w:szCs w:val="24"/>
          <w:shd w:val="clear" w:color="auto" w:fill="FFFFFF"/>
        </w:rPr>
        <w:t xml:space="preserve">in the shaded region of the graph, therefore it </w:t>
      </w:r>
      <w:r w:rsidR="00B57845">
        <w:rPr>
          <w:rFonts w:cs="Open Sans"/>
          <w:color w:val="333333"/>
          <w:szCs w:val="24"/>
          <w:shd w:val="clear" w:color="auto" w:fill="FFFFFF"/>
        </w:rPr>
        <w:t>_______</w:t>
      </w:r>
      <w:r w:rsidR="00B57845" w:rsidRPr="00B57845">
        <w:rPr>
          <w:rFonts w:cs="Open Sans"/>
          <w:color w:val="333333"/>
          <w:szCs w:val="24"/>
          <w:shd w:val="clear" w:color="auto" w:fill="FFFFFF"/>
        </w:rPr>
        <w:t xml:space="preserve"> in the solution set of the inequality.</w:t>
      </w:r>
    </w:p>
    <w:p w14:paraId="3F98C283" w14:textId="0A710607" w:rsidR="00E24F99" w:rsidRDefault="004E34A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 w:rsidRPr="00C732C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453C1" wp14:editId="2E9CE205">
                <wp:simplePos x="0" y="0"/>
                <wp:positionH relativeFrom="column">
                  <wp:posOffset>3535093</wp:posOffset>
                </wp:positionH>
                <wp:positionV relativeFrom="paragraph">
                  <wp:posOffset>206277</wp:posOffset>
                </wp:positionV>
                <wp:extent cx="562610" cy="1828800"/>
                <wp:effectExtent l="0" t="0" r="0" b="0"/>
                <wp:wrapSquare wrapText="bothSides"/>
                <wp:docPr id="261710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A599D" w14:textId="45D5885D" w:rsidR="00634C7C" w:rsidRPr="000D3405" w:rsidRDefault="00B57845" w:rsidP="00634C7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F453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8.35pt;margin-top:16.25pt;width:44.3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419A599D" w14:textId="45D5885D" w:rsidR="00634C7C" w:rsidRPr="000D3405" w:rsidRDefault="00B57845" w:rsidP="00634C7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B6169D" w14:textId="1D31615E" w:rsidR="00C732C7" w:rsidRDefault="00C732C7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26D65993" w14:textId="77777777" w:rsidR="004E34A9" w:rsidRDefault="004E34A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7D764B83" w14:textId="77777777" w:rsidR="004E34A9" w:rsidRDefault="004E34A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1B4550D2" w14:textId="77777777" w:rsidR="004E34A9" w:rsidRPr="00C732C7" w:rsidRDefault="004E34A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CCF0934" w14:textId="3B1664B4" w:rsidR="00E24F99" w:rsidRPr="004E34A9" w:rsidRDefault="00B57845" w:rsidP="00B57845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4E34A9">
        <w:rPr>
          <w:rFonts w:cs="Open Sans"/>
          <w:color w:val="333333"/>
          <w:szCs w:val="24"/>
          <w:shd w:val="clear" w:color="auto" w:fill="FFFFFF"/>
        </w:rPr>
        <w:t>The graph of an inequality is shown.</w:t>
      </w:r>
    </w:p>
    <w:p w14:paraId="0CBF2CDC" w14:textId="293CE0C0" w:rsidR="004507C7" w:rsidRDefault="00426430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1F86F6F9" wp14:editId="6CDCF9E2">
            <wp:simplePos x="0" y="0"/>
            <wp:positionH relativeFrom="column">
              <wp:posOffset>230505</wp:posOffset>
            </wp:positionH>
            <wp:positionV relativeFrom="paragraph">
              <wp:posOffset>3175</wp:posOffset>
            </wp:positionV>
            <wp:extent cx="1778817" cy="1492739"/>
            <wp:effectExtent l="0" t="0" r="0" b="6350"/>
            <wp:wrapSquare wrapText="bothSides"/>
            <wp:docPr id="1581864633" name="Picture 5" descr="A graph of x and y axi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4633" name="Picture 5" descr="A graph of x and y axis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817" cy="149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4EE32" w14:textId="3866B601" w:rsidR="00B57845" w:rsidRPr="004E34A9" w:rsidRDefault="00B57845" w:rsidP="004E34A9">
      <w:pPr>
        <w:pStyle w:val="MNNumberedQuestions"/>
        <w:numPr>
          <w:ilvl w:val="0"/>
          <w:numId w:val="0"/>
        </w:numPr>
        <w:rPr>
          <w:rFonts w:cs="Open Sans"/>
          <w:color w:val="333333"/>
          <w:szCs w:val="24"/>
          <w:shd w:val="clear" w:color="auto" w:fill="FFFFFF"/>
        </w:rPr>
      </w:pPr>
      <w:r w:rsidRPr="004E34A9">
        <w:rPr>
          <w:rFonts w:cs="Open Sans"/>
          <w:color w:val="333333"/>
          <w:szCs w:val="24"/>
          <w:shd w:val="clear" w:color="auto" w:fill="FFFFFF"/>
        </w:rPr>
        <w:t xml:space="preserve">The boundary line of the graph is </w:t>
      </w:r>
      <w:r w:rsidR="00426430">
        <w:rPr>
          <w:rFonts w:cs="Open Sans"/>
          <w:color w:val="333333"/>
          <w:szCs w:val="24"/>
          <w:shd w:val="clear" w:color="auto" w:fill="FFFFFF"/>
        </w:rPr>
        <w:t>solid</w:t>
      </w:r>
      <w:r w:rsidRPr="004E34A9">
        <w:rPr>
          <w:rFonts w:cs="Open Sans"/>
          <w:color w:val="333333"/>
          <w:szCs w:val="24"/>
          <w:shd w:val="clear" w:color="auto" w:fill="FFFFFF"/>
        </w:rPr>
        <w:t xml:space="preserve">, therefore the points on the boundary line </w:t>
      </w:r>
      <w:r w:rsidRPr="004E34A9">
        <w:rPr>
          <w:rFonts w:cs="Open Sans"/>
          <w:color w:val="333333"/>
          <w:szCs w:val="24"/>
          <w:shd w:val="clear" w:color="auto" w:fill="FFFFFF"/>
        </w:rPr>
        <w:t>are</w:t>
      </w:r>
      <w:r w:rsidRPr="004E34A9">
        <w:rPr>
          <w:rFonts w:cs="Open Sans"/>
          <w:color w:val="333333"/>
          <w:szCs w:val="24"/>
          <w:shd w:val="clear" w:color="auto" w:fill="FFFFFF"/>
        </w:rPr>
        <w:t xml:space="preserve"> included in the solution set. </w:t>
      </w:r>
      <w:r w:rsidRPr="004E34A9">
        <w:rPr>
          <w:rFonts w:cs="Open Sans"/>
          <w:color w:val="333333"/>
          <w:szCs w:val="24"/>
          <w:shd w:val="clear" w:color="auto" w:fill="FFFFFF"/>
        </w:rPr>
        <w:t xml:space="preserve">If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m</m:t>
        </m:r>
      </m:oMath>
      <w:r w:rsidRPr="004E34A9">
        <w:rPr>
          <w:rFonts w:cs="Open Sans"/>
          <w:color w:val="333333"/>
          <w:szCs w:val="24"/>
          <w:shd w:val="clear" w:color="auto" w:fill="FFFFFF"/>
        </w:rPr>
        <w:t xml:space="preserve"> and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b</m:t>
        </m:r>
      </m:oMath>
      <w:r w:rsidRPr="004E34A9">
        <w:rPr>
          <w:rFonts w:cs="Open Sans"/>
          <w:color w:val="333333"/>
          <w:szCs w:val="24"/>
          <w:shd w:val="clear" w:color="auto" w:fill="FFFFFF"/>
        </w:rPr>
        <w:t xml:space="preserve"> are both positive, </w:t>
      </w:r>
      <w:r w:rsidR="00C835D6" w:rsidRPr="004E34A9">
        <w:rPr>
          <w:rFonts w:cs="Open Sans"/>
          <w:color w:val="333333"/>
          <w:szCs w:val="24"/>
          <w:shd w:val="clear" w:color="auto" w:fill="FFFFFF"/>
        </w:rPr>
        <w:t>what inequality can be rep</w:t>
      </w:r>
      <w:r w:rsidR="004E34A9">
        <w:rPr>
          <w:rFonts w:cs="Open Sans"/>
          <w:color w:val="333333"/>
          <w:szCs w:val="24"/>
          <w:shd w:val="clear" w:color="auto" w:fill="FFFFFF"/>
        </w:rPr>
        <w:t>resented</w:t>
      </w:r>
      <w:r w:rsidR="00C835D6" w:rsidRPr="004E34A9">
        <w:rPr>
          <w:rFonts w:cs="Open Sans"/>
          <w:color w:val="333333"/>
          <w:szCs w:val="24"/>
          <w:shd w:val="clear" w:color="auto" w:fill="FFFFFF"/>
        </w:rPr>
        <w:t xml:space="preserve"> by the graph?</w:t>
      </w:r>
    </w:p>
    <w:p w14:paraId="1E19C3A7" w14:textId="3DD5933E" w:rsidR="00C835D6" w:rsidRDefault="00426430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C732C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5D7D9FC9">
                <wp:simplePos x="0" y="0"/>
                <wp:positionH relativeFrom="column">
                  <wp:posOffset>1785620</wp:posOffset>
                </wp:positionH>
                <wp:positionV relativeFrom="paragraph">
                  <wp:posOffset>284431</wp:posOffset>
                </wp:positionV>
                <wp:extent cx="175006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02688462" w:rsidR="009B489F" w:rsidRPr="000D3405" w:rsidRDefault="00C835D6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≤mx+b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40.6pt;margin-top:22.4pt;width:137.8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dZCGAIAADQEAAAOAAAAZHJzL2Uyb0RvYy54bWysU8tu2zAQvBfoPxC815JdO3EF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2A3980DD" w14:textId="02688462" w:rsidR="009B489F" w:rsidRPr="000D3405" w:rsidRDefault="00C835D6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≤mx+b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F8937E" w14:textId="37E0958A" w:rsidR="000B3A00" w:rsidRPr="00C732C7" w:rsidRDefault="000B3A00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7F1DB80A" w14:textId="120DC560" w:rsidR="005A62FF" w:rsidRDefault="005A62FF" w:rsidP="00426430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7A0A7A49" w14:textId="110047E9" w:rsidR="00E10A3A" w:rsidRPr="00426430" w:rsidRDefault="00426430" w:rsidP="00E24F99">
      <w:pPr>
        <w:pStyle w:val="MNNumberedQuestions"/>
        <w:numPr>
          <w:ilvl w:val="0"/>
          <w:numId w:val="20"/>
        </w:numPr>
        <w:rPr>
          <w:rStyle w:val="mjxassistivemathml"/>
          <w:color w:val="000000" w:themeColor="text1"/>
          <w:szCs w:val="24"/>
        </w:rPr>
      </w:pPr>
      <w:r w:rsidRPr="0042643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ECB4F2" wp14:editId="6E37884C">
                <wp:simplePos x="0" y="0"/>
                <wp:positionH relativeFrom="column">
                  <wp:posOffset>2023452</wp:posOffset>
                </wp:positionH>
                <wp:positionV relativeFrom="paragraph">
                  <wp:posOffset>1681041</wp:posOffset>
                </wp:positionV>
                <wp:extent cx="1750060" cy="1828800"/>
                <wp:effectExtent l="0" t="0" r="0" b="0"/>
                <wp:wrapSquare wrapText="bothSides"/>
                <wp:docPr id="52651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5988C" w14:textId="6644EC36" w:rsidR="004507C7" w:rsidRPr="000D3405" w:rsidRDefault="00426430" w:rsidP="004507C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Less than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CB4F2" id="_x0000_s1028" type="#_x0000_t202" style="position:absolute;left:0;text-align:left;margin-left:159.35pt;margin-top:132.35pt;width:137.8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XfmGgIAADQEAAAOAAAAZHJzL2Uyb0RvYy54bWysU8tu2zAQvBfoPxC815JdO3EF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" filled="f" stroked="f" strokeweight=".5pt">
                <v:textbox style="mso-fit-shape-to-text:t">
                  <w:txbxContent>
                    <w:p w14:paraId="1475988C" w14:textId="6644EC36" w:rsidR="004507C7" w:rsidRPr="000D3405" w:rsidRDefault="00426430" w:rsidP="004507C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Less than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26430">
        <w:rPr>
          <w:rFonts w:cs="Open Sans"/>
          <w:color w:val="333333"/>
          <w:szCs w:val="24"/>
          <w:shd w:val="clear" w:color="auto" w:fill="FFFFFF"/>
        </w:rPr>
        <w:t>An inequality is shown.</w:t>
      </w:r>
      <w:r w:rsidRPr="00426430">
        <w:rPr>
          <w:rFonts w:cs="Open Sans"/>
          <w:color w:val="333333"/>
          <w:szCs w:val="24"/>
        </w:rPr>
        <w:br/>
      </w:r>
      <w:r w:rsidRPr="00426430">
        <w:rPr>
          <w:rFonts w:cs="Open Sans"/>
          <w:color w:val="333333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y&gt;x</m:t>
          </m:r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</m:oMath>
      </m:oMathPara>
      <w:r w:rsidRPr="00426430">
        <w:rPr>
          <w:rFonts w:cs="Open Sans"/>
          <w:color w:val="333333"/>
          <w:szCs w:val="24"/>
          <w:shd w:val="clear" w:color="auto" w:fill="FFFFFF"/>
        </w:rPr>
        <w:t>Complete the following statements.</w:t>
      </w:r>
      <w:r w:rsidRPr="00426430">
        <w:rPr>
          <w:rFonts w:cs="Open Sans"/>
          <w:color w:val="333333"/>
          <w:szCs w:val="24"/>
        </w:rPr>
        <w:br/>
      </w:r>
      <w:r w:rsidRPr="00426430">
        <w:rPr>
          <w:rFonts w:cs="Open Sans"/>
          <w:color w:val="333333"/>
          <w:szCs w:val="24"/>
        </w:rPr>
        <w:br/>
      </w:r>
      <w:r w:rsidRPr="00426430">
        <w:rPr>
          <w:rFonts w:cs="Open Sans"/>
          <w:color w:val="333333"/>
          <w:szCs w:val="24"/>
          <w:shd w:val="clear" w:color="auto" w:fill="FFFFFF"/>
        </w:rPr>
        <w:t>The inequality means that the relationship between the values of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Pr="00426430">
        <w:rPr>
          <w:rFonts w:cs="Open Sans"/>
          <w:color w:val="333333"/>
          <w:szCs w:val="24"/>
          <w:shd w:val="clear" w:color="auto" w:fill="FFFFFF"/>
        </w:rPr>
        <w:t> 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 xml:space="preserve">y </m:t>
        </m:r>
      </m:oMath>
      <w:r w:rsidRPr="00426430">
        <w:rPr>
          <w:rFonts w:cs="Open Sans"/>
          <w:color w:val="333333"/>
          <w:szCs w:val="24"/>
          <w:shd w:val="clear" w:color="auto" w:fill="FFFFFF"/>
        </w:rPr>
        <w:t>is that all the solutions will have an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Pr="00426430">
        <w:rPr>
          <w:rFonts w:cs="Open Sans"/>
          <w:color w:val="333333"/>
          <w:szCs w:val="24"/>
          <w:shd w:val="clear" w:color="auto" w:fill="FFFFFF"/>
        </w:rPr>
        <w:t xml:space="preserve">-value that is </w:t>
      </w:r>
      <w:r w:rsidRPr="00426430">
        <w:rPr>
          <w:rFonts w:cs="Open Sans"/>
          <w:color w:val="333333"/>
          <w:szCs w:val="24"/>
          <w:shd w:val="clear" w:color="auto" w:fill="FFFFFF"/>
        </w:rPr>
        <w:t xml:space="preserve">______________ </w:t>
      </w:r>
      <w:r w:rsidRPr="00426430">
        <w:rPr>
          <w:rFonts w:cs="Open Sans"/>
          <w:color w:val="333333"/>
          <w:szCs w:val="24"/>
          <w:shd w:val="clear" w:color="auto" w:fill="FFFFFF"/>
        </w:rPr>
        <w:t>the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</m:t>
        </m:r>
      </m:oMath>
      <w:r w:rsidRPr="00426430">
        <w:rPr>
          <w:rFonts w:cs="Open Sans"/>
          <w:color w:val="333333"/>
          <w:szCs w:val="24"/>
          <w:shd w:val="clear" w:color="auto" w:fill="FFFFFF"/>
        </w:rPr>
        <w:t>-value.</w:t>
      </w:r>
      <w:r w:rsidR="000B3A00" w:rsidRPr="00426430">
        <w:rPr>
          <w:rFonts w:cs="Open Sans"/>
          <w:color w:val="000000" w:themeColor="text1"/>
          <w:szCs w:val="24"/>
        </w:rPr>
        <w:br/>
      </w:r>
      <w:r w:rsidR="000B3A00" w:rsidRPr="00426430">
        <w:rPr>
          <w:rFonts w:cs="Open Sans"/>
          <w:color w:val="000000" w:themeColor="text1"/>
          <w:szCs w:val="24"/>
        </w:rPr>
        <w:br/>
      </w:r>
    </w:p>
    <w:p w14:paraId="437DBFF7" w14:textId="66414F17" w:rsidR="00A55859" w:rsidRPr="00426430" w:rsidRDefault="00E24F99" w:rsidP="0042643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0B3A00">
        <w:rPr>
          <w:color w:val="000000" w:themeColor="text1"/>
          <w:szCs w:val="24"/>
        </w:rPr>
        <w:br/>
      </w:r>
      <w:r w:rsidRPr="000B3A00">
        <w:rPr>
          <w:rFonts w:cs="Open Sans"/>
          <w:color w:val="333333"/>
          <w:szCs w:val="24"/>
        </w:rPr>
        <w:br/>
      </w:r>
    </w:p>
    <w:sectPr w:rsidR="00A55859" w:rsidRPr="0042643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DFB2C" w14:textId="77777777" w:rsidR="00751C4A" w:rsidRDefault="00751C4A">
      <w:r>
        <w:separator/>
      </w:r>
    </w:p>
  </w:endnote>
  <w:endnote w:type="continuationSeparator" w:id="0">
    <w:p w14:paraId="377F9EDE" w14:textId="77777777" w:rsidR="00751C4A" w:rsidRDefault="00751C4A">
      <w:r>
        <w:continuationSeparator/>
      </w:r>
    </w:p>
  </w:endnote>
  <w:endnote w:type="continuationNotice" w:id="1">
    <w:p w14:paraId="7D398317" w14:textId="77777777" w:rsidR="00751C4A" w:rsidRDefault="00751C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C167B" w14:textId="77777777" w:rsidR="00751C4A" w:rsidRDefault="00751C4A">
      <w:r>
        <w:separator/>
      </w:r>
    </w:p>
  </w:footnote>
  <w:footnote w:type="continuationSeparator" w:id="0">
    <w:p w14:paraId="24595EE8" w14:textId="77777777" w:rsidR="00751C4A" w:rsidRDefault="00751C4A">
      <w:r>
        <w:continuationSeparator/>
      </w:r>
    </w:p>
  </w:footnote>
  <w:footnote w:type="continuationNotice" w:id="1">
    <w:p w14:paraId="300171DD" w14:textId="77777777" w:rsidR="00751C4A" w:rsidRDefault="00751C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8023F1-FFF5-4513-8CD3-0B160F840B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673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52</cp:revision>
  <cp:lastPrinted>2023-04-26T18:48:00Z</cp:lastPrinted>
  <dcterms:created xsi:type="dcterms:W3CDTF">2023-05-03T18:21:00Z</dcterms:created>
  <dcterms:modified xsi:type="dcterms:W3CDTF">2023-05-29T19:16:00Z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