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3BC3110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45A62">
        <w:rPr>
          <w:u w:val="single"/>
        </w:rPr>
        <w:t>3</w:t>
      </w:r>
    </w:p>
    <w:p w14:paraId="30429113" w14:textId="55B31378" w:rsidR="008C113E" w:rsidRPr="008C113E" w:rsidRDefault="008C113E" w:rsidP="008C113E">
      <w:pPr>
        <w:pStyle w:val="MNBodycopyVerdana"/>
      </w:pPr>
    </w:p>
    <w:p w14:paraId="73D09FFC" w14:textId="1F17F3C6" w:rsidR="001F1F40" w:rsidRDefault="00E45A62" w:rsidP="001F1F40">
      <w:pPr>
        <w:pStyle w:val="MNNumberedQuestions"/>
        <w:rPr>
          <w:color w:val="000000" w:themeColor="text1"/>
        </w:rPr>
      </w:pPr>
      <w:bookmarkStart w:id="0" w:name="_Hlk138458903"/>
      <w:r>
        <w:rPr>
          <w:color w:val="000000" w:themeColor="text1"/>
        </w:rPr>
        <w:t>A sequence of transformations is described using algebraic descriptions.</w:t>
      </w:r>
    </w:p>
    <w:p w14:paraId="2A67E317" w14:textId="2C572EB5" w:rsidR="00E45A62" w:rsidRPr="00E45A62" w:rsidRDefault="00E45A62" w:rsidP="00E45A62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→(x, -y)</m:t>
          </m:r>
        </m:oMath>
      </m:oMathPara>
    </w:p>
    <w:p w14:paraId="0FE36BB9" w14:textId="5F761E77" w:rsidR="00E45A62" w:rsidRDefault="00E45A62" w:rsidP="00E45A62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r>
            <w:rPr>
              <w:rFonts w:ascii="Cambria Math" w:hAnsi="Cambria Math"/>
            </w:rPr>
            <m:t>(x, y)→(x+4, y-3)</m:t>
          </m:r>
        </m:oMath>
      </m:oMathPara>
    </w:p>
    <w:p w14:paraId="581E5C8E" w14:textId="3F103093" w:rsidR="001F1F40" w:rsidRPr="001F1F40" w:rsidRDefault="00E45A62" w:rsidP="00E45A62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>What sequence of transformations is described?</w:t>
      </w:r>
    </w:p>
    <w:bookmarkEnd w:id="0"/>
    <w:p w14:paraId="18336390" w14:textId="77777777" w:rsidR="00CD0181" w:rsidRDefault="00CD018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0EBE8B6" w14:textId="498DFBE0" w:rsidR="00C55DE1" w:rsidRPr="0020171B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BE7F08C" w14:textId="5672A838" w:rsidR="000E34DE" w:rsidRPr="00C25714" w:rsidRDefault="00E45A62" w:rsidP="00E45A6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 xml:space="preserve">A reflection over the </w:t>
      </w:r>
      <m:oMath>
        <m:r>
          <w:rPr>
            <w:rFonts w:ascii="Cambria Math" w:eastAsia="Century Gothic" w:hAnsi="Cambria Math" w:cs="Century Gothic"/>
            <w:color w:val="FF0000"/>
          </w:rPr>
          <m:t>x</m:t>
        </m:r>
      </m:oMath>
      <w:r>
        <w:rPr>
          <w:rFonts w:eastAsia="Century Gothic" w:cs="Century Gothic"/>
          <w:color w:val="FF0000"/>
        </w:rPr>
        <w:t>-axis, and then a translation of 4 units to the right and 3 units down</w:t>
      </w:r>
    </w:p>
    <w:p w14:paraId="65290C72" w14:textId="77777777" w:rsidR="00C25714" w:rsidRPr="00C25714" w:rsidRDefault="00C25714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831CB99" w14:textId="27EC34BA" w:rsidR="00CD0181" w:rsidRPr="00CD0181" w:rsidRDefault="00CD018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B5AA252" w14:textId="04FB95EB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4F122A4A" w:rsidR="003D0DC4" w:rsidRPr="001F1F40" w:rsidRDefault="00E45A62" w:rsidP="001F1F40">
      <w:pPr>
        <w:pStyle w:val="MNNumberedQuestions"/>
        <w:rPr>
          <w:color w:val="000000" w:themeColor="text1"/>
          <w:sz w:val="22"/>
        </w:rPr>
      </w:pPr>
      <w:proofErr w:type="gramStart"/>
      <w:r w:rsidRPr="00E45A62">
        <w:rPr>
          <w:color w:val="000000" w:themeColor="text1"/>
          <w:sz w:val="22"/>
        </w:rPr>
        <w:t>In order to</w:t>
      </w:r>
      <w:proofErr w:type="gramEnd"/>
      <w:r w:rsidRPr="00E45A62">
        <w:rPr>
          <w:color w:val="000000" w:themeColor="text1"/>
          <w:sz w:val="22"/>
        </w:rPr>
        <w:t xml:space="preserve"> use algebraic descriptions to describe a sequence of transformations to map one figure to another, </w:t>
      </w:r>
      <w:r>
        <w:rPr>
          <w:color w:val="000000" w:themeColor="text1"/>
          <w:sz w:val="22"/>
        </w:rPr>
        <w:t>what must be</w:t>
      </w:r>
      <w:r w:rsidRPr="00E45A62">
        <w:rPr>
          <w:color w:val="000000" w:themeColor="text1"/>
          <w:sz w:val="22"/>
        </w:rPr>
        <w:t xml:space="preserve"> performed around the origin</w:t>
      </w:r>
      <w:r>
        <w:rPr>
          <w:color w:val="000000" w:themeColor="text1"/>
          <w:sz w:val="22"/>
        </w:rPr>
        <w:t>?</w:t>
      </w:r>
    </w:p>
    <w:p w14:paraId="17E4E2A8" w14:textId="6B98D97C" w:rsidR="000F5BAB" w:rsidRPr="001F1F40" w:rsidRDefault="000F5BAB" w:rsidP="000E34DE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 w:val="22"/>
        </w:rPr>
      </w:pP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8AE89F3" w14:textId="70D2EE52" w:rsidR="00C25714" w:rsidRPr="00C25714" w:rsidRDefault="00E45A62" w:rsidP="00E45A6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Rotation</w:t>
      </w:r>
    </w:p>
    <w:p w14:paraId="429DFA8B" w14:textId="670DA58A" w:rsidR="00D31210" w:rsidRDefault="00D31210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2DB2CBE" w14:textId="21202FA8" w:rsidR="00104F73" w:rsidRPr="00C55DE1" w:rsidRDefault="00E45A62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Given the written description: “A figure is rotated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>
        <w:rPr>
          <w:color w:val="000000" w:themeColor="text1"/>
        </w:rPr>
        <w:t xml:space="preserve"> clockwise around the origin”, write the algebraic description of the transformation starting with </w:t>
      </w:r>
      <m:oMath>
        <m:r>
          <w:rPr>
            <w:rFonts w:ascii="Cambria Math" w:hAnsi="Cambria Math"/>
            <w:color w:val="000000" w:themeColor="text1"/>
          </w:rPr>
          <m:t>(x, y)</m:t>
        </m:r>
      </m:oMath>
      <w:r>
        <w:rPr>
          <w:color w:val="000000" w:themeColor="text1"/>
        </w:rPr>
        <w:t>.</w:t>
      </w:r>
    </w:p>
    <w:p w14:paraId="2181F6BF" w14:textId="0A4A6931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6D8D4D9" w14:textId="77777777" w:rsidR="005009EC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26F37252" w14:textId="68C5A850" w:rsidR="00C55DE1" w:rsidRDefault="00E45A6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(x, y)→(y, -x)</m:t>
          </m:r>
        </m:oMath>
      </m:oMathPara>
    </w:p>
    <w:p w14:paraId="3DAA2F04" w14:textId="7AEEDB42" w:rsidR="0020171B" w:rsidRPr="00F80417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20171B" w:rsidRPr="00F80417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65D4D" w14:textId="77777777" w:rsidR="00AA6069" w:rsidRDefault="00AA6069">
      <w:r>
        <w:separator/>
      </w:r>
    </w:p>
  </w:endnote>
  <w:endnote w:type="continuationSeparator" w:id="0">
    <w:p w14:paraId="5011384A" w14:textId="77777777" w:rsidR="00AA6069" w:rsidRDefault="00AA6069">
      <w:r>
        <w:continuationSeparator/>
      </w:r>
    </w:p>
  </w:endnote>
  <w:endnote w:type="continuationNotice" w:id="1">
    <w:p w14:paraId="5C0456A1" w14:textId="77777777" w:rsidR="00AA6069" w:rsidRDefault="00AA60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DE178" w14:textId="77777777" w:rsidR="00AA6069" w:rsidRDefault="00AA6069">
      <w:r>
        <w:separator/>
      </w:r>
    </w:p>
  </w:footnote>
  <w:footnote w:type="continuationSeparator" w:id="0">
    <w:p w14:paraId="1ADAF543" w14:textId="77777777" w:rsidR="00AA6069" w:rsidRDefault="00AA6069">
      <w:r>
        <w:continuationSeparator/>
      </w:r>
    </w:p>
  </w:footnote>
  <w:footnote w:type="continuationNotice" w:id="1">
    <w:p w14:paraId="5B257FA3" w14:textId="77777777" w:rsidR="00AA6069" w:rsidRDefault="00AA60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069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639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2023-06-25T05:47:00Z</dcterms:created>
  <dcterms:modified xsi:type="dcterms:W3CDTF">2023-06-25T05:47:00Z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