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6D4635B4" w:rsidR="00B06E69" w:rsidRPr="00B06E69" w:rsidRDefault="00765CD7" w:rsidP="009B6D26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55DE1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C67BF1">
        <w:rPr>
          <w:u w:val="single"/>
        </w:rPr>
        <w:t>5</w:t>
      </w:r>
    </w:p>
    <w:p w14:paraId="30429113" w14:textId="55B31378" w:rsidR="008C113E" w:rsidRPr="008C113E" w:rsidRDefault="008C113E" w:rsidP="008C113E">
      <w:pPr>
        <w:pStyle w:val="MNBodycopyVerdana"/>
      </w:pPr>
    </w:p>
    <w:p w14:paraId="18336390" w14:textId="034B69D1" w:rsidR="00CD0181" w:rsidRDefault="00C67BF1" w:rsidP="009B6D26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A sequence of transformations on point </w:t>
      </w:r>
      <m:oMath>
        <m:r>
          <w:rPr>
            <w:rFonts w:ascii="Cambria Math" w:hAnsi="Cambria Math"/>
            <w:color w:val="000000" w:themeColor="text1"/>
          </w:rPr>
          <m:t>(-8, 3)</m:t>
        </m:r>
      </m:oMath>
      <w:r>
        <w:rPr>
          <w:color w:val="000000" w:themeColor="text1"/>
        </w:rPr>
        <w:t xml:space="preserve"> are described.</w:t>
      </w:r>
    </w:p>
    <w:p w14:paraId="1C4D8633" w14:textId="011A8827" w:rsidR="00C67BF1" w:rsidRPr="00C67BF1" w:rsidRDefault="00C67BF1" w:rsidP="00C67BF1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(x, y)→(-y, -x)</m:t>
          </m:r>
        </m:oMath>
      </m:oMathPara>
    </w:p>
    <w:p w14:paraId="749868C9" w14:textId="04EF0F27" w:rsidR="00C67BF1" w:rsidRPr="009B6D26" w:rsidRDefault="00C67BF1" w:rsidP="00C67BF1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(x, y)→(</m:t>
          </m:r>
          <m:r>
            <w:rPr>
              <w:rFonts w:ascii="Cambria Math" w:hAnsi="Cambria Math"/>
              <w:color w:val="000000" w:themeColor="text1"/>
            </w:rPr>
            <m:t>x+2</m:t>
          </m:r>
          <m:r>
            <w:rPr>
              <w:rFonts w:ascii="Cambria Math" w:hAnsi="Cambria Math"/>
              <w:color w:val="000000" w:themeColor="text1"/>
            </w:rPr>
            <m:t xml:space="preserve">, </m:t>
          </m:r>
          <m:r>
            <w:rPr>
              <w:rFonts w:ascii="Cambria Math" w:hAnsi="Cambria Math"/>
              <w:color w:val="000000" w:themeColor="text1"/>
            </w:rPr>
            <m:t>y-1</m:t>
          </m:r>
          <m:r>
            <w:rPr>
              <w:rFonts w:ascii="Cambria Math" w:hAnsi="Cambria Math"/>
              <w:color w:val="000000" w:themeColor="text1"/>
            </w:rPr>
            <m:t>)</m:t>
          </m:r>
        </m:oMath>
      </m:oMathPara>
    </w:p>
    <w:p w14:paraId="67A85A48" w14:textId="622510ED" w:rsidR="00C67BF1" w:rsidRPr="00E221F5" w:rsidRDefault="00C67BF1" w:rsidP="00C67BF1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(x, y)→(-y, x)</m:t>
          </m:r>
        </m:oMath>
      </m:oMathPara>
    </w:p>
    <w:p w14:paraId="45FF894D" w14:textId="43E94E28" w:rsidR="00E221F5" w:rsidRPr="009B6D26" w:rsidRDefault="00E221F5" w:rsidP="00E221F5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>
        <w:rPr>
          <w:color w:val="000000" w:themeColor="text1"/>
        </w:rPr>
        <w:t xml:space="preserve">What is the </w:t>
      </w:r>
      <w:sdt>
        <w:sdtPr>
          <w:rPr>
            <w:rFonts w:ascii="Cambria Math" w:hAnsi="Cambria Math"/>
            <w:i/>
            <w:color w:val="000000" w:themeColor="text1"/>
          </w:rPr>
          <w:id w:val="1831019915"/>
          <w:placeholder>
            <w:docPart w:val="DefaultPlaceholder_2098659788"/>
          </w:placeholder>
          <w:temporary/>
          <w:equation/>
        </w:sdtPr>
        <w:sdtContent>
          <m:oMath>
            <m:r>
              <w:rPr>
                <w:rFonts w:ascii="Cambria Math" w:hAnsi="Cambria Math"/>
                <w:color w:val="000000" w:themeColor="text1"/>
              </w:rPr>
              <m:t>x</m:t>
            </m:r>
          </m:oMath>
        </w:sdtContent>
      </w:sdt>
      <w:r>
        <w:rPr>
          <w:color w:val="000000" w:themeColor="text1"/>
        </w:rPr>
        <w:t>-value of the point after this sequence of transformations?</w:t>
      </w:r>
    </w:p>
    <w:p w14:paraId="02500DCF" w14:textId="7B25ADEE" w:rsidR="009715F4" w:rsidRPr="009715F4" w:rsidRDefault="009715F4" w:rsidP="00E221F5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4831CB99" w14:textId="0A5FFC29" w:rsidR="00CD0181" w:rsidRPr="00CD0181" w:rsidRDefault="00E221F5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sdt>
        <w:sdtPr>
          <w:rPr>
            <w:rFonts w:ascii="Cambria Math" w:eastAsia="Century Gothic" w:hAnsi="Cambria Math" w:cs="Century Gothic"/>
            <w:i/>
            <w:color w:val="FF0000"/>
          </w:rPr>
          <w:id w:val="-764070320"/>
          <w:placeholder>
            <w:docPart w:val="DefaultPlaceholder_2098659788"/>
          </w:placeholder>
          <w:temporary/>
          <w:equation/>
        </w:sdtPr>
        <w:sdtContent>
          <m:oMathPara>
            <m:oMath>
              <m:r>
                <w:rPr>
                  <w:rFonts w:ascii="Cambria Math" w:eastAsia="Century Gothic" w:hAnsi="Cambria Math" w:cs="Century Gothic"/>
                  <w:color w:val="FF0000"/>
                </w:rPr>
                <m:t>-7</m:t>
              </m:r>
            </m:oMath>
          </m:oMathPara>
        </w:sdtContent>
      </w:sdt>
    </w:p>
    <w:p w14:paraId="6E38DE8B" w14:textId="77777777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4C86391" w14:textId="1A61F7EA" w:rsidR="003D0DC4" w:rsidRPr="00C67BF1" w:rsidRDefault="00C67BF1" w:rsidP="00C67BF1">
      <w:pPr>
        <w:pStyle w:val="MNNumberedQuestions"/>
        <w:rPr>
          <w:color w:val="000000" w:themeColor="text1"/>
          <w:sz w:val="22"/>
        </w:rPr>
      </w:pPr>
      <w:r w:rsidRPr="00C67BF1">
        <w:rPr>
          <w:color w:val="000000" w:themeColor="text1"/>
          <w:sz w:val="22"/>
        </w:rPr>
        <w:t xml:space="preserve">An object on a plane is transformed using a sequence of transformations by first having both its </w:t>
      </w:r>
      <w:sdt>
        <w:sdtPr>
          <w:rPr>
            <w:rFonts w:ascii="Cambria Math" w:hAnsi="Cambria Math"/>
            <w:i/>
            <w:color w:val="000000" w:themeColor="text1"/>
            <w:sz w:val="22"/>
          </w:rPr>
          <w:id w:val="-2119357658"/>
          <w:placeholder>
            <w:docPart w:val="DefaultPlaceholder_2098659788"/>
          </w:placeholder>
          <w:temporary/>
          <w:equation/>
        </w:sdtPr>
        <w:sdtContent>
          <m:oMath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oMath>
        </w:sdtContent>
      </w:sdt>
      <w:r w:rsidRPr="00C67BF1">
        <w:rPr>
          <w:color w:val="000000" w:themeColor="text1"/>
          <w:sz w:val="22"/>
        </w:rPr>
        <w:t xml:space="preserve"> and </w:t>
      </w:r>
      <w:sdt>
        <w:sdtPr>
          <w:rPr>
            <w:rFonts w:ascii="Cambria Math" w:hAnsi="Cambria Math"/>
            <w:i/>
            <w:color w:val="000000" w:themeColor="text1"/>
            <w:sz w:val="22"/>
          </w:rPr>
          <w:id w:val="981047525"/>
          <w:placeholder>
            <w:docPart w:val="DefaultPlaceholder_2098659788"/>
          </w:placeholder>
          <w:temporary/>
          <w:equation/>
        </w:sdtPr>
        <w:sdtContent>
          <m:oMath>
            <m:r>
              <w:rPr>
                <w:rFonts w:ascii="Cambria Math" w:hAnsi="Cambria Math"/>
                <w:color w:val="000000" w:themeColor="text1"/>
                <w:sz w:val="22"/>
              </w:rPr>
              <m:t>y</m:t>
            </m:r>
          </m:oMath>
        </w:sdtContent>
      </w:sdt>
      <w:r w:rsidRPr="00C67BF1">
        <w:rPr>
          <w:color w:val="000000" w:themeColor="text1"/>
          <w:sz w:val="22"/>
        </w:rPr>
        <w:t>-coordinates become their opposites</w:t>
      </w:r>
      <w:r>
        <w:rPr>
          <w:color w:val="000000" w:themeColor="text1"/>
          <w:sz w:val="22"/>
        </w:rPr>
        <w:t xml:space="preserve">, </w:t>
      </w:r>
      <w:sdt>
        <w:sdtPr>
          <w:rPr>
            <w:rFonts w:ascii="Cambria Math" w:hAnsi="Cambria Math"/>
            <w:i/>
            <w:color w:val="000000" w:themeColor="text1"/>
            <w:sz w:val="22"/>
          </w:rPr>
          <w:id w:val="-731689333"/>
          <w:placeholder>
            <w:docPart w:val="DefaultPlaceholder_2098659788"/>
          </w:placeholder>
          <w:temporary/>
          <w:equation/>
        </w:sdtPr>
        <w:sdtContent>
          <m:oMath>
            <m:r>
              <w:rPr>
                <w:rFonts w:ascii="Cambria Math" w:hAnsi="Cambria Math"/>
                <w:color w:val="000000" w:themeColor="text1"/>
                <w:sz w:val="22"/>
              </w:rPr>
              <m:t>(x, y)→(-x, -y)</m:t>
            </m:r>
          </m:oMath>
        </w:sdtContent>
      </w:sdt>
      <w:r>
        <w:rPr>
          <w:color w:val="000000" w:themeColor="text1"/>
          <w:sz w:val="22"/>
        </w:rPr>
        <w:t xml:space="preserve">, and then having its </w:t>
      </w:r>
      <w:sdt>
        <w:sdtPr>
          <w:rPr>
            <w:rFonts w:ascii="Cambria Math" w:hAnsi="Cambria Math"/>
            <w:i/>
            <w:color w:val="000000" w:themeColor="text1"/>
            <w:sz w:val="22"/>
          </w:rPr>
          <w:id w:val="1735968221"/>
          <w:placeholder>
            <w:docPart w:val="DefaultPlaceholder_2098659788"/>
          </w:placeholder>
          <w:temporary/>
          <w:equation/>
        </w:sdtPr>
        <w:sdtContent>
          <m:oMath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oMath>
        </w:sdtContent>
      </w:sdt>
      <w:r>
        <w:rPr>
          <w:color w:val="000000" w:themeColor="text1"/>
          <w:sz w:val="22"/>
        </w:rPr>
        <w:t>-coor</w:t>
      </w:r>
      <w:proofErr w:type="spellStart"/>
      <w:r>
        <w:rPr>
          <w:color w:val="000000" w:themeColor="text1"/>
          <w:sz w:val="22"/>
        </w:rPr>
        <w:t>dinate</w:t>
      </w:r>
      <w:proofErr w:type="spellEnd"/>
      <w:r>
        <w:rPr>
          <w:color w:val="000000" w:themeColor="text1"/>
          <w:sz w:val="22"/>
        </w:rPr>
        <w:t xml:space="preserve"> become its opposite, </w:t>
      </w:r>
      <w:sdt>
        <w:sdtPr>
          <w:rPr>
            <w:rFonts w:ascii="Cambria Math" w:hAnsi="Cambria Math"/>
            <w:i/>
            <w:color w:val="000000" w:themeColor="text1"/>
            <w:sz w:val="22"/>
          </w:rPr>
          <w:id w:val="-785576924"/>
          <w:placeholder>
            <w:docPart w:val="DefaultPlaceholder_2098659788"/>
          </w:placeholder>
          <w:temporary/>
          <w:equation/>
        </w:sdtPr>
        <w:sdtContent>
          <m:oMath>
            <m:r>
              <w:rPr>
                <w:rFonts w:ascii="Cambria Math" w:hAnsi="Cambria Math"/>
                <w:color w:val="000000" w:themeColor="text1"/>
                <w:sz w:val="22"/>
              </w:rPr>
              <m:t>(x, y)→(-x, y)</m:t>
            </m:r>
          </m:oMath>
        </w:sdtContent>
      </w:sdt>
      <w:r>
        <w:rPr>
          <w:color w:val="000000" w:themeColor="text1"/>
          <w:sz w:val="22"/>
        </w:rPr>
        <w:t>. What is a written description that represents the transformations?</w:t>
      </w:r>
    </w:p>
    <w:p w14:paraId="21062292" w14:textId="77777777" w:rsidR="00C55DE1" w:rsidRDefault="00C55DE1" w:rsidP="00C55DE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1621DC23" w14:textId="192DAE3C" w:rsidR="009715F4" w:rsidRPr="009715F4" w:rsidRDefault="00E221F5" w:rsidP="00C67BF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 w:rsidRPr="00E221F5">
        <w:rPr>
          <w:color w:val="FF0000"/>
          <w:szCs w:val="24"/>
        </w:rPr>
        <w:t>This object was first rotated</w:t>
      </w:r>
      <w:r>
        <w:rPr>
          <w:color w:val="FF0000"/>
          <w:szCs w:val="24"/>
        </w:rPr>
        <w:t xml:space="preserve"> </w:t>
      </w:r>
      <w:sdt>
        <w:sdtPr>
          <w:rPr>
            <w:rFonts w:ascii="Cambria Math" w:hAnsi="Cambria Math"/>
            <w:i/>
            <w:color w:val="FF0000"/>
            <w:szCs w:val="24"/>
          </w:rPr>
          <w:id w:val="1818603538"/>
          <w:placeholder>
            <w:docPart w:val="DefaultPlaceholder_2098659788"/>
          </w:placeholder>
          <w:temporary/>
          <w:equation/>
        </w:sdtPr>
        <w:sdtContent>
          <m:oMath>
            <m:r>
              <w:rPr>
                <w:rFonts w:ascii="Cambria Math" w:hAnsi="Cambria Math"/>
                <w:color w:val="FF0000"/>
                <w:szCs w:val="24"/>
              </w:rPr>
              <m:t>180°</m:t>
            </m:r>
          </m:oMath>
        </w:sdtContent>
      </w:sdt>
      <w:r>
        <w:rPr>
          <w:color w:val="FF0000"/>
          <w:szCs w:val="24"/>
        </w:rPr>
        <w:t xml:space="preserve"> clockwise, and then reflected over the </w:t>
      </w:r>
      <w:sdt>
        <w:sdtPr>
          <w:rPr>
            <w:rFonts w:ascii="Cambria Math" w:hAnsi="Cambria Math"/>
            <w:i/>
            <w:color w:val="FF0000"/>
            <w:szCs w:val="24"/>
          </w:rPr>
          <w:id w:val="-1026718050"/>
          <w:placeholder>
            <w:docPart w:val="DefaultPlaceholder_2098659788"/>
          </w:placeholder>
          <w:temporary/>
          <w:equation/>
        </w:sdtPr>
        <w:sdtContent>
          <m:oMath>
            <m:r>
              <w:rPr>
                <w:rFonts w:ascii="Cambria Math" w:hAnsi="Cambria Math"/>
                <w:color w:val="FF0000"/>
                <w:szCs w:val="24"/>
              </w:rPr>
              <m:t>y</m:t>
            </m:r>
          </m:oMath>
        </w:sdtContent>
      </w:sdt>
      <w:r>
        <w:rPr>
          <w:color w:val="FF0000"/>
          <w:szCs w:val="24"/>
        </w:rPr>
        <w:t>-</w:t>
      </w:r>
      <w:proofErr w:type="gramStart"/>
      <w:r>
        <w:rPr>
          <w:color w:val="FF0000"/>
          <w:szCs w:val="24"/>
        </w:rPr>
        <w:t>axis</w:t>
      </w:r>
      <w:proofErr w:type="gramEnd"/>
    </w:p>
    <w:p w14:paraId="12C18539" w14:textId="542E7A97" w:rsidR="003251A3" w:rsidRDefault="001A6944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1A6944">
        <w:rPr>
          <w:color w:val="FF0000"/>
        </w:rPr>
        <w:drawing>
          <wp:anchor distT="0" distB="0" distL="114300" distR="114300" simplePos="0" relativeHeight="251659264" behindDoc="1" locked="0" layoutInCell="1" allowOverlap="1" wp14:anchorId="7891CC2C" wp14:editId="0929BB64">
            <wp:simplePos x="0" y="0"/>
            <wp:positionH relativeFrom="column">
              <wp:posOffset>5064760</wp:posOffset>
            </wp:positionH>
            <wp:positionV relativeFrom="paragraph">
              <wp:posOffset>194945</wp:posOffset>
            </wp:positionV>
            <wp:extent cx="1621790" cy="1647825"/>
            <wp:effectExtent l="0" t="0" r="0" b="9525"/>
            <wp:wrapTight wrapText="bothSides">
              <wp:wrapPolygon edited="0">
                <wp:start x="0" y="0"/>
                <wp:lineTo x="0" y="21475"/>
                <wp:lineTo x="21312" y="21475"/>
                <wp:lineTo x="21312" y="0"/>
                <wp:lineTo x="0" y="0"/>
              </wp:wrapPolygon>
            </wp:wrapTight>
            <wp:docPr id="18646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79209" name="Picture 1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79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B2CBE" w14:textId="6492847B" w:rsidR="00104F73" w:rsidRPr="00C55DE1" w:rsidRDefault="001A6944" w:rsidP="00C55DE1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Triangles </w:t>
      </w:r>
      <m:oMath>
        <m:r>
          <w:rPr>
            <w:rFonts w:ascii="Cambria Math" w:hAnsi="Cambria Math"/>
            <w:color w:val="000000" w:themeColor="text1"/>
          </w:rPr>
          <m:t>ABC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A</m:t>
        </m:r>
        <m:r>
          <w:rPr>
            <w:rFonts w:ascii="Cambria Math" w:hAnsi="Cambria Math"/>
            <w:color w:val="000000" w:themeColor="text1"/>
          </w:rPr>
          <m:t>'</m:t>
        </m:r>
        <m:r>
          <w:rPr>
            <w:rFonts w:ascii="Cambria Math" w:hAnsi="Cambria Math"/>
            <w:color w:val="000000" w:themeColor="text1"/>
          </w:rPr>
          <m:t>B</m:t>
        </m:r>
        <m:r>
          <w:rPr>
            <w:rFonts w:ascii="Cambria Math" w:hAnsi="Cambria Math"/>
            <w:color w:val="000000" w:themeColor="text1"/>
          </w:rPr>
          <m:t>'</m:t>
        </m:r>
        <m:r>
          <w:rPr>
            <w:rFonts w:ascii="Cambria Math" w:hAnsi="Cambria Math"/>
            <w:color w:val="000000" w:themeColor="text1"/>
          </w:rPr>
          <m:t>C</m:t>
        </m:r>
        <m:r>
          <w:rPr>
            <w:rFonts w:ascii="Cambria Math" w:hAnsi="Cambria Math"/>
            <w:color w:val="000000" w:themeColor="text1"/>
          </w:rPr>
          <m:t>'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A</m:t>
        </m:r>
        <m:r>
          <w:rPr>
            <w:rFonts w:ascii="Cambria Math" w:hAnsi="Cambria Math"/>
            <w:color w:val="000000" w:themeColor="text1"/>
          </w:rPr>
          <m:t>''</m:t>
        </m:r>
        <m:r>
          <w:rPr>
            <w:rFonts w:ascii="Cambria Math" w:hAnsi="Cambria Math"/>
            <w:color w:val="000000" w:themeColor="text1"/>
          </w:rPr>
          <m:t>B</m:t>
        </m:r>
        <m:r>
          <w:rPr>
            <w:rFonts w:ascii="Cambria Math" w:hAnsi="Cambria Math"/>
            <w:color w:val="000000" w:themeColor="text1"/>
          </w:rPr>
          <m:t>''</m:t>
        </m:r>
        <m:r>
          <w:rPr>
            <w:rFonts w:ascii="Cambria Math" w:hAnsi="Cambria Math"/>
            <w:color w:val="000000" w:themeColor="text1"/>
          </w:rPr>
          <m:t>C</m:t>
        </m:r>
        <m:r>
          <w:rPr>
            <w:rFonts w:ascii="Cambria Math" w:hAnsi="Cambria Math"/>
            <w:color w:val="000000" w:themeColor="text1"/>
          </w:rPr>
          <m:t>''</m:t>
        </m:r>
      </m:oMath>
      <w:r>
        <w:rPr>
          <w:color w:val="000000" w:themeColor="text1"/>
        </w:rPr>
        <w:t xml:space="preserve"> are shown on the coordinate grid. What sequence of </w:t>
      </w:r>
      <w:r w:rsidR="00C67BF1">
        <w:rPr>
          <w:color w:val="000000" w:themeColor="text1"/>
        </w:rPr>
        <w:t xml:space="preserve">algebraic </w:t>
      </w:r>
      <w:r>
        <w:rPr>
          <w:color w:val="000000" w:themeColor="text1"/>
        </w:rPr>
        <w:t xml:space="preserve">transformations maps triangle </w:t>
      </w:r>
      <m:oMath>
        <m:r>
          <w:rPr>
            <w:rFonts w:ascii="Cambria Math" w:hAnsi="Cambria Math"/>
            <w:color w:val="000000" w:themeColor="text1"/>
          </w:rPr>
          <m:t>ABC</m:t>
        </m:r>
      </m:oMath>
      <w:r>
        <w:rPr>
          <w:color w:val="000000" w:themeColor="text1"/>
        </w:rPr>
        <w:t xml:space="preserve"> onto triangle </w:t>
      </w:r>
      <m:oMath>
        <m:r>
          <w:rPr>
            <w:rFonts w:ascii="Cambria Math" w:hAnsi="Cambria Math"/>
            <w:color w:val="000000" w:themeColor="text1"/>
          </w:rPr>
          <m:t>A'B'C'</m:t>
        </m:r>
      </m:oMath>
      <w:r w:rsidR="00C67BF1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and then onto triangle </w:t>
      </w:r>
      <m:oMath>
        <m:r>
          <w:rPr>
            <w:rFonts w:ascii="Cambria Math" w:hAnsi="Cambria Math"/>
            <w:color w:val="000000" w:themeColor="text1"/>
          </w:rPr>
          <m:t>A''B''C''</m:t>
        </m:r>
      </m:oMath>
      <w:r>
        <w:rPr>
          <w:color w:val="000000" w:themeColor="text1"/>
        </w:rPr>
        <w:t>?</w:t>
      </w:r>
    </w:p>
    <w:p w14:paraId="16D8D4D9" w14:textId="77777777" w:rsidR="005009EC" w:rsidRDefault="005009EC" w:rsidP="00E221F5">
      <w:pPr>
        <w:pStyle w:val="MNNumberedQuestions"/>
        <w:numPr>
          <w:ilvl w:val="0"/>
          <w:numId w:val="0"/>
        </w:numPr>
        <w:rPr>
          <w:color w:val="FF0000"/>
        </w:rPr>
      </w:pPr>
    </w:p>
    <w:p w14:paraId="3DAA2F04" w14:textId="7AEEDB42" w:rsidR="0020171B" w:rsidRPr="003251A3" w:rsidRDefault="0020171B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70550AE3" w14:textId="6B206C1B" w:rsidR="003251A3" w:rsidRPr="00C67BF1" w:rsidRDefault="00C67BF1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ABC→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A</m:t>
              </m:r>
            </m:e>
            <m:sup>
              <m:r>
                <w:rPr>
                  <w:rFonts w:ascii="Cambria Math" w:hAnsi="Cambria Math"/>
                  <w:color w:val="FF0000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B</m:t>
              </m:r>
            </m:e>
            <m:sup>
              <m:r>
                <w:rPr>
                  <w:rFonts w:ascii="Cambria Math" w:hAnsi="Cambria Math"/>
                  <w:color w:val="FF0000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C</m:t>
              </m:r>
            </m:e>
            <m:sup>
              <m:r>
                <w:rPr>
                  <w:rFonts w:ascii="Cambria Math" w:hAnsi="Cambria Math"/>
                  <w:color w:val="FF0000"/>
                </w:rPr>
                <m:t>'</m:t>
              </m:r>
            </m:sup>
          </m:sSup>
          <m:r>
            <w:rPr>
              <w:rFonts w:ascii="Cambria Math" w:hAnsi="Cambria Math"/>
              <w:color w:val="FF0000"/>
            </w:rPr>
            <m:t>:(x, y)→(-x, y)</m:t>
          </m:r>
        </m:oMath>
      </m:oMathPara>
    </w:p>
    <w:p w14:paraId="63B11132" w14:textId="313B0684" w:rsidR="00C67BF1" w:rsidRDefault="00C67BF1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A</m:t>
              </m:r>
            </m:e>
            <m:sup>
              <m:r>
                <w:rPr>
                  <w:rFonts w:ascii="Cambria Math" w:hAnsi="Cambria Math"/>
                  <w:color w:val="FF0000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B</m:t>
              </m:r>
            </m:e>
            <m:sup>
              <m:r>
                <w:rPr>
                  <w:rFonts w:ascii="Cambria Math" w:hAnsi="Cambria Math"/>
                  <w:color w:val="FF0000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C</m:t>
              </m:r>
            </m:e>
            <m:sup>
              <m:r>
                <w:rPr>
                  <w:rFonts w:ascii="Cambria Math" w:hAnsi="Cambria Math"/>
                  <w:color w:val="FF0000"/>
                </w:rPr>
                <m:t>'</m:t>
              </m:r>
            </m:sup>
          </m:sSup>
          <m:r>
            <w:rPr>
              <w:rFonts w:ascii="Cambria Math" w:hAnsi="Cambria Math"/>
              <w:color w:val="FF0000"/>
            </w:rPr>
            <m:t>→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A</m:t>
              </m:r>
            </m:e>
            <m:sup>
              <m:r>
                <w:rPr>
                  <w:rFonts w:ascii="Cambria Math" w:hAnsi="Cambria Math"/>
                  <w:color w:val="FF0000"/>
                </w:rPr>
                <m:t>''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B</m:t>
              </m:r>
            </m:e>
            <m:sup>
              <m:r>
                <w:rPr>
                  <w:rFonts w:ascii="Cambria Math" w:hAnsi="Cambria Math"/>
                  <w:color w:val="FF0000"/>
                </w:rPr>
                <m:t>''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C</m:t>
              </m:r>
            </m:e>
            <m:sup>
              <m:r>
                <w:rPr>
                  <w:rFonts w:ascii="Cambria Math" w:hAnsi="Cambria Math"/>
                  <w:color w:val="FF0000"/>
                </w:rPr>
                <m:t>''</m:t>
              </m:r>
            </m:sup>
          </m:sSup>
          <m:r>
            <w:rPr>
              <w:rFonts w:ascii="Cambria Math" w:hAnsi="Cambria Math"/>
              <w:color w:val="FF0000"/>
            </w:rPr>
            <m:t>:(x, y)→(x+2, y-6)</m:t>
          </m:r>
        </m:oMath>
      </m:oMathPara>
    </w:p>
    <w:p w14:paraId="2150D148" w14:textId="77777777" w:rsidR="009715F4" w:rsidRPr="003251A3" w:rsidRDefault="009715F4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sectPr w:rsidR="009715F4" w:rsidRPr="003251A3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F9594" w14:textId="77777777" w:rsidR="000D32D9" w:rsidRDefault="000D32D9">
      <w:r>
        <w:separator/>
      </w:r>
    </w:p>
  </w:endnote>
  <w:endnote w:type="continuationSeparator" w:id="0">
    <w:p w14:paraId="4357CF1F" w14:textId="77777777" w:rsidR="000D32D9" w:rsidRDefault="000D32D9">
      <w:r>
        <w:continuationSeparator/>
      </w:r>
    </w:p>
  </w:endnote>
  <w:endnote w:type="continuationNotice" w:id="1">
    <w:p w14:paraId="302F686B" w14:textId="77777777" w:rsidR="000D32D9" w:rsidRDefault="000D32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36E3C" w14:textId="77777777" w:rsidR="000D32D9" w:rsidRDefault="000D32D9">
      <w:r>
        <w:separator/>
      </w:r>
    </w:p>
  </w:footnote>
  <w:footnote w:type="continuationSeparator" w:id="0">
    <w:p w14:paraId="0DE8ACB7" w14:textId="77777777" w:rsidR="000D32D9" w:rsidRDefault="000D32D9">
      <w:r>
        <w:continuationSeparator/>
      </w:r>
    </w:p>
  </w:footnote>
  <w:footnote w:type="continuationNotice" w:id="1">
    <w:p w14:paraId="76263F5C" w14:textId="77777777" w:rsidR="000D32D9" w:rsidRDefault="000D32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225C"/>
    <w:rsid w:val="00EA4811"/>
    <w:rsid w:val="00EA651C"/>
    <w:rsid w:val="00EB62FE"/>
    <w:rsid w:val="00EC4E4A"/>
    <w:rsid w:val="00EC59D9"/>
    <w:rsid w:val="00EC6A58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E817F-0899-4513-AD50-937AD8092FC6}"/>
      </w:docPartPr>
      <w:docPartBody>
        <w:p w:rsidR="00000000" w:rsidRDefault="005356C8">
          <w:r w:rsidRPr="006E0EFF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C8"/>
    <w:rsid w:val="005356C8"/>
    <w:rsid w:val="00C5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56C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954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2023-06-25T06:13:00Z</dcterms:created>
  <dcterms:modified xsi:type="dcterms:W3CDTF">2023-06-25T06:13:00Z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