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8419819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C55DE1" w:rsidRPr="00A3586D">
        <w:rPr>
          <w:u w:val="single"/>
        </w:rPr>
        <w:t>4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A3586D" w:rsidRPr="00A3586D">
        <w:rPr>
          <w:u w:val="single"/>
        </w:rPr>
        <w:t>7</w:t>
      </w:r>
    </w:p>
    <w:p w14:paraId="30429113" w14:textId="7774CF0B" w:rsidR="008C113E" w:rsidRPr="008C113E" w:rsidRDefault="00A3586D" w:rsidP="008C113E">
      <w:pPr>
        <w:pStyle w:val="MNBodycopyVerdana"/>
      </w:pPr>
      <w:r w:rsidRPr="00A3586D">
        <w:rPr>
          <w:rFonts w:eastAsia="Century Gothic" w:cs="Century Gothic"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67A9C822">
            <wp:simplePos x="0" y="0"/>
            <wp:positionH relativeFrom="column">
              <wp:posOffset>5209540</wp:posOffset>
            </wp:positionH>
            <wp:positionV relativeFrom="paragraph">
              <wp:posOffset>19050</wp:posOffset>
            </wp:positionV>
            <wp:extent cx="1381125" cy="1161415"/>
            <wp:effectExtent l="0" t="0" r="9525" b="635"/>
            <wp:wrapSquare wrapText="bothSides"/>
            <wp:docPr id="849862378" name="Picture 1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5BFE240D" w:rsidR="00A3586D" w:rsidRPr="00A3586D" w:rsidRDefault="00A3586D" w:rsidP="00A3586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Two congruent triangles are shown on the coordinate grid. The sequence of transformations that map triangle </w:t>
      </w:r>
      <m:oMath>
        <m:r>
          <w:rPr>
            <w:rFonts w:ascii="Cambria Math" w:hAnsi="Cambria Math"/>
            <w:color w:val="000000" w:themeColor="text1"/>
          </w:rPr>
          <m:t>YWF</m:t>
        </m:r>
      </m:oMath>
      <w:r>
        <w:rPr>
          <w:color w:val="000000" w:themeColor="text1"/>
        </w:rPr>
        <w:t xml:space="preserve"> to triangle </w:t>
      </w:r>
      <m:oMath>
        <m:r>
          <w:rPr>
            <w:rFonts w:ascii="Cambria Math" w:hAnsi="Cambria Math"/>
            <w:color w:val="000000" w:themeColor="text1"/>
          </w:rPr>
          <m:t>KRC</m:t>
        </m:r>
      </m:oMath>
      <w:r>
        <w:rPr>
          <w:color w:val="000000" w:themeColor="text1"/>
        </w:rPr>
        <w:t xml:space="preserve"> is given. What vertex does vertex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>
        <w:rPr>
          <w:color w:val="000000" w:themeColor="text1"/>
        </w:rPr>
        <w:t xml:space="preserve"> map to?</w:t>
      </w:r>
    </w:p>
    <w:p w14:paraId="0C34C01B" w14:textId="68166AF6" w:rsidR="00CC64C8" w:rsidRPr="00A3586D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</w:rPr>
      </w:pPr>
      <m:oMathPara>
        <m:oMath>
          <m:r>
            <w:rPr>
              <w:rFonts w:ascii="Cambria Math" w:eastAsia="Century Gothic" w:hAnsi="Cambria Math" w:cs="Century Gothic"/>
            </w:rPr>
            <m:t>(x, y)→(-y, -x)</m:t>
          </m:r>
        </m:oMath>
      </m:oMathPara>
    </w:p>
    <w:p w14:paraId="521118EF" w14:textId="3DA38712" w:rsidR="00A3586D" w:rsidRPr="00A3586D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</w:rPr>
      </w:pPr>
      <m:oMathPara>
        <m:oMath>
          <m:r>
            <w:rPr>
              <w:rFonts w:ascii="Cambria Math" w:eastAsia="Century Gothic" w:hAnsi="Cambria Math" w:cs="Century Gothic"/>
            </w:rPr>
            <m:t>(x, y)→(x+5, y+2)</m:t>
          </m:r>
        </m:oMath>
      </m:oMathPara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4B7796C" w14:textId="77777777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5EC0BB02" w:rsidR="00A3586D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C</w:t>
      </w:r>
    </w:p>
    <w:p w14:paraId="6CD2A9DC" w14:textId="44D31AE1" w:rsidR="00CC64C8" w:rsidRPr="00CD0181" w:rsidRDefault="00BA6AA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BA6AA6">
        <w:rPr>
          <w:color w:val="FF0000"/>
          <w:szCs w:val="24"/>
        </w:rPr>
        <w:drawing>
          <wp:anchor distT="0" distB="0" distL="114300" distR="114300" simplePos="0" relativeHeight="251661312" behindDoc="1" locked="0" layoutInCell="1" allowOverlap="1" wp14:anchorId="5C1B00A7" wp14:editId="4EDA3673">
            <wp:simplePos x="0" y="0"/>
            <wp:positionH relativeFrom="column">
              <wp:posOffset>4790440</wp:posOffset>
            </wp:positionH>
            <wp:positionV relativeFrom="paragraph">
              <wp:posOffset>181610</wp:posOffset>
            </wp:positionV>
            <wp:extent cx="1880235" cy="1562100"/>
            <wp:effectExtent l="0" t="0" r="5715" b="0"/>
            <wp:wrapTight wrapText="bothSides">
              <wp:wrapPolygon edited="0">
                <wp:start x="0" y="0"/>
                <wp:lineTo x="0" y="21337"/>
                <wp:lineTo x="21447" y="21337"/>
                <wp:lineTo x="21447" y="0"/>
                <wp:lineTo x="0" y="0"/>
              </wp:wrapPolygon>
            </wp:wrapTight>
            <wp:docPr id="900127093" name="Picture 1" descr="A picture containing line, diagram, plot, origami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7093" name="Picture 1" descr="A picture containing line, diagram, plot, origami&#10;&#10;Description automatically generated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8DE8B" w14:textId="6DE7463A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4E30B9DF" w:rsidR="003D0DC4" w:rsidRPr="00C67BF1" w:rsidRDefault="00BA6AA6" w:rsidP="00C67BF1">
      <w:pPr>
        <w:pStyle w:val="MNNumberedQuestions"/>
        <w:rPr>
          <w:color w:val="000000" w:themeColor="text1"/>
          <w:sz w:val="22"/>
        </w:rPr>
      </w:pPr>
      <w:r w:rsidRPr="00BA6AA6">
        <w:rPr>
          <w:color w:val="000000" w:themeColor="text1"/>
          <w:sz w:val="22"/>
        </w:rPr>
        <w:t>Two congruent quadrilaterals are shown on the coordinate grid.</w:t>
      </w:r>
      <w:r>
        <w:rPr>
          <w:color w:val="000000" w:themeColor="text1"/>
          <w:sz w:val="22"/>
        </w:rPr>
        <w:t xml:space="preserve"> Complete the congruence statement:</w:t>
      </w:r>
    </w:p>
    <w:p w14:paraId="1621DC23" w14:textId="67853A52" w:rsidR="009715F4" w:rsidRPr="00BA6AA6" w:rsidRDefault="00BA6AA6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DWFH≅______</m:t>
          </m:r>
        </m:oMath>
      </m:oMathPara>
    </w:p>
    <w:p w14:paraId="0D7D3567" w14:textId="77777777" w:rsidR="00CC64C8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11273444" w14:textId="77777777" w:rsidR="00BA6AA6" w:rsidRDefault="00BA6AA6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45715578" w14:textId="280CBFCA" w:rsidR="00CC64C8" w:rsidRPr="009715F4" w:rsidRDefault="00BA6AA6" w:rsidP="00BA6AA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LRXP</m:t>
          </m:r>
        </m:oMath>
      </m:oMathPara>
    </w:p>
    <w:p w14:paraId="12C18539" w14:textId="542E7A97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5194F07F">
            <wp:simplePos x="0" y="0"/>
            <wp:positionH relativeFrom="margin">
              <wp:posOffset>4924425</wp:posOffset>
            </wp:positionH>
            <wp:positionV relativeFrom="paragraph">
              <wp:posOffset>172720</wp:posOffset>
            </wp:positionV>
            <wp:extent cx="1931035" cy="1651635"/>
            <wp:effectExtent l="0" t="0" r="0" b="5715"/>
            <wp:wrapTight wrapText="bothSides">
              <wp:wrapPolygon edited="0">
                <wp:start x="0" y="0"/>
                <wp:lineTo x="0" y="21426"/>
                <wp:lineTo x="21309" y="21426"/>
                <wp:lineTo x="21309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6582C0C9" w:rsidR="00104F73" w:rsidRPr="00C55DE1" w:rsidRDefault="00BA6AA6" w:rsidP="00C55DE1">
      <w:pPr>
        <w:pStyle w:val="MNNumberedQuestions"/>
        <w:rPr>
          <w:color w:val="000000" w:themeColor="text1"/>
        </w:rPr>
      </w:pPr>
      <w:r w:rsidRPr="00BA6AA6">
        <w:rPr>
          <w:color w:val="000000" w:themeColor="text1"/>
        </w:rPr>
        <w:t>Two congruent triangles are shown on the coordinate grid.</w:t>
      </w:r>
      <w:r>
        <w:rPr>
          <w:color w:val="000000" w:themeColor="text1"/>
        </w:rPr>
        <w:t xml:space="preserve"> What is a transformation that will map </w:t>
      </w:r>
      <m:oMath>
        <m:r>
          <w:rPr>
            <w:rFonts w:ascii="Cambria Math" w:hAnsi="Cambria Math"/>
            <w:color w:val="000000" w:themeColor="text1"/>
          </w:rPr>
          <m:t>FWH</m:t>
        </m:r>
      </m:oMath>
      <w:r>
        <w:rPr>
          <w:color w:val="000000" w:themeColor="text1"/>
        </w:rPr>
        <w:t xml:space="preserve"> to </w:t>
      </w:r>
      <m:oMath>
        <m:r>
          <w:rPr>
            <w:rFonts w:ascii="Cambria Math" w:hAnsi="Cambria Math"/>
            <w:color w:val="000000" w:themeColor="text1"/>
          </w:rPr>
          <m:t>PKR</m:t>
        </m:r>
      </m:oMath>
      <w:r>
        <w:rPr>
          <w:color w:val="000000" w:themeColor="text1"/>
        </w:rPr>
        <w:t>?</w:t>
      </w:r>
    </w:p>
    <w:p w14:paraId="16D8D4D9" w14:textId="77777777" w:rsidR="005009EC" w:rsidRDefault="005009EC" w:rsidP="00E221F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4478938D" w14:textId="15095698" w:rsidR="00BA6AA6" w:rsidRPr="00CC64C8" w:rsidRDefault="00BA6AA6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 xml:space="preserve">Reflection over the </w:t>
      </w:r>
      <m:oMath>
        <m:r>
          <w:rPr>
            <w:rFonts w:ascii="Cambria Math" w:hAnsi="Cambria Math"/>
            <w:color w:val="FF0000"/>
          </w:rPr>
          <m:t>y</m:t>
        </m:r>
      </m:oMath>
      <w:r>
        <w:rPr>
          <w:color w:val="FF0000"/>
        </w:rPr>
        <w:t>-axis</w:t>
      </w:r>
    </w:p>
    <w:p w14:paraId="35C3D265" w14:textId="77777777" w:rsidR="00CC64C8" w:rsidRPr="00CC64C8" w:rsidRDefault="00CC64C8" w:rsidP="00CC64C8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150D148" w14:textId="02ACE143" w:rsidR="009715F4" w:rsidRPr="003251A3" w:rsidRDefault="009715F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A209D" w14:textId="77777777" w:rsidR="005622A6" w:rsidRDefault="005622A6">
      <w:r>
        <w:separator/>
      </w:r>
    </w:p>
  </w:endnote>
  <w:endnote w:type="continuationSeparator" w:id="0">
    <w:p w14:paraId="641121F1" w14:textId="77777777" w:rsidR="005622A6" w:rsidRDefault="005622A6">
      <w:r>
        <w:continuationSeparator/>
      </w:r>
    </w:p>
  </w:endnote>
  <w:endnote w:type="continuationNotice" w:id="1">
    <w:p w14:paraId="168A9010" w14:textId="77777777" w:rsidR="005622A6" w:rsidRDefault="005622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B6B17" w14:textId="77777777" w:rsidR="005622A6" w:rsidRDefault="005622A6">
      <w:r>
        <w:separator/>
      </w:r>
    </w:p>
  </w:footnote>
  <w:footnote w:type="continuationSeparator" w:id="0">
    <w:p w14:paraId="7AB0FE8A" w14:textId="77777777" w:rsidR="005622A6" w:rsidRDefault="005622A6">
      <w:r>
        <w:continuationSeparator/>
      </w:r>
    </w:p>
  </w:footnote>
  <w:footnote w:type="continuationNotice" w:id="1">
    <w:p w14:paraId="789EB94D" w14:textId="77777777" w:rsidR="005622A6" w:rsidRDefault="005622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2A6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530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2023-06-26T02:20:00Z</dcterms:created>
  <dcterms:modified xsi:type="dcterms:W3CDTF">2023-06-26T02:20:00Z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