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D803D9A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F0184">
        <w:rPr>
          <w:u w:val="single"/>
        </w:rPr>
        <w:t>7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7F6457">
        <w:rPr>
          <w:u w:val="single"/>
        </w:rPr>
        <w:t>7</w:t>
      </w:r>
    </w:p>
    <w:p w14:paraId="30429113" w14:textId="2F04EDFC" w:rsidR="008C113E" w:rsidRPr="008C113E" w:rsidRDefault="00FA36AA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087DA24" wp14:editId="4EEFC9F8">
            <wp:simplePos x="0" y="0"/>
            <wp:positionH relativeFrom="column">
              <wp:posOffset>5024120</wp:posOffset>
            </wp:positionH>
            <wp:positionV relativeFrom="paragraph">
              <wp:posOffset>286385</wp:posOffset>
            </wp:positionV>
            <wp:extent cx="1533525" cy="1333500"/>
            <wp:effectExtent l="0" t="0" r="0" b="0"/>
            <wp:wrapSquare wrapText="bothSides"/>
            <wp:docPr id="123033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200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87A506" w14:textId="48A5F8B4" w:rsidR="00F930D2" w:rsidRPr="00F930D2" w:rsidRDefault="00F930D2" w:rsidP="00F930D2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The unit circle is shown where </w:t>
      </w:r>
      <m:oMath>
        <m:r>
          <w:rPr>
            <w:rFonts w:ascii="Cambria Math" w:hAnsi="Cambria Math"/>
            <w:color w:val="000000" w:themeColor="text1"/>
          </w:rPr>
          <m:t>∆QSR</m:t>
        </m:r>
      </m:oMath>
      <w:r>
        <w:rPr>
          <w:color w:val="000000" w:themeColor="text1"/>
        </w:rPr>
        <w:t xml:space="preserve"> is a right triangle and </w:t>
      </w:r>
      <m:oMath>
        <m:r>
          <w:rPr>
            <w:rFonts w:ascii="Cambria Math" w:hAnsi="Cambria Math"/>
            <w:color w:val="000000" w:themeColor="text1"/>
          </w:rPr>
          <m:t>m∠RQS=30°</m:t>
        </m:r>
      </m:oMath>
      <w:r>
        <w:rPr>
          <w:color w:val="000000" w:themeColor="text1"/>
        </w:rPr>
        <w:t xml:space="preserve">. If </w:t>
      </w:r>
      <m:oMath>
        <m:r>
          <w:rPr>
            <w:rFonts w:ascii="Cambria Math" w:hAnsi="Cambria Math"/>
            <w:color w:val="000000" w:themeColor="text1"/>
          </w:rPr>
          <m:t>∠RQS</m:t>
        </m:r>
      </m:oMath>
      <w:r>
        <w:rPr>
          <w:color w:val="000000" w:themeColor="text1"/>
        </w:rPr>
        <w:t xml:space="preserve"> is the referen</w:t>
      </w:r>
      <w:proofErr w:type="spellStart"/>
      <w:r>
        <w:rPr>
          <w:color w:val="000000" w:themeColor="text1"/>
        </w:rPr>
        <w:t>ce</w:t>
      </w:r>
      <w:proofErr w:type="spellEnd"/>
      <w:r>
        <w:rPr>
          <w:color w:val="000000" w:themeColor="text1"/>
        </w:rPr>
        <w:t xml:space="preserve"> angle, what is the cosine of </w:t>
      </w:r>
      <m:oMath>
        <m:r>
          <w:rPr>
            <w:rFonts w:ascii="Cambria Math" w:hAnsi="Cambria Math"/>
            <w:color w:val="000000" w:themeColor="text1"/>
          </w:rPr>
          <m:t>∠Q</m:t>
        </m:r>
      </m:oMath>
      <w:r>
        <w:rPr>
          <w:color w:val="000000" w:themeColor="text1"/>
        </w:rPr>
        <w:t>?</w:t>
      </w:r>
    </w:p>
    <w:p w14:paraId="05517623" w14:textId="5ED8676F" w:rsidR="005F5D52" w:rsidRDefault="00141F4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"https://s3.amazonaws.com/algebranation/testyourself_uploads/BEST/cmh.png" \* MERGEFORMATINET </w:instrText>
      </w:r>
      <w:r w:rsidR="00357467"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"https://s3.amazonaws.com/algebranation/testyourself_uploads/tys/18025418.18616_B2.png" \* MERGEFORMATINET </w:instrText>
      </w:r>
      <w:r w:rsidR="00357467">
        <w:fldChar w:fldCharType="separate"/>
      </w:r>
      <w:r w:rsidR="009F5FC9"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357467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357467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357467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2E7CB04" w14:textId="1772FCF4" w:rsidR="00B2344A" w:rsidRDefault="00F930D2" w:rsidP="00F74D6E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f>
            <m:fPr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fPr>
            <m:num>
              <m:r>
                <w:rPr>
                  <w:rFonts w:ascii="Cambria Math" w:eastAsia="Century Gothic" w:hAnsi="Cambria Math" w:cs="Century Gothic"/>
                  <w:color w:val="FF0000"/>
                </w:rPr>
                <m:t>QS</m:t>
              </m:r>
            </m:num>
            <m:den>
              <m:r>
                <w:rPr>
                  <w:rFonts w:ascii="Cambria Math" w:eastAsia="Century Gothic" w:hAnsi="Cambria Math" w:cs="Century Gothic"/>
                  <w:color w:val="FF0000"/>
                </w:rPr>
                <m:t>QR</m:t>
              </m:r>
            </m:den>
          </m:f>
        </m:oMath>
      </m:oMathPara>
    </w:p>
    <w:p w14:paraId="1B1E783C" w14:textId="77777777" w:rsidR="00F6506B" w:rsidRPr="00E824C9" w:rsidRDefault="00F6506B" w:rsidP="00F930D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D95C30B" w14:textId="77777777" w:rsidR="00E824C9" w:rsidRPr="00E824C9" w:rsidRDefault="00E824C9" w:rsidP="00141F46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6B55CF23" w:rsidR="00311854" w:rsidRPr="00847FA9" w:rsidRDefault="00F930D2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326D1B52">
            <wp:simplePos x="0" y="0"/>
            <wp:positionH relativeFrom="column">
              <wp:posOffset>5143500</wp:posOffset>
            </wp:positionH>
            <wp:positionV relativeFrom="paragraph">
              <wp:posOffset>241300</wp:posOffset>
            </wp:positionV>
            <wp:extent cx="1577975" cy="1370330"/>
            <wp:effectExtent l="0" t="0" r="0" b="0"/>
            <wp:wrapSquare wrapText="bothSides"/>
            <wp:docPr id="900481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975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8DE8B" w14:textId="5EA49786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C415C28" w14:textId="53F1787E" w:rsidR="002D7382" w:rsidRPr="00F74D6E" w:rsidRDefault="00F930D2" w:rsidP="00F74D6E">
      <w:pPr>
        <w:pStyle w:val="MNNumberedQuestions"/>
      </w:pPr>
      <w:r>
        <w:t xml:space="preserve">A unit circle with radius of </w:t>
      </w:r>
      <m:oMath>
        <m:r>
          <w:rPr>
            <w:rFonts w:ascii="Cambria Math" w:hAnsi="Cambria Math"/>
          </w:rPr>
          <m:t>5</m:t>
        </m:r>
      </m:oMath>
      <w:r>
        <w:t xml:space="preserve"> is shown where </w:t>
      </w: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</w:rPr>
          <m:t>PWR</m:t>
        </m:r>
      </m:oMath>
      <w:r>
        <w:t xml:space="preserve"> is a right triangle. What is the length of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PR</m:t>
            </m:r>
          </m:e>
        </m:acc>
      </m:oMath>
      <w:r>
        <w:t>, rounded to the nearest hundredth?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357467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357467">
        <w:fldChar w:fldCharType="separate"/>
      </w:r>
      <w:r w:rsidR="000759FA">
        <w:fldChar w:fldCharType="end"/>
      </w:r>
    </w:p>
    <w:p w14:paraId="6EEB1B50" w14:textId="234144AB" w:rsidR="009F5FC9" w:rsidRDefault="009F5FC9" w:rsidP="005536E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357467">
        <w:fldChar w:fldCharType="separate"/>
      </w:r>
      <w:r>
        <w:fldChar w:fldCharType="end"/>
      </w:r>
    </w:p>
    <w:p w14:paraId="72034E51" w14:textId="77777777" w:rsid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43E539B2" w14:textId="0F1D3A09" w:rsidR="000D41AE" w:rsidRPr="00E824C9" w:rsidRDefault="00F930D2" w:rsidP="00F930D2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r>
            <w:rPr>
              <w:rFonts w:ascii="Cambria Math" w:hAnsi="Cambria Math"/>
              <w:noProof/>
              <w:color w:val="FF0000"/>
              <w:szCs w:val="24"/>
            </w:rPr>
            <m:t>5.00</m:t>
          </m:r>
        </m:oMath>
      </m:oMathPara>
    </w:p>
    <w:p w14:paraId="73983FEB" w14:textId="0ED60066" w:rsidR="009C5EEF" w:rsidRPr="00AC1E1B" w:rsidRDefault="00FA36AA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13A56C5" wp14:editId="7C19A96D">
            <wp:simplePos x="0" y="0"/>
            <wp:positionH relativeFrom="column">
              <wp:posOffset>5224145</wp:posOffset>
            </wp:positionH>
            <wp:positionV relativeFrom="paragraph">
              <wp:posOffset>278130</wp:posOffset>
            </wp:positionV>
            <wp:extent cx="1616075" cy="1381125"/>
            <wp:effectExtent l="0" t="0" r="0" b="0"/>
            <wp:wrapSquare wrapText="bothSides"/>
            <wp:docPr id="1864597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7392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D2C126" w14:textId="426186D8" w:rsidR="004C39D8" w:rsidRPr="004C39D8" w:rsidRDefault="00F930D2" w:rsidP="004C39D8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Right triangles </w:t>
      </w:r>
      <m:oMath>
        <m:r>
          <w:rPr>
            <w:rFonts w:ascii="Cambria Math" w:hAnsi="Cambria Math"/>
            <w:color w:val="000000" w:themeColor="text1"/>
          </w:rPr>
          <m:t>WTS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RTH</m:t>
        </m:r>
      </m:oMath>
      <w:r>
        <w:rPr>
          <w:color w:val="000000" w:themeColor="text1"/>
        </w:rPr>
        <w:t xml:space="preserve"> are shown on the unit circle where </w:t>
      </w:r>
      <m:oMath>
        <m:r>
          <w:rPr>
            <w:rFonts w:ascii="Cambria Math" w:hAnsi="Cambria Math"/>
            <w:color w:val="000000" w:themeColor="text1"/>
          </w:rPr>
          <m:t>W</m:t>
        </m:r>
      </m:oMath>
      <w:r>
        <w:rPr>
          <w:color w:val="000000" w:themeColor="text1"/>
        </w:rPr>
        <w:t xml:space="preserve"> is at </w:t>
      </w:r>
      <m:oMath>
        <m:r>
          <w:rPr>
            <w:rFonts w:ascii="Cambria Math" w:hAnsi="Cambria Math"/>
            <w:color w:val="000000" w:themeColor="text1"/>
          </w:rPr>
          <m:t>(1, 2)</m:t>
        </m:r>
      </m:oMath>
      <w:r>
        <w:rPr>
          <w:color w:val="000000" w:themeColor="text1"/>
        </w:rPr>
        <w:t xml:space="preserve">. What are the coordinates of point </w:t>
      </w:r>
      <m:oMath>
        <m:r>
          <w:rPr>
            <w:rFonts w:ascii="Cambria Math" w:hAnsi="Cambria Math"/>
            <w:color w:val="000000" w:themeColor="text1"/>
          </w:rPr>
          <m:t>R</m:t>
        </m:r>
      </m:oMath>
      <w:r>
        <w:rPr>
          <w:color w:val="000000" w:themeColor="text1"/>
        </w:rPr>
        <w:t>?</w:t>
      </w:r>
    </w:p>
    <w:p w14:paraId="0FC74112" w14:textId="015401CF" w:rsidR="00160FA6" w:rsidRPr="00160FA6" w:rsidRDefault="00160FA6" w:rsidP="00FA36AA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3C5DAEF9" w14:textId="77777777" w:rsidR="0095759D" w:rsidRDefault="0095759D" w:rsidP="00F33B70">
      <w:pPr>
        <w:pStyle w:val="MNNumberedQuestions"/>
        <w:numPr>
          <w:ilvl w:val="0"/>
          <w:numId w:val="0"/>
        </w:numPr>
        <w:ind w:left="360" w:hanging="360"/>
      </w:pPr>
    </w:p>
    <w:p w14:paraId="68C78604" w14:textId="7B3B3062" w:rsidR="000D41AE" w:rsidRDefault="00F930D2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(-1, -2)</m:t>
          </m:r>
        </m:oMath>
      </m:oMathPara>
    </w:p>
    <w:p w14:paraId="4DDC6EC7" w14:textId="77777777" w:rsidR="00E824C9" w:rsidRPr="000D41AE" w:rsidRDefault="00E824C9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E824C9" w:rsidRPr="000D41AE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04DDE" w14:textId="77777777" w:rsidR="0089704B" w:rsidRDefault="0089704B">
      <w:r>
        <w:separator/>
      </w:r>
    </w:p>
  </w:endnote>
  <w:endnote w:type="continuationSeparator" w:id="0">
    <w:p w14:paraId="060A1E00" w14:textId="77777777" w:rsidR="0089704B" w:rsidRDefault="0089704B">
      <w:r>
        <w:continuationSeparator/>
      </w:r>
    </w:p>
  </w:endnote>
  <w:endnote w:type="continuationNotice" w:id="1">
    <w:p w14:paraId="6726C8DB" w14:textId="77777777" w:rsidR="0089704B" w:rsidRDefault="008970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1DD41" w14:textId="77777777" w:rsidR="0089704B" w:rsidRDefault="0089704B">
      <w:r>
        <w:separator/>
      </w:r>
    </w:p>
  </w:footnote>
  <w:footnote w:type="continuationSeparator" w:id="0">
    <w:p w14:paraId="47EEA66F" w14:textId="77777777" w:rsidR="0089704B" w:rsidRDefault="0089704B">
      <w:r>
        <w:continuationSeparator/>
      </w:r>
    </w:p>
  </w:footnote>
  <w:footnote w:type="continuationNotice" w:id="1">
    <w:p w14:paraId="5CC020AA" w14:textId="77777777" w:rsidR="0089704B" w:rsidRDefault="008970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233E"/>
    <w:rsid w:val="00092D93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04B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1455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2023-07-10T01:27:00Z</dcterms:created>
  <dcterms:modified xsi:type="dcterms:W3CDTF">2023-07-10T01:27:00Z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