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5521D10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C6EDC">
        <w:rPr>
          <w:u w:val="single"/>
        </w:rPr>
        <w:t>9</w:t>
      </w:r>
    </w:p>
    <w:p w14:paraId="30429113" w14:textId="739F95C0" w:rsidR="008C113E" w:rsidRPr="008C113E" w:rsidRDefault="008C113E" w:rsidP="008C113E">
      <w:pPr>
        <w:pStyle w:val="MNBodycopyVerdana"/>
      </w:pPr>
    </w:p>
    <w:p w14:paraId="2387A506" w14:textId="759C3882" w:rsidR="00F930D2" w:rsidRPr="00F930D2" w:rsidRDefault="00242A7D" w:rsidP="00F930D2">
      <w:pPr>
        <w:pStyle w:val="MNNumberedQuestions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0FAC0FF4">
            <wp:simplePos x="0" y="0"/>
            <wp:positionH relativeFrom="column">
              <wp:posOffset>4795520</wp:posOffset>
            </wp:positionH>
            <wp:positionV relativeFrom="paragraph">
              <wp:posOffset>5715</wp:posOffset>
            </wp:positionV>
            <wp:extent cx="1727835" cy="1133475"/>
            <wp:effectExtent l="0" t="0" r="5715" b="9525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3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EDC">
        <w:rPr>
          <w:color w:val="000000" w:themeColor="text1"/>
        </w:rPr>
        <w:t xml:space="preserve">A man sees a boat in the water, at point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="000C6EDC">
        <w:rPr>
          <w:color w:val="000000" w:themeColor="text1"/>
        </w:rPr>
        <w:t xml:space="preserve">, from the </w:t>
      </w:r>
      <w:r w:rsidR="00200387">
        <w:rPr>
          <w:color w:val="000000" w:themeColor="text1"/>
        </w:rPr>
        <w:t xml:space="preserve">top window of the lighthouse, at point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 w:rsidR="00200387">
        <w:rPr>
          <w:color w:val="000000" w:themeColor="text1"/>
        </w:rPr>
        <w:t xml:space="preserve">. The height of the lighthouse window is </w:t>
      </w:r>
      <m:oMath>
        <m:r>
          <w:rPr>
            <w:rFonts w:ascii="Cambria Math" w:hAnsi="Cambria Math"/>
            <w:color w:val="000000" w:themeColor="text1"/>
          </w:rPr>
          <m:t>20</m:t>
        </m:r>
      </m:oMath>
      <w:r w:rsidR="00200387">
        <w:rPr>
          <w:color w:val="000000" w:themeColor="text1"/>
        </w:rPr>
        <w:t xml:space="preserve"> meters above the water. The boat is </w:t>
      </w:r>
      <m:oMath>
        <m:r>
          <w:rPr>
            <w:rFonts w:ascii="Cambria Math" w:hAnsi="Cambria Math"/>
            <w:color w:val="000000" w:themeColor="text1"/>
          </w:rPr>
          <m:t>30</m:t>
        </m:r>
      </m:oMath>
      <w:r w:rsidR="00200387">
        <w:rPr>
          <w:color w:val="000000" w:themeColor="text1"/>
        </w:rPr>
        <w:t xml:space="preserve"> meters away from the base of the lighthouse,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="00200387">
        <w:rPr>
          <w:color w:val="000000" w:themeColor="text1"/>
        </w:rPr>
        <w:t>. How far away is the person from the boat?</w:t>
      </w:r>
      <w:r>
        <w:rPr>
          <w:color w:val="000000" w:themeColor="text1"/>
        </w:rPr>
        <w:t xml:space="preserve"> 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36F0FE6" w14:textId="77777777" w:rsidR="00200387" w:rsidRDefault="00200387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B1E783C" w14:textId="5F1CEAF8" w:rsidR="00F6506B" w:rsidRDefault="00200387" w:rsidP="00F930D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Approximately 36 meters</w:t>
      </w:r>
    </w:p>
    <w:p w14:paraId="5A3D5290" w14:textId="4DDF0710" w:rsidR="00311854" w:rsidRPr="009D4EFF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3A0838F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749F90E2">
            <wp:simplePos x="0" y="0"/>
            <wp:positionH relativeFrom="column">
              <wp:posOffset>4926965</wp:posOffset>
            </wp:positionH>
            <wp:positionV relativeFrom="paragraph">
              <wp:posOffset>196850</wp:posOffset>
            </wp:positionV>
            <wp:extent cx="2079625" cy="1657350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6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181EB310" w:rsidR="00242A7D" w:rsidRDefault="00200387" w:rsidP="00242A7D">
      <w:pPr>
        <w:pStyle w:val="MNNumberedQuestions"/>
      </w:pPr>
      <w:r>
        <w:t xml:space="preserve">The crane shown has two arms to lift heavy objects. One arm of the crane,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RS</m:t>
            </m:r>
          </m:e>
        </m:acc>
      </m:oMath>
      <w:r>
        <w:t xml:space="preserve">, has a length of </w:t>
      </w:r>
      <m:oMath>
        <m:r>
          <w:rPr>
            <w:rFonts w:ascii="Cambria Math" w:hAnsi="Cambria Math"/>
          </w:rPr>
          <m:t>15</m:t>
        </m:r>
      </m:oMath>
      <w:r>
        <w:t xml:space="preserve"> meters. The crane’s arm makes a </w:t>
      </w:r>
      <m:oMath>
        <m:r>
          <w:rPr>
            <w:rFonts w:ascii="Cambria Math" w:hAnsi="Cambria Math"/>
          </w:rPr>
          <m:t>56°</m:t>
        </m:r>
      </m:oMath>
      <w:r>
        <w:t xml:space="preserve"> angle with the ground. What equation can be used to find the length of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RN</m:t>
            </m:r>
          </m:e>
        </m:acc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34B100C5" w14:textId="592E27E7" w:rsidR="009D4EFF" w:rsidRPr="009D4EFF" w:rsidRDefault="00200387" w:rsidP="0020038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func>
            <m:funcPr>
              <m:ctrlPr>
                <w:rPr>
                  <w:rFonts w:ascii="Cambria Math" w:hAnsi="Cambria Math"/>
                  <w:noProof/>
                  <w:color w:val="FF0000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noProof/>
                  <w:color w:val="FF0000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  <w:szCs w:val="24"/>
                    </w:rPr>
                    <m:t>56°</m:t>
                  </m:r>
                </m:e>
              </m:d>
            </m:e>
          </m:func>
          <m:r>
            <w:rPr>
              <w:rFonts w:ascii="Cambria Math" w:hAnsi="Cambria Math"/>
              <w:noProof/>
              <w:color w:val="FF0000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color w:val="FF0000"/>
                  <w:szCs w:val="24"/>
                </w:rPr>
              </m:ctrlPr>
            </m:fPr>
            <m:num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RN</m:t>
              </m:r>
            </m:num>
            <m:den>
              <m:r>
                <w:rPr>
                  <w:rFonts w:ascii="Cambria Math" w:hAnsi="Cambria Math"/>
                  <w:noProof/>
                  <w:color w:val="FF0000"/>
                  <w:szCs w:val="24"/>
                </w:rPr>
                <m:t>15</m:t>
              </m:r>
            </m:den>
          </m:f>
        </m:oMath>
      </m:oMathPara>
    </w:p>
    <w:p w14:paraId="73983FEB" w14:textId="15DC04CE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1C5243CA">
            <wp:simplePos x="0" y="0"/>
            <wp:positionH relativeFrom="margin">
              <wp:align>right</wp:align>
            </wp:positionH>
            <wp:positionV relativeFrom="paragraph">
              <wp:posOffset>172720</wp:posOffset>
            </wp:positionV>
            <wp:extent cx="1711960" cy="1457325"/>
            <wp:effectExtent l="0" t="0" r="2540" b="9525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2C126" w14:textId="36416016" w:rsidR="004C39D8" w:rsidRPr="004C39D8" w:rsidRDefault="00200387" w:rsidP="004C39D8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H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D</m:t>
        </m:r>
      </m:oMath>
      <w:r>
        <w:rPr>
          <w:color w:val="000000" w:themeColor="text1"/>
        </w:rPr>
        <w:t xml:space="preserve"> are shown on the coordinate grid. Which of the lines has a zero slope?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4DDC6EC7" w14:textId="0F20E846" w:rsidR="00E824C9" w:rsidRDefault="0020038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Line </w:t>
      </w:r>
      <m:oMath>
        <m:r>
          <w:rPr>
            <w:rFonts w:ascii="Cambria Math" w:hAnsi="Cambria Math"/>
            <w:color w:val="FF0000"/>
          </w:rPr>
          <m:t>F</m:t>
        </m:r>
      </m:oMath>
    </w:p>
    <w:p w14:paraId="2A71AC29" w14:textId="77777777" w:rsidR="009D4EFF" w:rsidRPr="000D41AE" w:rsidRDefault="009D4EFF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9D4EFF" w:rsidRPr="000D41AE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23C48" w14:textId="77777777" w:rsidR="006F70AF" w:rsidRDefault="006F70AF">
      <w:r>
        <w:separator/>
      </w:r>
    </w:p>
  </w:endnote>
  <w:endnote w:type="continuationSeparator" w:id="0">
    <w:p w14:paraId="466115E0" w14:textId="77777777" w:rsidR="006F70AF" w:rsidRDefault="006F70AF">
      <w:r>
        <w:continuationSeparator/>
      </w:r>
    </w:p>
  </w:endnote>
  <w:endnote w:type="continuationNotice" w:id="1">
    <w:p w14:paraId="7B4BCC18" w14:textId="77777777" w:rsidR="006F70AF" w:rsidRDefault="006F70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5F260" w14:textId="77777777" w:rsidR="006F70AF" w:rsidRDefault="006F70AF">
      <w:r>
        <w:separator/>
      </w:r>
    </w:p>
  </w:footnote>
  <w:footnote w:type="continuationSeparator" w:id="0">
    <w:p w14:paraId="14089705" w14:textId="77777777" w:rsidR="006F70AF" w:rsidRDefault="006F70AF">
      <w:r>
        <w:continuationSeparator/>
      </w:r>
    </w:p>
  </w:footnote>
  <w:footnote w:type="continuationNotice" w:id="1">
    <w:p w14:paraId="2957A425" w14:textId="77777777" w:rsidR="006F70AF" w:rsidRDefault="006F70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6F70AF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1661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2023-07-10T01:55:00Z</dcterms:created>
  <dcterms:modified xsi:type="dcterms:W3CDTF">2023-07-10T01:55:00Z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