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68EE7" w14:textId="6109B632" w:rsidR="00E80AA4" w:rsidRDefault="00055D77" w:rsidP="00055D77">
      <w:pPr>
        <w:jc w:val="center"/>
      </w:pPr>
      <w:r>
        <w:rPr>
          <w:b/>
          <w:u w:val="single"/>
        </w:rPr>
        <w:t>Part 4</w:t>
      </w:r>
    </w:p>
    <w:p w14:paraId="4C9F764D" w14:textId="24598C4A" w:rsidR="00055D77" w:rsidRDefault="00055D77" w:rsidP="00055D77">
      <w:pPr>
        <w:pStyle w:val="ListParagraph"/>
        <w:numPr>
          <w:ilvl w:val="0"/>
          <w:numId w:val="1"/>
        </w:numPr>
      </w:pPr>
      <w:r>
        <w:t xml:space="preserve">In order to instantiate </w:t>
      </w:r>
      <w:proofErr w:type="spellStart"/>
      <w:r>
        <w:t>ShopArr</w:t>
      </w:r>
      <w:proofErr w:type="spellEnd"/>
      <w:r>
        <w:t xml:space="preserve"> and invoke </w:t>
      </w:r>
      <w:proofErr w:type="gramStart"/>
      <w:r>
        <w:t>run(</w:t>
      </w:r>
      <w:proofErr w:type="gramEnd"/>
      <w:r>
        <w:t xml:space="preserve">), I had to add a print statement asking the user the number of cheeses they would like to purchase, we save it as max. So then, using Lab 7’s </w:t>
      </w:r>
      <w:proofErr w:type="spellStart"/>
      <w:r w:rsidRPr="00055D77">
        <w:t>ShopArr</w:t>
      </w:r>
      <w:proofErr w:type="spellEnd"/>
      <w:r w:rsidRPr="00055D77">
        <w:t xml:space="preserve"> shop = </w:t>
      </w:r>
      <w:r w:rsidRPr="00055D77">
        <w:rPr>
          <w:b/>
          <w:bCs/>
        </w:rPr>
        <w:t>new</w:t>
      </w:r>
      <w:r w:rsidRPr="00055D77">
        <w:t xml:space="preserve"> </w:t>
      </w:r>
      <w:proofErr w:type="spellStart"/>
      <w:proofErr w:type="gramStart"/>
      <w:r w:rsidRPr="00055D77">
        <w:t>ShopArr</w:t>
      </w:r>
      <w:proofErr w:type="spellEnd"/>
      <w:r w:rsidRPr="00055D77">
        <w:t>(</w:t>
      </w:r>
      <w:proofErr w:type="gramEnd"/>
      <w:r w:rsidRPr="00055D77">
        <w:t>);</w:t>
      </w:r>
      <w:r>
        <w:t xml:space="preserve">, we would add max inside of the parenthesis to initiate the </w:t>
      </w:r>
      <w:proofErr w:type="spellStart"/>
      <w:r>
        <w:t>ShopArr</w:t>
      </w:r>
      <w:proofErr w:type="spellEnd"/>
      <w:r>
        <w:t>.</w:t>
      </w:r>
    </w:p>
    <w:p w14:paraId="1A67BB7E" w14:textId="640FB493" w:rsidR="00055D77" w:rsidRDefault="00055D77" w:rsidP="00055D77">
      <w:pPr>
        <w:pStyle w:val="ListParagraph"/>
        <w:numPr>
          <w:ilvl w:val="0"/>
          <w:numId w:val="1"/>
        </w:numPr>
      </w:pPr>
      <w:r>
        <w:t>No</w:t>
      </w:r>
    </w:p>
    <w:p w14:paraId="498F6203" w14:textId="6179D04E" w:rsidR="00055D77" w:rsidRDefault="00055D77" w:rsidP="00055D77">
      <w:pPr>
        <w:pStyle w:val="ListParagraph"/>
        <w:numPr>
          <w:ilvl w:val="0"/>
          <w:numId w:val="1"/>
        </w:numPr>
      </w:pPr>
      <w:r>
        <w:t>Since we are using an array, we can tell that which instantiation corresponds to which constructor definition by the number it is named.</w:t>
      </w:r>
    </w:p>
    <w:p w14:paraId="193926D7" w14:textId="37B5E89F" w:rsidR="00055D77" w:rsidRDefault="00055D77" w:rsidP="00055D77">
      <w:pPr>
        <w:pStyle w:val="ListParagraph"/>
        <w:numPr>
          <w:ilvl w:val="0"/>
          <w:numId w:val="1"/>
        </w:numPr>
      </w:pPr>
      <w:r>
        <w:t xml:space="preserve">To identify a mutator method call, we would look at how </w:t>
      </w:r>
    </w:p>
    <w:p w14:paraId="58A9E604" w14:textId="3B66D0D7" w:rsidR="00055D77" w:rsidRDefault="00055D77" w:rsidP="00055D77">
      <w:pPr>
        <w:pStyle w:val="ListParagraph"/>
        <w:numPr>
          <w:ilvl w:val="0"/>
          <w:numId w:val="1"/>
        </w:numPr>
      </w:pPr>
      <w:r>
        <w:t xml:space="preserve">It would change the name from </w:t>
      </w:r>
      <w:proofErr w:type="spellStart"/>
      <w:r>
        <w:t>Teleme</w:t>
      </w:r>
      <w:proofErr w:type="spellEnd"/>
      <w:r>
        <w:t xml:space="preserve"> to Wrong Name</w:t>
      </w:r>
    </w:p>
    <w:p w14:paraId="4EC2B0AA" w14:textId="40B85AFB" w:rsidR="00055D77" w:rsidRDefault="00055D77" w:rsidP="00055D77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is both private and void because it will be holding a fixed number that won’t be changed throughout the program</w:t>
      </w:r>
    </w:p>
    <w:p w14:paraId="7266932E" w14:textId="6BD5659F" w:rsidR="00055D77" w:rsidRDefault="00055D77" w:rsidP="00055D77">
      <w:pPr>
        <w:pStyle w:val="ListParagraph"/>
        <w:numPr>
          <w:ilvl w:val="0"/>
          <w:numId w:val="1"/>
        </w:numPr>
      </w:pPr>
      <w:r>
        <w:t xml:space="preserve">Distinguishing features of constructor methods would be </w:t>
      </w:r>
      <w:r w:rsidR="009C40BB">
        <w:t xml:space="preserve">having a constructor that invokes an </w:t>
      </w:r>
      <w:proofErr w:type="spellStart"/>
      <w:r w:rsidR="009C40BB">
        <w:t>init</w:t>
      </w:r>
      <w:proofErr w:type="spellEnd"/>
      <w:r w:rsidR="009C40BB">
        <w:t xml:space="preserve"> method with a fixed number inside and filling the 1-argument constructor which will invoke </w:t>
      </w:r>
      <w:proofErr w:type="spellStart"/>
      <w:r w:rsidR="009C40BB">
        <w:t>init</w:t>
      </w:r>
      <w:proofErr w:type="spellEnd"/>
      <w:r w:rsidR="009C40BB">
        <w:t xml:space="preserve"> using the max parameter instead.</w:t>
      </w:r>
    </w:p>
    <w:p w14:paraId="0B68BAEA" w14:textId="6E05F74A" w:rsidR="00055D77" w:rsidRDefault="00055D77" w:rsidP="00055D77">
      <w:pPr>
        <w:pStyle w:val="ListParagraph"/>
        <w:numPr>
          <w:ilvl w:val="0"/>
          <w:numId w:val="1"/>
        </w:numPr>
      </w:pPr>
      <w:r>
        <w:t xml:space="preserve">To figure out the number of required iterations for each loop, we’d </w:t>
      </w:r>
      <w:r w:rsidR="009C40BB">
        <w:t xml:space="preserve">implement </w:t>
      </w:r>
      <w:proofErr w:type="gramStart"/>
      <w:r w:rsidR="009C40BB">
        <w:t>intro(</w:t>
      </w:r>
      <w:proofErr w:type="gramEnd"/>
      <w:r w:rsidR="009C40BB">
        <w:t xml:space="preserve">Scanner), </w:t>
      </w:r>
      <w:proofErr w:type="spellStart"/>
      <w:r w:rsidR="009C40BB">
        <w:t>itemizedList</w:t>
      </w:r>
      <w:proofErr w:type="spellEnd"/>
      <w:r w:rsidR="009C40BB">
        <w:t xml:space="preserve">(), </w:t>
      </w:r>
      <w:proofErr w:type="spellStart"/>
      <w:r w:rsidR="009C40BB">
        <w:t>calcSubTotal</w:t>
      </w:r>
      <w:proofErr w:type="spellEnd"/>
      <w:r w:rsidR="009C40BB">
        <w:t xml:space="preserve">(), and </w:t>
      </w:r>
      <w:proofErr w:type="spellStart"/>
      <w:r w:rsidR="009C40BB">
        <w:t>discountsSpecials</w:t>
      </w:r>
      <w:proofErr w:type="spellEnd"/>
      <w:r w:rsidR="009C40BB">
        <w:t>() for it to work for an array cheese pointer.</w:t>
      </w:r>
    </w:p>
    <w:p w14:paraId="76B24941" w14:textId="3C524553" w:rsidR="00055D77" w:rsidRPr="00055D77" w:rsidRDefault="009C40BB" w:rsidP="00055D77">
      <w:pPr>
        <w:pStyle w:val="ListParagraph"/>
        <w:numPr>
          <w:ilvl w:val="0"/>
          <w:numId w:val="1"/>
        </w:numPr>
      </w:pPr>
      <w:r>
        <w:t xml:space="preserve">Yes we pass cheese[] into </w:t>
      </w:r>
      <w:proofErr w:type="spellStart"/>
      <w:r>
        <w:t>calcSubTotal</w:t>
      </w:r>
      <w:proofErr w:type="spellEnd"/>
      <w:r>
        <w:t xml:space="preserve"> or </w:t>
      </w:r>
      <w:proofErr w:type="spellStart"/>
      <w:r>
        <w:t>ite</w:t>
      </w:r>
      <w:bookmarkStart w:id="0" w:name="_GoBack"/>
      <w:bookmarkEnd w:id="0"/>
      <w:r>
        <w:t>mizedList</w:t>
      </w:r>
      <w:proofErr w:type="spellEnd"/>
      <w:r>
        <w:t xml:space="preserve"> as arguments.</w:t>
      </w:r>
    </w:p>
    <w:sectPr w:rsidR="00055D77" w:rsidRPr="00055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E2535"/>
    <w:multiLevelType w:val="hybridMultilevel"/>
    <w:tmpl w:val="9AFEA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44"/>
    <w:rsid w:val="00055D77"/>
    <w:rsid w:val="00770BC1"/>
    <w:rsid w:val="009C40BB"/>
    <w:rsid w:val="00C47E44"/>
    <w:rsid w:val="00F0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9E6B"/>
  <w15:chartTrackingRefBased/>
  <w15:docId w15:val="{7F9E29BD-B485-4A0C-90E6-1E41CB55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Magaly Kuliger</dc:creator>
  <cp:keywords/>
  <dc:description/>
  <cp:lastModifiedBy>Magaly Kuliger</cp:lastModifiedBy>
  <cp:revision>2</cp:revision>
  <dcterms:created xsi:type="dcterms:W3CDTF">2019-11-05T23:05:00Z</dcterms:created>
  <dcterms:modified xsi:type="dcterms:W3CDTF">2019-11-05T23:21:00Z</dcterms:modified>
</cp:coreProperties>
</file>