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58350" w14:textId="77777777" w:rsidR="00950FA7" w:rsidRPr="009E45C6" w:rsidRDefault="00000000">
      <w:pPr>
        <w:shd w:val="clear" w:color="auto" w:fill="0D1F3C"/>
        <w:rPr>
          <w:sz w:val="18"/>
          <w:szCs w:val="18"/>
        </w:rPr>
      </w:pPr>
      <w:r w:rsidRPr="009E45C6">
        <w:rPr>
          <w:b/>
          <w:bCs/>
          <w:color w:val="FFFFFF"/>
          <w:spacing w:val="60"/>
          <w:sz w:val="18"/>
          <w:szCs w:val="18"/>
        </w:rPr>
        <w:t>NEXVANCE CONSULTING GROUP</w:t>
      </w:r>
    </w:p>
    <w:p w14:paraId="21CB6E81" w14:textId="77777777" w:rsidR="00950FA7" w:rsidRPr="009E45C6" w:rsidRDefault="00950FA7">
      <w:pPr>
        <w:pBdr>
          <w:bottom w:val="single" w:sz="16" w:space="0" w:color="C8972A"/>
        </w:pBdr>
        <w:shd w:val="clear" w:color="auto" w:fill="0D1F3C"/>
        <w:rPr>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6"/>
        <w:gridCol w:w="2310"/>
        <w:gridCol w:w="2133"/>
        <w:gridCol w:w="2441"/>
      </w:tblGrid>
      <w:tr w:rsidR="00950FA7" w:rsidRPr="009E45C6" w14:paraId="6FF8DE2C" w14:textId="77777777">
        <w:tblPrEx>
          <w:tblCellMar>
            <w:top w:w="0" w:type="dxa"/>
            <w:bottom w:w="0" w:type="dxa"/>
          </w:tblCellMar>
        </w:tblPrEx>
        <w:tc>
          <w:tcPr>
            <w:tcW w:w="0" w:type="auto"/>
            <w:gridSpan w:val="4"/>
            <w:tcBorders>
              <w:top w:val="none" w:sz="0" w:space="0" w:color="FFFFFF"/>
              <w:left w:val="none" w:sz="0" w:space="0" w:color="FFFFFF"/>
              <w:bottom w:val="none" w:sz="0" w:space="0" w:color="FFFFFF"/>
              <w:right w:val="none" w:sz="0" w:space="0" w:color="FFFFFF"/>
            </w:tcBorders>
            <w:shd w:val="clear" w:color="auto" w:fill="0D1F3C"/>
            <w:tcMar>
              <w:top w:w="2880" w:type="dxa"/>
              <w:left w:w="360" w:type="dxa"/>
              <w:bottom w:w="2880" w:type="dxa"/>
              <w:right w:w="360" w:type="dxa"/>
            </w:tcMar>
          </w:tcPr>
          <w:p w14:paraId="145B078F" w14:textId="77777777" w:rsidR="00950FA7" w:rsidRPr="009E45C6" w:rsidRDefault="00000000">
            <w:pPr>
              <w:spacing w:after="320"/>
              <w:rPr>
                <w:sz w:val="18"/>
                <w:szCs w:val="18"/>
              </w:rPr>
            </w:pPr>
            <w:r w:rsidRPr="009E45C6">
              <w:rPr>
                <w:b/>
                <w:bCs/>
                <w:color w:val="FFFFFF"/>
                <w:sz w:val="18"/>
                <w:szCs w:val="18"/>
              </w:rPr>
              <w:t>Capability Report 2026</w:t>
            </w:r>
          </w:p>
          <w:p w14:paraId="033DB160" w14:textId="77777777" w:rsidR="00950FA7" w:rsidRPr="009E45C6" w:rsidRDefault="00000000">
            <w:pPr>
              <w:spacing w:after="480"/>
              <w:rPr>
                <w:sz w:val="18"/>
                <w:szCs w:val="18"/>
              </w:rPr>
            </w:pPr>
            <w:r w:rsidRPr="009E45C6">
              <w:rPr>
                <w:i/>
                <w:iCs/>
                <w:color w:val="C8972A"/>
                <w:sz w:val="18"/>
                <w:szCs w:val="18"/>
              </w:rPr>
              <w:t xml:space="preserve">AI &amp; Machine </w:t>
            </w:r>
            <w:proofErr w:type="gramStart"/>
            <w:r w:rsidRPr="009E45C6">
              <w:rPr>
                <w:i/>
                <w:iCs/>
                <w:color w:val="C8972A"/>
                <w:sz w:val="18"/>
                <w:szCs w:val="18"/>
              </w:rPr>
              <w:t>Learning  ·</w:t>
            </w:r>
            <w:proofErr w:type="gramEnd"/>
            <w:r w:rsidRPr="009E45C6">
              <w:rPr>
                <w:i/>
                <w:iCs/>
                <w:color w:val="C8972A"/>
                <w:sz w:val="18"/>
                <w:szCs w:val="18"/>
              </w:rPr>
              <w:t xml:space="preserve">  Data </w:t>
            </w:r>
            <w:proofErr w:type="gramStart"/>
            <w:r w:rsidRPr="009E45C6">
              <w:rPr>
                <w:i/>
                <w:iCs/>
                <w:color w:val="C8972A"/>
                <w:sz w:val="18"/>
                <w:szCs w:val="18"/>
              </w:rPr>
              <w:t>Engineering  ·</w:t>
            </w:r>
            <w:proofErr w:type="gramEnd"/>
            <w:r w:rsidRPr="009E45C6">
              <w:rPr>
                <w:i/>
                <w:iCs/>
                <w:color w:val="C8972A"/>
                <w:sz w:val="18"/>
                <w:szCs w:val="18"/>
              </w:rPr>
              <w:t xml:space="preserve">  Cyber </w:t>
            </w:r>
            <w:proofErr w:type="gramStart"/>
            <w:r w:rsidRPr="009E45C6">
              <w:rPr>
                <w:i/>
                <w:iCs/>
                <w:color w:val="C8972A"/>
                <w:sz w:val="18"/>
                <w:szCs w:val="18"/>
              </w:rPr>
              <w:t>Security  ·</w:t>
            </w:r>
            <w:proofErr w:type="gramEnd"/>
            <w:r w:rsidRPr="009E45C6">
              <w:rPr>
                <w:i/>
                <w:iCs/>
                <w:color w:val="C8972A"/>
                <w:sz w:val="18"/>
                <w:szCs w:val="18"/>
              </w:rPr>
              <w:t xml:space="preserve">  Digital Transformation</w:t>
            </w:r>
          </w:p>
          <w:p w14:paraId="70CA5ABB" w14:textId="77777777" w:rsidR="00950FA7" w:rsidRPr="009E45C6" w:rsidRDefault="00950FA7">
            <w:pPr>
              <w:pBdr>
                <w:bottom w:val="single" w:sz="4" w:space="0" w:color="D9DCE2"/>
              </w:pBdr>
              <w:spacing w:after="400"/>
              <w:rPr>
                <w:sz w:val="18"/>
                <w:szCs w:val="18"/>
              </w:rPr>
            </w:pPr>
          </w:p>
          <w:p w14:paraId="1E07B43F" w14:textId="77777777" w:rsidR="00950FA7" w:rsidRPr="009E45C6" w:rsidRDefault="00000000">
            <w:pPr>
              <w:spacing w:after="160"/>
              <w:rPr>
                <w:sz w:val="18"/>
                <w:szCs w:val="18"/>
              </w:rPr>
            </w:pPr>
            <w:r w:rsidRPr="009E45C6">
              <w:rPr>
                <w:color w:val="D5E8F0"/>
                <w:sz w:val="18"/>
                <w:szCs w:val="18"/>
              </w:rPr>
              <w:t>10 Delivered Use Cases Across Banking · Insurance · Healthcare</w:t>
            </w:r>
          </w:p>
          <w:p w14:paraId="289A861E" w14:textId="77777777" w:rsidR="00950FA7" w:rsidRPr="009E45C6" w:rsidRDefault="00000000">
            <w:pPr>
              <w:spacing w:after="80"/>
              <w:rPr>
                <w:sz w:val="18"/>
                <w:szCs w:val="18"/>
              </w:rPr>
            </w:pPr>
            <w:r w:rsidRPr="009E45C6">
              <w:rPr>
                <w:color w:val="D9DCE2"/>
                <w:sz w:val="18"/>
                <w:szCs w:val="18"/>
              </w:rPr>
              <w:t xml:space="preserve">March </w:t>
            </w:r>
            <w:proofErr w:type="gramStart"/>
            <w:r w:rsidRPr="009E45C6">
              <w:rPr>
                <w:color w:val="D9DCE2"/>
                <w:sz w:val="18"/>
                <w:szCs w:val="18"/>
              </w:rPr>
              <w:t>2026  |</w:t>
            </w:r>
            <w:proofErr w:type="gramEnd"/>
            <w:r w:rsidRPr="009E45C6">
              <w:rPr>
                <w:color w:val="D9DCE2"/>
                <w:sz w:val="18"/>
                <w:szCs w:val="18"/>
              </w:rPr>
              <w:t xml:space="preserve">  Strategic Advisory &amp; Technology Practice</w:t>
            </w:r>
          </w:p>
          <w:p w14:paraId="4B17ED56" w14:textId="77777777" w:rsidR="00950FA7" w:rsidRPr="009E45C6" w:rsidRDefault="00000000">
            <w:pPr>
              <w:rPr>
                <w:sz w:val="18"/>
                <w:szCs w:val="18"/>
              </w:rPr>
            </w:pPr>
            <w:r w:rsidRPr="009E45C6">
              <w:rPr>
                <w:b/>
                <w:bCs/>
                <w:color w:val="C8972A"/>
                <w:spacing w:val="80"/>
                <w:sz w:val="18"/>
                <w:szCs w:val="18"/>
              </w:rPr>
              <w:t>CONFIDENTIAL</w:t>
            </w:r>
          </w:p>
        </w:tc>
      </w:tr>
      <w:tr w:rsidR="00950FA7" w:rsidRPr="009E45C6" w14:paraId="403BF232" w14:textId="77777777">
        <w:tblPrEx>
          <w:tblCellMar>
            <w:top w:w="0" w:type="dxa"/>
            <w:bottom w:w="0" w:type="dxa"/>
          </w:tblCellMar>
        </w:tblPrEx>
        <w:tc>
          <w:tcPr>
            <w:tcW w:w="0" w:type="auto"/>
            <w:tcBorders>
              <w:top w:val="single" w:sz="4" w:space="0" w:color="C8972A"/>
              <w:left w:val="none" w:sz="0" w:space="0" w:color="FFFFFF"/>
              <w:bottom w:val="none" w:sz="0" w:space="0" w:color="FFFFFF"/>
              <w:right w:val="single" w:sz="2" w:space="0" w:color="3A4A6A"/>
            </w:tcBorders>
            <w:shd w:val="clear" w:color="auto" w:fill="0A1628"/>
            <w:tcMar>
              <w:top w:w="200" w:type="dxa"/>
              <w:left w:w="200" w:type="dxa"/>
              <w:bottom w:w="200" w:type="dxa"/>
              <w:right w:w="200" w:type="dxa"/>
            </w:tcMar>
          </w:tcPr>
          <w:p w14:paraId="39702756" w14:textId="77777777" w:rsidR="00950FA7" w:rsidRPr="009E45C6" w:rsidRDefault="00000000">
            <w:pPr>
              <w:jc w:val="center"/>
              <w:rPr>
                <w:sz w:val="18"/>
                <w:szCs w:val="18"/>
              </w:rPr>
            </w:pPr>
            <w:r w:rsidRPr="009E45C6">
              <w:rPr>
                <w:b/>
                <w:bCs/>
                <w:color w:val="C8972A"/>
                <w:sz w:val="18"/>
                <w:szCs w:val="18"/>
              </w:rPr>
              <w:t>10</w:t>
            </w:r>
          </w:p>
          <w:p w14:paraId="1EA1D0B5" w14:textId="77777777" w:rsidR="00950FA7" w:rsidRPr="009E45C6" w:rsidRDefault="00000000">
            <w:pPr>
              <w:jc w:val="center"/>
              <w:rPr>
                <w:sz w:val="18"/>
                <w:szCs w:val="18"/>
              </w:rPr>
            </w:pPr>
            <w:r w:rsidRPr="009E45C6">
              <w:rPr>
                <w:color w:val="D9DCE2"/>
                <w:sz w:val="18"/>
                <w:szCs w:val="18"/>
              </w:rPr>
              <w:t>Delivered Use Cases</w:t>
            </w:r>
          </w:p>
        </w:tc>
        <w:tc>
          <w:tcPr>
            <w:tcW w:w="0" w:type="auto"/>
            <w:tcBorders>
              <w:top w:val="single" w:sz="4" w:space="0" w:color="C8972A"/>
              <w:left w:val="none" w:sz="0" w:space="0" w:color="FFFFFF"/>
              <w:bottom w:val="none" w:sz="0" w:space="0" w:color="FFFFFF"/>
              <w:right w:val="single" w:sz="2" w:space="0" w:color="3A4A6A"/>
            </w:tcBorders>
            <w:shd w:val="clear" w:color="auto" w:fill="0A1628"/>
            <w:tcMar>
              <w:top w:w="200" w:type="dxa"/>
              <w:left w:w="200" w:type="dxa"/>
              <w:bottom w:w="200" w:type="dxa"/>
              <w:right w:w="200" w:type="dxa"/>
            </w:tcMar>
          </w:tcPr>
          <w:p w14:paraId="40D067A7" w14:textId="77777777" w:rsidR="00950FA7" w:rsidRPr="009E45C6" w:rsidRDefault="00000000">
            <w:pPr>
              <w:jc w:val="center"/>
              <w:rPr>
                <w:sz w:val="18"/>
                <w:szCs w:val="18"/>
              </w:rPr>
            </w:pPr>
            <w:r w:rsidRPr="009E45C6">
              <w:rPr>
                <w:b/>
                <w:bCs/>
                <w:color w:val="C8972A"/>
                <w:sz w:val="18"/>
                <w:szCs w:val="18"/>
              </w:rPr>
              <w:t>4</w:t>
            </w:r>
          </w:p>
          <w:p w14:paraId="1625387A" w14:textId="77777777" w:rsidR="00950FA7" w:rsidRPr="009E45C6" w:rsidRDefault="00000000">
            <w:pPr>
              <w:jc w:val="center"/>
              <w:rPr>
                <w:sz w:val="18"/>
                <w:szCs w:val="18"/>
              </w:rPr>
            </w:pPr>
            <w:r w:rsidRPr="009E45C6">
              <w:rPr>
                <w:color w:val="D9DCE2"/>
                <w:sz w:val="18"/>
                <w:szCs w:val="18"/>
              </w:rPr>
              <w:t>Capability Domains</w:t>
            </w:r>
          </w:p>
        </w:tc>
        <w:tc>
          <w:tcPr>
            <w:tcW w:w="0" w:type="auto"/>
            <w:tcBorders>
              <w:top w:val="single" w:sz="4" w:space="0" w:color="C8972A"/>
              <w:left w:val="none" w:sz="0" w:space="0" w:color="FFFFFF"/>
              <w:bottom w:val="none" w:sz="0" w:space="0" w:color="FFFFFF"/>
              <w:right w:val="single" w:sz="2" w:space="0" w:color="3A4A6A"/>
            </w:tcBorders>
            <w:shd w:val="clear" w:color="auto" w:fill="0A1628"/>
            <w:tcMar>
              <w:top w:w="200" w:type="dxa"/>
              <w:left w:w="200" w:type="dxa"/>
              <w:bottom w:w="200" w:type="dxa"/>
              <w:right w:w="200" w:type="dxa"/>
            </w:tcMar>
          </w:tcPr>
          <w:p w14:paraId="2CF46CC0" w14:textId="77777777" w:rsidR="00950FA7" w:rsidRPr="009E45C6" w:rsidRDefault="00000000">
            <w:pPr>
              <w:jc w:val="center"/>
              <w:rPr>
                <w:sz w:val="18"/>
                <w:szCs w:val="18"/>
              </w:rPr>
            </w:pPr>
            <w:r w:rsidRPr="009E45C6">
              <w:rPr>
                <w:b/>
                <w:bCs/>
                <w:color w:val="C8972A"/>
                <w:sz w:val="18"/>
                <w:szCs w:val="18"/>
              </w:rPr>
              <w:t>3</w:t>
            </w:r>
          </w:p>
          <w:p w14:paraId="37FCBFB7" w14:textId="77777777" w:rsidR="00950FA7" w:rsidRPr="009E45C6" w:rsidRDefault="00000000">
            <w:pPr>
              <w:jc w:val="center"/>
              <w:rPr>
                <w:sz w:val="18"/>
                <w:szCs w:val="18"/>
              </w:rPr>
            </w:pPr>
            <w:r w:rsidRPr="009E45C6">
              <w:rPr>
                <w:color w:val="D9DCE2"/>
                <w:sz w:val="18"/>
                <w:szCs w:val="18"/>
              </w:rPr>
              <w:t>Industries Served</w:t>
            </w:r>
          </w:p>
        </w:tc>
        <w:tc>
          <w:tcPr>
            <w:tcW w:w="0" w:type="auto"/>
            <w:tcBorders>
              <w:top w:val="single" w:sz="4" w:space="0" w:color="C8972A"/>
              <w:left w:val="none" w:sz="0" w:space="0" w:color="FFFFFF"/>
              <w:bottom w:val="none" w:sz="0" w:space="0" w:color="FFFFFF"/>
              <w:right w:val="single" w:sz="2" w:space="0" w:color="3A4A6A"/>
            </w:tcBorders>
            <w:shd w:val="clear" w:color="auto" w:fill="0A1628"/>
            <w:tcMar>
              <w:top w:w="200" w:type="dxa"/>
              <w:left w:w="200" w:type="dxa"/>
              <w:bottom w:w="200" w:type="dxa"/>
              <w:right w:w="200" w:type="dxa"/>
            </w:tcMar>
          </w:tcPr>
          <w:p w14:paraId="7653B1A2" w14:textId="77777777" w:rsidR="00950FA7" w:rsidRPr="009E45C6" w:rsidRDefault="00000000">
            <w:pPr>
              <w:jc w:val="center"/>
              <w:rPr>
                <w:sz w:val="18"/>
                <w:szCs w:val="18"/>
              </w:rPr>
            </w:pPr>
            <w:r w:rsidRPr="009E45C6">
              <w:rPr>
                <w:b/>
                <w:bCs/>
                <w:color w:val="C8972A"/>
                <w:sz w:val="18"/>
                <w:szCs w:val="18"/>
              </w:rPr>
              <w:t>$120M+</w:t>
            </w:r>
          </w:p>
          <w:p w14:paraId="03D2921C" w14:textId="77777777" w:rsidR="00950FA7" w:rsidRPr="009E45C6" w:rsidRDefault="00000000">
            <w:pPr>
              <w:jc w:val="center"/>
              <w:rPr>
                <w:sz w:val="18"/>
                <w:szCs w:val="18"/>
              </w:rPr>
            </w:pPr>
            <w:r w:rsidRPr="009E45C6">
              <w:rPr>
                <w:color w:val="D9DCE2"/>
                <w:sz w:val="18"/>
                <w:szCs w:val="18"/>
              </w:rPr>
              <w:t>Client Value Created</w:t>
            </w:r>
          </w:p>
        </w:tc>
      </w:tr>
    </w:tbl>
    <w:p w14:paraId="56C74094" w14:textId="77777777" w:rsidR="00950FA7" w:rsidRPr="009E45C6" w:rsidRDefault="00950FA7">
      <w:pPr>
        <w:rPr>
          <w:sz w:val="18"/>
          <w:szCs w:val="18"/>
        </w:rPr>
        <w:sectPr w:rsidR="00950FA7" w:rsidRPr="009E45C6">
          <w:pgSz w:w="12240" w:h="15840"/>
          <w:pgMar w:top="2160" w:right="1440" w:bottom="1440" w:left="1440" w:header="708" w:footer="708" w:gutter="0"/>
          <w:cols w:space="720"/>
          <w:docGrid w:linePitch="360"/>
        </w:sectPr>
      </w:pPr>
    </w:p>
    <w:p w14:paraId="288740BD" w14:textId="77777777" w:rsidR="00950FA7" w:rsidRPr="009E45C6" w:rsidRDefault="00000000">
      <w:pPr>
        <w:pStyle w:val="Heading1"/>
        <w:rPr>
          <w:sz w:val="18"/>
          <w:szCs w:val="18"/>
        </w:rPr>
      </w:pPr>
      <w:r w:rsidRPr="009E45C6">
        <w:rPr>
          <w:sz w:val="18"/>
          <w:szCs w:val="18"/>
        </w:rPr>
        <w:lastRenderedPageBreak/>
        <w:t>Executive Summary</w:t>
      </w:r>
    </w:p>
    <w:p w14:paraId="67CB59C4" w14:textId="77777777" w:rsidR="00950FA7" w:rsidRPr="009E45C6" w:rsidRDefault="00950FA7">
      <w:pPr>
        <w:pBdr>
          <w:bottom w:val="single" w:sz="6" w:space="1" w:color="2E75B6"/>
        </w:pBdr>
        <w:spacing w:after="160"/>
        <w:rPr>
          <w:sz w:val="18"/>
          <w:szCs w:val="18"/>
        </w:rPr>
      </w:pPr>
    </w:p>
    <w:p w14:paraId="7F3F9C80" w14:textId="77777777" w:rsidR="00950FA7" w:rsidRPr="009E45C6" w:rsidRDefault="00000000">
      <w:pPr>
        <w:spacing w:after="140"/>
        <w:jc w:val="both"/>
        <w:rPr>
          <w:sz w:val="18"/>
          <w:szCs w:val="18"/>
        </w:rPr>
      </w:pPr>
      <w:proofErr w:type="spellStart"/>
      <w:r w:rsidRPr="009E45C6">
        <w:rPr>
          <w:sz w:val="18"/>
          <w:szCs w:val="18"/>
        </w:rPr>
        <w:t>Nexvance</w:t>
      </w:r>
      <w:proofErr w:type="spellEnd"/>
      <w:r w:rsidRPr="009E45C6">
        <w:rPr>
          <w:sz w:val="18"/>
          <w:szCs w:val="18"/>
        </w:rPr>
        <w:t xml:space="preserve"> Consulting Group's Capability Report 2026 presents a curated portfolio of ten delivered client engagements spanning Artificial Intelligence &amp; Machine Learning, Data Engineering, Cyber Security, and Digital Transformation. The use cases documented herein represent our most significant client partnerships across the Banking, Insurance, and Healthcare industries — each grounded in measurable, outcome-driven delivery.</w:t>
      </w:r>
    </w:p>
    <w:p w14:paraId="4663D4B5" w14:textId="77777777" w:rsidR="00950FA7" w:rsidRPr="009E45C6" w:rsidRDefault="00000000">
      <w:pPr>
        <w:spacing w:after="200"/>
        <w:jc w:val="both"/>
        <w:rPr>
          <w:sz w:val="18"/>
          <w:szCs w:val="18"/>
        </w:rPr>
      </w:pPr>
      <w:r w:rsidRPr="009E45C6">
        <w:rPr>
          <w:sz w:val="18"/>
          <w:szCs w:val="18"/>
        </w:rPr>
        <w:t xml:space="preserve">Across these ten engagements, </w:t>
      </w:r>
      <w:proofErr w:type="spellStart"/>
      <w:r w:rsidRPr="009E45C6">
        <w:rPr>
          <w:sz w:val="18"/>
          <w:szCs w:val="18"/>
        </w:rPr>
        <w:t>Nexvance</w:t>
      </w:r>
      <w:proofErr w:type="spellEnd"/>
      <w:r w:rsidRPr="009E45C6">
        <w:rPr>
          <w:sz w:val="18"/>
          <w:szCs w:val="18"/>
        </w:rPr>
        <w:t xml:space="preserve"> has consistently translated complex technology challenges into quantifiable business value: reducing fraud losses by tens of millions of dollars, cutting regulatory reporting cycles from days to hours, eliminating ransomware incidents for health systems, and enabling one client to raise $120M in Tier 1 capital by citing technology transformation as a core investment thesis.</w:t>
      </w:r>
    </w:p>
    <w:p w14:paraId="7EE4077B" w14:textId="77777777" w:rsidR="00950FA7" w:rsidRPr="009E45C6" w:rsidRDefault="00000000">
      <w:pPr>
        <w:pStyle w:val="Heading2"/>
        <w:rPr>
          <w:sz w:val="18"/>
          <w:szCs w:val="18"/>
        </w:rPr>
      </w:pPr>
      <w:r w:rsidRPr="009E45C6">
        <w:rPr>
          <w:sz w:val="18"/>
          <w:szCs w:val="18"/>
        </w:rPr>
        <w:t>Portfolio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gridCol w:w="480"/>
        <w:gridCol w:w="4440"/>
      </w:tblGrid>
      <w:tr w:rsidR="00950FA7" w:rsidRPr="009E45C6" w14:paraId="320F0F38" w14:textId="77777777">
        <w:tblPrEx>
          <w:tblCellMar>
            <w:top w:w="0" w:type="dxa"/>
            <w:bottom w:w="0" w:type="dxa"/>
          </w:tblCellMar>
        </w:tblPrEx>
        <w:tc>
          <w:tcPr>
            <w:tcW w:w="4440" w:type="dxa"/>
            <w:tcBorders>
              <w:top w:val="single" w:sz="6" w:space="0" w:color="2E75B6"/>
              <w:left w:val="none" w:sz="0" w:space="0" w:color="FFFFFF"/>
              <w:bottom w:val="none" w:sz="0" w:space="0" w:color="FFFFFF"/>
              <w:right w:val="none" w:sz="0" w:space="0" w:color="FFFFFF"/>
            </w:tcBorders>
            <w:shd w:val="clear" w:color="auto" w:fill="F4F6F9"/>
            <w:tcMar>
              <w:top w:w="120" w:type="dxa"/>
              <w:left w:w="160" w:type="dxa"/>
              <w:bottom w:w="120" w:type="dxa"/>
              <w:right w:w="160" w:type="dxa"/>
            </w:tcMar>
          </w:tcPr>
          <w:p w14:paraId="0CFFF0D3" w14:textId="77777777" w:rsidR="00950FA7" w:rsidRPr="009E45C6" w:rsidRDefault="00000000">
            <w:pPr>
              <w:rPr>
                <w:sz w:val="18"/>
                <w:szCs w:val="18"/>
              </w:rPr>
            </w:pPr>
            <w:r w:rsidRPr="009E45C6">
              <w:rPr>
                <w:b/>
                <w:bCs/>
                <w:color w:val="2E75B6"/>
                <w:sz w:val="18"/>
                <w:szCs w:val="18"/>
              </w:rPr>
              <w:t>10</w:t>
            </w:r>
          </w:p>
          <w:p w14:paraId="51C67AEF" w14:textId="77777777" w:rsidR="00950FA7" w:rsidRPr="009E45C6" w:rsidRDefault="00000000">
            <w:pPr>
              <w:rPr>
                <w:sz w:val="18"/>
                <w:szCs w:val="18"/>
              </w:rPr>
            </w:pPr>
            <w:r w:rsidRPr="009E45C6">
              <w:rPr>
                <w:color w:val="1A1A2E"/>
                <w:sz w:val="18"/>
                <w:szCs w:val="18"/>
              </w:rPr>
              <w:t>Total Delivered Use Cases</w:t>
            </w:r>
          </w:p>
        </w:tc>
        <w:tc>
          <w:tcPr>
            <w:tcW w:w="480" w:type="dxa"/>
            <w:tcBorders>
              <w:top w:val="none" w:sz="0" w:space="0" w:color="FFFFFF"/>
              <w:left w:val="none" w:sz="0" w:space="0" w:color="FFFFFF"/>
              <w:bottom w:val="none" w:sz="0" w:space="0" w:color="FFFFFF"/>
              <w:right w:val="none" w:sz="0" w:space="0" w:color="FFFFFF"/>
            </w:tcBorders>
            <w:shd w:val="clear" w:color="auto" w:fill="FFFFFF"/>
          </w:tcPr>
          <w:p w14:paraId="46670A13" w14:textId="77777777" w:rsidR="00950FA7" w:rsidRPr="009E45C6" w:rsidRDefault="00950FA7">
            <w:pPr>
              <w:rPr>
                <w:sz w:val="18"/>
                <w:szCs w:val="18"/>
              </w:rPr>
            </w:pPr>
          </w:p>
        </w:tc>
        <w:tc>
          <w:tcPr>
            <w:tcW w:w="4440" w:type="dxa"/>
            <w:tcBorders>
              <w:top w:val="single" w:sz="6" w:space="0" w:color="2E75B6"/>
              <w:left w:val="none" w:sz="0" w:space="0" w:color="FFFFFF"/>
              <w:bottom w:val="none" w:sz="0" w:space="0" w:color="FFFFFF"/>
              <w:right w:val="none" w:sz="0" w:space="0" w:color="FFFFFF"/>
            </w:tcBorders>
            <w:shd w:val="clear" w:color="auto" w:fill="F4F6F9"/>
            <w:tcMar>
              <w:top w:w="120" w:type="dxa"/>
              <w:left w:w="160" w:type="dxa"/>
              <w:bottom w:w="120" w:type="dxa"/>
              <w:right w:w="160" w:type="dxa"/>
            </w:tcMar>
          </w:tcPr>
          <w:p w14:paraId="79FA6047" w14:textId="77777777" w:rsidR="00950FA7" w:rsidRPr="009E45C6" w:rsidRDefault="00000000">
            <w:pPr>
              <w:rPr>
                <w:sz w:val="18"/>
                <w:szCs w:val="18"/>
              </w:rPr>
            </w:pPr>
            <w:r w:rsidRPr="009E45C6">
              <w:rPr>
                <w:b/>
                <w:bCs/>
                <w:color w:val="2E75B6"/>
                <w:sz w:val="18"/>
                <w:szCs w:val="18"/>
              </w:rPr>
              <w:t>4</w:t>
            </w:r>
          </w:p>
          <w:p w14:paraId="154C7AC8" w14:textId="77777777" w:rsidR="00950FA7" w:rsidRPr="009E45C6" w:rsidRDefault="00000000">
            <w:pPr>
              <w:rPr>
                <w:sz w:val="18"/>
                <w:szCs w:val="18"/>
              </w:rPr>
            </w:pPr>
            <w:r w:rsidRPr="009E45C6">
              <w:rPr>
                <w:color w:val="1A1A2E"/>
                <w:sz w:val="18"/>
                <w:szCs w:val="18"/>
              </w:rPr>
              <w:t>Capability Domains</w:t>
            </w:r>
          </w:p>
        </w:tc>
      </w:tr>
      <w:tr w:rsidR="00950FA7" w:rsidRPr="009E45C6" w14:paraId="314D7EA4"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FFFFFF"/>
          </w:tcPr>
          <w:p w14:paraId="06C7928A" w14:textId="77777777" w:rsidR="00950FA7" w:rsidRPr="009E45C6" w:rsidRDefault="00950FA7">
            <w:pPr>
              <w:spacing w:after="80"/>
              <w:rPr>
                <w:sz w:val="18"/>
                <w:szCs w:val="18"/>
              </w:rPr>
            </w:pPr>
          </w:p>
        </w:tc>
      </w:tr>
      <w:tr w:rsidR="00950FA7" w:rsidRPr="009E45C6" w14:paraId="1700C5A5" w14:textId="77777777">
        <w:tblPrEx>
          <w:tblCellMar>
            <w:top w:w="0" w:type="dxa"/>
            <w:bottom w:w="0" w:type="dxa"/>
          </w:tblCellMar>
        </w:tblPrEx>
        <w:tc>
          <w:tcPr>
            <w:tcW w:w="4440" w:type="dxa"/>
            <w:tcBorders>
              <w:top w:val="single" w:sz="6" w:space="0" w:color="2E75B6"/>
              <w:left w:val="none" w:sz="0" w:space="0" w:color="FFFFFF"/>
              <w:bottom w:val="none" w:sz="0" w:space="0" w:color="FFFFFF"/>
              <w:right w:val="none" w:sz="0" w:space="0" w:color="FFFFFF"/>
            </w:tcBorders>
            <w:shd w:val="clear" w:color="auto" w:fill="F4F6F9"/>
            <w:tcMar>
              <w:top w:w="120" w:type="dxa"/>
              <w:left w:w="160" w:type="dxa"/>
              <w:bottom w:w="120" w:type="dxa"/>
              <w:right w:w="160" w:type="dxa"/>
            </w:tcMar>
          </w:tcPr>
          <w:p w14:paraId="05003080" w14:textId="77777777" w:rsidR="00950FA7" w:rsidRPr="009E45C6" w:rsidRDefault="00000000">
            <w:pPr>
              <w:rPr>
                <w:sz w:val="18"/>
                <w:szCs w:val="18"/>
              </w:rPr>
            </w:pPr>
            <w:r w:rsidRPr="009E45C6">
              <w:rPr>
                <w:b/>
                <w:bCs/>
                <w:color w:val="2E75B6"/>
                <w:sz w:val="18"/>
                <w:szCs w:val="18"/>
              </w:rPr>
              <w:t>3</w:t>
            </w:r>
          </w:p>
          <w:p w14:paraId="73514695" w14:textId="77777777" w:rsidR="00950FA7" w:rsidRPr="009E45C6" w:rsidRDefault="00000000">
            <w:pPr>
              <w:rPr>
                <w:sz w:val="18"/>
                <w:szCs w:val="18"/>
              </w:rPr>
            </w:pPr>
            <w:r w:rsidRPr="009E45C6">
              <w:rPr>
                <w:color w:val="1A1A2E"/>
                <w:sz w:val="18"/>
                <w:szCs w:val="18"/>
              </w:rPr>
              <w:t>Industries: Banking, Insurance, Healthcare</w:t>
            </w:r>
          </w:p>
        </w:tc>
        <w:tc>
          <w:tcPr>
            <w:tcW w:w="480" w:type="dxa"/>
            <w:tcBorders>
              <w:top w:val="none" w:sz="0" w:space="0" w:color="FFFFFF"/>
              <w:left w:val="none" w:sz="0" w:space="0" w:color="FFFFFF"/>
              <w:bottom w:val="none" w:sz="0" w:space="0" w:color="FFFFFF"/>
              <w:right w:val="none" w:sz="0" w:space="0" w:color="FFFFFF"/>
            </w:tcBorders>
            <w:shd w:val="clear" w:color="auto" w:fill="FFFFFF"/>
          </w:tcPr>
          <w:p w14:paraId="100DC927" w14:textId="77777777" w:rsidR="00950FA7" w:rsidRPr="009E45C6" w:rsidRDefault="00950FA7">
            <w:pPr>
              <w:rPr>
                <w:sz w:val="18"/>
                <w:szCs w:val="18"/>
              </w:rPr>
            </w:pPr>
          </w:p>
        </w:tc>
        <w:tc>
          <w:tcPr>
            <w:tcW w:w="4440" w:type="dxa"/>
            <w:tcBorders>
              <w:top w:val="single" w:sz="6" w:space="0" w:color="2E75B6"/>
              <w:left w:val="none" w:sz="0" w:space="0" w:color="FFFFFF"/>
              <w:bottom w:val="none" w:sz="0" w:space="0" w:color="FFFFFF"/>
              <w:right w:val="none" w:sz="0" w:space="0" w:color="FFFFFF"/>
            </w:tcBorders>
            <w:shd w:val="clear" w:color="auto" w:fill="F4F6F9"/>
            <w:tcMar>
              <w:top w:w="120" w:type="dxa"/>
              <w:left w:w="160" w:type="dxa"/>
              <w:bottom w:w="120" w:type="dxa"/>
              <w:right w:w="160" w:type="dxa"/>
            </w:tcMar>
          </w:tcPr>
          <w:p w14:paraId="7BEA9CEE" w14:textId="77777777" w:rsidR="00950FA7" w:rsidRPr="009E45C6" w:rsidRDefault="00000000">
            <w:pPr>
              <w:rPr>
                <w:sz w:val="18"/>
                <w:szCs w:val="18"/>
              </w:rPr>
            </w:pPr>
            <w:r w:rsidRPr="009E45C6">
              <w:rPr>
                <w:b/>
                <w:bCs/>
                <w:color w:val="2E75B6"/>
                <w:sz w:val="18"/>
                <w:szCs w:val="18"/>
              </w:rPr>
              <w:t>$120M+</w:t>
            </w:r>
          </w:p>
          <w:p w14:paraId="72934667" w14:textId="77777777" w:rsidR="00950FA7" w:rsidRPr="009E45C6" w:rsidRDefault="00000000">
            <w:pPr>
              <w:rPr>
                <w:sz w:val="18"/>
                <w:szCs w:val="18"/>
              </w:rPr>
            </w:pPr>
            <w:r w:rsidRPr="009E45C6">
              <w:rPr>
                <w:color w:val="1A1A2E"/>
                <w:sz w:val="18"/>
                <w:szCs w:val="18"/>
              </w:rPr>
              <w:t>Client Value Directly Attributed</w:t>
            </w:r>
          </w:p>
        </w:tc>
      </w:tr>
    </w:tbl>
    <w:p w14:paraId="13AB17E5" w14:textId="77777777" w:rsidR="00950FA7" w:rsidRPr="009E45C6" w:rsidRDefault="00950FA7">
      <w:pPr>
        <w:spacing w:after="200"/>
        <w:rPr>
          <w:sz w:val="18"/>
          <w:szCs w:val="18"/>
        </w:rPr>
      </w:pPr>
    </w:p>
    <w:p w14:paraId="25C07493" w14:textId="77777777" w:rsidR="00950FA7" w:rsidRPr="009E45C6" w:rsidRDefault="00000000">
      <w:pPr>
        <w:pStyle w:val="Heading2"/>
        <w:rPr>
          <w:sz w:val="18"/>
          <w:szCs w:val="18"/>
        </w:rPr>
      </w:pPr>
      <w:r w:rsidRPr="009E45C6">
        <w:rPr>
          <w:sz w:val="18"/>
          <w:szCs w:val="18"/>
        </w:rPr>
        <w:t>Use Cases by Capability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421"/>
        <w:gridCol w:w="5398"/>
        <w:gridCol w:w="1579"/>
      </w:tblGrid>
      <w:tr w:rsidR="00950FA7" w:rsidRPr="009E45C6" w14:paraId="6F6305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F3C"/>
            <w:tcMar>
              <w:top w:w="100" w:type="dxa"/>
              <w:left w:w="160" w:type="dxa"/>
              <w:bottom w:w="100" w:type="dxa"/>
              <w:right w:w="160" w:type="dxa"/>
            </w:tcMar>
          </w:tcPr>
          <w:p w14:paraId="6344F0B6" w14:textId="77777777" w:rsidR="00950FA7" w:rsidRPr="009E45C6" w:rsidRDefault="00000000">
            <w:pPr>
              <w:rPr>
                <w:sz w:val="18"/>
                <w:szCs w:val="18"/>
              </w:rPr>
            </w:pPr>
            <w:r w:rsidRPr="009E45C6">
              <w:rPr>
                <w:b/>
                <w:bCs/>
                <w:color w:val="FFFFFF"/>
                <w:sz w:val="18"/>
                <w:szCs w:val="18"/>
              </w:rPr>
              <w:t>Domain</w:t>
            </w:r>
          </w:p>
        </w:tc>
        <w:tc>
          <w:tcPr>
            <w:tcW w:w="0" w:type="auto"/>
            <w:tcBorders>
              <w:top w:val="none" w:sz="0" w:space="0" w:color="FFFFFF"/>
              <w:left w:val="none" w:sz="0" w:space="0" w:color="FFFFFF"/>
              <w:bottom w:val="none" w:sz="0" w:space="0" w:color="FFFFFF"/>
              <w:right w:val="none" w:sz="0" w:space="0" w:color="FFFFFF"/>
            </w:tcBorders>
            <w:shd w:val="clear" w:color="auto" w:fill="0D1F3C"/>
            <w:tcMar>
              <w:top w:w="100" w:type="dxa"/>
              <w:left w:w="160" w:type="dxa"/>
              <w:bottom w:w="100" w:type="dxa"/>
              <w:right w:w="160" w:type="dxa"/>
            </w:tcMar>
          </w:tcPr>
          <w:p w14:paraId="66D350A1" w14:textId="77777777" w:rsidR="00950FA7" w:rsidRPr="009E45C6" w:rsidRDefault="00000000">
            <w:pPr>
              <w:rPr>
                <w:sz w:val="18"/>
                <w:szCs w:val="18"/>
              </w:rPr>
            </w:pPr>
            <w:r w:rsidRPr="009E45C6">
              <w:rPr>
                <w:b/>
                <w:bCs/>
                <w:color w:val="FFFFFF"/>
                <w:sz w:val="18"/>
                <w:szCs w:val="18"/>
              </w:rPr>
              <w:t>#</w:t>
            </w:r>
          </w:p>
        </w:tc>
        <w:tc>
          <w:tcPr>
            <w:tcW w:w="0" w:type="auto"/>
            <w:tcBorders>
              <w:top w:val="none" w:sz="0" w:space="0" w:color="FFFFFF"/>
              <w:left w:val="none" w:sz="0" w:space="0" w:color="FFFFFF"/>
              <w:bottom w:val="none" w:sz="0" w:space="0" w:color="FFFFFF"/>
              <w:right w:val="none" w:sz="0" w:space="0" w:color="FFFFFF"/>
            </w:tcBorders>
            <w:shd w:val="clear" w:color="auto" w:fill="0D1F3C"/>
            <w:tcMar>
              <w:top w:w="100" w:type="dxa"/>
              <w:left w:w="160" w:type="dxa"/>
              <w:bottom w:w="100" w:type="dxa"/>
              <w:right w:w="160" w:type="dxa"/>
            </w:tcMar>
          </w:tcPr>
          <w:p w14:paraId="53C91A83" w14:textId="77777777" w:rsidR="00950FA7" w:rsidRPr="009E45C6" w:rsidRDefault="00000000">
            <w:pPr>
              <w:rPr>
                <w:sz w:val="18"/>
                <w:szCs w:val="18"/>
              </w:rPr>
            </w:pPr>
            <w:r w:rsidRPr="009E45C6">
              <w:rPr>
                <w:b/>
                <w:bCs/>
                <w:color w:val="FFFFFF"/>
                <w:sz w:val="18"/>
                <w:szCs w:val="18"/>
              </w:rPr>
              <w:t>Use Cases</w:t>
            </w:r>
          </w:p>
        </w:tc>
        <w:tc>
          <w:tcPr>
            <w:tcW w:w="0" w:type="auto"/>
            <w:tcBorders>
              <w:top w:val="none" w:sz="0" w:space="0" w:color="FFFFFF"/>
              <w:left w:val="none" w:sz="0" w:space="0" w:color="FFFFFF"/>
              <w:bottom w:val="none" w:sz="0" w:space="0" w:color="FFFFFF"/>
              <w:right w:val="none" w:sz="0" w:space="0" w:color="FFFFFF"/>
            </w:tcBorders>
            <w:shd w:val="clear" w:color="auto" w:fill="0D1F3C"/>
            <w:tcMar>
              <w:top w:w="100" w:type="dxa"/>
              <w:left w:w="160" w:type="dxa"/>
              <w:bottom w:w="100" w:type="dxa"/>
              <w:right w:w="160" w:type="dxa"/>
            </w:tcMar>
          </w:tcPr>
          <w:p w14:paraId="650AEE40" w14:textId="77777777" w:rsidR="00950FA7" w:rsidRPr="009E45C6" w:rsidRDefault="00000000">
            <w:pPr>
              <w:rPr>
                <w:sz w:val="18"/>
                <w:szCs w:val="18"/>
              </w:rPr>
            </w:pPr>
            <w:r w:rsidRPr="009E45C6">
              <w:rPr>
                <w:b/>
                <w:bCs/>
                <w:color w:val="FFFFFF"/>
                <w:sz w:val="18"/>
                <w:szCs w:val="18"/>
              </w:rPr>
              <w:t>Industries</w:t>
            </w:r>
          </w:p>
        </w:tc>
      </w:tr>
      <w:tr w:rsidR="00950FA7" w:rsidRPr="009E45C6" w14:paraId="36D7D9B0"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44CBBB0A" w14:textId="77777777" w:rsidR="00950FA7" w:rsidRPr="009E45C6" w:rsidRDefault="00000000">
            <w:pPr>
              <w:rPr>
                <w:sz w:val="18"/>
                <w:szCs w:val="18"/>
              </w:rPr>
            </w:pPr>
            <w:r w:rsidRPr="009E45C6">
              <w:rPr>
                <w:b/>
                <w:bCs/>
                <w:sz w:val="18"/>
                <w:szCs w:val="18"/>
              </w:rPr>
              <w:t>AI &amp; Machine Learning</w:t>
            </w:r>
          </w:p>
        </w:tc>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56D340FA" w14:textId="77777777" w:rsidR="00950FA7" w:rsidRPr="009E45C6" w:rsidRDefault="00000000">
            <w:pPr>
              <w:rPr>
                <w:sz w:val="18"/>
                <w:szCs w:val="18"/>
              </w:rPr>
            </w:pPr>
            <w:r w:rsidRPr="009E45C6">
              <w:rPr>
                <w:b/>
                <w:bCs/>
                <w:color w:val="2E75B6"/>
                <w:sz w:val="18"/>
                <w:szCs w:val="18"/>
              </w:rPr>
              <w:t>4</w:t>
            </w:r>
          </w:p>
        </w:tc>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0170A891" w14:textId="77777777" w:rsidR="00950FA7" w:rsidRPr="009E45C6" w:rsidRDefault="00000000">
            <w:pPr>
              <w:rPr>
                <w:sz w:val="18"/>
                <w:szCs w:val="18"/>
              </w:rPr>
            </w:pPr>
            <w:r w:rsidRPr="009E45C6">
              <w:rPr>
                <w:sz w:val="18"/>
                <w:szCs w:val="18"/>
              </w:rPr>
              <w:t>Credit Risk Scoring · Real-Time Fraud Detection · Customer Churn Prediction · Intelligent Claims Automation</w:t>
            </w:r>
          </w:p>
        </w:tc>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59FF6BCF" w14:textId="77777777" w:rsidR="00950FA7" w:rsidRPr="009E45C6" w:rsidRDefault="00000000">
            <w:pPr>
              <w:rPr>
                <w:sz w:val="18"/>
                <w:szCs w:val="18"/>
              </w:rPr>
            </w:pPr>
            <w:r w:rsidRPr="009E45C6">
              <w:rPr>
                <w:sz w:val="18"/>
                <w:szCs w:val="18"/>
              </w:rPr>
              <w:t>Banking, Insurance</w:t>
            </w:r>
          </w:p>
        </w:tc>
      </w:tr>
      <w:tr w:rsidR="00950FA7" w:rsidRPr="009E45C6" w14:paraId="18F96433"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1C7130D" w14:textId="77777777" w:rsidR="00950FA7" w:rsidRPr="009E45C6" w:rsidRDefault="00000000">
            <w:pPr>
              <w:rPr>
                <w:sz w:val="18"/>
                <w:szCs w:val="18"/>
              </w:rPr>
            </w:pPr>
            <w:r w:rsidRPr="009E45C6">
              <w:rPr>
                <w:b/>
                <w:bCs/>
                <w:sz w:val="18"/>
                <w:szCs w:val="18"/>
              </w:rPr>
              <w:t>Data Engineering</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D329298" w14:textId="77777777" w:rsidR="00950FA7" w:rsidRPr="009E45C6" w:rsidRDefault="00000000">
            <w:pPr>
              <w:rPr>
                <w:sz w:val="18"/>
                <w:szCs w:val="18"/>
              </w:rPr>
            </w:pPr>
            <w:r w:rsidRPr="009E45C6">
              <w:rPr>
                <w:b/>
                <w:bCs/>
                <w:color w:val="2E75B6"/>
                <w:sz w:val="18"/>
                <w:szCs w:val="18"/>
              </w:rPr>
              <w:t>3</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82EA5E3" w14:textId="77777777" w:rsidR="00950FA7" w:rsidRPr="009E45C6" w:rsidRDefault="00000000">
            <w:pPr>
              <w:rPr>
                <w:sz w:val="18"/>
                <w:szCs w:val="18"/>
              </w:rPr>
            </w:pPr>
            <w:r w:rsidRPr="009E45C6">
              <w:rPr>
                <w:sz w:val="18"/>
                <w:szCs w:val="18"/>
              </w:rPr>
              <w:t>Enterprise Data Lakehouse Migration · Basel III Regulatory Reporting · Unified Customer Data Platform</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09ED90B" w14:textId="77777777" w:rsidR="00950FA7" w:rsidRPr="009E45C6" w:rsidRDefault="00000000">
            <w:pPr>
              <w:rPr>
                <w:sz w:val="18"/>
                <w:szCs w:val="18"/>
              </w:rPr>
            </w:pPr>
            <w:r w:rsidRPr="009E45C6">
              <w:rPr>
                <w:sz w:val="18"/>
                <w:szCs w:val="18"/>
              </w:rPr>
              <w:t>Banking</w:t>
            </w:r>
          </w:p>
        </w:tc>
      </w:tr>
      <w:tr w:rsidR="00950FA7" w:rsidRPr="009E45C6" w14:paraId="0FD43AF2"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3285ACE7" w14:textId="77777777" w:rsidR="00950FA7" w:rsidRPr="009E45C6" w:rsidRDefault="00000000">
            <w:pPr>
              <w:rPr>
                <w:sz w:val="18"/>
                <w:szCs w:val="18"/>
              </w:rPr>
            </w:pPr>
            <w:r w:rsidRPr="009E45C6">
              <w:rPr>
                <w:b/>
                <w:bCs/>
                <w:sz w:val="18"/>
                <w:szCs w:val="18"/>
              </w:rPr>
              <w:t>Cyber Security</w:t>
            </w:r>
          </w:p>
        </w:tc>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4D46F27C" w14:textId="77777777" w:rsidR="00950FA7" w:rsidRPr="009E45C6" w:rsidRDefault="00000000">
            <w:pPr>
              <w:rPr>
                <w:sz w:val="18"/>
                <w:szCs w:val="18"/>
              </w:rPr>
            </w:pPr>
            <w:r w:rsidRPr="009E45C6">
              <w:rPr>
                <w:b/>
                <w:bCs/>
                <w:color w:val="2E75B6"/>
                <w:sz w:val="18"/>
                <w:szCs w:val="18"/>
              </w:rPr>
              <w:t>2</w:t>
            </w:r>
          </w:p>
        </w:tc>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35D14D59" w14:textId="77777777" w:rsidR="00950FA7" w:rsidRPr="009E45C6" w:rsidRDefault="00000000">
            <w:pPr>
              <w:rPr>
                <w:sz w:val="18"/>
                <w:szCs w:val="18"/>
              </w:rPr>
            </w:pPr>
            <w:r w:rsidRPr="009E45C6">
              <w:rPr>
                <w:sz w:val="18"/>
                <w:szCs w:val="18"/>
              </w:rPr>
              <w:t>Zero-Trust Architecture · AI-Powered SOC Automation</w:t>
            </w:r>
          </w:p>
        </w:tc>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3991220E" w14:textId="77777777" w:rsidR="00950FA7" w:rsidRPr="009E45C6" w:rsidRDefault="00000000">
            <w:pPr>
              <w:rPr>
                <w:sz w:val="18"/>
                <w:szCs w:val="18"/>
              </w:rPr>
            </w:pPr>
            <w:r w:rsidRPr="009E45C6">
              <w:rPr>
                <w:sz w:val="18"/>
                <w:szCs w:val="18"/>
              </w:rPr>
              <w:t>Banking, Healthcare</w:t>
            </w:r>
          </w:p>
        </w:tc>
      </w:tr>
      <w:tr w:rsidR="00950FA7" w:rsidRPr="009E45C6" w14:paraId="039C7EF3"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BE610CE" w14:textId="77777777" w:rsidR="00950FA7" w:rsidRPr="009E45C6" w:rsidRDefault="00000000">
            <w:pPr>
              <w:rPr>
                <w:sz w:val="18"/>
                <w:szCs w:val="18"/>
              </w:rPr>
            </w:pPr>
            <w:r w:rsidRPr="009E45C6">
              <w:rPr>
                <w:b/>
                <w:bCs/>
                <w:sz w:val="18"/>
                <w:szCs w:val="18"/>
              </w:rPr>
              <w:t>Digital Transformation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41FA633" w14:textId="77777777" w:rsidR="00950FA7" w:rsidRPr="009E45C6" w:rsidRDefault="00000000">
            <w:pPr>
              <w:rPr>
                <w:sz w:val="18"/>
                <w:szCs w:val="18"/>
              </w:rPr>
            </w:pPr>
            <w:r w:rsidRPr="009E45C6">
              <w:rPr>
                <w:b/>
                <w:bCs/>
                <w:color w:val="2E75B6"/>
                <w:sz w:val="18"/>
                <w:szCs w:val="18"/>
              </w:rPr>
              <w:t>1</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D37B390" w14:textId="77777777" w:rsidR="00950FA7" w:rsidRPr="009E45C6" w:rsidRDefault="00000000">
            <w:pPr>
              <w:rPr>
                <w:sz w:val="18"/>
                <w:szCs w:val="18"/>
              </w:rPr>
            </w:pPr>
            <w:r w:rsidRPr="009E45C6">
              <w:rPr>
                <w:sz w:val="18"/>
                <w:szCs w:val="18"/>
              </w:rPr>
              <w:t>End-to-End Retail Banking Digital Transformation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CF08EA1" w14:textId="77777777" w:rsidR="00950FA7" w:rsidRPr="009E45C6" w:rsidRDefault="00000000">
            <w:pPr>
              <w:rPr>
                <w:sz w:val="18"/>
                <w:szCs w:val="18"/>
              </w:rPr>
            </w:pPr>
            <w:r w:rsidRPr="009E45C6">
              <w:rPr>
                <w:sz w:val="18"/>
                <w:szCs w:val="18"/>
              </w:rPr>
              <w:t>Banking</w:t>
            </w:r>
          </w:p>
        </w:tc>
      </w:tr>
    </w:tbl>
    <w:p w14:paraId="25BED631" w14:textId="77777777" w:rsidR="00950FA7" w:rsidRPr="009E45C6" w:rsidRDefault="00950FA7">
      <w:pPr>
        <w:spacing w:after="200"/>
        <w:rPr>
          <w:sz w:val="18"/>
          <w:szCs w:val="18"/>
        </w:rPr>
      </w:pPr>
    </w:p>
    <w:p w14:paraId="252BEC32" w14:textId="77777777" w:rsidR="00950FA7" w:rsidRPr="009E45C6" w:rsidRDefault="00000000">
      <w:pPr>
        <w:pStyle w:val="Heading2"/>
        <w:rPr>
          <w:sz w:val="18"/>
          <w:szCs w:val="18"/>
        </w:rPr>
      </w:pPr>
      <w:r w:rsidRPr="009E45C6">
        <w:rPr>
          <w:sz w:val="18"/>
          <w:szCs w:val="18"/>
        </w:rPr>
        <w:t>Use Cases by Industry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1"/>
        <w:gridCol w:w="421"/>
        <w:gridCol w:w="7698"/>
      </w:tblGrid>
      <w:tr w:rsidR="00950FA7" w:rsidRPr="009E45C6" w14:paraId="1C373C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F3C"/>
            <w:tcMar>
              <w:top w:w="100" w:type="dxa"/>
              <w:left w:w="160" w:type="dxa"/>
              <w:bottom w:w="100" w:type="dxa"/>
              <w:right w:w="160" w:type="dxa"/>
            </w:tcMar>
          </w:tcPr>
          <w:p w14:paraId="2110FE33" w14:textId="77777777" w:rsidR="00950FA7" w:rsidRPr="009E45C6" w:rsidRDefault="00000000">
            <w:pPr>
              <w:rPr>
                <w:sz w:val="18"/>
                <w:szCs w:val="18"/>
              </w:rPr>
            </w:pPr>
            <w:r w:rsidRPr="009E45C6">
              <w:rPr>
                <w:b/>
                <w:bCs/>
                <w:color w:val="FFFFFF"/>
                <w:sz w:val="18"/>
                <w:szCs w:val="18"/>
              </w:rPr>
              <w:t>Industry</w:t>
            </w:r>
          </w:p>
        </w:tc>
        <w:tc>
          <w:tcPr>
            <w:tcW w:w="0" w:type="auto"/>
            <w:tcBorders>
              <w:top w:val="none" w:sz="0" w:space="0" w:color="FFFFFF"/>
              <w:left w:val="none" w:sz="0" w:space="0" w:color="FFFFFF"/>
              <w:bottom w:val="none" w:sz="0" w:space="0" w:color="FFFFFF"/>
              <w:right w:val="none" w:sz="0" w:space="0" w:color="FFFFFF"/>
            </w:tcBorders>
            <w:shd w:val="clear" w:color="auto" w:fill="0D1F3C"/>
            <w:tcMar>
              <w:top w:w="100" w:type="dxa"/>
              <w:left w:w="160" w:type="dxa"/>
              <w:bottom w:w="100" w:type="dxa"/>
              <w:right w:w="160" w:type="dxa"/>
            </w:tcMar>
          </w:tcPr>
          <w:p w14:paraId="23F4C1AC" w14:textId="77777777" w:rsidR="00950FA7" w:rsidRPr="009E45C6" w:rsidRDefault="00000000">
            <w:pPr>
              <w:rPr>
                <w:sz w:val="18"/>
                <w:szCs w:val="18"/>
              </w:rPr>
            </w:pPr>
            <w:r w:rsidRPr="009E45C6">
              <w:rPr>
                <w:b/>
                <w:bCs/>
                <w:color w:val="FFFFFF"/>
                <w:sz w:val="18"/>
                <w:szCs w:val="18"/>
              </w:rPr>
              <w:t>#</w:t>
            </w:r>
          </w:p>
        </w:tc>
        <w:tc>
          <w:tcPr>
            <w:tcW w:w="0" w:type="auto"/>
            <w:tcBorders>
              <w:top w:val="none" w:sz="0" w:space="0" w:color="FFFFFF"/>
              <w:left w:val="none" w:sz="0" w:space="0" w:color="FFFFFF"/>
              <w:bottom w:val="none" w:sz="0" w:space="0" w:color="FFFFFF"/>
              <w:right w:val="none" w:sz="0" w:space="0" w:color="FFFFFF"/>
            </w:tcBorders>
            <w:shd w:val="clear" w:color="auto" w:fill="0D1F3C"/>
            <w:tcMar>
              <w:top w:w="100" w:type="dxa"/>
              <w:left w:w="160" w:type="dxa"/>
              <w:bottom w:w="100" w:type="dxa"/>
              <w:right w:w="160" w:type="dxa"/>
            </w:tcMar>
          </w:tcPr>
          <w:p w14:paraId="7FB6A079" w14:textId="77777777" w:rsidR="00950FA7" w:rsidRPr="009E45C6" w:rsidRDefault="00000000">
            <w:pPr>
              <w:rPr>
                <w:sz w:val="18"/>
                <w:szCs w:val="18"/>
              </w:rPr>
            </w:pPr>
            <w:r w:rsidRPr="009E45C6">
              <w:rPr>
                <w:b/>
                <w:bCs/>
                <w:color w:val="FFFFFF"/>
                <w:sz w:val="18"/>
                <w:szCs w:val="18"/>
              </w:rPr>
              <w:t>Engagements</w:t>
            </w:r>
          </w:p>
        </w:tc>
      </w:tr>
      <w:tr w:rsidR="00950FA7" w:rsidRPr="009E45C6" w14:paraId="2F7DE012"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0E1D3A37" w14:textId="77777777" w:rsidR="00950FA7" w:rsidRPr="009E45C6" w:rsidRDefault="00000000">
            <w:pPr>
              <w:rPr>
                <w:sz w:val="18"/>
                <w:szCs w:val="18"/>
              </w:rPr>
            </w:pPr>
            <w:r w:rsidRPr="009E45C6">
              <w:rPr>
                <w:b/>
                <w:bCs/>
                <w:sz w:val="18"/>
                <w:szCs w:val="18"/>
              </w:rPr>
              <w:t>Banking</w:t>
            </w:r>
          </w:p>
        </w:tc>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124F0808" w14:textId="77777777" w:rsidR="00950FA7" w:rsidRPr="009E45C6" w:rsidRDefault="00000000">
            <w:pPr>
              <w:rPr>
                <w:sz w:val="18"/>
                <w:szCs w:val="18"/>
              </w:rPr>
            </w:pPr>
            <w:r w:rsidRPr="009E45C6">
              <w:rPr>
                <w:b/>
                <w:bCs/>
                <w:color w:val="2E75B6"/>
                <w:sz w:val="18"/>
                <w:szCs w:val="18"/>
              </w:rPr>
              <w:t>8</w:t>
            </w:r>
          </w:p>
        </w:tc>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7CF3C949" w14:textId="77777777" w:rsidR="00950FA7" w:rsidRPr="009E45C6" w:rsidRDefault="00000000">
            <w:pPr>
              <w:rPr>
                <w:sz w:val="18"/>
                <w:szCs w:val="18"/>
              </w:rPr>
            </w:pPr>
            <w:r w:rsidRPr="009E45C6">
              <w:rPr>
                <w:sz w:val="18"/>
                <w:szCs w:val="18"/>
              </w:rPr>
              <w:t>Credit Risk Scoring, Fraud Detection, Churn Prediction, Lakehouse Migration, Basel III Reporting, Customer Data Platform, Zero-Trust, Digital Transformation</w:t>
            </w:r>
          </w:p>
        </w:tc>
      </w:tr>
      <w:tr w:rsidR="00950FA7" w:rsidRPr="009E45C6" w14:paraId="0AACD881"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B09D168" w14:textId="77777777" w:rsidR="00950FA7" w:rsidRPr="009E45C6" w:rsidRDefault="00000000">
            <w:pPr>
              <w:rPr>
                <w:sz w:val="18"/>
                <w:szCs w:val="18"/>
              </w:rPr>
            </w:pPr>
            <w:r w:rsidRPr="009E45C6">
              <w:rPr>
                <w:b/>
                <w:bCs/>
                <w:sz w:val="18"/>
                <w:szCs w:val="18"/>
              </w:rPr>
              <w:t>Insurance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2B34578" w14:textId="77777777" w:rsidR="00950FA7" w:rsidRPr="009E45C6" w:rsidRDefault="00000000">
            <w:pPr>
              <w:rPr>
                <w:sz w:val="18"/>
                <w:szCs w:val="18"/>
              </w:rPr>
            </w:pPr>
            <w:r w:rsidRPr="009E45C6">
              <w:rPr>
                <w:b/>
                <w:bCs/>
                <w:color w:val="2E75B6"/>
                <w:sz w:val="18"/>
                <w:szCs w:val="18"/>
              </w:rPr>
              <w:t>1</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27CD966" w14:textId="77777777" w:rsidR="00950FA7" w:rsidRPr="009E45C6" w:rsidRDefault="00000000">
            <w:pPr>
              <w:rPr>
                <w:sz w:val="18"/>
                <w:szCs w:val="18"/>
              </w:rPr>
            </w:pPr>
            <w:r w:rsidRPr="009E45C6">
              <w:rPr>
                <w:sz w:val="18"/>
                <w:szCs w:val="18"/>
              </w:rPr>
              <w:t>Intelligent Claims Automation (</w:t>
            </w:r>
            <w:proofErr w:type="spellStart"/>
            <w:r w:rsidRPr="009E45C6">
              <w:rPr>
                <w:sz w:val="18"/>
                <w:szCs w:val="18"/>
              </w:rPr>
              <w:t>ShieldGen</w:t>
            </w:r>
            <w:proofErr w:type="spellEnd"/>
            <w:r w:rsidRPr="009E45C6">
              <w:rPr>
                <w:sz w:val="18"/>
                <w:szCs w:val="18"/>
              </w:rPr>
              <w:t xml:space="preserve"> Insurance)</w:t>
            </w:r>
          </w:p>
        </w:tc>
      </w:tr>
      <w:tr w:rsidR="00950FA7" w:rsidRPr="009E45C6" w14:paraId="2DCFDF44"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23FA740E" w14:textId="77777777" w:rsidR="00950FA7" w:rsidRPr="009E45C6" w:rsidRDefault="00000000">
            <w:pPr>
              <w:rPr>
                <w:sz w:val="18"/>
                <w:szCs w:val="18"/>
              </w:rPr>
            </w:pPr>
            <w:r w:rsidRPr="009E45C6">
              <w:rPr>
                <w:b/>
                <w:bCs/>
                <w:sz w:val="18"/>
                <w:szCs w:val="18"/>
              </w:rPr>
              <w:t>Healthcare</w:t>
            </w:r>
          </w:p>
        </w:tc>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5A43077B" w14:textId="77777777" w:rsidR="00950FA7" w:rsidRPr="009E45C6" w:rsidRDefault="00000000">
            <w:pPr>
              <w:rPr>
                <w:sz w:val="18"/>
                <w:szCs w:val="18"/>
              </w:rPr>
            </w:pPr>
            <w:r w:rsidRPr="009E45C6">
              <w:rPr>
                <w:b/>
                <w:bCs/>
                <w:color w:val="2E75B6"/>
                <w:sz w:val="18"/>
                <w:szCs w:val="18"/>
              </w:rPr>
              <w:t>1</w:t>
            </w:r>
          </w:p>
        </w:tc>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5882D26F" w14:textId="77777777" w:rsidR="00950FA7" w:rsidRPr="009E45C6" w:rsidRDefault="00000000">
            <w:pPr>
              <w:rPr>
                <w:sz w:val="18"/>
                <w:szCs w:val="18"/>
              </w:rPr>
            </w:pPr>
            <w:r w:rsidRPr="009E45C6">
              <w:rPr>
                <w:sz w:val="18"/>
                <w:szCs w:val="18"/>
              </w:rPr>
              <w:t>AI-Powered SOC Automation (</w:t>
            </w:r>
            <w:proofErr w:type="spellStart"/>
            <w:r w:rsidRPr="009E45C6">
              <w:rPr>
                <w:sz w:val="18"/>
                <w:szCs w:val="18"/>
              </w:rPr>
              <w:t>MedShield</w:t>
            </w:r>
            <w:proofErr w:type="spellEnd"/>
            <w:r w:rsidRPr="009E45C6">
              <w:rPr>
                <w:sz w:val="18"/>
                <w:szCs w:val="18"/>
              </w:rPr>
              <w:t xml:space="preserve"> Health System)</w:t>
            </w:r>
          </w:p>
        </w:tc>
      </w:tr>
    </w:tbl>
    <w:p w14:paraId="1AB4FF9C" w14:textId="77777777" w:rsidR="00950FA7" w:rsidRPr="009E45C6" w:rsidRDefault="00950FA7">
      <w:pPr>
        <w:spacing w:after="200"/>
        <w:rPr>
          <w:sz w:val="18"/>
          <w:szCs w:val="18"/>
        </w:rPr>
      </w:pPr>
    </w:p>
    <w:p w14:paraId="528CB955" w14:textId="77777777" w:rsidR="009E45C6" w:rsidRPr="009E45C6" w:rsidRDefault="009E45C6">
      <w:pPr>
        <w:pStyle w:val="Heading2"/>
        <w:rPr>
          <w:sz w:val="18"/>
          <w:szCs w:val="18"/>
        </w:rPr>
      </w:pPr>
    </w:p>
    <w:p w14:paraId="2CBEB739" w14:textId="01486D10" w:rsidR="00950FA7" w:rsidRPr="009E45C6" w:rsidRDefault="00000000">
      <w:pPr>
        <w:pStyle w:val="Heading2"/>
        <w:rPr>
          <w:sz w:val="18"/>
          <w:szCs w:val="18"/>
        </w:rPr>
      </w:pPr>
      <w:r w:rsidRPr="009E45C6">
        <w:rPr>
          <w:sz w:val="18"/>
          <w:szCs w:val="18"/>
        </w:rPr>
        <w:t>Aggregate Client Impact Highlights</w:t>
      </w:r>
    </w:p>
    <w:p w14:paraId="2B87DE59" w14:textId="77777777" w:rsidR="00950FA7" w:rsidRPr="009E45C6" w:rsidRDefault="00000000">
      <w:pPr>
        <w:spacing w:after="120"/>
        <w:rPr>
          <w:sz w:val="18"/>
          <w:szCs w:val="18"/>
        </w:rPr>
      </w:pPr>
      <w:r w:rsidRPr="009E45C6">
        <w:rPr>
          <w:sz w:val="18"/>
          <w:szCs w:val="18"/>
        </w:rPr>
        <w:t>The following headline outcomes have been verified across all ten engagements delivered in the 2024–2026 period:</w:t>
      </w:r>
    </w:p>
    <w:p w14:paraId="1669D19A" w14:textId="77777777" w:rsidR="00950FA7" w:rsidRPr="009E45C6" w:rsidRDefault="00000000">
      <w:pPr>
        <w:pStyle w:val="ListParagraph"/>
        <w:numPr>
          <w:ilvl w:val="0"/>
          <w:numId w:val="2"/>
        </w:numPr>
        <w:rPr>
          <w:sz w:val="18"/>
          <w:szCs w:val="18"/>
        </w:rPr>
      </w:pPr>
      <w:r w:rsidRPr="009E45C6">
        <w:rPr>
          <w:sz w:val="18"/>
          <w:szCs w:val="18"/>
        </w:rPr>
        <w:t>$27M+ in fraud losses eliminated annually across banking clients</w:t>
      </w:r>
    </w:p>
    <w:p w14:paraId="749ACF8B" w14:textId="77777777" w:rsidR="00950FA7" w:rsidRPr="009E45C6" w:rsidRDefault="00000000">
      <w:pPr>
        <w:pStyle w:val="ListParagraph"/>
        <w:numPr>
          <w:ilvl w:val="0"/>
          <w:numId w:val="2"/>
        </w:numPr>
        <w:rPr>
          <w:sz w:val="18"/>
          <w:szCs w:val="18"/>
        </w:rPr>
      </w:pPr>
      <w:r w:rsidRPr="009E45C6">
        <w:rPr>
          <w:sz w:val="18"/>
          <w:szCs w:val="18"/>
        </w:rPr>
        <w:lastRenderedPageBreak/>
        <w:t>67% infrastructure cost reduction for enterprise data clients (from $8.7M to $2.9M per annum)</w:t>
      </w:r>
    </w:p>
    <w:p w14:paraId="7218F616" w14:textId="77777777" w:rsidR="00950FA7" w:rsidRPr="009E45C6" w:rsidRDefault="00000000">
      <w:pPr>
        <w:pStyle w:val="ListParagraph"/>
        <w:numPr>
          <w:ilvl w:val="0"/>
          <w:numId w:val="2"/>
        </w:numPr>
        <w:rPr>
          <w:sz w:val="18"/>
          <w:szCs w:val="18"/>
        </w:rPr>
      </w:pPr>
      <w:r w:rsidRPr="009E45C6">
        <w:rPr>
          <w:sz w:val="18"/>
          <w:szCs w:val="18"/>
        </w:rPr>
        <w:t>€2.1M in regulatory penalties avoided through automated Basel III reporting</w:t>
      </w:r>
    </w:p>
    <w:p w14:paraId="42A5AE17" w14:textId="77777777" w:rsidR="00950FA7" w:rsidRPr="009E45C6" w:rsidRDefault="00000000">
      <w:pPr>
        <w:pStyle w:val="ListParagraph"/>
        <w:numPr>
          <w:ilvl w:val="0"/>
          <w:numId w:val="2"/>
        </w:numPr>
        <w:rPr>
          <w:sz w:val="18"/>
          <w:szCs w:val="18"/>
        </w:rPr>
      </w:pPr>
      <w:r w:rsidRPr="009E45C6">
        <w:rPr>
          <w:sz w:val="18"/>
          <w:szCs w:val="18"/>
        </w:rPr>
        <w:t>99.8% improvement in Mean Time to Detect (MTTD) for cybersecurity clients</w:t>
      </w:r>
    </w:p>
    <w:p w14:paraId="69148B2F" w14:textId="77777777" w:rsidR="00950FA7" w:rsidRPr="009E45C6" w:rsidRDefault="00000000">
      <w:pPr>
        <w:pStyle w:val="ListParagraph"/>
        <w:numPr>
          <w:ilvl w:val="0"/>
          <w:numId w:val="2"/>
        </w:numPr>
        <w:rPr>
          <w:sz w:val="18"/>
          <w:szCs w:val="18"/>
        </w:rPr>
      </w:pPr>
      <w:r w:rsidRPr="009E45C6">
        <w:rPr>
          <w:sz w:val="18"/>
          <w:szCs w:val="18"/>
        </w:rPr>
        <w:t xml:space="preserve">$340M new AUM attributed to Zero Trust compliance for </w:t>
      </w:r>
      <w:proofErr w:type="spellStart"/>
      <w:r w:rsidRPr="009E45C6">
        <w:rPr>
          <w:sz w:val="18"/>
          <w:szCs w:val="18"/>
        </w:rPr>
        <w:t>ApexCapital</w:t>
      </w:r>
      <w:proofErr w:type="spellEnd"/>
      <w:r w:rsidRPr="009E45C6">
        <w:rPr>
          <w:sz w:val="18"/>
          <w:szCs w:val="18"/>
        </w:rPr>
        <w:t xml:space="preserve"> Advisors</w:t>
      </w:r>
    </w:p>
    <w:p w14:paraId="542C7A51" w14:textId="77777777" w:rsidR="00950FA7" w:rsidRPr="009E45C6" w:rsidRDefault="00000000">
      <w:pPr>
        <w:pStyle w:val="ListParagraph"/>
        <w:numPr>
          <w:ilvl w:val="0"/>
          <w:numId w:val="2"/>
        </w:numPr>
        <w:rPr>
          <w:sz w:val="18"/>
          <w:szCs w:val="18"/>
        </w:rPr>
      </w:pPr>
      <w:r w:rsidRPr="009E45C6">
        <w:rPr>
          <w:sz w:val="18"/>
          <w:szCs w:val="18"/>
        </w:rPr>
        <w:t xml:space="preserve">$120M Tier 1 capital raised by </w:t>
      </w:r>
      <w:proofErr w:type="spellStart"/>
      <w:r w:rsidRPr="009E45C6">
        <w:rPr>
          <w:sz w:val="18"/>
          <w:szCs w:val="18"/>
        </w:rPr>
        <w:t>FutureBank</w:t>
      </w:r>
      <w:proofErr w:type="spellEnd"/>
      <w:r w:rsidRPr="009E45C6">
        <w:rPr>
          <w:sz w:val="18"/>
          <w:szCs w:val="18"/>
        </w:rPr>
        <w:t xml:space="preserve"> citing technology transformation as a core investment thesis</w:t>
      </w:r>
    </w:p>
    <w:p w14:paraId="495D5303" w14:textId="77777777" w:rsidR="00950FA7" w:rsidRPr="009E45C6" w:rsidRDefault="00000000">
      <w:pPr>
        <w:pStyle w:val="ListParagraph"/>
        <w:numPr>
          <w:ilvl w:val="0"/>
          <w:numId w:val="2"/>
        </w:numPr>
        <w:rPr>
          <w:sz w:val="18"/>
          <w:szCs w:val="18"/>
        </w:rPr>
      </w:pPr>
      <w:r w:rsidRPr="009E45C6">
        <w:rPr>
          <w:sz w:val="18"/>
          <w:szCs w:val="18"/>
        </w:rPr>
        <w:t xml:space="preserve">60% reduction in claims handling cycle time for </w:t>
      </w:r>
      <w:proofErr w:type="spellStart"/>
      <w:r w:rsidRPr="009E45C6">
        <w:rPr>
          <w:sz w:val="18"/>
          <w:szCs w:val="18"/>
        </w:rPr>
        <w:t>ShieldGen</w:t>
      </w:r>
      <w:proofErr w:type="spellEnd"/>
      <w:r w:rsidRPr="009E45C6">
        <w:rPr>
          <w:sz w:val="18"/>
          <w:szCs w:val="18"/>
        </w:rPr>
        <w:t xml:space="preserve"> Insurance</w:t>
      </w:r>
    </w:p>
    <w:p w14:paraId="1C466EE9" w14:textId="77777777" w:rsidR="00950FA7" w:rsidRPr="009E45C6" w:rsidRDefault="00000000">
      <w:pPr>
        <w:pStyle w:val="ListParagraph"/>
        <w:numPr>
          <w:ilvl w:val="0"/>
          <w:numId w:val="2"/>
        </w:numPr>
        <w:rPr>
          <w:sz w:val="18"/>
          <w:szCs w:val="18"/>
        </w:rPr>
      </w:pPr>
      <w:r w:rsidRPr="009E45C6">
        <w:rPr>
          <w:sz w:val="18"/>
          <w:szCs w:val="18"/>
        </w:rPr>
        <w:t xml:space="preserve">11 million+ customers unified into a single Customer 360 profile for </w:t>
      </w:r>
      <w:proofErr w:type="spellStart"/>
      <w:r w:rsidRPr="009E45C6">
        <w:rPr>
          <w:sz w:val="18"/>
          <w:szCs w:val="18"/>
        </w:rPr>
        <w:t>PivotBank</w:t>
      </w:r>
      <w:proofErr w:type="spellEnd"/>
    </w:p>
    <w:p w14:paraId="5519ABCC" w14:textId="77777777" w:rsidR="00950FA7" w:rsidRPr="009E45C6" w:rsidRDefault="00950FA7">
      <w:pPr>
        <w:spacing w:after="200"/>
        <w:rPr>
          <w:sz w:val="18"/>
          <w:szCs w:val="18"/>
        </w:rPr>
      </w:pPr>
    </w:p>
    <w:p w14:paraId="54E09211" w14:textId="77777777" w:rsidR="00950FA7" w:rsidRPr="009E45C6" w:rsidRDefault="00000000">
      <w:pPr>
        <w:rPr>
          <w:sz w:val="18"/>
          <w:szCs w:val="18"/>
        </w:rPr>
      </w:pPr>
      <w:r w:rsidRPr="009E45C6">
        <w:rPr>
          <w:sz w:val="18"/>
          <w:szCs w:val="18"/>
        </w:rPr>
        <w:br w:type="page"/>
      </w:r>
    </w:p>
    <w:p w14:paraId="465071AA" w14:textId="77777777" w:rsidR="00950FA7" w:rsidRPr="009E45C6" w:rsidRDefault="00000000">
      <w:pPr>
        <w:spacing w:after="80"/>
        <w:rPr>
          <w:sz w:val="18"/>
          <w:szCs w:val="18"/>
        </w:rPr>
      </w:pPr>
      <w:r w:rsidRPr="009E45C6">
        <w:rPr>
          <w:b/>
          <w:bCs/>
          <w:color w:val="C8972A"/>
          <w:spacing w:val="80"/>
          <w:sz w:val="18"/>
          <w:szCs w:val="18"/>
        </w:rPr>
        <w:lastRenderedPageBreak/>
        <w:t>CHAPTER 1</w:t>
      </w:r>
    </w:p>
    <w:p w14:paraId="17255848" w14:textId="77777777" w:rsidR="00950FA7" w:rsidRPr="009E45C6" w:rsidRDefault="00000000">
      <w:pPr>
        <w:pStyle w:val="Heading1"/>
        <w:rPr>
          <w:sz w:val="18"/>
          <w:szCs w:val="18"/>
        </w:rPr>
      </w:pPr>
      <w:r w:rsidRPr="009E45C6">
        <w:rPr>
          <w:sz w:val="18"/>
          <w:szCs w:val="18"/>
        </w:rPr>
        <w:t>Artificial Intelligence &amp; Machine Learning</w:t>
      </w:r>
    </w:p>
    <w:p w14:paraId="0EB88D9D" w14:textId="77777777" w:rsidR="00950FA7" w:rsidRPr="009E45C6" w:rsidRDefault="00950FA7">
      <w:pPr>
        <w:pBdr>
          <w:bottom w:val="single" w:sz="6" w:space="1" w:color="C8972A"/>
        </w:pBdr>
        <w:spacing w:after="160"/>
        <w:rPr>
          <w:sz w:val="18"/>
          <w:szCs w:val="18"/>
        </w:rPr>
      </w:pPr>
    </w:p>
    <w:p w14:paraId="591D7023" w14:textId="77777777" w:rsidR="00950FA7" w:rsidRPr="009E45C6" w:rsidRDefault="00000000">
      <w:pPr>
        <w:spacing w:after="160"/>
        <w:jc w:val="both"/>
        <w:rPr>
          <w:sz w:val="18"/>
          <w:szCs w:val="18"/>
        </w:rPr>
      </w:pPr>
      <w:proofErr w:type="spellStart"/>
      <w:r w:rsidRPr="009E45C6">
        <w:rPr>
          <w:sz w:val="18"/>
          <w:szCs w:val="18"/>
        </w:rPr>
        <w:t>Nexvance's</w:t>
      </w:r>
      <w:proofErr w:type="spellEnd"/>
      <w:r w:rsidRPr="009E45C6">
        <w:rPr>
          <w:sz w:val="18"/>
          <w:szCs w:val="18"/>
        </w:rPr>
        <w:t xml:space="preserve"> AI &amp; Machine Learning practice delivered four landmark engagements during 2024–2026, spanning credit risk transformation, real-time fraud prevention, predictive customer retention, and end-to-end claims automation. Each engagement combined rigorous data science methodology with enterprise-grade </w:t>
      </w:r>
      <w:proofErr w:type="spellStart"/>
      <w:r w:rsidRPr="009E45C6">
        <w:rPr>
          <w:sz w:val="18"/>
          <w:szCs w:val="18"/>
        </w:rPr>
        <w:t>MLOps</w:t>
      </w:r>
      <w:proofErr w:type="spellEnd"/>
      <w:r w:rsidRPr="009E45C6">
        <w:rPr>
          <w:sz w:val="18"/>
          <w:szCs w:val="18"/>
        </w:rPr>
        <w:t xml:space="preserve"> practices — ensuring that model performance translates into sustained, measurable business impact long after initial deployment.</w:t>
      </w:r>
    </w:p>
    <w:p w14:paraId="5963E015" w14:textId="77777777" w:rsidR="00950FA7" w:rsidRPr="009E45C6" w:rsidRDefault="00000000">
      <w:pPr>
        <w:rPr>
          <w:sz w:val="18"/>
          <w:szCs w:val="18"/>
        </w:rPr>
      </w:pPr>
      <w:r w:rsidRPr="009E45C6">
        <w:rPr>
          <w:sz w:val="18"/>
          <w:szCs w:val="18"/>
        </w:rPr>
        <w:br w:type="page"/>
      </w:r>
    </w:p>
    <w:p w14:paraId="679858A6" w14:textId="77777777" w:rsidR="00950FA7" w:rsidRPr="009E45C6" w:rsidRDefault="00000000">
      <w:pPr>
        <w:pStyle w:val="Heading2"/>
        <w:rPr>
          <w:sz w:val="18"/>
          <w:szCs w:val="18"/>
        </w:rPr>
      </w:pPr>
      <w:r w:rsidRPr="009E45C6">
        <w:rPr>
          <w:sz w:val="18"/>
          <w:szCs w:val="18"/>
        </w:rPr>
        <w:lastRenderedPageBreak/>
        <w:t>Use Case 1 — AI-Powered Credit Risk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2650"/>
        <w:gridCol w:w="1411"/>
        <w:gridCol w:w="1446"/>
        <w:gridCol w:w="2492"/>
      </w:tblGrid>
      <w:tr w:rsidR="00950FA7" w:rsidRPr="009E45C6" w14:paraId="704C5FD2" w14:textId="77777777">
        <w:tblPrEx>
          <w:tblCellMar>
            <w:top w:w="0" w:type="dxa"/>
            <w:bottom w:w="0" w:type="dxa"/>
          </w:tblCellMar>
        </w:tblPrEx>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5A8DBC08" w14:textId="77777777" w:rsidR="00950FA7" w:rsidRPr="009E45C6" w:rsidRDefault="00000000">
            <w:pPr>
              <w:rPr>
                <w:sz w:val="18"/>
                <w:szCs w:val="18"/>
              </w:rPr>
            </w:pPr>
            <w:r w:rsidRPr="009E45C6">
              <w:rPr>
                <w:b/>
                <w:bCs/>
                <w:caps/>
                <w:color w:val="1A4E8F"/>
                <w:sz w:val="18"/>
                <w:szCs w:val="18"/>
              </w:rPr>
              <w:t>Client</w:t>
            </w:r>
          </w:p>
          <w:p w14:paraId="0A73760C" w14:textId="77777777" w:rsidR="00950FA7" w:rsidRPr="009E45C6" w:rsidRDefault="00000000">
            <w:pPr>
              <w:rPr>
                <w:sz w:val="18"/>
                <w:szCs w:val="18"/>
              </w:rPr>
            </w:pPr>
            <w:proofErr w:type="spellStart"/>
            <w:r w:rsidRPr="009E45C6">
              <w:rPr>
                <w:b/>
                <w:bCs/>
                <w:color w:val="1A1A2E"/>
                <w:sz w:val="18"/>
                <w:szCs w:val="18"/>
              </w:rPr>
              <w:t>BankNova</w:t>
            </w:r>
            <w:proofErr w:type="spellEnd"/>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0A84567F" w14:textId="77777777" w:rsidR="00950FA7" w:rsidRPr="009E45C6" w:rsidRDefault="00000000">
            <w:pPr>
              <w:rPr>
                <w:sz w:val="18"/>
                <w:szCs w:val="18"/>
              </w:rPr>
            </w:pPr>
            <w:r w:rsidRPr="009E45C6">
              <w:rPr>
                <w:b/>
                <w:bCs/>
                <w:caps/>
                <w:color w:val="1A4E8F"/>
                <w:sz w:val="18"/>
                <w:szCs w:val="18"/>
              </w:rPr>
              <w:t>Domain</w:t>
            </w:r>
          </w:p>
          <w:p w14:paraId="11F6F917" w14:textId="77777777" w:rsidR="00950FA7" w:rsidRPr="009E45C6" w:rsidRDefault="00000000">
            <w:pPr>
              <w:rPr>
                <w:sz w:val="18"/>
                <w:szCs w:val="18"/>
              </w:rPr>
            </w:pPr>
            <w:r w:rsidRPr="009E45C6">
              <w:rPr>
                <w:b/>
                <w:bCs/>
                <w:color w:val="1A1A2E"/>
                <w:sz w:val="18"/>
                <w:szCs w:val="18"/>
              </w:rPr>
              <w:t>AI &amp; Machine Learning</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4ABEAE9D" w14:textId="77777777" w:rsidR="00950FA7" w:rsidRPr="009E45C6" w:rsidRDefault="00000000">
            <w:pPr>
              <w:rPr>
                <w:sz w:val="18"/>
                <w:szCs w:val="18"/>
              </w:rPr>
            </w:pPr>
            <w:r w:rsidRPr="009E45C6">
              <w:rPr>
                <w:b/>
                <w:bCs/>
                <w:caps/>
                <w:color w:val="1A4E8F"/>
                <w:sz w:val="18"/>
                <w:szCs w:val="18"/>
              </w:rPr>
              <w:t>Industry</w:t>
            </w:r>
          </w:p>
          <w:p w14:paraId="103D8CE9" w14:textId="77777777" w:rsidR="00950FA7" w:rsidRPr="009E45C6" w:rsidRDefault="00000000">
            <w:pPr>
              <w:rPr>
                <w:sz w:val="18"/>
                <w:szCs w:val="18"/>
              </w:rPr>
            </w:pPr>
            <w:r w:rsidRPr="009E45C6">
              <w:rPr>
                <w:b/>
                <w:bCs/>
                <w:color w:val="1A1A2E"/>
                <w:sz w:val="18"/>
                <w:szCs w:val="18"/>
              </w:rPr>
              <w:t>Banking</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24539240" w14:textId="77777777" w:rsidR="00950FA7" w:rsidRPr="009E45C6" w:rsidRDefault="00000000">
            <w:pPr>
              <w:rPr>
                <w:sz w:val="18"/>
                <w:szCs w:val="18"/>
              </w:rPr>
            </w:pPr>
            <w:r w:rsidRPr="009E45C6">
              <w:rPr>
                <w:b/>
                <w:bCs/>
                <w:caps/>
                <w:color w:val="1A4E8F"/>
                <w:sz w:val="18"/>
                <w:szCs w:val="18"/>
              </w:rPr>
              <w:t>Duration</w:t>
            </w:r>
          </w:p>
          <w:p w14:paraId="351E5F4B" w14:textId="77777777" w:rsidR="00950FA7" w:rsidRPr="009E45C6" w:rsidRDefault="00000000">
            <w:pPr>
              <w:rPr>
                <w:sz w:val="18"/>
                <w:szCs w:val="18"/>
              </w:rPr>
            </w:pPr>
            <w:r w:rsidRPr="009E45C6">
              <w:rPr>
                <w:b/>
                <w:bCs/>
                <w:color w:val="1A1A2E"/>
                <w:sz w:val="18"/>
                <w:szCs w:val="18"/>
              </w:rPr>
              <w:t>10 months</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693A8301" w14:textId="77777777" w:rsidR="00950FA7" w:rsidRPr="009E45C6" w:rsidRDefault="00000000">
            <w:pPr>
              <w:rPr>
                <w:sz w:val="18"/>
                <w:szCs w:val="18"/>
              </w:rPr>
            </w:pPr>
            <w:r w:rsidRPr="009E45C6">
              <w:rPr>
                <w:b/>
                <w:bCs/>
                <w:caps/>
                <w:color w:val="1A4E8F"/>
                <w:sz w:val="18"/>
                <w:szCs w:val="18"/>
              </w:rPr>
              <w:t>Engagement Type</w:t>
            </w:r>
          </w:p>
          <w:p w14:paraId="04C0B780" w14:textId="77777777" w:rsidR="00950FA7" w:rsidRPr="009E45C6" w:rsidRDefault="00000000">
            <w:pPr>
              <w:rPr>
                <w:sz w:val="18"/>
                <w:szCs w:val="18"/>
              </w:rPr>
            </w:pPr>
            <w:r w:rsidRPr="009E45C6">
              <w:rPr>
                <w:b/>
                <w:bCs/>
                <w:color w:val="1A1A2E"/>
                <w:sz w:val="18"/>
                <w:szCs w:val="18"/>
              </w:rPr>
              <w:t>Full Delivery</w:t>
            </w:r>
          </w:p>
        </w:tc>
      </w:tr>
    </w:tbl>
    <w:p w14:paraId="3D04EF94" w14:textId="77777777" w:rsidR="00950FA7" w:rsidRPr="009E45C6" w:rsidRDefault="00950FA7">
      <w:pPr>
        <w:spacing w:after="120"/>
        <w:rPr>
          <w:sz w:val="18"/>
          <w:szCs w:val="18"/>
        </w:rPr>
      </w:pPr>
    </w:p>
    <w:p w14:paraId="0167D703" w14:textId="77777777" w:rsidR="00950FA7" w:rsidRPr="009E45C6" w:rsidRDefault="00000000">
      <w:pPr>
        <w:pStyle w:val="Heading3"/>
        <w:rPr>
          <w:sz w:val="18"/>
          <w:szCs w:val="18"/>
        </w:rPr>
      </w:pPr>
      <w:r w:rsidRPr="009E45C6">
        <w:rPr>
          <w:sz w:val="18"/>
          <w:szCs w:val="18"/>
        </w:rPr>
        <w:t>Business Context &amp; Challenge</w:t>
      </w:r>
    </w:p>
    <w:p w14:paraId="07B04431" w14:textId="77777777" w:rsidR="00950FA7" w:rsidRPr="009E45C6" w:rsidRDefault="00000000">
      <w:pPr>
        <w:spacing w:after="120"/>
        <w:jc w:val="both"/>
        <w:rPr>
          <w:sz w:val="18"/>
          <w:szCs w:val="18"/>
        </w:rPr>
      </w:pPr>
      <w:proofErr w:type="spellStart"/>
      <w:r w:rsidRPr="009E45C6">
        <w:rPr>
          <w:sz w:val="18"/>
          <w:szCs w:val="18"/>
        </w:rPr>
        <w:t>BankNova</w:t>
      </w:r>
      <w:proofErr w:type="spellEnd"/>
      <w:r w:rsidRPr="009E45C6">
        <w:rPr>
          <w:sz w:val="18"/>
          <w:szCs w:val="18"/>
        </w:rPr>
        <w:t>, a mid-tier retail and commercial bank, faced a critical dual challenge in its lending operations: an outdated credit scoring model was both approving loans that defaulted at high rates and simultaneously rejecting creditworthy applicants. The institution's Gini coefficient — a standard measure of model discrimination power — stood at a modest 0.42, indicating limited ability to differentiate between high-risk and low-risk borrowers. Non-Performing Loans (NPL) had climbed to 6.2% of the loan book, significantly above regulatory comfort levels. Perhaps more damaging to revenue was the false rejection rate of 34%, meaning roughly one in three creditworthy applicants was turned away — translating to an estimated $23M in foregone annual loan revenue.</w:t>
      </w:r>
    </w:p>
    <w:p w14:paraId="1034C4D3" w14:textId="77777777" w:rsidR="00950FA7" w:rsidRPr="009E45C6" w:rsidRDefault="00000000">
      <w:pPr>
        <w:spacing w:after="120"/>
        <w:jc w:val="both"/>
        <w:rPr>
          <w:sz w:val="18"/>
          <w:szCs w:val="18"/>
        </w:rPr>
      </w:pPr>
      <w:r w:rsidRPr="009E45C6">
        <w:rPr>
          <w:sz w:val="18"/>
          <w:szCs w:val="18"/>
        </w:rPr>
        <w:t>Compounding these issues was the absence of explainability: credit decisions could not be easily audited or communicated to regulators and declined applicants — a growing compliance liability in an era of increasing regulatory scrutiny on algorithmic decision-making.</w:t>
      </w:r>
    </w:p>
    <w:p w14:paraId="536F9A65" w14:textId="77777777" w:rsidR="00950FA7" w:rsidRPr="009E45C6" w:rsidRDefault="00000000">
      <w:pPr>
        <w:pStyle w:val="Heading3"/>
        <w:rPr>
          <w:sz w:val="18"/>
          <w:szCs w:val="18"/>
        </w:rPr>
      </w:pPr>
      <w:proofErr w:type="spellStart"/>
      <w:r w:rsidRPr="009E45C6">
        <w:rPr>
          <w:sz w:val="18"/>
          <w:szCs w:val="18"/>
        </w:rPr>
        <w:t>Nexvance</w:t>
      </w:r>
      <w:proofErr w:type="spellEnd"/>
      <w:r w:rsidRPr="009E45C6">
        <w:rPr>
          <w:sz w:val="18"/>
          <w:szCs w:val="18"/>
        </w:rPr>
        <w:t xml:space="preserve"> Solution &amp; Technical Approach</w:t>
      </w:r>
    </w:p>
    <w:p w14:paraId="7B82FEAD" w14:textId="77777777" w:rsidR="00950FA7" w:rsidRPr="009E45C6" w:rsidRDefault="00000000">
      <w:pPr>
        <w:spacing w:after="120"/>
        <w:jc w:val="both"/>
        <w:rPr>
          <w:sz w:val="18"/>
          <w:szCs w:val="18"/>
        </w:rPr>
      </w:pPr>
      <w:proofErr w:type="spellStart"/>
      <w:r w:rsidRPr="009E45C6">
        <w:rPr>
          <w:sz w:val="18"/>
          <w:szCs w:val="18"/>
        </w:rPr>
        <w:t>Nexvance</w:t>
      </w:r>
      <w:proofErr w:type="spellEnd"/>
      <w:r w:rsidRPr="009E45C6">
        <w:rPr>
          <w:sz w:val="18"/>
          <w:szCs w:val="18"/>
        </w:rPr>
        <w:t xml:space="preserve"> deployed a champion-challenger model development framework, systematically comparing Logistic Regression (baseline), </w:t>
      </w:r>
      <w:proofErr w:type="spellStart"/>
      <w:r w:rsidRPr="009E45C6">
        <w:rPr>
          <w:sz w:val="18"/>
          <w:szCs w:val="18"/>
        </w:rPr>
        <w:t>XGBoost</w:t>
      </w:r>
      <w:proofErr w:type="spellEnd"/>
      <w:r w:rsidRPr="009E45C6">
        <w:rPr>
          <w:sz w:val="18"/>
          <w:szCs w:val="18"/>
        </w:rPr>
        <w:t xml:space="preserve">, </w:t>
      </w:r>
      <w:proofErr w:type="spellStart"/>
      <w:r w:rsidRPr="009E45C6">
        <w:rPr>
          <w:sz w:val="18"/>
          <w:szCs w:val="18"/>
        </w:rPr>
        <w:t>LightGBM</w:t>
      </w:r>
      <w:proofErr w:type="spellEnd"/>
      <w:r w:rsidRPr="009E45C6">
        <w:rPr>
          <w:sz w:val="18"/>
          <w:szCs w:val="18"/>
        </w:rPr>
        <w:t xml:space="preserve">, and a Neural Network ensemble across rigorous holdout validation. Feature engineering was conducted on Azure Databricks using </w:t>
      </w:r>
      <w:proofErr w:type="spellStart"/>
      <w:r w:rsidRPr="009E45C6">
        <w:rPr>
          <w:sz w:val="18"/>
          <w:szCs w:val="18"/>
        </w:rPr>
        <w:t>PySpark</w:t>
      </w:r>
      <w:proofErr w:type="spellEnd"/>
      <w:r w:rsidRPr="009E45C6">
        <w:rPr>
          <w:sz w:val="18"/>
          <w:szCs w:val="18"/>
        </w:rPr>
        <w:t>, producing 187 engineered features spanning traditional bureau data, transactional velocity signals, and digital footprint indicators. SMOTE (Synthetic Minority Over-sampling Technique) was applied to address class imbalance in historical default data.</w:t>
      </w:r>
    </w:p>
    <w:p w14:paraId="6B711D3E" w14:textId="77777777" w:rsidR="00950FA7" w:rsidRPr="009E45C6" w:rsidRDefault="00000000">
      <w:pPr>
        <w:spacing w:after="140"/>
        <w:jc w:val="both"/>
        <w:rPr>
          <w:sz w:val="18"/>
          <w:szCs w:val="18"/>
        </w:rPr>
      </w:pPr>
      <w:r w:rsidRPr="009E45C6">
        <w:rPr>
          <w:sz w:val="18"/>
          <w:szCs w:val="18"/>
        </w:rPr>
        <w:t>A SHAP (</w:t>
      </w:r>
      <w:proofErr w:type="spellStart"/>
      <w:r w:rsidRPr="009E45C6">
        <w:rPr>
          <w:sz w:val="18"/>
          <w:szCs w:val="18"/>
        </w:rPr>
        <w:t>SHapley</w:t>
      </w:r>
      <w:proofErr w:type="spellEnd"/>
      <w:r w:rsidRPr="009E45C6">
        <w:rPr>
          <w:sz w:val="18"/>
          <w:szCs w:val="18"/>
        </w:rPr>
        <w:t xml:space="preserve"> Additive </w:t>
      </w:r>
      <w:proofErr w:type="spellStart"/>
      <w:r w:rsidRPr="009E45C6">
        <w:rPr>
          <w:sz w:val="18"/>
          <w:szCs w:val="18"/>
        </w:rPr>
        <w:t>exPlanations</w:t>
      </w:r>
      <w:proofErr w:type="spellEnd"/>
      <w:r w:rsidRPr="009E45C6">
        <w:rPr>
          <w:sz w:val="18"/>
          <w:szCs w:val="18"/>
        </w:rPr>
        <w:t xml:space="preserve">) layer was integrated directly into the production scoring pipeline, ensuring every credit decision was accompanied by human-readable reason codes — meeting both internal audit and regulatory explainability requirements. The full technology stack was built on Microsoft Azure, encompassing Azure Data Factory for ingestion, ADLS Gen2 for storage, Azure Kubernetes Service (AKS) for inference serving, and Azure ML for model registry. Model inference was served via </w:t>
      </w:r>
      <w:proofErr w:type="spellStart"/>
      <w:r w:rsidRPr="009E45C6">
        <w:rPr>
          <w:sz w:val="18"/>
          <w:szCs w:val="18"/>
        </w:rPr>
        <w:t>FastAPI</w:t>
      </w:r>
      <w:proofErr w:type="spellEnd"/>
      <w:r w:rsidRPr="009E45C6">
        <w:rPr>
          <w:sz w:val="18"/>
          <w:szCs w:val="18"/>
        </w:rPr>
        <w:t xml:space="preserve"> on AKS, achieving sub-200ms p99 latency. A Medallion data architecture (Bronze → Silver → Gold) on Azure Data Lake Gen2 provided a clean, governed feature store. </w:t>
      </w:r>
      <w:proofErr w:type="spellStart"/>
      <w:r w:rsidRPr="009E45C6">
        <w:rPr>
          <w:sz w:val="18"/>
          <w:szCs w:val="18"/>
        </w:rPr>
        <w:t>MLflow</w:t>
      </w:r>
      <w:proofErr w:type="spellEnd"/>
      <w:r w:rsidRPr="009E45C6">
        <w:rPr>
          <w:sz w:val="18"/>
          <w:szCs w:val="18"/>
        </w:rPr>
        <w:t xml:space="preserve"> was used for model versioning, A/B testing governance, and deployment tracking.</w:t>
      </w:r>
    </w:p>
    <w:p w14:paraId="6D7BD107" w14:textId="77777777" w:rsidR="00950FA7" w:rsidRPr="009E45C6" w:rsidRDefault="00000000">
      <w:pPr>
        <w:pStyle w:val="Heading3"/>
        <w:rPr>
          <w:sz w:val="18"/>
          <w:szCs w:val="18"/>
        </w:rPr>
      </w:pPr>
      <w:r w:rsidRPr="009E45C6">
        <w:rPr>
          <w:sz w:val="18"/>
          <w:szCs w:val="18"/>
        </w:rPr>
        <w:t>Results &amp;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3"/>
        <w:gridCol w:w="995"/>
        <w:gridCol w:w="2089"/>
        <w:gridCol w:w="2503"/>
      </w:tblGrid>
      <w:tr w:rsidR="00950FA7" w:rsidRPr="009E45C6" w14:paraId="26734F24"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420EDCF9" w14:textId="77777777" w:rsidR="00950FA7" w:rsidRPr="009E45C6" w:rsidRDefault="00000000">
            <w:pPr>
              <w:rPr>
                <w:sz w:val="18"/>
                <w:szCs w:val="18"/>
              </w:rPr>
            </w:pPr>
            <w:r w:rsidRPr="009E45C6">
              <w:rPr>
                <w:b/>
                <w:bCs/>
                <w:color w:val="FFFFFF"/>
                <w:sz w:val="18"/>
                <w:szCs w:val="18"/>
              </w:rPr>
              <w:t>Metric</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4F4017CB" w14:textId="77777777" w:rsidR="00950FA7" w:rsidRPr="009E45C6" w:rsidRDefault="00000000">
            <w:pPr>
              <w:rPr>
                <w:sz w:val="18"/>
                <w:szCs w:val="18"/>
              </w:rPr>
            </w:pPr>
            <w:r w:rsidRPr="009E45C6">
              <w:rPr>
                <w:b/>
                <w:bCs/>
                <w:color w:val="FFFFFF"/>
                <w:sz w:val="18"/>
                <w:szCs w:val="18"/>
              </w:rPr>
              <w:t>Before</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68DDB0B1" w14:textId="77777777" w:rsidR="00950FA7" w:rsidRPr="009E45C6" w:rsidRDefault="00000000">
            <w:pPr>
              <w:rPr>
                <w:sz w:val="18"/>
                <w:szCs w:val="18"/>
              </w:rPr>
            </w:pPr>
            <w:r w:rsidRPr="009E45C6">
              <w:rPr>
                <w:b/>
                <w:bCs/>
                <w:color w:val="FFFFFF"/>
                <w:sz w:val="18"/>
                <w:szCs w:val="18"/>
              </w:rPr>
              <w:t>After</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1BD0705D" w14:textId="77777777" w:rsidR="00950FA7" w:rsidRPr="009E45C6" w:rsidRDefault="00000000">
            <w:pPr>
              <w:rPr>
                <w:sz w:val="18"/>
                <w:szCs w:val="18"/>
              </w:rPr>
            </w:pPr>
            <w:r w:rsidRPr="009E45C6">
              <w:rPr>
                <w:b/>
                <w:bCs/>
                <w:color w:val="FFFFFF"/>
                <w:sz w:val="18"/>
                <w:szCs w:val="18"/>
              </w:rPr>
              <w:t>Impact</w:t>
            </w:r>
          </w:p>
        </w:tc>
      </w:tr>
      <w:tr w:rsidR="00950FA7" w:rsidRPr="009E45C6" w14:paraId="33D6DE2E"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30AFEA20" w14:textId="77777777" w:rsidR="00950FA7" w:rsidRPr="009E45C6" w:rsidRDefault="00000000">
            <w:pPr>
              <w:rPr>
                <w:sz w:val="18"/>
                <w:szCs w:val="18"/>
              </w:rPr>
            </w:pPr>
            <w:r w:rsidRPr="009E45C6">
              <w:rPr>
                <w:color w:val="1A1A2E"/>
                <w:sz w:val="18"/>
                <w:szCs w:val="18"/>
              </w:rPr>
              <w:t>Gini Coefficient (Model Discrimination)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7B5A37E" w14:textId="77777777" w:rsidR="00950FA7" w:rsidRPr="009E45C6" w:rsidRDefault="00000000">
            <w:pPr>
              <w:rPr>
                <w:sz w:val="18"/>
                <w:szCs w:val="18"/>
              </w:rPr>
            </w:pPr>
            <w:r w:rsidRPr="009E45C6">
              <w:rPr>
                <w:color w:val="1A1A2E"/>
                <w:sz w:val="18"/>
                <w:szCs w:val="18"/>
              </w:rPr>
              <w:t>0.42</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E4DF8C2" w14:textId="77777777" w:rsidR="00950FA7" w:rsidRPr="009E45C6" w:rsidRDefault="00000000">
            <w:pPr>
              <w:rPr>
                <w:sz w:val="18"/>
                <w:szCs w:val="18"/>
              </w:rPr>
            </w:pPr>
            <w:r w:rsidRPr="009E45C6">
              <w:rPr>
                <w:color w:val="1F6B75"/>
                <w:sz w:val="18"/>
                <w:szCs w:val="18"/>
              </w:rPr>
              <w:t>0.67</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04CF81A" w14:textId="77777777" w:rsidR="00950FA7" w:rsidRPr="009E45C6" w:rsidRDefault="00000000">
            <w:pPr>
              <w:rPr>
                <w:sz w:val="18"/>
                <w:szCs w:val="18"/>
              </w:rPr>
            </w:pPr>
            <w:r w:rsidRPr="009E45C6">
              <w:rPr>
                <w:color w:val="2E75B6"/>
                <w:sz w:val="18"/>
                <w:szCs w:val="18"/>
              </w:rPr>
              <w:t>59% lift</w:t>
            </w:r>
          </w:p>
        </w:tc>
      </w:tr>
      <w:tr w:rsidR="00950FA7" w:rsidRPr="009E45C6" w14:paraId="02B8EAFC"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5516514B" w14:textId="77777777" w:rsidR="00950FA7" w:rsidRPr="009E45C6" w:rsidRDefault="00000000">
            <w:pPr>
              <w:rPr>
                <w:sz w:val="18"/>
                <w:szCs w:val="18"/>
              </w:rPr>
            </w:pPr>
            <w:r w:rsidRPr="009E45C6">
              <w:rPr>
                <w:color w:val="1A1A2E"/>
                <w:sz w:val="18"/>
                <w:szCs w:val="18"/>
              </w:rPr>
              <w:t>Non-Performing Loan (NPL) Ratio</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4398821" w14:textId="77777777" w:rsidR="00950FA7" w:rsidRPr="009E45C6" w:rsidRDefault="00000000">
            <w:pPr>
              <w:rPr>
                <w:sz w:val="18"/>
                <w:szCs w:val="18"/>
              </w:rPr>
            </w:pPr>
            <w:r w:rsidRPr="009E45C6">
              <w:rPr>
                <w:color w:val="1A1A2E"/>
                <w:sz w:val="18"/>
                <w:szCs w:val="18"/>
              </w:rPr>
              <w:t>6.2%</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E284AAE" w14:textId="77777777" w:rsidR="00950FA7" w:rsidRPr="009E45C6" w:rsidRDefault="00000000">
            <w:pPr>
              <w:rPr>
                <w:sz w:val="18"/>
                <w:szCs w:val="18"/>
              </w:rPr>
            </w:pPr>
            <w:r w:rsidRPr="009E45C6">
              <w:rPr>
                <w:color w:val="1F6B75"/>
                <w:sz w:val="18"/>
                <w:szCs w:val="18"/>
              </w:rPr>
              <w:t>3.8%</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AC5D63F" w14:textId="77777777" w:rsidR="00950FA7" w:rsidRPr="009E45C6" w:rsidRDefault="00000000">
            <w:pPr>
              <w:rPr>
                <w:sz w:val="18"/>
                <w:szCs w:val="18"/>
              </w:rPr>
            </w:pPr>
            <w:r w:rsidRPr="009E45C6">
              <w:rPr>
                <w:color w:val="2E75B6"/>
                <w:sz w:val="18"/>
                <w:szCs w:val="18"/>
              </w:rPr>
              <w:t>Within 6 months</w:t>
            </w:r>
          </w:p>
        </w:tc>
      </w:tr>
      <w:tr w:rsidR="00950FA7" w:rsidRPr="009E45C6" w14:paraId="578EFA96"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0B1B6C97" w14:textId="77777777" w:rsidR="00950FA7" w:rsidRPr="009E45C6" w:rsidRDefault="00000000">
            <w:pPr>
              <w:rPr>
                <w:sz w:val="18"/>
                <w:szCs w:val="18"/>
              </w:rPr>
            </w:pPr>
            <w:r w:rsidRPr="009E45C6">
              <w:rPr>
                <w:color w:val="1A1A2E"/>
                <w:sz w:val="18"/>
                <w:szCs w:val="18"/>
              </w:rPr>
              <w:t>False Rejection Rate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6218253" w14:textId="77777777" w:rsidR="00950FA7" w:rsidRPr="009E45C6" w:rsidRDefault="00000000">
            <w:pPr>
              <w:rPr>
                <w:sz w:val="18"/>
                <w:szCs w:val="18"/>
              </w:rPr>
            </w:pPr>
            <w:r w:rsidRPr="009E45C6">
              <w:rPr>
                <w:color w:val="1A1A2E"/>
                <w:sz w:val="18"/>
                <w:szCs w:val="18"/>
              </w:rPr>
              <w:t>34%</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E916DBB" w14:textId="77777777" w:rsidR="00950FA7" w:rsidRPr="009E45C6" w:rsidRDefault="00000000">
            <w:pPr>
              <w:rPr>
                <w:sz w:val="18"/>
                <w:szCs w:val="18"/>
              </w:rPr>
            </w:pPr>
            <w:r w:rsidRPr="009E45C6">
              <w:rPr>
                <w:color w:val="1F6B75"/>
                <w:sz w:val="18"/>
                <w:szCs w:val="18"/>
              </w:rPr>
              <w:t>11%</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C2B6357" w14:textId="77777777" w:rsidR="00950FA7" w:rsidRPr="009E45C6" w:rsidRDefault="00000000">
            <w:pPr>
              <w:rPr>
                <w:sz w:val="18"/>
                <w:szCs w:val="18"/>
              </w:rPr>
            </w:pPr>
            <w:r w:rsidRPr="009E45C6">
              <w:rPr>
                <w:color w:val="2E75B6"/>
                <w:sz w:val="18"/>
                <w:szCs w:val="18"/>
              </w:rPr>
              <w:t>$23M revenue unlocked</w:t>
            </w:r>
          </w:p>
        </w:tc>
      </w:tr>
      <w:tr w:rsidR="00950FA7" w:rsidRPr="009E45C6" w14:paraId="13E20769"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2330419B" w14:textId="77777777" w:rsidR="00950FA7" w:rsidRPr="009E45C6" w:rsidRDefault="00000000">
            <w:pPr>
              <w:rPr>
                <w:sz w:val="18"/>
                <w:szCs w:val="18"/>
              </w:rPr>
            </w:pPr>
            <w:r w:rsidRPr="009E45C6">
              <w:rPr>
                <w:color w:val="1A1A2E"/>
                <w:sz w:val="18"/>
                <w:szCs w:val="18"/>
              </w:rPr>
              <w:t>Model Inference Latency (average)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D51AD7B" w14:textId="77777777" w:rsidR="00950FA7" w:rsidRPr="009E45C6" w:rsidRDefault="00000000">
            <w:pPr>
              <w:rPr>
                <w:sz w:val="18"/>
                <w:szCs w:val="18"/>
              </w:rPr>
            </w:pPr>
            <w:r w:rsidRPr="009E45C6">
              <w:rPr>
                <w:color w:val="1A1A2E"/>
                <w:sz w:val="18"/>
                <w:szCs w:val="18"/>
              </w:rPr>
              <w:t>N/A</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178F6D1" w14:textId="77777777" w:rsidR="00950FA7" w:rsidRPr="009E45C6" w:rsidRDefault="00000000">
            <w:pPr>
              <w:rPr>
                <w:sz w:val="18"/>
                <w:szCs w:val="18"/>
              </w:rPr>
            </w:pPr>
            <w:r w:rsidRPr="009E45C6">
              <w:rPr>
                <w:color w:val="1F6B75"/>
                <w:sz w:val="18"/>
                <w:szCs w:val="18"/>
              </w:rPr>
              <w:t>180ms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8A16D11" w14:textId="77777777" w:rsidR="00950FA7" w:rsidRPr="009E45C6" w:rsidRDefault="00000000">
            <w:pPr>
              <w:rPr>
                <w:sz w:val="18"/>
                <w:szCs w:val="18"/>
              </w:rPr>
            </w:pPr>
            <w:r w:rsidRPr="009E45C6">
              <w:rPr>
                <w:color w:val="2E75B6"/>
                <w:sz w:val="18"/>
                <w:szCs w:val="18"/>
              </w:rPr>
              <w:t>Within 500ms SLA</w:t>
            </w:r>
          </w:p>
        </w:tc>
      </w:tr>
      <w:tr w:rsidR="00950FA7" w:rsidRPr="009E45C6" w14:paraId="4251413B"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6142FFA4" w14:textId="77777777" w:rsidR="00950FA7" w:rsidRPr="009E45C6" w:rsidRDefault="00000000">
            <w:pPr>
              <w:rPr>
                <w:sz w:val="18"/>
                <w:szCs w:val="18"/>
              </w:rPr>
            </w:pPr>
            <w:r w:rsidRPr="009E45C6">
              <w:rPr>
                <w:color w:val="1A1A2E"/>
                <w:sz w:val="18"/>
                <w:szCs w:val="18"/>
              </w:rPr>
              <w:t>Credit Decision Explainability</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2560EC4" w14:textId="77777777" w:rsidR="00950FA7" w:rsidRPr="009E45C6" w:rsidRDefault="00000000">
            <w:pPr>
              <w:rPr>
                <w:sz w:val="18"/>
                <w:szCs w:val="18"/>
              </w:rPr>
            </w:pPr>
            <w:r w:rsidRPr="009E45C6">
              <w:rPr>
                <w:color w:val="1A1A2E"/>
                <w:sz w:val="18"/>
                <w:szCs w:val="18"/>
              </w:rPr>
              <w:t>Partial</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A816D64" w14:textId="77777777" w:rsidR="00950FA7" w:rsidRPr="009E45C6" w:rsidRDefault="00000000">
            <w:pPr>
              <w:rPr>
                <w:sz w:val="18"/>
                <w:szCs w:val="18"/>
              </w:rPr>
            </w:pPr>
            <w:r w:rsidRPr="009E45C6">
              <w:rPr>
                <w:color w:val="1F6B75"/>
                <w:sz w:val="18"/>
                <w:szCs w:val="18"/>
              </w:rPr>
              <w:t>100% SHAP-coded</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24E564A" w14:textId="77777777" w:rsidR="00950FA7" w:rsidRPr="009E45C6" w:rsidRDefault="00000000">
            <w:pPr>
              <w:rPr>
                <w:sz w:val="18"/>
                <w:szCs w:val="18"/>
              </w:rPr>
            </w:pPr>
            <w:r w:rsidRPr="009E45C6">
              <w:rPr>
                <w:color w:val="2E75B6"/>
                <w:sz w:val="18"/>
                <w:szCs w:val="18"/>
              </w:rPr>
              <w:t>Full audit-readiness</w:t>
            </w:r>
          </w:p>
        </w:tc>
      </w:tr>
    </w:tbl>
    <w:p w14:paraId="42404116" w14:textId="77777777" w:rsidR="00950FA7" w:rsidRPr="009E45C6" w:rsidRDefault="00950FA7">
      <w:pPr>
        <w:spacing w:after="160"/>
        <w:rPr>
          <w:sz w:val="18"/>
          <w:szCs w:val="18"/>
        </w:rPr>
      </w:pPr>
    </w:p>
    <w:p w14:paraId="360DBBDD" w14:textId="77777777" w:rsidR="00950FA7" w:rsidRPr="009E45C6" w:rsidRDefault="00000000">
      <w:pPr>
        <w:rPr>
          <w:sz w:val="18"/>
          <w:szCs w:val="18"/>
        </w:rPr>
      </w:pPr>
      <w:r w:rsidRPr="009E45C6">
        <w:rPr>
          <w:sz w:val="18"/>
          <w:szCs w:val="18"/>
        </w:rPr>
        <w:br w:type="page"/>
      </w:r>
    </w:p>
    <w:p w14:paraId="47ECE314" w14:textId="77777777" w:rsidR="00950FA7" w:rsidRPr="009E45C6" w:rsidRDefault="00000000">
      <w:pPr>
        <w:pStyle w:val="Heading2"/>
        <w:rPr>
          <w:sz w:val="18"/>
          <w:szCs w:val="18"/>
        </w:rPr>
      </w:pPr>
      <w:r w:rsidRPr="009E45C6">
        <w:rPr>
          <w:sz w:val="18"/>
          <w:szCs w:val="18"/>
        </w:rPr>
        <w:lastRenderedPageBreak/>
        <w:t>Use Case 2 — Real-Time Fraud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6"/>
        <w:gridCol w:w="2688"/>
        <w:gridCol w:w="1431"/>
        <w:gridCol w:w="1467"/>
        <w:gridCol w:w="2528"/>
      </w:tblGrid>
      <w:tr w:rsidR="00950FA7" w:rsidRPr="009E45C6" w14:paraId="08F0F3D9" w14:textId="77777777">
        <w:tblPrEx>
          <w:tblCellMar>
            <w:top w:w="0" w:type="dxa"/>
            <w:bottom w:w="0" w:type="dxa"/>
          </w:tblCellMar>
        </w:tblPrEx>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65D04F47" w14:textId="77777777" w:rsidR="00950FA7" w:rsidRPr="009E45C6" w:rsidRDefault="00000000">
            <w:pPr>
              <w:rPr>
                <w:sz w:val="18"/>
                <w:szCs w:val="18"/>
              </w:rPr>
            </w:pPr>
            <w:r w:rsidRPr="009E45C6">
              <w:rPr>
                <w:b/>
                <w:bCs/>
                <w:caps/>
                <w:color w:val="1A4E8F"/>
                <w:sz w:val="18"/>
                <w:szCs w:val="18"/>
              </w:rPr>
              <w:t>Client</w:t>
            </w:r>
          </w:p>
          <w:p w14:paraId="037E4EE8" w14:textId="77777777" w:rsidR="00950FA7" w:rsidRPr="009E45C6" w:rsidRDefault="00000000">
            <w:pPr>
              <w:rPr>
                <w:sz w:val="18"/>
                <w:szCs w:val="18"/>
              </w:rPr>
            </w:pPr>
            <w:proofErr w:type="spellStart"/>
            <w:r w:rsidRPr="009E45C6">
              <w:rPr>
                <w:b/>
                <w:bCs/>
                <w:color w:val="1A1A2E"/>
                <w:sz w:val="18"/>
                <w:szCs w:val="18"/>
              </w:rPr>
              <w:t>NexBank</w:t>
            </w:r>
            <w:proofErr w:type="spellEnd"/>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1FA5D447" w14:textId="77777777" w:rsidR="00950FA7" w:rsidRPr="009E45C6" w:rsidRDefault="00000000">
            <w:pPr>
              <w:rPr>
                <w:sz w:val="18"/>
                <w:szCs w:val="18"/>
              </w:rPr>
            </w:pPr>
            <w:r w:rsidRPr="009E45C6">
              <w:rPr>
                <w:b/>
                <w:bCs/>
                <w:caps/>
                <w:color w:val="1A4E8F"/>
                <w:sz w:val="18"/>
                <w:szCs w:val="18"/>
              </w:rPr>
              <w:t>Domain</w:t>
            </w:r>
          </w:p>
          <w:p w14:paraId="37CD71E6" w14:textId="77777777" w:rsidR="00950FA7" w:rsidRPr="009E45C6" w:rsidRDefault="00000000">
            <w:pPr>
              <w:rPr>
                <w:sz w:val="18"/>
                <w:szCs w:val="18"/>
              </w:rPr>
            </w:pPr>
            <w:r w:rsidRPr="009E45C6">
              <w:rPr>
                <w:b/>
                <w:bCs/>
                <w:color w:val="1A1A2E"/>
                <w:sz w:val="18"/>
                <w:szCs w:val="18"/>
              </w:rPr>
              <w:t>AI &amp; Machine Learning</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5F9750AE" w14:textId="77777777" w:rsidR="00950FA7" w:rsidRPr="009E45C6" w:rsidRDefault="00000000">
            <w:pPr>
              <w:rPr>
                <w:sz w:val="18"/>
                <w:szCs w:val="18"/>
              </w:rPr>
            </w:pPr>
            <w:r w:rsidRPr="009E45C6">
              <w:rPr>
                <w:b/>
                <w:bCs/>
                <w:caps/>
                <w:color w:val="1A4E8F"/>
                <w:sz w:val="18"/>
                <w:szCs w:val="18"/>
              </w:rPr>
              <w:t>Industry</w:t>
            </w:r>
          </w:p>
          <w:p w14:paraId="4AFF1208" w14:textId="77777777" w:rsidR="00950FA7" w:rsidRPr="009E45C6" w:rsidRDefault="00000000">
            <w:pPr>
              <w:rPr>
                <w:sz w:val="18"/>
                <w:szCs w:val="18"/>
              </w:rPr>
            </w:pPr>
            <w:r w:rsidRPr="009E45C6">
              <w:rPr>
                <w:b/>
                <w:bCs/>
                <w:color w:val="1A1A2E"/>
                <w:sz w:val="18"/>
                <w:szCs w:val="18"/>
              </w:rPr>
              <w:t>Banking</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3663892F" w14:textId="77777777" w:rsidR="00950FA7" w:rsidRPr="009E45C6" w:rsidRDefault="00000000">
            <w:pPr>
              <w:rPr>
                <w:sz w:val="18"/>
                <w:szCs w:val="18"/>
              </w:rPr>
            </w:pPr>
            <w:r w:rsidRPr="009E45C6">
              <w:rPr>
                <w:b/>
                <w:bCs/>
                <w:caps/>
                <w:color w:val="1A4E8F"/>
                <w:sz w:val="18"/>
                <w:szCs w:val="18"/>
              </w:rPr>
              <w:t>Duration</w:t>
            </w:r>
          </w:p>
          <w:p w14:paraId="2392A678" w14:textId="77777777" w:rsidR="00950FA7" w:rsidRPr="009E45C6" w:rsidRDefault="00000000">
            <w:pPr>
              <w:rPr>
                <w:sz w:val="18"/>
                <w:szCs w:val="18"/>
              </w:rPr>
            </w:pPr>
            <w:r w:rsidRPr="009E45C6">
              <w:rPr>
                <w:b/>
                <w:bCs/>
                <w:color w:val="1A1A2E"/>
                <w:sz w:val="18"/>
                <w:szCs w:val="18"/>
              </w:rPr>
              <w:t>11 months</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4C090DA1" w14:textId="77777777" w:rsidR="00950FA7" w:rsidRPr="009E45C6" w:rsidRDefault="00000000">
            <w:pPr>
              <w:rPr>
                <w:sz w:val="18"/>
                <w:szCs w:val="18"/>
              </w:rPr>
            </w:pPr>
            <w:r w:rsidRPr="009E45C6">
              <w:rPr>
                <w:b/>
                <w:bCs/>
                <w:caps/>
                <w:color w:val="1A4E8F"/>
                <w:sz w:val="18"/>
                <w:szCs w:val="18"/>
              </w:rPr>
              <w:t>Engagement Type</w:t>
            </w:r>
          </w:p>
          <w:p w14:paraId="125CB0A2" w14:textId="77777777" w:rsidR="00950FA7" w:rsidRPr="009E45C6" w:rsidRDefault="00000000">
            <w:pPr>
              <w:rPr>
                <w:sz w:val="18"/>
                <w:szCs w:val="18"/>
              </w:rPr>
            </w:pPr>
            <w:r w:rsidRPr="009E45C6">
              <w:rPr>
                <w:b/>
                <w:bCs/>
                <w:color w:val="1A1A2E"/>
                <w:sz w:val="18"/>
                <w:szCs w:val="18"/>
              </w:rPr>
              <w:t>Full Delivery</w:t>
            </w:r>
          </w:p>
        </w:tc>
      </w:tr>
    </w:tbl>
    <w:p w14:paraId="1EC779C4" w14:textId="77777777" w:rsidR="00950FA7" w:rsidRPr="009E45C6" w:rsidRDefault="00950FA7">
      <w:pPr>
        <w:spacing w:after="120"/>
        <w:rPr>
          <w:sz w:val="18"/>
          <w:szCs w:val="18"/>
        </w:rPr>
      </w:pPr>
    </w:p>
    <w:p w14:paraId="659714F0" w14:textId="77777777" w:rsidR="00950FA7" w:rsidRPr="009E45C6" w:rsidRDefault="00000000">
      <w:pPr>
        <w:pStyle w:val="Heading3"/>
        <w:rPr>
          <w:sz w:val="18"/>
          <w:szCs w:val="18"/>
        </w:rPr>
      </w:pPr>
      <w:r w:rsidRPr="009E45C6">
        <w:rPr>
          <w:sz w:val="18"/>
          <w:szCs w:val="18"/>
        </w:rPr>
        <w:t>Business Context &amp; Challenge</w:t>
      </w:r>
    </w:p>
    <w:p w14:paraId="700B38FD" w14:textId="77777777" w:rsidR="00950FA7" w:rsidRPr="009E45C6" w:rsidRDefault="00000000">
      <w:pPr>
        <w:spacing w:after="120"/>
        <w:jc w:val="both"/>
        <w:rPr>
          <w:sz w:val="18"/>
          <w:szCs w:val="18"/>
        </w:rPr>
      </w:pPr>
      <w:proofErr w:type="spellStart"/>
      <w:r w:rsidRPr="009E45C6">
        <w:rPr>
          <w:sz w:val="18"/>
          <w:szCs w:val="18"/>
        </w:rPr>
        <w:t>NexBank</w:t>
      </w:r>
      <w:proofErr w:type="spellEnd"/>
      <w:r w:rsidRPr="009E45C6">
        <w:rPr>
          <w:sz w:val="18"/>
          <w:szCs w:val="18"/>
        </w:rPr>
        <w:t xml:space="preserve"> processed more than 12 million digital transactions daily — a volume that exposed a critical flaw in their legacy fraud detection architecture. The existing batch-based system introduced a 4–</w:t>
      </w:r>
      <w:proofErr w:type="gramStart"/>
      <w:r w:rsidRPr="009E45C6">
        <w:rPr>
          <w:sz w:val="18"/>
          <w:szCs w:val="18"/>
        </w:rPr>
        <w:t>6 hour</w:t>
      </w:r>
      <w:proofErr w:type="gramEnd"/>
      <w:r w:rsidRPr="009E45C6">
        <w:rPr>
          <w:sz w:val="18"/>
          <w:szCs w:val="18"/>
        </w:rPr>
        <w:t xml:space="preserve"> detection lag, meaning fraudulent transactions were settling and funds leaving accounts long before any alert was raised. Annual fraud losses exceeded $41M. The rule-based detection engine generated approximately 78,000 false positives per month, overwhelming the fraud investigations team and degrading customer experience through unnecessary transaction declines.</w:t>
      </w:r>
    </w:p>
    <w:p w14:paraId="79964123" w14:textId="77777777" w:rsidR="00950FA7" w:rsidRPr="009E45C6" w:rsidRDefault="00000000">
      <w:pPr>
        <w:pStyle w:val="Heading3"/>
        <w:rPr>
          <w:sz w:val="18"/>
          <w:szCs w:val="18"/>
        </w:rPr>
      </w:pPr>
      <w:proofErr w:type="spellStart"/>
      <w:r w:rsidRPr="009E45C6">
        <w:rPr>
          <w:sz w:val="18"/>
          <w:szCs w:val="18"/>
        </w:rPr>
        <w:t>Nexvance</w:t>
      </w:r>
      <w:proofErr w:type="spellEnd"/>
      <w:r w:rsidRPr="009E45C6">
        <w:rPr>
          <w:sz w:val="18"/>
          <w:szCs w:val="18"/>
        </w:rPr>
        <w:t xml:space="preserve"> Solution &amp; Technical Approach</w:t>
      </w:r>
    </w:p>
    <w:p w14:paraId="144DC60B" w14:textId="77777777" w:rsidR="00950FA7" w:rsidRPr="009E45C6" w:rsidRDefault="00000000">
      <w:pPr>
        <w:spacing w:after="120"/>
        <w:jc w:val="both"/>
        <w:rPr>
          <w:sz w:val="18"/>
          <w:szCs w:val="18"/>
        </w:rPr>
      </w:pPr>
      <w:proofErr w:type="spellStart"/>
      <w:r w:rsidRPr="009E45C6">
        <w:rPr>
          <w:sz w:val="18"/>
          <w:szCs w:val="18"/>
        </w:rPr>
        <w:t>Nexvance</w:t>
      </w:r>
      <w:proofErr w:type="spellEnd"/>
      <w:r w:rsidRPr="009E45C6">
        <w:rPr>
          <w:sz w:val="18"/>
          <w:szCs w:val="18"/>
        </w:rPr>
        <w:t xml:space="preserve"> re-architected the fraud detection capability from batch-based logic to a real-time streaming platform. Apache Kafka was deployed as the event streaming backbone, with Apache Flink ML providing online feature computation and model scoring. The detection model was an ensemble of Gradient Boosted Trees (for classical fraud patterns) and a Graph Neural Network (GNN) trained using </w:t>
      </w:r>
      <w:proofErr w:type="spellStart"/>
      <w:r w:rsidRPr="009E45C6">
        <w:rPr>
          <w:sz w:val="18"/>
          <w:szCs w:val="18"/>
        </w:rPr>
        <w:t>PyTorch</w:t>
      </w:r>
      <w:proofErr w:type="spellEnd"/>
      <w:r w:rsidRPr="009E45C6">
        <w:rPr>
          <w:sz w:val="18"/>
          <w:szCs w:val="18"/>
        </w:rPr>
        <w:t xml:space="preserve"> Geometric on 18 months of historical transaction network data.</w:t>
      </w:r>
    </w:p>
    <w:p w14:paraId="06B33DE3" w14:textId="77777777" w:rsidR="00950FA7" w:rsidRPr="009E45C6" w:rsidRDefault="00000000">
      <w:pPr>
        <w:spacing w:after="140"/>
        <w:jc w:val="both"/>
        <w:rPr>
          <w:sz w:val="18"/>
          <w:szCs w:val="18"/>
        </w:rPr>
      </w:pPr>
      <w:r w:rsidRPr="009E45C6">
        <w:rPr>
          <w:sz w:val="18"/>
          <w:szCs w:val="18"/>
        </w:rPr>
        <w:t>The GNN was designed specifically for fraud ring detection — identifying coordinated fraud schemes where individual accounts appear legitimate in isolation but reveal suspicious patterns when viewed through the lens of shared devices, IP addresses, merchants, or behavioral signatures. For each transaction, over 200 real-time features were computed — including device fingerprint, geo-velocity, peer-group deviation, and merchant risk score — all computed via Flink ML and cached in Redis for low-latency access. A downstream rule engine applied business overrides on ML scores to handle channel-specific and customer-segment-specific thresholds.</w:t>
      </w:r>
    </w:p>
    <w:p w14:paraId="2559CF2F" w14:textId="77777777" w:rsidR="00950FA7" w:rsidRPr="009E45C6" w:rsidRDefault="00000000">
      <w:pPr>
        <w:pStyle w:val="Heading3"/>
        <w:rPr>
          <w:sz w:val="18"/>
          <w:szCs w:val="18"/>
        </w:rPr>
      </w:pPr>
      <w:r w:rsidRPr="009E45C6">
        <w:rPr>
          <w:sz w:val="18"/>
          <w:szCs w:val="18"/>
        </w:rPr>
        <w:t>Results &amp;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1737"/>
        <w:gridCol w:w="2223"/>
        <w:gridCol w:w="3182"/>
      </w:tblGrid>
      <w:tr w:rsidR="00950FA7" w:rsidRPr="009E45C6" w14:paraId="02A1CB53"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016E0DE1" w14:textId="77777777" w:rsidR="00950FA7" w:rsidRPr="009E45C6" w:rsidRDefault="00000000">
            <w:pPr>
              <w:rPr>
                <w:sz w:val="18"/>
                <w:szCs w:val="18"/>
              </w:rPr>
            </w:pPr>
            <w:r w:rsidRPr="009E45C6">
              <w:rPr>
                <w:b/>
                <w:bCs/>
                <w:color w:val="FFFFFF"/>
                <w:sz w:val="18"/>
                <w:szCs w:val="18"/>
              </w:rPr>
              <w:t>Metric</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76170F02" w14:textId="77777777" w:rsidR="00950FA7" w:rsidRPr="009E45C6" w:rsidRDefault="00000000">
            <w:pPr>
              <w:rPr>
                <w:sz w:val="18"/>
                <w:szCs w:val="18"/>
              </w:rPr>
            </w:pPr>
            <w:r w:rsidRPr="009E45C6">
              <w:rPr>
                <w:b/>
                <w:bCs/>
                <w:color w:val="FFFFFF"/>
                <w:sz w:val="18"/>
                <w:szCs w:val="18"/>
              </w:rPr>
              <w:t>Before</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6DA7A840" w14:textId="77777777" w:rsidR="00950FA7" w:rsidRPr="009E45C6" w:rsidRDefault="00000000">
            <w:pPr>
              <w:rPr>
                <w:sz w:val="18"/>
                <w:szCs w:val="18"/>
              </w:rPr>
            </w:pPr>
            <w:r w:rsidRPr="009E45C6">
              <w:rPr>
                <w:b/>
                <w:bCs/>
                <w:color w:val="FFFFFF"/>
                <w:sz w:val="18"/>
                <w:szCs w:val="18"/>
              </w:rPr>
              <w:t>After</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53EE939D" w14:textId="77777777" w:rsidR="00950FA7" w:rsidRPr="009E45C6" w:rsidRDefault="00000000">
            <w:pPr>
              <w:rPr>
                <w:sz w:val="18"/>
                <w:szCs w:val="18"/>
              </w:rPr>
            </w:pPr>
            <w:r w:rsidRPr="009E45C6">
              <w:rPr>
                <w:b/>
                <w:bCs/>
                <w:color w:val="FFFFFF"/>
                <w:sz w:val="18"/>
                <w:szCs w:val="18"/>
              </w:rPr>
              <w:t>Impact</w:t>
            </w:r>
          </w:p>
        </w:tc>
      </w:tr>
      <w:tr w:rsidR="00950FA7" w:rsidRPr="009E45C6" w14:paraId="16FB8183"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1401E81A" w14:textId="77777777" w:rsidR="00950FA7" w:rsidRPr="009E45C6" w:rsidRDefault="00000000">
            <w:pPr>
              <w:rPr>
                <w:sz w:val="18"/>
                <w:szCs w:val="18"/>
              </w:rPr>
            </w:pPr>
            <w:r w:rsidRPr="009E45C6">
              <w:rPr>
                <w:color w:val="1A1A2E"/>
                <w:sz w:val="18"/>
                <w:szCs w:val="18"/>
              </w:rPr>
              <w:t>Detection Latency</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831E2B9" w14:textId="77777777" w:rsidR="00950FA7" w:rsidRPr="009E45C6" w:rsidRDefault="00000000">
            <w:pPr>
              <w:rPr>
                <w:sz w:val="18"/>
                <w:szCs w:val="18"/>
              </w:rPr>
            </w:pPr>
            <w:r w:rsidRPr="009E45C6">
              <w:rPr>
                <w:color w:val="1A1A2E"/>
                <w:sz w:val="18"/>
                <w:szCs w:val="18"/>
              </w:rPr>
              <w:t>4–6 hours (batch)</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CD3A34F" w14:textId="77777777" w:rsidR="00950FA7" w:rsidRPr="009E45C6" w:rsidRDefault="00000000">
            <w:pPr>
              <w:rPr>
                <w:sz w:val="18"/>
                <w:szCs w:val="18"/>
              </w:rPr>
            </w:pPr>
            <w:r w:rsidRPr="009E45C6">
              <w:rPr>
                <w:color w:val="1F6B75"/>
                <w:sz w:val="18"/>
                <w:szCs w:val="18"/>
              </w:rPr>
              <w:t>&lt; 200ms (real-time)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E2CC7D7" w14:textId="77777777" w:rsidR="00950FA7" w:rsidRPr="009E45C6" w:rsidRDefault="00000000">
            <w:pPr>
              <w:rPr>
                <w:sz w:val="18"/>
                <w:szCs w:val="18"/>
              </w:rPr>
            </w:pPr>
            <w:r w:rsidRPr="009E45C6">
              <w:rPr>
                <w:color w:val="2E75B6"/>
                <w:sz w:val="18"/>
                <w:szCs w:val="18"/>
              </w:rPr>
              <w:t>Fraud intercepted before settlement</w:t>
            </w:r>
          </w:p>
        </w:tc>
      </w:tr>
      <w:tr w:rsidR="00950FA7" w:rsidRPr="009E45C6" w14:paraId="645F1AC1"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49A4428D" w14:textId="77777777" w:rsidR="00950FA7" w:rsidRPr="009E45C6" w:rsidRDefault="00000000">
            <w:pPr>
              <w:rPr>
                <w:sz w:val="18"/>
                <w:szCs w:val="18"/>
              </w:rPr>
            </w:pPr>
            <w:r w:rsidRPr="009E45C6">
              <w:rPr>
                <w:color w:val="1A1A2E"/>
                <w:sz w:val="18"/>
                <w:szCs w:val="18"/>
              </w:rPr>
              <w:t>Annual Fraud Losses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D99EB65" w14:textId="77777777" w:rsidR="00950FA7" w:rsidRPr="009E45C6" w:rsidRDefault="00000000">
            <w:pPr>
              <w:rPr>
                <w:sz w:val="18"/>
                <w:szCs w:val="18"/>
              </w:rPr>
            </w:pPr>
            <w:r w:rsidRPr="009E45C6">
              <w:rPr>
                <w:color w:val="1A1A2E"/>
                <w:sz w:val="18"/>
                <w:szCs w:val="18"/>
              </w:rPr>
              <w:t>$41M</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4E8692B" w14:textId="77777777" w:rsidR="00950FA7" w:rsidRPr="009E45C6" w:rsidRDefault="00000000">
            <w:pPr>
              <w:rPr>
                <w:sz w:val="18"/>
                <w:szCs w:val="18"/>
              </w:rPr>
            </w:pPr>
            <w:r w:rsidRPr="009E45C6">
              <w:rPr>
                <w:color w:val="1F6B75"/>
                <w:sz w:val="18"/>
                <w:szCs w:val="18"/>
              </w:rPr>
              <w:t>$14M</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3176A8A" w14:textId="77777777" w:rsidR="00950FA7" w:rsidRPr="009E45C6" w:rsidRDefault="00000000">
            <w:pPr>
              <w:rPr>
                <w:sz w:val="18"/>
                <w:szCs w:val="18"/>
              </w:rPr>
            </w:pPr>
            <w:r w:rsidRPr="009E45C6">
              <w:rPr>
                <w:color w:val="2E75B6"/>
                <w:sz w:val="18"/>
                <w:szCs w:val="18"/>
              </w:rPr>
              <w:t>66% reduction ($27M saved)</w:t>
            </w:r>
          </w:p>
        </w:tc>
      </w:tr>
      <w:tr w:rsidR="00950FA7" w:rsidRPr="009E45C6" w14:paraId="75046EEF"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2F924A3C" w14:textId="77777777" w:rsidR="00950FA7" w:rsidRPr="009E45C6" w:rsidRDefault="00000000">
            <w:pPr>
              <w:rPr>
                <w:sz w:val="18"/>
                <w:szCs w:val="18"/>
              </w:rPr>
            </w:pPr>
            <w:r w:rsidRPr="009E45C6">
              <w:rPr>
                <w:color w:val="1A1A2E"/>
                <w:sz w:val="18"/>
                <w:szCs w:val="18"/>
              </w:rPr>
              <w:t>Monthly False Positives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A36BDC2" w14:textId="77777777" w:rsidR="00950FA7" w:rsidRPr="009E45C6" w:rsidRDefault="00000000">
            <w:pPr>
              <w:rPr>
                <w:sz w:val="18"/>
                <w:szCs w:val="18"/>
              </w:rPr>
            </w:pPr>
            <w:r w:rsidRPr="009E45C6">
              <w:rPr>
                <w:color w:val="1A1A2E"/>
                <w:sz w:val="18"/>
                <w:szCs w:val="18"/>
              </w:rPr>
              <w:t>78,000</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11A8CC6" w14:textId="77777777" w:rsidR="00950FA7" w:rsidRPr="009E45C6" w:rsidRDefault="00000000">
            <w:pPr>
              <w:rPr>
                <w:sz w:val="18"/>
                <w:szCs w:val="18"/>
              </w:rPr>
            </w:pPr>
            <w:r w:rsidRPr="009E45C6">
              <w:rPr>
                <w:color w:val="1F6B75"/>
                <w:sz w:val="18"/>
                <w:szCs w:val="18"/>
              </w:rPr>
              <w:t>~22,500</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29764D8" w14:textId="77777777" w:rsidR="00950FA7" w:rsidRPr="009E45C6" w:rsidRDefault="00000000">
            <w:pPr>
              <w:rPr>
                <w:sz w:val="18"/>
                <w:szCs w:val="18"/>
              </w:rPr>
            </w:pPr>
            <w:r w:rsidRPr="009E45C6">
              <w:rPr>
                <w:color w:val="2E75B6"/>
                <w:sz w:val="18"/>
                <w:szCs w:val="18"/>
              </w:rPr>
              <w:t>71% reduction</w:t>
            </w:r>
          </w:p>
        </w:tc>
      </w:tr>
      <w:tr w:rsidR="00950FA7" w:rsidRPr="009E45C6" w14:paraId="2055CB0A"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4620B711" w14:textId="77777777" w:rsidR="00950FA7" w:rsidRPr="009E45C6" w:rsidRDefault="00000000">
            <w:pPr>
              <w:rPr>
                <w:sz w:val="18"/>
                <w:szCs w:val="18"/>
              </w:rPr>
            </w:pPr>
            <w:r w:rsidRPr="009E45C6">
              <w:rPr>
                <w:color w:val="1A1A2E"/>
                <w:sz w:val="18"/>
                <w:szCs w:val="18"/>
              </w:rPr>
              <w:t>Transaction Coverage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01BE4E9" w14:textId="77777777" w:rsidR="00950FA7" w:rsidRPr="009E45C6" w:rsidRDefault="00000000">
            <w:pPr>
              <w:rPr>
                <w:sz w:val="18"/>
                <w:szCs w:val="18"/>
              </w:rPr>
            </w:pPr>
            <w:r w:rsidRPr="009E45C6">
              <w:rPr>
                <w:color w:val="1A1A2E"/>
                <w:sz w:val="18"/>
                <w:szCs w:val="18"/>
              </w:rPr>
              <w:t>Batch sample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929A166" w14:textId="77777777" w:rsidR="00950FA7" w:rsidRPr="009E45C6" w:rsidRDefault="00000000">
            <w:pPr>
              <w:rPr>
                <w:sz w:val="18"/>
                <w:szCs w:val="18"/>
              </w:rPr>
            </w:pPr>
            <w:r w:rsidRPr="009E45C6">
              <w:rPr>
                <w:color w:val="1F6B75"/>
                <w:sz w:val="18"/>
                <w:szCs w:val="18"/>
              </w:rPr>
              <w:t>12M+ daily transactions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D21AF7A" w14:textId="77777777" w:rsidR="00950FA7" w:rsidRPr="009E45C6" w:rsidRDefault="00000000">
            <w:pPr>
              <w:rPr>
                <w:sz w:val="18"/>
                <w:szCs w:val="18"/>
              </w:rPr>
            </w:pPr>
            <w:r w:rsidRPr="009E45C6">
              <w:rPr>
                <w:color w:val="2E75B6"/>
                <w:sz w:val="18"/>
                <w:szCs w:val="18"/>
              </w:rPr>
              <w:t>Full real-time coverage</w:t>
            </w:r>
          </w:p>
        </w:tc>
      </w:tr>
    </w:tbl>
    <w:p w14:paraId="165B11CE" w14:textId="77777777" w:rsidR="00950FA7" w:rsidRPr="009E45C6" w:rsidRDefault="00950FA7">
      <w:pPr>
        <w:spacing w:after="160"/>
        <w:rPr>
          <w:sz w:val="18"/>
          <w:szCs w:val="18"/>
        </w:rPr>
      </w:pPr>
    </w:p>
    <w:p w14:paraId="3EC6D724" w14:textId="77777777" w:rsidR="00950FA7" w:rsidRPr="009E45C6" w:rsidRDefault="00000000">
      <w:pPr>
        <w:rPr>
          <w:sz w:val="18"/>
          <w:szCs w:val="18"/>
        </w:rPr>
      </w:pPr>
      <w:r w:rsidRPr="009E45C6">
        <w:rPr>
          <w:sz w:val="18"/>
          <w:szCs w:val="18"/>
        </w:rPr>
        <w:br w:type="page"/>
      </w:r>
    </w:p>
    <w:p w14:paraId="6D38489B" w14:textId="77777777" w:rsidR="00950FA7" w:rsidRPr="009E45C6" w:rsidRDefault="00000000">
      <w:pPr>
        <w:pStyle w:val="Heading2"/>
        <w:rPr>
          <w:sz w:val="18"/>
          <w:szCs w:val="18"/>
        </w:rPr>
      </w:pPr>
      <w:r w:rsidRPr="009E45C6">
        <w:rPr>
          <w:sz w:val="18"/>
          <w:szCs w:val="18"/>
        </w:rPr>
        <w:lastRenderedPageBreak/>
        <w:t>Use Case 3 — Customer Churn Prediction &amp; Retention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2276"/>
        <w:gridCol w:w="1211"/>
        <w:gridCol w:w="1242"/>
        <w:gridCol w:w="3117"/>
      </w:tblGrid>
      <w:tr w:rsidR="00950FA7" w:rsidRPr="009E45C6" w14:paraId="71013F80" w14:textId="77777777">
        <w:tblPrEx>
          <w:tblCellMar>
            <w:top w:w="0" w:type="dxa"/>
            <w:bottom w:w="0" w:type="dxa"/>
          </w:tblCellMar>
        </w:tblPrEx>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23465BEB" w14:textId="77777777" w:rsidR="00950FA7" w:rsidRPr="009E45C6" w:rsidRDefault="00000000">
            <w:pPr>
              <w:rPr>
                <w:sz w:val="18"/>
                <w:szCs w:val="18"/>
              </w:rPr>
            </w:pPr>
            <w:r w:rsidRPr="009E45C6">
              <w:rPr>
                <w:b/>
                <w:bCs/>
                <w:caps/>
                <w:color w:val="1A4E8F"/>
                <w:sz w:val="18"/>
                <w:szCs w:val="18"/>
              </w:rPr>
              <w:t>Client</w:t>
            </w:r>
          </w:p>
          <w:p w14:paraId="5D4118B7" w14:textId="77777777" w:rsidR="00950FA7" w:rsidRPr="009E45C6" w:rsidRDefault="00000000">
            <w:pPr>
              <w:rPr>
                <w:sz w:val="18"/>
                <w:szCs w:val="18"/>
              </w:rPr>
            </w:pPr>
            <w:proofErr w:type="spellStart"/>
            <w:r w:rsidRPr="009E45C6">
              <w:rPr>
                <w:b/>
                <w:bCs/>
                <w:color w:val="1A1A2E"/>
                <w:sz w:val="18"/>
                <w:szCs w:val="18"/>
              </w:rPr>
              <w:t>CrescentBank</w:t>
            </w:r>
            <w:proofErr w:type="spellEnd"/>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255E1639" w14:textId="77777777" w:rsidR="00950FA7" w:rsidRPr="009E45C6" w:rsidRDefault="00000000">
            <w:pPr>
              <w:rPr>
                <w:sz w:val="18"/>
                <w:szCs w:val="18"/>
              </w:rPr>
            </w:pPr>
            <w:r w:rsidRPr="009E45C6">
              <w:rPr>
                <w:b/>
                <w:bCs/>
                <w:caps/>
                <w:color w:val="1A4E8F"/>
                <w:sz w:val="18"/>
                <w:szCs w:val="18"/>
              </w:rPr>
              <w:t>Domain</w:t>
            </w:r>
          </w:p>
          <w:p w14:paraId="25875835" w14:textId="77777777" w:rsidR="00950FA7" w:rsidRPr="009E45C6" w:rsidRDefault="00000000">
            <w:pPr>
              <w:rPr>
                <w:sz w:val="18"/>
                <w:szCs w:val="18"/>
              </w:rPr>
            </w:pPr>
            <w:r w:rsidRPr="009E45C6">
              <w:rPr>
                <w:b/>
                <w:bCs/>
                <w:color w:val="1A1A2E"/>
                <w:sz w:val="18"/>
                <w:szCs w:val="18"/>
              </w:rPr>
              <w:t>AI &amp; Machine Learning</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544FB861" w14:textId="77777777" w:rsidR="00950FA7" w:rsidRPr="009E45C6" w:rsidRDefault="00000000">
            <w:pPr>
              <w:rPr>
                <w:sz w:val="18"/>
                <w:szCs w:val="18"/>
              </w:rPr>
            </w:pPr>
            <w:r w:rsidRPr="009E45C6">
              <w:rPr>
                <w:b/>
                <w:bCs/>
                <w:caps/>
                <w:color w:val="1A4E8F"/>
                <w:sz w:val="18"/>
                <w:szCs w:val="18"/>
              </w:rPr>
              <w:t>Industry</w:t>
            </w:r>
          </w:p>
          <w:p w14:paraId="116133E3" w14:textId="77777777" w:rsidR="00950FA7" w:rsidRPr="009E45C6" w:rsidRDefault="00000000">
            <w:pPr>
              <w:rPr>
                <w:sz w:val="18"/>
                <w:szCs w:val="18"/>
              </w:rPr>
            </w:pPr>
            <w:r w:rsidRPr="009E45C6">
              <w:rPr>
                <w:b/>
                <w:bCs/>
                <w:color w:val="1A1A2E"/>
                <w:sz w:val="18"/>
                <w:szCs w:val="18"/>
              </w:rPr>
              <w:t>Banking</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59104C5A" w14:textId="77777777" w:rsidR="00950FA7" w:rsidRPr="009E45C6" w:rsidRDefault="00000000">
            <w:pPr>
              <w:rPr>
                <w:sz w:val="18"/>
                <w:szCs w:val="18"/>
              </w:rPr>
            </w:pPr>
            <w:r w:rsidRPr="009E45C6">
              <w:rPr>
                <w:b/>
                <w:bCs/>
                <w:caps/>
                <w:color w:val="1A4E8F"/>
                <w:sz w:val="18"/>
                <w:szCs w:val="18"/>
              </w:rPr>
              <w:t>Duration</w:t>
            </w:r>
          </w:p>
          <w:p w14:paraId="614DFE12" w14:textId="77777777" w:rsidR="00950FA7" w:rsidRPr="009E45C6" w:rsidRDefault="00000000">
            <w:pPr>
              <w:rPr>
                <w:sz w:val="18"/>
                <w:szCs w:val="18"/>
              </w:rPr>
            </w:pPr>
            <w:r w:rsidRPr="009E45C6">
              <w:rPr>
                <w:b/>
                <w:bCs/>
                <w:color w:val="1A1A2E"/>
                <w:sz w:val="18"/>
                <w:szCs w:val="18"/>
              </w:rPr>
              <w:t>9 months</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0818EF87" w14:textId="77777777" w:rsidR="00950FA7" w:rsidRPr="009E45C6" w:rsidRDefault="00000000">
            <w:pPr>
              <w:rPr>
                <w:sz w:val="18"/>
                <w:szCs w:val="18"/>
              </w:rPr>
            </w:pPr>
            <w:r w:rsidRPr="009E45C6">
              <w:rPr>
                <w:b/>
                <w:bCs/>
                <w:caps/>
                <w:color w:val="1A4E8F"/>
                <w:sz w:val="18"/>
                <w:szCs w:val="18"/>
              </w:rPr>
              <w:t>Engagement Type</w:t>
            </w:r>
          </w:p>
          <w:p w14:paraId="3FA9D29A" w14:textId="77777777" w:rsidR="00950FA7" w:rsidRPr="009E45C6" w:rsidRDefault="00000000">
            <w:pPr>
              <w:rPr>
                <w:sz w:val="18"/>
                <w:szCs w:val="18"/>
              </w:rPr>
            </w:pPr>
            <w:r w:rsidRPr="009E45C6">
              <w:rPr>
                <w:b/>
                <w:bCs/>
                <w:color w:val="1A1A2E"/>
                <w:sz w:val="18"/>
                <w:szCs w:val="18"/>
              </w:rPr>
              <w:t>Full Delivery + Managed Service</w:t>
            </w:r>
          </w:p>
        </w:tc>
      </w:tr>
    </w:tbl>
    <w:p w14:paraId="57EDFE5F" w14:textId="77777777" w:rsidR="00950FA7" w:rsidRPr="009E45C6" w:rsidRDefault="00950FA7">
      <w:pPr>
        <w:spacing w:after="120"/>
        <w:rPr>
          <w:sz w:val="18"/>
          <w:szCs w:val="18"/>
        </w:rPr>
      </w:pPr>
    </w:p>
    <w:p w14:paraId="60445980" w14:textId="77777777" w:rsidR="00950FA7" w:rsidRPr="009E45C6" w:rsidRDefault="00000000">
      <w:pPr>
        <w:pStyle w:val="Heading3"/>
        <w:rPr>
          <w:sz w:val="18"/>
          <w:szCs w:val="18"/>
        </w:rPr>
      </w:pPr>
      <w:r w:rsidRPr="009E45C6">
        <w:rPr>
          <w:sz w:val="18"/>
          <w:szCs w:val="18"/>
        </w:rPr>
        <w:t>Business Context &amp; Challenge</w:t>
      </w:r>
    </w:p>
    <w:p w14:paraId="392A7F48" w14:textId="77777777" w:rsidR="00950FA7" w:rsidRPr="009E45C6" w:rsidRDefault="00000000">
      <w:pPr>
        <w:spacing w:after="120"/>
        <w:jc w:val="both"/>
        <w:rPr>
          <w:sz w:val="18"/>
          <w:szCs w:val="18"/>
        </w:rPr>
      </w:pPr>
      <w:proofErr w:type="spellStart"/>
      <w:r w:rsidRPr="009E45C6">
        <w:rPr>
          <w:sz w:val="18"/>
          <w:szCs w:val="18"/>
        </w:rPr>
        <w:t>CrescentBank</w:t>
      </w:r>
      <w:proofErr w:type="spellEnd"/>
      <w:r w:rsidRPr="009E45C6">
        <w:rPr>
          <w:sz w:val="18"/>
          <w:szCs w:val="18"/>
        </w:rPr>
        <w:t xml:space="preserve"> was losing retail banking customers at a rate of 19% annually — nearly double the regional industry average of 11%. The estimated annual revenue impact of this attrition was $28M. The bank's marketing team was deploying roughly $7M per year on broad, undifferentiated retention campaigns with minimal measurable ROI (1.4x), as there was no ability to predict which customers were genuinely at risk of leaving or to </w:t>
      </w:r>
      <w:proofErr w:type="spellStart"/>
      <w:r w:rsidRPr="009E45C6">
        <w:rPr>
          <w:sz w:val="18"/>
          <w:szCs w:val="18"/>
        </w:rPr>
        <w:t>personalise</w:t>
      </w:r>
      <w:proofErr w:type="spellEnd"/>
      <w:r w:rsidRPr="009E45C6">
        <w:rPr>
          <w:sz w:val="18"/>
          <w:szCs w:val="18"/>
        </w:rPr>
        <w:t xml:space="preserve"> the retention intervention to each customer's specific situation.</w:t>
      </w:r>
    </w:p>
    <w:p w14:paraId="2E61C9B2" w14:textId="77777777" w:rsidR="00950FA7" w:rsidRPr="009E45C6" w:rsidRDefault="00000000">
      <w:pPr>
        <w:pStyle w:val="Heading3"/>
        <w:rPr>
          <w:sz w:val="18"/>
          <w:szCs w:val="18"/>
        </w:rPr>
      </w:pPr>
      <w:proofErr w:type="spellStart"/>
      <w:r w:rsidRPr="009E45C6">
        <w:rPr>
          <w:sz w:val="18"/>
          <w:szCs w:val="18"/>
        </w:rPr>
        <w:t>Nexvance</w:t>
      </w:r>
      <w:proofErr w:type="spellEnd"/>
      <w:r w:rsidRPr="009E45C6">
        <w:rPr>
          <w:sz w:val="18"/>
          <w:szCs w:val="18"/>
        </w:rPr>
        <w:t xml:space="preserve"> Solution &amp; Technical Approach</w:t>
      </w:r>
    </w:p>
    <w:p w14:paraId="788371A6" w14:textId="77777777" w:rsidR="00950FA7" w:rsidRPr="009E45C6" w:rsidRDefault="00000000">
      <w:pPr>
        <w:spacing w:after="120"/>
        <w:jc w:val="both"/>
        <w:rPr>
          <w:sz w:val="18"/>
          <w:szCs w:val="18"/>
        </w:rPr>
      </w:pPr>
      <w:proofErr w:type="spellStart"/>
      <w:r w:rsidRPr="009E45C6">
        <w:rPr>
          <w:sz w:val="18"/>
          <w:szCs w:val="18"/>
        </w:rPr>
        <w:t>Nexvance</w:t>
      </w:r>
      <w:proofErr w:type="spellEnd"/>
      <w:r w:rsidRPr="009E45C6">
        <w:rPr>
          <w:sz w:val="18"/>
          <w:szCs w:val="18"/>
        </w:rPr>
        <w:t xml:space="preserve"> built an end-to-end churn prediction and retention orchestration platform. An </w:t>
      </w:r>
      <w:proofErr w:type="spellStart"/>
      <w:r w:rsidRPr="009E45C6">
        <w:rPr>
          <w:sz w:val="18"/>
          <w:szCs w:val="18"/>
        </w:rPr>
        <w:t>XGBoost</w:t>
      </w:r>
      <w:proofErr w:type="spellEnd"/>
      <w:r w:rsidRPr="009E45C6">
        <w:rPr>
          <w:sz w:val="18"/>
          <w:szCs w:val="18"/>
        </w:rPr>
        <w:t xml:space="preserve"> model with SHAP-based propensity scores was trained on comprehensive customer behavioral signals, including transaction patterns, product usage, digital engagement, call center interactions, and life-event indicators. The model was refreshed daily to ensure scores remained current as customer behavior evolved.</w:t>
      </w:r>
    </w:p>
    <w:p w14:paraId="65ABF227" w14:textId="77777777" w:rsidR="00950FA7" w:rsidRPr="009E45C6" w:rsidRDefault="00000000">
      <w:pPr>
        <w:spacing w:after="120"/>
        <w:jc w:val="both"/>
        <w:rPr>
          <w:sz w:val="18"/>
          <w:szCs w:val="18"/>
        </w:rPr>
      </w:pPr>
      <w:r w:rsidRPr="009E45C6">
        <w:rPr>
          <w:sz w:val="18"/>
          <w:szCs w:val="18"/>
        </w:rPr>
        <w:t xml:space="preserve">Customers were segmented into three risk tiers — High, Medium, and Low — each triggering a distinct, automated intervention workflow. High-risk customers automatically triggered Relationship Manager outreach combined with a tailored retention offer. Medium-risk customers received </w:t>
      </w:r>
      <w:proofErr w:type="spellStart"/>
      <w:r w:rsidRPr="009E45C6">
        <w:rPr>
          <w:sz w:val="18"/>
          <w:szCs w:val="18"/>
        </w:rPr>
        <w:t>personalised</w:t>
      </w:r>
      <w:proofErr w:type="spellEnd"/>
      <w:r w:rsidRPr="009E45C6">
        <w:rPr>
          <w:sz w:val="18"/>
          <w:szCs w:val="18"/>
        </w:rPr>
        <w:t xml:space="preserve"> email and SMS campaigns via Salesforce Marketing Cloud. Low-risk customers were engaged through proactive digital nudges and value communications. Propensity scores were surfaced in real-time within Salesforce CRM and the banker workbench portal, empowering front-line staff with actionable intelligence during customer interactions.</w:t>
      </w:r>
    </w:p>
    <w:p w14:paraId="10759DF5" w14:textId="77777777" w:rsidR="00950FA7" w:rsidRPr="009E45C6" w:rsidRDefault="00000000">
      <w:pPr>
        <w:spacing w:after="140"/>
        <w:jc w:val="both"/>
        <w:rPr>
          <w:sz w:val="18"/>
          <w:szCs w:val="18"/>
        </w:rPr>
      </w:pPr>
      <w:r w:rsidRPr="009E45C6">
        <w:rPr>
          <w:sz w:val="18"/>
          <w:szCs w:val="18"/>
        </w:rPr>
        <w:t>Critically, the system incorporated A/B testing with a rigorously controlled holdout group and a closed-loop measurement framework — enabling continuous measurement of true retention lift against the counterfactual, and providing the evidence base for ongoing model refinement and budget justification.</w:t>
      </w:r>
    </w:p>
    <w:p w14:paraId="0B39870A" w14:textId="77777777" w:rsidR="00950FA7" w:rsidRPr="009E45C6" w:rsidRDefault="00000000">
      <w:pPr>
        <w:pStyle w:val="Heading3"/>
        <w:rPr>
          <w:sz w:val="18"/>
          <w:szCs w:val="18"/>
        </w:rPr>
      </w:pPr>
      <w:r w:rsidRPr="009E45C6">
        <w:rPr>
          <w:sz w:val="18"/>
          <w:szCs w:val="18"/>
        </w:rPr>
        <w:t>Results &amp;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7"/>
        <w:gridCol w:w="1085"/>
        <w:gridCol w:w="2013"/>
        <w:gridCol w:w="2825"/>
      </w:tblGrid>
      <w:tr w:rsidR="00950FA7" w:rsidRPr="009E45C6" w14:paraId="7B366874"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38FE459A" w14:textId="77777777" w:rsidR="00950FA7" w:rsidRPr="009E45C6" w:rsidRDefault="00000000">
            <w:pPr>
              <w:rPr>
                <w:sz w:val="18"/>
                <w:szCs w:val="18"/>
              </w:rPr>
            </w:pPr>
            <w:r w:rsidRPr="009E45C6">
              <w:rPr>
                <w:b/>
                <w:bCs/>
                <w:color w:val="FFFFFF"/>
                <w:sz w:val="18"/>
                <w:szCs w:val="18"/>
              </w:rPr>
              <w:t>Metric</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0DC0FCEA" w14:textId="77777777" w:rsidR="00950FA7" w:rsidRPr="009E45C6" w:rsidRDefault="00000000">
            <w:pPr>
              <w:rPr>
                <w:sz w:val="18"/>
                <w:szCs w:val="18"/>
              </w:rPr>
            </w:pPr>
            <w:r w:rsidRPr="009E45C6">
              <w:rPr>
                <w:b/>
                <w:bCs/>
                <w:color w:val="FFFFFF"/>
                <w:sz w:val="18"/>
                <w:szCs w:val="18"/>
              </w:rPr>
              <w:t>Before</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3FB359ED" w14:textId="77777777" w:rsidR="00950FA7" w:rsidRPr="009E45C6" w:rsidRDefault="00000000">
            <w:pPr>
              <w:rPr>
                <w:sz w:val="18"/>
                <w:szCs w:val="18"/>
              </w:rPr>
            </w:pPr>
            <w:r w:rsidRPr="009E45C6">
              <w:rPr>
                <w:b/>
                <w:bCs/>
                <w:color w:val="FFFFFF"/>
                <w:sz w:val="18"/>
                <w:szCs w:val="18"/>
              </w:rPr>
              <w:t>After</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5E8DA66C" w14:textId="77777777" w:rsidR="00950FA7" w:rsidRPr="009E45C6" w:rsidRDefault="00000000">
            <w:pPr>
              <w:rPr>
                <w:sz w:val="18"/>
                <w:szCs w:val="18"/>
              </w:rPr>
            </w:pPr>
            <w:r w:rsidRPr="009E45C6">
              <w:rPr>
                <w:b/>
                <w:bCs/>
                <w:color w:val="FFFFFF"/>
                <w:sz w:val="18"/>
                <w:szCs w:val="18"/>
              </w:rPr>
              <w:t>Impact</w:t>
            </w:r>
          </w:p>
        </w:tc>
      </w:tr>
      <w:tr w:rsidR="00950FA7" w:rsidRPr="009E45C6" w14:paraId="6A15120E"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71522791" w14:textId="77777777" w:rsidR="00950FA7" w:rsidRPr="009E45C6" w:rsidRDefault="00000000">
            <w:pPr>
              <w:rPr>
                <w:sz w:val="18"/>
                <w:szCs w:val="18"/>
              </w:rPr>
            </w:pPr>
            <w:r w:rsidRPr="009E45C6">
              <w:rPr>
                <w:color w:val="1A1A2E"/>
                <w:sz w:val="18"/>
                <w:szCs w:val="18"/>
              </w:rPr>
              <w:t>Annual Customer Churn Rate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7C4E893" w14:textId="77777777" w:rsidR="00950FA7" w:rsidRPr="009E45C6" w:rsidRDefault="00000000">
            <w:pPr>
              <w:rPr>
                <w:sz w:val="18"/>
                <w:szCs w:val="18"/>
              </w:rPr>
            </w:pPr>
            <w:r w:rsidRPr="009E45C6">
              <w:rPr>
                <w:color w:val="1A1A2E"/>
                <w:sz w:val="18"/>
                <w:szCs w:val="18"/>
              </w:rPr>
              <w:t>19%</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81B35D4" w14:textId="77777777" w:rsidR="00950FA7" w:rsidRPr="009E45C6" w:rsidRDefault="00000000">
            <w:pPr>
              <w:rPr>
                <w:sz w:val="18"/>
                <w:szCs w:val="18"/>
              </w:rPr>
            </w:pPr>
            <w:r w:rsidRPr="009E45C6">
              <w:rPr>
                <w:color w:val="1F6B75"/>
                <w:sz w:val="18"/>
                <w:szCs w:val="18"/>
              </w:rPr>
              <w:t>12.4%</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6ECEB8C" w14:textId="77777777" w:rsidR="00950FA7" w:rsidRPr="009E45C6" w:rsidRDefault="00000000">
            <w:pPr>
              <w:rPr>
                <w:sz w:val="18"/>
                <w:szCs w:val="18"/>
              </w:rPr>
            </w:pPr>
            <w:r w:rsidRPr="009E45C6">
              <w:rPr>
                <w:color w:val="2E75B6"/>
                <w:sz w:val="18"/>
                <w:szCs w:val="18"/>
              </w:rPr>
              <w:t>Within 9 months</w:t>
            </w:r>
          </w:p>
        </w:tc>
      </w:tr>
      <w:tr w:rsidR="00950FA7" w:rsidRPr="009E45C6" w14:paraId="4045CC99"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456285C4" w14:textId="77777777" w:rsidR="00950FA7" w:rsidRPr="009E45C6" w:rsidRDefault="00000000">
            <w:pPr>
              <w:rPr>
                <w:sz w:val="18"/>
                <w:szCs w:val="18"/>
              </w:rPr>
            </w:pPr>
            <w:r w:rsidRPr="009E45C6">
              <w:rPr>
                <w:color w:val="1A1A2E"/>
                <w:sz w:val="18"/>
                <w:szCs w:val="18"/>
              </w:rPr>
              <w:t>Retention Campaign ROI</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FB29282" w14:textId="77777777" w:rsidR="00950FA7" w:rsidRPr="009E45C6" w:rsidRDefault="00000000">
            <w:pPr>
              <w:rPr>
                <w:sz w:val="18"/>
                <w:szCs w:val="18"/>
              </w:rPr>
            </w:pPr>
            <w:r w:rsidRPr="009E45C6">
              <w:rPr>
                <w:color w:val="1A1A2E"/>
                <w:sz w:val="18"/>
                <w:szCs w:val="18"/>
              </w:rPr>
              <w:t>1.4x</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0AB6B0E" w14:textId="77777777" w:rsidR="00950FA7" w:rsidRPr="009E45C6" w:rsidRDefault="00000000">
            <w:pPr>
              <w:rPr>
                <w:sz w:val="18"/>
                <w:szCs w:val="18"/>
              </w:rPr>
            </w:pPr>
            <w:r w:rsidRPr="009E45C6">
              <w:rPr>
                <w:color w:val="1F6B75"/>
                <w:sz w:val="18"/>
                <w:szCs w:val="18"/>
              </w:rPr>
              <w:t>4.7x</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B36CC3B" w14:textId="77777777" w:rsidR="00950FA7" w:rsidRPr="009E45C6" w:rsidRDefault="00000000">
            <w:pPr>
              <w:rPr>
                <w:sz w:val="18"/>
                <w:szCs w:val="18"/>
              </w:rPr>
            </w:pPr>
            <w:r w:rsidRPr="009E45C6">
              <w:rPr>
                <w:color w:val="2E75B6"/>
                <w:sz w:val="18"/>
                <w:szCs w:val="18"/>
              </w:rPr>
              <w:t>3.4x improvement</w:t>
            </w:r>
          </w:p>
        </w:tc>
      </w:tr>
      <w:tr w:rsidR="00950FA7" w:rsidRPr="009E45C6" w14:paraId="60B8EC98"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50C6E944" w14:textId="77777777" w:rsidR="00950FA7" w:rsidRPr="009E45C6" w:rsidRDefault="00000000">
            <w:pPr>
              <w:rPr>
                <w:sz w:val="18"/>
                <w:szCs w:val="18"/>
              </w:rPr>
            </w:pPr>
            <w:r w:rsidRPr="009E45C6">
              <w:rPr>
                <w:color w:val="1A1A2E"/>
                <w:sz w:val="18"/>
                <w:szCs w:val="18"/>
              </w:rPr>
              <w:t>Annual Revenue Protected</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9EFADD1" w14:textId="77777777" w:rsidR="00950FA7" w:rsidRPr="009E45C6" w:rsidRDefault="00000000">
            <w:pPr>
              <w:rPr>
                <w:sz w:val="18"/>
                <w:szCs w:val="18"/>
              </w:rPr>
            </w:pPr>
            <w:r w:rsidRPr="009E45C6">
              <w:rPr>
                <w:color w:val="1A1A2E"/>
                <w:sz w:val="18"/>
                <w:szCs w:val="18"/>
              </w:rPr>
              <w:t>N/A</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AEC1C24" w14:textId="77777777" w:rsidR="00950FA7" w:rsidRPr="009E45C6" w:rsidRDefault="00000000">
            <w:pPr>
              <w:rPr>
                <w:sz w:val="18"/>
                <w:szCs w:val="18"/>
              </w:rPr>
            </w:pPr>
            <w:r w:rsidRPr="009E45C6">
              <w:rPr>
                <w:color w:val="1F6B75"/>
                <w:sz w:val="18"/>
                <w:szCs w:val="18"/>
              </w:rPr>
              <w:t>$16.5M</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F007C9A" w14:textId="77777777" w:rsidR="00950FA7" w:rsidRPr="009E45C6" w:rsidRDefault="00000000">
            <w:pPr>
              <w:rPr>
                <w:sz w:val="18"/>
                <w:szCs w:val="18"/>
              </w:rPr>
            </w:pPr>
            <w:r w:rsidRPr="009E45C6">
              <w:rPr>
                <w:color w:val="2E75B6"/>
                <w:sz w:val="18"/>
                <w:szCs w:val="18"/>
              </w:rPr>
              <w:t>Year 1 outcome</w:t>
            </w:r>
          </w:p>
        </w:tc>
      </w:tr>
      <w:tr w:rsidR="00950FA7" w:rsidRPr="009E45C6" w14:paraId="495AD08E"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31597C74" w14:textId="77777777" w:rsidR="00950FA7" w:rsidRPr="009E45C6" w:rsidRDefault="00000000">
            <w:pPr>
              <w:rPr>
                <w:sz w:val="18"/>
                <w:szCs w:val="18"/>
              </w:rPr>
            </w:pPr>
            <w:r w:rsidRPr="009E45C6">
              <w:rPr>
                <w:color w:val="1A1A2E"/>
                <w:sz w:val="18"/>
                <w:szCs w:val="18"/>
              </w:rPr>
              <w:t>Marketing Spend Efficiency</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10843EF" w14:textId="77777777" w:rsidR="00950FA7" w:rsidRPr="009E45C6" w:rsidRDefault="00000000">
            <w:pPr>
              <w:rPr>
                <w:sz w:val="18"/>
                <w:szCs w:val="18"/>
              </w:rPr>
            </w:pPr>
            <w:r w:rsidRPr="009E45C6">
              <w:rPr>
                <w:color w:val="1A1A2E"/>
                <w:sz w:val="18"/>
                <w:szCs w:val="18"/>
              </w:rPr>
              <w:t>Baseline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52300D7" w14:textId="77777777" w:rsidR="00950FA7" w:rsidRPr="009E45C6" w:rsidRDefault="00000000">
            <w:pPr>
              <w:rPr>
                <w:sz w:val="18"/>
                <w:szCs w:val="18"/>
              </w:rPr>
            </w:pPr>
            <w:r w:rsidRPr="009E45C6">
              <w:rPr>
                <w:color w:val="1F6B75"/>
                <w:sz w:val="18"/>
                <w:szCs w:val="18"/>
              </w:rPr>
              <w:t>+37% improvement</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AE409DA" w14:textId="77777777" w:rsidR="00950FA7" w:rsidRPr="009E45C6" w:rsidRDefault="00000000">
            <w:pPr>
              <w:rPr>
                <w:sz w:val="18"/>
                <w:szCs w:val="18"/>
              </w:rPr>
            </w:pPr>
            <w:r w:rsidRPr="009E45C6">
              <w:rPr>
                <w:color w:val="2E75B6"/>
                <w:sz w:val="18"/>
                <w:szCs w:val="18"/>
              </w:rPr>
              <w:t>Less spend, better outcomes</w:t>
            </w:r>
          </w:p>
        </w:tc>
      </w:tr>
      <w:tr w:rsidR="00950FA7" w:rsidRPr="009E45C6" w14:paraId="35E806F0"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3BFFA1D7" w14:textId="77777777" w:rsidR="00950FA7" w:rsidRPr="009E45C6" w:rsidRDefault="00000000">
            <w:pPr>
              <w:rPr>
                <w:sz w:val="18"/>
                <w:szCs w:val="18"/>
              </w:rPr>
            </w:pPr>
            <w:r w:rsidRPr="009E45C6">
              <w:rPr>
                <w:color w:val="1A1A2E"/>
                <w:sz w:val="18"/>
                <w:szCs w:val="18"/>
              </w:rPr>
              <w:t>Annual Revenue at Risk from Churn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8F08F2B" w14:textId="77777777" w:rsidR="00950FA7" w:rsidRPr="009E45C6" w:rsidRDefault="00000000">
            <w:pPr>
              <w:rPr>
                <w:sz w:val="18"/>
                <w:szCs w:val="18"/>
              </w:rPr>
            </w:pPr>
            <w:r w:rsidRPr="009E45C6">
              <w:rPr>
                <w:color w:val="1A1A2E"/>
                <w:sz w:val="18"/>
                <w:szCs w:val="18"/>
              </w:rPr>
              <w:t>$28M</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FB14B33" w14:textId="77777777" w:rsidR="00950FA7" w:rsidRPr="009E45C6" w:rsidRDefault="00000000">
            <w:pPr>
              <w:rPr>
                <w:sz w:val="18"/>
                <w:szCs w:val="18"/>
              </w:rPr>
            </w:pPr>
            <w:r w:rsidRPr="009E45C6">
              <w:rPr>
                <w:color w:val="1F6B75"/>
                <w:sz w:val="18"/>
                <w:szCs w:val="18"/>
              </w:rPr>
              <w:t>Materially reduced</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F9EB08D" w14:textId="77777777" w:rsidR="00950FA7" w:rsidRPr="009E45C6" w:rsidRDefault="00000000">
            <w:pPr>
              <w:rPr>
                <w:sz w:val="18"/>
                <w:szCs w:val="18"/>
              </w:rPr>
            </w:pPr>
            <w:r w:rsidRPr="009E45C6">
              <w:rPr>
                <w:color w:val="2E75B6"/>
                <w:sz w:val="18"/>
                <w:szCs w:val="18"/>
              </w:rPr>
              <w:t>Estimated $11.5M+ retained</w:t>
            </w:r>
          </w:p>
        </w:tc>
      </w:tr>
    </w:tbl>
    <w:p w14:paraId="215EE674" w14:textId="77777777" w:rsidR="00950FA7" w:rsidRPr="009E45C6" w:rsidRDefault="00950FA7">
      <w:pPr>
        <w:spacing w:after="160"/>
        <w:rPr>
          <w:sz w:val="18"/>
          <w:szCs w:val="18"/>
        </w:rPr>
      </w:pPr>
    </w:p>
    <w:p w14:paraId="50BBABA2" w14:textId="77777777" w:rsidR="00950FA7" w:rsidRPr="009E45C6" w:rsidRDefault="00000000">
      <w:pPr>
        <w:rPr>
          <w:sz w:val="18"/>
          <w:szCs w:val="18"/>
        </w:rPr>
      </w:pPr>
      <w:r w:rsidRPr="009E45C6">
        <w:rPr>
          <w:sz w:val="18"/>
          <w:szCs w:val="18"/>
        </w:rPr>
        <w:br w:type="page"/>
      </w:r>
    </w:p>
    <w:p w14:paraId="4AB4483B" w14:textId="77777777" w:rsidR="00950FA7" w:rsidRPr="009E45C6" w:rsidRDefault="00000000">
      <w:pPr>
        <w:pStyle w:val="Heading2"/>
        <w:rPr>
          <w:sz w:val="18"/>
          <w:szCs w:val="18"/>
        </w:rPr>
      </w:pPr>
      <w:r w:rsidRPr="009E45C6">
        <w:rPr>
          <w:sz w:val="18"/>
          <w:szCs w:val="18"/>
        </w:rPr>
        <w:lastRenderedPageBreak/>
        <w:t>Use Case 4 — Intelligent Claims Automation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2370"/>
        <w:gridCol w:w="1262"/>
        <w:gridCol w:w="1293"/>
        <w:gridCol w:w="2229"/>
      </w:tblGrid>
      <w:tr w:rsidR="00950FA7" w:rsidRPr="009E45C6" w14:paraId="180D015C" w14:textId="77777777">
        <w:tblPrEx>
          <w:tblCellMar>
            <w:top w:w="0" w:type="dxa"/>
            <w:bottom w:w="0" w:type="dxa"/>
          </w:tblCellMar>
        </w:tblPrEx>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0143EC3C" w14:textId="77777777" w:rsidR="00950FA7" w:rsidRPr="009E45C6" w:rsidRDefault="00000000">
            <w:pPr>
              <w:rPr>
                <w:sz w:val="18"/>
                <w:szCs w:val="18"/>
              </w:rPr>
            </w:pPr>
            <w:r w:rsidRPr="009E45C6">
              <w:rPr>
                <w:b/>
                <w:bCs/>
                <w:caps/>
                <w:color w:val="1A4E8F"/>
                <w:sz w:val="18"/>
                <w:szCs w:val="18"/>
              </w:rPr>
              <w:t>Client</w:t>
            </w:r>
          </w:p>
          <w:p w14:paraId="25CA6362" w14:textId="77777777" w:rsidR="00950FA7" w:rsidRPr="009E45C6" w:rsidRDefault="00000000">
            <w:pPr>
              <w:rPr>
                <w:sz w:val="18"/>
                <w:szCs w:val="18"/>
              </w:rPr>
            </w:pPr>
            <w:proofErr w:type="spellStart"/>
            <w:r w:rsidRPr="009E45C6">
              <w:rPr>
                <w:b/>
                <w:bCs/>
                <w:color w:val="1A1A2E"/>
                <w:sz w:val="18"/>
                <w:szCs w:val="18"/>
              </w:rPr>
              <w:t>ShieldGen</w:t>
            </w:r>
            <w:proofErr w:type="spellEnd"/>
            <w:r w:rsidRPr="009E45C6">
              <w:rPr>
                <w:b/>
                <w:bCs/>
                <w:color w:val="1A1A2E"/>
                <w:sz w:val="18"/>
                <w:szCs w:val="18"/>
              </w:rPr>
              <w:t xml:space="preserve"> Insurance</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6053792C" w14:textId="77777777" w:rsidR="00950FA7" w:rsidRPr="009E45C6" w:rsidRDefault="00000000">
            <w:pPr>
              <w:rPr>
                <w:sz w:val="18"/>
                <w:szCs w:val="18"/>
              </w:rPr>
            </w:pPr>
            <w:r w:rsidRPr="009E45C6">
              <w:rPr>
                <w:b/>
                <w:bCs/>
                <w:caps/>
                <w:color w:val="1A4E8F"/>
                <w:sz w:val="18"/>
                <w:szCs w:val="18"/>
              </w:rPr>
              <w:t>Domain</w:t>
            </w:r>
          </w:p>
          <w:p w14:paraId="7D5C78C4" w14:textId="77777777" w:rsidR="00950FA7" w:rsidRPr="009E45C6" w:rsidRDefault="00000000">
            <w:pPr>
              <w:rPr>
                <w:sz w:val="18"/>
                <w:szCs w:val="18"/>
              </w:rPr>
            </w:pPr>
            <w:r w:rsidRPr="009E45C6">
              <w:rPr>
                <w:b/>
                <w:bCs/>
                <w:color w:val="1A1A2E"/>
                <w:sz w:val="18"/>
                <w:szCs w:val="18"/>
              </w:rPr>
              <w:t>AI &amp; Machine Learning</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5F91EF63" w14:textId="77777777" w:rsidR="00950FA7" w:rsidRPr="009E45C6" w:rsidRDefault="00000000">
            <w:pPr>
              <w:rPr>
                <w:sz w:val="18"/>
                <w:szCs w:val="18"/>
              </w:rPr>
            </w:pPr>
            <w:r w:rsidRPr="009E45C6">
              <w:rPr>
                <w:b/>
                <w:bCs/>
                <w:caps/>
                <w:color w:val="1A4E8F"/>
                <w:sz w:val="18"/>
                <w:szCs w:val="18"/>
              </w:rPr>
              <w:t>Industry</w:t>
            </w:r>
          </w:p>
          <w:p w14:paraId="7C99904A" w14:textId="77777777" w:rsidR="00950FA7" w:rsidRPr="009E45C6" w:rsidRDefault="00000000">
            <w:pPr>
              <w:rPr>
                <w:sz w:val="18"/>
                <w:szCs w:val="18"/>
              </w:rPr>
            </w:pPr>
            <w:r w:rsidRPr="009E45C6">
              <w:rPr>
                <w:b/>
                <w:bCs/>
                <w:color w:val="1A1A2E"/>
                <w:sz w:val="18"/>
                <w:szCs w:val="18"/>
              </w:rPr>
              <w:t>Insurance</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2A41533B" w14:textId="77777777" w:rsidR="00950FA7" w:rsidRPr="009E45C6" w:rsidRDefault="00000000">
            <w:pPr>
              <w:rPr>
                <w:sz w:val="18"/>
                <w:szCs w:val="18"/>
              </w:rPr>
            </w:pPr>
            <w:r w:rsidRPr="009E45C6">
              <w:rPr>
                <w:b/>
                <w:bCs/>
                <w:caps/>
                <w:color w:val="1A4E8F"/>
                <w:sz w:val="18"/>
                <w:szCs w:val="18"/>
              </w:rPr>
              <w:t>Duration</w:t>
            </w:r>
          </w:p>
          <w:p w14:paraId="2722CB16" w14:textId="77777777" w:rsidR="00950FA7" w:rsidRPr="009E45C6" w:rsidRDefault="00000000">
            <w:pPr>
              <w:rPr>
                <w:sz w:val="18"/>
                <w:szCs w:val="18"/>
              </w:rPr>
            </w:pPr>
            <w:r w:rsidRPr="009E45C6">
              <w:rPr>
                <w:b/>
                <w:bCs/>
                <w:color w:val="1A1A2E"/>
                <w:sz w:val="18"/>
                <w:szCs w:val="18"/>
              </w:rPr>
              <w:t>13 months</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7CD5DDDC" w14:textId="77777777" w:rsidR="00950FA7" w:rsidRPr="009E45C6" w:rsidRDefault="00000000">
            <w:pPr>
              <w:rPr>
                <w:sz w:val="18"/>
                <w:szCs w:val="18"/>
              </w:rPr>
            </w:pPr>
            <w:r w:rsidRPr="009E45C6">
              <w:rPr>
                <w:b/>
                <w:bCs/>
                <w:caps/>
                <w:color w:val="1A4E8F"/>
                <w:sz w:val="18"/>
                <w:szCs w:val="18"/>
              </w:rPr>
              <w:t>Engagement Type</w:t>
            </w:r>
          </w:p>
          <w:p w14:paraId="33AD3D14" w14:textId="77777777" w:rsidR="00950FA7" w:rsidRPr="009E45C6" w:rsidRDefault="00000000">
            <w:pPr>
              <w:rPr>
                <w:sz w:val="18"/>
                <w:szCs w:val="18"/>
              </w:rPr>
            </w:pPr>
            <w:r w:rsidRPr="009E45C6">
              <w:rPr>
                <w:b/>
                <w:bCs/>
                <w:color w:val="1A1A2E"/>
                <w:sz w:val="18"/>
                <w:szCs w:val="18"/>
              </w:rPr>
              <w:t>Full Delivery</w:t>
            </w:r>
          </w:p>
        </w:tc>
      </w:tr>
    </w:tbl>
    <w:p w14:paraId="45F9D8C6" w14:textId="77777777" w:rsidR="00950FA7" w:rsidRPr="009E45C6" w:rsidRDefault="00950FA7">
      <w:pPr>
        <w:spacing w:after="120"/>
        <w:rPr>
          <w:sz w:val="18"/>
          <w:szCs w:val="18"/>
        </w:rPr>
      </w:pPr>
    </w:p>
    <w:p w14:paraId="1CFE002B" w14:textId="77777777" w:rsidR="00950FA7" w:rsidRPr="009E45C6" w:rsidRDefault="00000000">
      <w:pPr>
        <w:pStyle w:val="Heading3"/>
        <w:rPr>
          <w:sz w:val="18"/>
          <w:szCs w:val="18"/>
        </w:rPr>
      </w:pPr>
      <w:r w:rsidRPr="009E45C6">
        <w:rPr>
          <w:sz w:val="18"/>
          <w:szCs w:val="18"/>
        </w:rPr>
        <w:t>Business Context &amp; Challenge</w:t>
      </w:r>
    </w:p>
    <w:p w14:paraId="57593C19" w14:textId="77777777" w:rsidR="00950FA7" w:rsidRPr="009E45C6" w:rsidRDefault="00000000">
      <w:pPr>
        <w:spacing w:after="120"/>
        <w:jc w:val="both"/>
        <w:rPr>
          <w:sz w:val="18"/>
          <w:szCs w:val="18"/>
        </w:rPr>
      </w:pPr>
      <w:proofErr w:type="spellStart"/>
      <w:r w:rsidRPr="009E45C6">
        <w:rPr>
          <w:sz w:val="18"/>
          <w:szCs w:val="18"/>
        </w:rPr>
        <w:t>ShieldGen</w:t>
      </w:r>
      <w:proofErr w:type="spellEnd"/>
      <w:r w:rsidRPr="009E45C6">
        <w:rPr>
          <w:sz w:val="18"/>
          <w:szCs w:val="18"/>
        </w:rPr>
        <w:t xml:space="preserve"> Insurance, a leading property and casualty insurer with approximately 3,200 employees, faced mounting competitive pressure from digital-native insurers offering near-instant claims resolution. With an average claims handling cycle time of 18 days — well above the competitive benchmark of 9 days — and a customer satisfaction (CSAT) score of 3.1 out of 5 for claims interactions, the business case for transformation was compelling. Additionally, claims leakage (the financial cost of inaccurate settlements and fraud) represented 8.2% of total claims spend, and the Special Investigations Unit (SIU) relied entirely on a rules-based referral system with limited precision.</w:t>
      </w:r>
    </w:p>
    <w:p w14:paraId="15637A0E" w14:textId="77777777" w:rsidR="00950FA7" w:rsidRPr="009E45C6" w:rsidRDefault="00000000">
      <w:pPr>
        <w:pStyle w:val="Heading3"/>
        <w:rPr>
          <w:sz w:val="18"/>
          <w:szCs w:val="18"/>
        </w:rPr>
      </w:pPr>
      <w:proofErr w:type="spellStart"/>
      <w:r w:rsidRPr="009E45C6">
        <w:rPr>
          <w:sz w:val="18"/>
          <w:szCs w:val="18"/>
        </w:rPr>
        <w:t>Nexvance</w:t>
      </w:r>
      <w:proofErr w:type="spellEnd"/>
      <w:r w:rsidRPr="009E45C6">
        <w:rPr>
          <w:sz w:val="18"/>
          <w:szCs w:val="18"/>
        </w:rPr>
        <w:t xml:space="preserve"> Solution &amp; Technical Approach</w:t>
      </w:r>
    </w:p>
    <w:p w14:paraId="244E1EF0" w14:textId="77777777" w:rsidR="00950FA7" w:rsidRPr="009E45C6" w:rsidRDefault="00000000">
      <w:pPr>
        <w:spacing w:after="120"/>
        <w:jc w:val="both"/>
        <w:rPr>
          <w:sz w:val="18"/>
          <w:szCs w:val="18"/>
        </w:rPr>
      </w:pPr>
      <w:proofErr w:type="spellStart"/>
      <w:r w:rsidRPr="009E45C6">
        <w:rPr>
          <w:sz w:val="18"/>
          <w:szCs w:val="18"/>
        </w:rPr>
        <w:t>Nexvance</w:t>
      </w:r>
      <w:proofErr w:type="spellEnd"/>
      <w:r w:rsidRPr="009E45C6">
        <w:rPr>
          <w:sz w:val="18"/>
          <w:szCs w:val="18"/>
        </w:rPr>
        <w:t xml:space="preserve"> began with a process discovery phase using </w:t>
      </w:r>
      <w:proofErr w:type="spellStart"/>
      <w:r w:rsidRPr="009E45C6">
        <w:rPr>
          <w:sz w:val="18"/>
          <w:szCs w:val="18"/>
        </w:rPr>
        <w:t>Celonis</w:t>
      </w:r>
      <w:proofErr w:type="spellEnd"/>
      <w:r w:rsidRPr="009E45C6">
        <w:rPr>
          <w:sz w:val="18"/>
          <w:szCs w:val="18"/>
        </w:rPr>
        <w:t xml:space="preserve"> process mining, mapping 8 distinct claims process variants across </w:t>
      </w:r>
      <w:proofErr w:type="spellStart"/>
      <w:r w:rsidRPr="009E45C6">
        <w:rPr>
          <w:sz w:val="18"/>
          <w:szCs w:val="18"/>
        </w:rPr>
        <w:t>ShieldGen's</w:t>
      </w:r>
      <w:proofErr w:type="spellEnd"/>
      <w:r w:rsidRPr="009E45C6">
        <w:rPr>
          <w:sz w:val="18"/>
          <w:szCs w:val="18"/>
        </w:rPr>
        <w:t xml:space="preserve"> operations to identify the highest-impact automation opportunities. This evidence-based approach ensured the AI investment was directed at genuine bottlenecks rather than assumed pain points.</w:t>
      </w:r>
    </w:p>
    <w:p w14:paraId="6405AB56" w14:textId="77777777" w:rsidR="00950FA7" w:rsidRPr="009E45C6" w:rsidRDefault="00000000">
      <w:pPr>
        <w:spacing w:after="120"/>
        <w:jc w:val="both"/>
        <w:rPr>
          <w:sz w:val="18"/>
          <w:szCs w:val="18"/>
        </w:rPr>
      </w:pPr>
      <w:r w:rsidRPr="009E45C6">
        <w:rPr>
          <w:sz w:val="18"/>
          <w:szCs w:val="18"/>
        </w:rPr>
        <w:t>For document intelligence, Azure Form Recognizer was combined with custom BERT-based entity extraction models to handle 11 document types — including repair estimates, medical bills, First Notice of Loss (FNOL) forms, and police reports — achieving 94.6% extraction accuracy and reducing manual data entry effort by 70%.</w:t>
      </w:r>
    </w:p>
    <w:p w14:paraId="488AED64" w14:textId="77777777" w:rsidR="00950FA7" w:rsidRPr="009E45C6" w:rsidRDefault="00000000">
      <w:pPr>
        <w:spacing w:after="140"/>
        <w:jc w:val="both"/>
        <w:rPr>
          <w:sz w:val="18"/>
          <w:szCs w:val="18"/>
        </w:rPr>
      </w:pPr>
      <w:r w:rsidRPr="009E45C6">
        <w:rPr>
          <w:sz w:val="18"/>
          <w:szCs w:val="18"/>
        </w:rPr>
        <w:t xml:space="preserve">A multi-class triage classifier routed incoming claims into three pathways: Fast-track (auto-settlement for straightforward claims), Standard adjudication, or Complex/SIU referral. The auto-adjudication rate reached 52% of eligible claims — handled entirely without human intervention. For fraud and leakage detection, an ensemble of Isolation Forest (anomaly detection) and </w:t>
      </w:r>
      <w:proofErr w:type="spellStart"/>
      <w:r w:rsidRPr="009E45C6">
        <w:rPr>
          <w:sz w:val="18"/>
          <w:szCs w:val="18"/>
        </w:rPr>
        <w:t>XGBoost</w:t>
      </w:r>
      <w:proofErr w:type="spellEnd"/>
      <w:r w:rsidRPr="009E45C6">
        <w:rPr>
          <w:sz w:val="18"/>
          <w:szCs w:val="18"/>
        </w:rPr>
        <w:t xml:space="preserve"> (supervised classification) was trained on historical SIU-confirmed fraud cases, augmented by graph analytics to identify </w:t>
      </w:r>
      <w:proofErr w:type="spellStart"/>
      <w:r w:rsidRPr="009E45C6">
        <w:rPr>
          <w:sz w:val="18"/>
          <w:szCs w:val="18"/>
        </w:rPr>
        <w:t>organised</w:t>
      </w:r>
      <w:proofErr w:type="spellEnd"/>
      <w:r w:rsidRPr="009E45C6">
        <w:rPr>
          <w:sz w:val="18"/>
          <w:szCs w:val="18"/>
        </w:rPr>
        <w:t xml:space="preserve"> fraud rings across claimants and service providers. The entire platform was integrated with Guidewire ClaimCenter via REST API with sub-1-second response times.</w:t>
      </w:r>
    </w:p>
    <w:p w14:paraId="14C1E56E" w14:textId="77777777" w:rsidR="00950FA7" w:rsidRPr="009E45C6" w:rsidRDefault="00000000">
      <w:pPr>
        <w:pStyle w:val="Heading3"/>
        <w:rPr>
          <w:sz w:val="18"/>
          <w:szCs w:val="18"/>
        </w:rPr>
      </w:pPr>
      <w:r w:rsidRPr="009E45C6">
        <w:rPr>
          <w:sz w:val="18"/>
          <w:szCs w:val="18"/>
        </w:rPr>
        <w:t>Results &amp;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9"/>
        <w:gridCol w:w="1433"/>
        <w:gridCol w:w="1939"/>
        <w:gridCol w:w="3309"/>
      </w:tblGrid>
      <w:tr w:rsidR="00950FA7" w:rsidRPr="009E45C6" w14:paraId="251C63DE"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6D8B671A" w14:textId="77777777" w:rsidR="00950FA7" w:rsidRPr="009E45C6" w:rsidRDefault="00000000">
            <w:pPr>
              <w:rPr>
                <w:sz w:val="18"/>
                <w:szCs w:val="18"/>
              </w:rPr>
            </w:pPr>
            <w:r w:rsidRPr="009E45C6">
              <w:rPr>
                <w:b/>
                <w:bCs/>
                <w:color w:val="FFFFFF"/>
                <w:sz w:val="18"/>
                <w:szCs w:val="18"/>
              </w:rPr>
              <w:t>Metric</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17FF4EDA" w14:textId="77777777" w:rsidR="00950FA7" w:rsidRPr="009E45C6" w:rsidRDefault="00000000">
            <w:pPr>
              <w:rPr>
                <w:sz w:val="18"/>
                <w:szCs w:val="18"/>
              </w:rPr>
            </w:pPr>
            <w:r w:rsidRPr="009E45C6">
              <w:rPr>
                <w:b/>
                <w:bCs/>
                <w:color w:val="FFFFFF"/>
                <w:sz w:val="18"/>
                <w:szCs w:val="18"/>
              </w:rPr>
              <w:t>Before</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3880C528" w14:textId="77777777" w:rsidR="00950FA7" w:rsidRPr="009E45C6" w:rsidRDefault="00000000">
            <w:pPr>
              <w:rPr>
                <w:sz w:val="18"/>
                <w:szCs w:val="18"/>
              </w:rPr>
            </w:pPr>
            <w:r w:rsidRPr="009E45C6">
              <w:rPr>
                <w:b/>
                <w:bCs/>
                <w:color w:val="FFFFFF"/>
                <w:sz w:val="18"/>
                <w:szCs w:val="18"/>
              </w:rPr>
              <w:t>After</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3F185FB4" w14:textId="77777777" w:rsidR="00950FA7" w:rsidRPr="009E45C6" w:rsidRDefault="00000000">
            <w:pPr>
              <w:rPr>
                <w:sz w:val="18"/>
                <w:szCs w:val="18"/>
              </w:rPr>
            </w:pPr>
            <w:r w:rsidRPr="009E45C6">
              <w:rPr>
                <w:b/>
                <w:bCs/>
                <w:color w:val="FFFFFF"/>
                <w:sz w:val="18"/>
                <w:szCs w:val="18"/>
              </w:rPr>
              <w:t>Impact</w:t>
            </w:r>
          </w:p>
        </w:tc>
      </w:tr>
      <w:tr w:rsidR="00950FA7" w:rsidRPr="009E45C6" w14:paraId="17B8AE9A"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4D300F91" w14:textId="77777777" w:rsidR="00950FA7" w:rsidRPr="009E45C6" w:rsidRDefault="00000000">
            <w:pPr>
              <w:rPr>
                <w:sz w:val="18"/>
                <w:szCs w:val="18"/>
              </w:rPr>
            </w:pPr>
            <w:r w:rsidRPr="009E45C6">
              <w:rPr>
                <w:color w:val="1A1A2E"/>
                <w:sz w:val="18"/>
                <w:szCs w:val="18"/>
              </w:rPr>
              <w:t>Claims Handling Cycle Time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7D2184C" w14:textId="77777777" w:rsidR="00950FA7" w:rsidRPr="009E45C6" w:rsidRDefault="00000000">
            <w:pPr>
              <w:rPr>
                <w:sz w:val="18"/>
                <w:szCs w:val="18"/>
              </w:rPr>
            </w:pPr>
            <w:r w:rsidRPr="009E45C6">
              <w:rPr>
                <w:color w:val="1A1A2E"/>
                <w:sz w:val="18"/>
                <w:szCs w:val="18"/>
              </w:rPr>
              <w:t>18 days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1FB07A7" w14:textId="77777777" w:rsidR="00950FA7" w:rsidRPr="009E45C6" w:rsidRDefault="00000000">
            <w:pPr>
              <w:rPr>
                <w:sz w:val="18"/>
                <w:szCs w:val="18"/>
              </w:rPr>
            </w:pPr>
            <w:r w:rsidRPr="009E45C6">
              <w:rPr>
                <w:color w:val="1F6B75"/>
                <w:sz w:val="18"/>
                <w:szCs w:val="18"/>
              </w:rPr>
              <w:t>7.2 days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6618F05" w14:textId="77777777" w:rsidR="00950FA7" w:rsidRPr="009E45C6" w:rsidRDefault="00000000">
            <w:pPr>
              <w:rPr>
                <w:sz w:val="18"/>
                <w:szCs w:val="18"/>
              </w:rPr>
            </w:pPr>
            <w:r w:rsidRPr="009E45C6">
              <w:rPr>
                <w:color w:val="2E75B6"/>
                <w:sz w:val="18"/>
                <w:szCs w:val="18"/>
              </w:rPr>
              <w:t>60% reduction; beats 9-day benchmark</w:t>
            </w:r>
          </w:p>
        </w:tc>
      </w:tr>
      <w:tr w:rsidR="00950FA7" w:rsidRPr="009E45C6" w14:paraId="39A5F127"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230F001F" w14:textId="77777777" w:rsidR="00950FA7" w:rsidRPr="009E45C6" w:rsidRDefault="00000000">
            <w:pPr>
              <w:rPr>
                <w:sz w:val="18"/>
                <w:szCs w:val="18"/>
              </w:rPr>
            </w:pPr>
            <w:r w:rsidRPr="009E45C6">
              <w:rPr>
                <w:color w:val="1A1A2E"/>
                <w:sz w:val="18"/>
                <w:szCs w:val="18"/>
              </w:rPr>
              <w:t>Auto-Adjudication Rate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1846541" w14:textId="77777777" w:rsidR="00950FA7" w:rsidRPr="009E45C6" w:rsidRDefault="00000000">
            <w:pPr>
              <w:rPr>
                <w:sz w:val="18"/>
                <w:szCs w:val="18"/>
              </w:rPr>
            </w:pPr>
            <w:r w:rsidRPr="009E45C6">
              <w:rPr>
                <w:color w:val="1A1A2E"/>
                <w:sz w:val="18"/>
                <w:szCs w:val="18"/>
              </w:rPr>
              <w:t>0%</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F2D26BD" w14:textId="77777777" w:rsidR="00950FA7" w:rsidRPr="009E45C6" w:rsidRDefault="00000000">
            <w:pPr>
              <w:rPr>
                <w:sz w:val="18"/>
                <w:szCs w:val="18"/>
              </w:rPr>
            </w:pPr>
            <w:r w:rsidRPr="009E45C6">
              <w:rPr>
                <w:color w:val="1F6B75"/>
                <w:sz w:val="18"/>
                <w:szCs w:val="18"/>
              </w:rPr>
              <w:t>52%</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233D603" w14:textId="77777777" w:rsidR="00950FA7" w:rsidRPr="009E45C6" w:rsidRDefault="00000000">
            <w:pPr>
              <w:rPr>
                <w:sz w:val="18"/>
                <w:szCs w:val="18"/>
              </w:rPr>
            </w:pPr>
            <w:r w:rsidRPr="009E45C6">
              <w:rPr>
                <w:color w:val="2E75B6"/>
                <w:sz w:val="18"/>
                <w:szCs w:val="18"/>
              </w:rPr>
              <w:t>No human intervention required</w:t>
            </w:r>
          </w:p>
        </w:tc>
      </w:tr>
      <w:tr w:rsidR="00950FA7" w:rsidRPr="009E45C6" w14:paraId="3E74F386"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2E214A9F" w14:textId="77777777" w:rsidR="00950FA7" w:rsidRPr="009E45C6" w:rsidRDefault="00000000">
            <w:pPr>
              <w:rPr>
                <w:sz w:val="18"/>
                <w:szCs w:val="18"/>
              </w:rPr>
            </w:pPr>
            <w:r w:rsidRPr="009E45C6">
              <w:rPr>
                <w:color w:val="1A1A2E"/>
                <w:sz w:val="18"/>
                <w:szCs w:val="18"/>
              </w:rPr>
              <w:t>Claims Leakage Rate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E388D5A" w14:textId="77777777" w:rsidR="00950FA7" w:rsidRPr="009E45C6" w:rsidRDefault="00000000">
            <w:pPr>
              <w:rPr>
                <w:sz w:val="18"/>
                <w:szCs w:val="18"/>
              </w:rPr>
            </w:pPr>
            <w:r w:rsidRPr="009E45C6">
              <w:rPr>
                <w:color w:val="1A1A2E"/>
                <w:sz w:val="18"/>
                <w:szCs w:val="18"/>
              </w:rPr>
              <w:t>8.2% of spend</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A939C7F" w14:textId="77777777" w:rsidR="00950FA7" w:rsidRPr="009E45C6" w:rsidRDefault="00000000">
            <w:pPr>
              <w:rPr>
                <w:sz w:val="18"/>
                <w:szCs w:val="18"/>
              </w:rPr>
            </w:pPr>
            <w:r w:rsidRPr="009E45C6">
              <w:rPr>
                <w:color w:val="1F6B75"/>
                <w:sz w:val="18"/>
                <w:szCs w:val="18"/>
              </w:rPr>
              <w:t>4.9% of spend</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BE79612" w14:textId="77777777" w:rsidR="00950FA7" w:rsidRPr="009E45C6" w:rsidRDefault="00000000">
            <w:pPr>
              <w:rPr>
                <w:sz w:val="18"/>
                <w:szCs w:val="18"/>
              </w:rPr>
            </w:pPr>
            <w:r w:rsidRPr="009E45C6">
              <w:rPr>
                <w:color w:val="2E75B6"/>
                <w:sz w:val="18"/>
                <w:szCs w:val="18"/>
              </w:rPr>
              <w:t>$14M saved in Year 1</w:t>
            </w:r>
          </w:p>
        </w:tc>
      </w:tr>
      <w:tr w:rsidR="00950FA7" w:rsidRPr="009E45C6" w14:paraId="106E1658"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27AF445B" w14:textId="77777777" w:rsidR="00950FA7" w:rsidRPr="009E45C6" w:rsidRDefault="00000000">
            <w:pPr>
              <w:rPr>
                <w:sz w:val="18"/>
                <w:szCs w:val="18"/>
              </w:rPr>
            </w:pPr>
            <w:r w:rsidRPr="009E45C6">
              <w:rPr>
                <w:color w:val="1A1A2E"/>
                <w:sz w:val="18"/>
                <w:szCs w:val="18"/>
              </w:rPr>
              <w:t>Fraud Detection Precision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9DE2763" w14:textId="77777777" w:rsidR="00950FA7" w:rsidRPr="009E45C6" w:rsidRDefault="00000000">
            <w:pPr>
              <w:rPr>
                <w:sz w:val="18"/>
                <w:szCs w:val="18"/>
              </w:rPr>
            </w:pPr>
            <w:r w:rsidRPr="009E45C6">
              <w:rPr>
                <w:color w:val="1A1A2E"/>
                <w:sz w:val="18"/>
                <w:szCs w:val="18"/>
              </w:rPr>
              <w:t>Rule-based</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A99A9A7" w14:textId="77777777" w:rsidR="00950FA7" w:rsidRPr="009E45C6" w:rsidRDefault="00000000">
            <w:pPr>
              <w:rPr>
                <w:sz w:val="18"/>
                <w:szCs w:val="18"/>
              </w:rPr>
            </w:pPr>
            <w:r w:rsidRPr="009E45C6">
              <w:rPr>
                <w:color w:val="1F6B75"/>
                <w:sz w:val="18"/>
                <w:szCs w:val="18"/>
              </w:rPr>
              <w:t>87%</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40E3758" w14:textId="77777777" w:rsidR="00950FA7" w:rsidRPr="009E45C6" w:rsidRDefault="00000000">
            <w:pPr>
              <w:rPr>
                <w:sz w:val="18"/>
                <w:szCs w:val="18"/>
              </w:rPr>
            </w:pPr>
            <w:r w:rsidRPr="009E45C6">
              <w:rPr>
                <w:color w:val="2E75B6"/>
                <w:sz w:val="18"/>
                <w:szCs w:val="18"/>
              </w:rPr>
              <w:t>SIU accuracy: 3.4x improvement</w:t>
            </w:r>
          </w:p>
        </w:tc>
      </w:tr>
      <w:tr w:rsidR="00950FA7" w:rsidRPr="009E45C6" w14:paraId="5FE994BF"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6A5BEC9B" w14:textId="77777777" w:rsidR="00950FA7" w:rsidRPr="009E45C6" w:rsidRDefault="00000000">
            <w:pPr>
              <w:rPr>
                <w:sz w:val="18"/>
                <w:szCs w:val="18"/>
              </w:rPr>
            </w:pPr>
            <w:r w:rsidRPr="009E45C6">
              <w:rPr>
                <w:color w:val="1A1A2E"/>
                <w:sz w:val="18"/>
                <w:szCs w:val="18"/>
              </w:rPr>
              <w:t>Document Extraction Accuracy</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390F0D1" w14:textId="77777777" w:rsidR="00950FA7" w:rsidRPr="009E45C6" w:rsidRDefault="00000000">
            <w:pPr>
              <w:rPr>
                <w:sz w:val="18"/>
                <w:szCs w:val="18"/>
              </w:rPr>
            </w:pPr>
            <w:r w:rsidRPr="009E45C6">
              <w:rPr>
                <w:color w:val="1A1A2E"/>
                <w:sz w:val="18"/>
                <w:szCs w:val="18"/>
              </w:rPr>
              <w:t>Manual</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A735B17" w14:textId="77777777" w:rsidR="00950FA7" w:rsidRPr="009E45C6" w:rsidRDefault="00000000">
            <w:pPr>
              <w:rPr>
                <w:sz w:val="18"/>
                <w:szCs w:val="18"/>
              </w:rPr>
            </w:pPr>
            <w:r w:rsidRPr="009E45C6">
              <w:rPr>
                <w:color w:val="1F6B75"/>
                <w:sz w:val="18"/>
                <w:szCs w:val="18"/>
              </w:rPr>
              <w:t>94.6% (11 doc types)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67A610A" w14:textId="77777777" w:rsidR="00950FA7" w:rsidRPr="009E45C6" w:rsidRDefault="00000000">
            <w:pPr>
              <w:rPr>
                <w:sz w:val="18"/>
                <w:szCs w:val="18"/>
              </w:rPr>
            </w:pPr>
            <w:r w:rsidRPr="009E45C6">
              <w:rPr>
                <w:color w:val="2E75B6"/>
                <w:sz w:val="18"/>
                <w:szCs w:val="18"/>
              </w:rPr>
              <w:t>70% less manual effort</w:t>
            </w:r>
          </w:p>
        </w:tc>
      </w:tr>
      <w:tr w:rsidR="00950FA7" w:rsidRPr="009E45C6" w14:paraId="312B1C2D"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1EFC549B" w14:textId="77777777" w:rsidR="00950FA7" w:rsidRPr="009E45C6" w:rsidRDefault="00000000">
            <w:pPr>
              <w:rPr>
                <w:sz w:val="18"/>
                <w:szCs w:val="18"/>
              </w:rPr>
            </w:pPr>
            <w:r w:rsidRPr="009E45C6">
              <w:rPr>
                <w:color w:val="1A1A2E"/>
                <w:sz w:val="18"/>
                <w:szCs w:val="18"/>
              </w:rPr>
              <w:t>Customer Satisfaction (CSAT)</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1468364" w14:textId="77777777" w:rsidR="00950FA7" w:rsidRPr="009E45C6" w:rsidRDefault="00000000">
            <w:pPr>
              <w:rPr>
                <w:sz w:val="18"/>
                <w:szCs w:val="18"/>
              </w:rPr>
            </w:pPr>
            <w:r w:rsidRPr="009E45C6">
              <w:rPr>
                <w:color w:val="1A1A2E"/>
                <w:sz w:val="18"/>
                <w:szCs w:val="18"/>
              </w:rPr>
              <w:t>3.1 / 5</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92B7F4D" w14:textId="77777777" w:rsidR="00950FA7" w:rsidRPr="009E45C6" w:rsidRDefault="00000000">
            <w:pPr>
              <w:rPr>
                <w:sz w:val="18"/>
                <w:szCs w:val="18"/>
              </w:rPr>
            </w:pPr>
            <w:r w:rsidRPr="009E45C6">
              <w:rPr>
                <w:color w:val="1F6B75"/>
                <w:sz w:val="18"/>
                <w:szCs w:val="18"/>
              </w:rPr>
              <w:t>4.4 / 5</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4BF7CFF" w14:textId="77777777" w:rsidR="00950FA7" w:rsidRPr="009E45C6" w:rsidRDefault="00000000">
            <w:pPr>
              <w:rPr>
                <w:sz w:val="18"/>
                <w:szCs w:val="18"/>
              </w:rPr>
            </w:pPr>
            <w:r w:rsidRPr="009E45C6">
              <w:rPr>
                <w:color w:val="2E75B6"/>
                <w:sz w:val="18"/>
                <w:szCs w:val="18"/>
              </w:rPr>
              <w:t>+42% improvement</w:t>
            </w:r>
          </w:p>
        </w:tc>
      </w:tr>
    </w:tbl>
    <w:p w14:paraId="5DE4C682" w14:textId="77777777" w:rsidR="00950FA7" w:rsidRPr="009E45C6" w:rsidRDefault="00950FA7">
      <w:pPr>
        <w:spacing w:after="160"/>
        <w:rPr>
          <w:sz w:val="18"/>
          <w:szCs w:val="18"/>
        </w:rPr>
      </w:pPr>
    </w:p>
    <w:p w14:paraId="2CA0531A" w14:textId="77777777" w:rsidR="00950FA7" w:rsidRPr="009E45C6" w:rsidRDefault="00000000">
      <w:pPr>
        <w:rPr>
          <w:sz w:val="18"/>
          <w:szCs w:val="18"/>
        </w:rPr>
      </w:pPr>
      <w:r w:rsidRPr="009E45C6">
        <w:rPr>
          <w:sz w:val="18"/>
          <w:szCs w:val="18"/>
        </w:rPr>
        <w:br w:type="page"/>
      </w:r>
    </w:p>
    <w:p w14:paraId="1DA0D92D" w14:textId="77777777" w:rsidR="00950FA7" w:rsidRPr="009E45C6" w:rsidRDefault="00000000">
      <w:pPr>
        <w:spacing w:after="80"/>
        <w:rPr>
          <w:sz w:val="18"/>
          <w:szCs w:val="18"/>
        </w:rPr>
      </w:pPr>
      <w:r w:rsidRPr="009E45C6">
        <w:rPr>
          <w:b/>
          <w:bCs/>
          <w:color w:val="C8972A"/>
          <w:spacing w:val="80"/>
          <w:sz w:val="18"/>
          <w:szCs w:val="18"/>
        </w:rPr>
        <w:lastRenderedPageBreak/>
        <w:t>CHAPTER 2</w:t>
      </w:r>
    </w:p>
    <w:p w14:paraId="3EB846D3" w14:textId="77777777" w:rsidR="00950FA7" w:rsidRPr="009E45C6" w:rsidRDefault="00000000">
      <w:pPr>
        <w:pStyle w:val="Heading1"/>
        <w:rPr>
          <w:sz w:val="18"/>
          <w:szCs w:val="18"/>
        </w:rPr>
      </w:pPr>
      <w:r w:rsidRPr="009E45C6">
        <w:rPr>
          <w:sz w:val="18"/>
          <w:szCs w:val="18"/>
        </w:rPr>
        <w:t>Data Engineering</w:t>
      </w:r>
    </w:p>
    <w:p w14:paraId="3E81DE53" w14:textId="77777777" w:rsidR="00950FA7" w:rsidRPr="009E45C6" w:rsidRDefault="00950FA7">
      <w:pPr>
        <w:pBdr>
          <w:bottom w:val="single" w:sz="6" w:space="1" w:color="C8972A"/>
        </w:pBdr>
        <w:spacing w:after="160"/>
        <w:rPr>
          <w:sz w:val="18"/>
          <w:szCs w:val="18"/>
        </w:rPr>
      </w:pPr>
    </w:p>
    <w:p w14:paraId="173AEF8B" w14:textId="77777777" w:rsidR="00950FA7" w:rsidRPr="009E45C6" w:rsidRDefault="00000000">
      <w:pPr>
        <w:spacing w:after="160"/>
        <w:jc w:val="both"/>
        <w:rPr>
          <w:sz w:val="18"/>
          <w:szCs w:val="18"/>
        </w:rPr>
      </w:pPr>
      <w:proofErr w:type="spellStart"/>
      <w:r w:rsidRPr="009E45C6">
        <w:rPr>
          <w:sz w:val="18"/>
          <w:szCs w:val="18"/>
        </w:rPr>
        <w:t>Nexvance's</w:t>
      </w:r>
      <w:proofErr w:type="spellEnd"/>
      <w:r w:rsidRPr="009E45C6">
        <w:rPr>
          <w:sz w:val="18"/>
          <w:szCs w:val="18"/>
        </w:rPr>
        <w:t xml:space="preserve"> Data Engineering practice delivered three high-impact engagements between 2024 and 2026, spanning cloud data platform </w:t>
      </w:r>
      <w:proofErr w:type="spellStart"/>
      <w:r w:rsidRPr="009E45C6">
        <w:rPr>
          <w:sz w:val="18"/>
          <w:szCs w:val="18"/>
        </w:rPr>
        <w:t>modernisation</w:t>
      </w:r>
      <w:proofErr w:type="spellEnd"/>
      <w:r w:rsidRPr="009E45C6">
        <w:rPr>
          <w:sz w:val="18"/>
          <w:szCs w:val="18"/>
        </w:rPr>
        <w:t>, regulatory reporting automation, and enterprise customer data unification. Each engagement was underpinned by a consistent philosophy: data quality and governance are not constraints on delivery speed — they are the foundation upon which reliable analytics and AI are built.</w:t>
      </w:r>
    </w:p>
    <w:p w14:paraId="4B0475B9" w14:textId="77777777" w:rsidR="00950FA7" w:rsidRPr="009E45C6" w:rsidRDefault="00000000">
      <w:pPr>
        <w:rPr>
          <w:sz w:val="18"/>
          <w:szCs w:val="18"/>
        </w:rPr>
      </w:pPr>
      <w:r w:rsidRPr="009E45C6">
        <w:rPr>
          <w:sz w:val="18"/>
          <w:szCs w:val="18"/>
        </w:rPr>
        <w:br w:type="page"/>
      </w:r>
    </w:p>
    <w:p w14:paraId="052505F7" w14:textId="77777777" w:rsidR="00950FA7" w:rsidRPr="009E45C6" w:rsidRDefault="00000000">
      <w:pPr>
        <w:pStyle w:val="Heading2"/>
        <w:rPr>
          <w:sz w:val="18"/>
          <w:szCs w:val="18"/>
        </w:rPr>
      </w:pPr>
      <w:r w:rsidRPr="009E45C6">
        <w:rPr>
          <w:sz w:val="18"/>
          <w:szCs w:val="18"/>
        </w:rPr>
        <w:lastRenderedPageBreak/>
        <w:t>Use Case 5 — Enterprise Data Lakehouse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2"/>
        <w:gridCol w:w="2155"/>
        <w:gridCol w:w="1454"/>
        <w:gridCol w:w="1490"/>
        <w:gridCol w:w="2569"/>
      </w:tblGrid>
      <w:tr w:rsidR="00950FA7" w:rsidRPr="009E45C6" w14:paraId="1620B82A" w14:textId="77777777">
        <w:tblPrEx>
          <w:tblCellMar>
            <w:top w:w="0" w:type="dxa"/>
            <w:bottom w:w="0" w:type="dxa"/>
          </w:tblCellMar>
        </w:tblPrEx>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78627A57" w14:textId="77777777" w:rsidR="00950FA7" w:rsidRPr="009E45C6" w:rsidRDefault="00000000">
            <w:pPr>
              <w:rPr>
                <w:sz w:val="18"/>
                <w:szCs w:val="18"/>
              </w:rPr>
            </w:pPr>
            <w:r w:rsidRPr="009E45C6">
              <w:rPr>
                <w:b/>
                <w:bCs/>
                <w:caps/>
                <w:color w:val="1A4E8F"/>
                <w:sz w:val="18"/>
                <w:szCs w:val="18"/>
              </w:rPr>
              <w:t>Client</w:t>
            </w:r>
          </w:p>
          <w:p w14:paraId="74FC62D9" w14:textId="77777777" w:rsidR="00950FA7" w:rsidRPr="009E45C6" w:rsidRDefault="00000000">
            <w:pPr>
              <w:rPr>
                <w:sz w:val="18"/>
                <w:szCs w:val="18"/>
              </w:rPr>
            </w:pPr>
            <w:proofErr w:type="spellStart"/>
            <w:r w:rsidRPr="009E45C6">
              <w:rPr>
                <w:b/>
                <w:bCs/>
                <w:color w:val="1A1A2E"/>
                <w:sz w:val="18"/>
                <w:szCs w:val="18"/>
              </w:rPr>
              <w:t>HorizonBank</w:t>
            </w:r>
            <w:proofErr w:type="spellEnd"/>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116919CB" w14:textId="77777777" w:rsidR="00950FA7" w:rsidRPr="009E45C6" w:rsidRDefault="00000000">
            <w:pPr>
              <w:rPr>
                <w:sz w:val="18"/>
                <w:szCs w:val="18"/>
              </w:rPr>
            </w:pPr>
            <w:r w:rsidRPr="009E45C6">
              <w:rPr>
                <w:b/>
                <w:bCs/>
                <w:caps/>
                <w:color w:val="1A4E8F"/>
                <w:sz w:val="18"/>
                <w:szCs w:val="18"/>
              </w:rPr>
              <w:t>Domain</w:t>
            </w:r>
          </w:p>
          <w:p w14:paraId="080F3713" w14:textId="77777777" w:rsidR="00950FA7" w:rsidRPr="009E45C6" w:rsidRDefault="00000000">
            <w:pPr>
              <w:rPr>
                <w:sz w:val="18"/>
                <w:szCs w:val="18"/>
              </w:rPr>
            </w:pPr>
            <w:r w:rsidRPr="009E45C6">
              <w:rPr>
                <w:b/>
                <w:bCs/>
                <w:color w:val="1A1A2E"/>
                <w:sz w:val="18"/>
                <w:szCs w:val="18"/>
              </w:rPr>
              <w:t>Data Engineering</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4AC07B77" w14:textId="77777777" w:rsidR="00950FA7" w:rsidRPr="009E45C6" w:rsidRDefault="00000000">
            <w:pPr>
              <w:rPr>
                <w:sz w:val="18"/>
                <w:szCs w:val="18"/>
              </w:rPr>
            </w:pPr>
            <w:r w:rsidRPr="009E45C6">
              <w:rPr>
                <w:b/>
                <w:bCs/>
                <w:caps/>
                <w:color w:val="1A4E8F"/>
                <w:sz w:val="18"/>
                <w:szCs w:val="18"/>
              </w:rPr>
              <w:t>Industry</w:t>
            </w:r>
          </w:p>
          <w:p w14:paraId="554D5A79" w14:textId="77777777" w:rsidR="00950FA7" w:rsidRPr="009E45C6" w:rsidRDefault="00000000">
            <w:pPr>
              <w:rPr>
                <w:sz w:val="18"/>
                <w:szCs w:val="18"/>
              </w:rPr>
            </w:pPr>
            <w:r w:rsidRPr="009E45C6">
              <w:rPr>
                <w:b/>
                <w:bCs/>
                <w:color w:val="1A1A2E"/>
                <w:sz w:val="18"/>
                <w:szCs w:val="18"/>
              </w:rPr>
              <w:t>Banking</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1394B06C" w14:textId="77777777" w:rsidR="00950FA7" w:rsidRPr="009E45C6" w:rsidRDefault="00000000">
            <w:pPr>
              <w:rPr>
                <w:sz w:val="18"/>
                <w:szCs w:val="18"/>
              </w:rPr>
            </w:pPr>
            <w:r w:rsidRPr="009E45C6">
              <w:rPr>
                <w:b/>
                <w:bCs/>
                <w:caps/>
                <w:color w:val="1A4E8F"/>
                <w:sz w:val="18"/>
                <w:szCs w:val="18"/>
              </w:rPr>
              <w:t>Duration</w:t>
            </w:r>
          </w:p>
          <w:p w14:paraId="4A40D841" w14:textId="77777777" w:rsidR="00950FA7" w:rsidRPr="009E45C6" w:rsidRDefault="00000000">
            <w:pPr>
              <w:rPr>
                <w:sz w:val="18"/>
                <w:szCs w:val="18"/>
              </w:rPr>
            </w:pPr>
            <w:r w:rsidRPr="009E45C6">
              <w:rPr>
                <w:b/>
                <w:bCs/>
                <w:color w:val="1A1A2E"/>
                <w:sz w:val="18"/>
                <w:szCs w:val="18"/>
              </w:rPr>
              <w:t>18 months</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34B51838" w14:textId="77777777" w:rsidR="00950FA7" w:rsidRPr="009E45C6" w:rsidRDefault="00000000">
            <w:pPr>
              <w:rPr>
                <w:sz w:val="18"/>
                <w:szCs w:val="18"/>
              </w:rPr>
            </w:pPr>
            <w:r w:rsidRPr="009E45C6">
              <w:rPr>
                <w:b/>
                <w:bCs/>
                <w:caps/>
                <w:color w:val="1A4E8F"/>
                <w:sz w:val="18"/>
                <w:szCs w:val="18"/>
              </w:rPr>
              <w:t>Engagement Type</w:t>
            </w:r>
          </w:p>
          <w:p w14:paraId="226EF7AF" w14:textId="77777777" w:rsidR="00950FA7" w:rsidRPr="009E45C6" w:rsidRDefault="00000000">
            <w:pPr>
              <w:rPr>
                <w:sz w:val="18"/>
                <w:szCs w:val="18"/>
              </w:rPr>
            </w:pPr>
            <w:r w:rsidRPr="009E45C6">
              <w:rPr>
                <w:b/>
                <w:bCs/>
                <w:color w:val="1A1A2E"/>
                <w:sz w:val="18"/>
                <w:szCs w:val="18"/>
              </w:rPr>
              <w:t>Full Delivery</w:t>
            </w:r>
          </w:p>
        </w:tc>
      </w:tr>
    </w:tbl>
    <w:p w14:paraId="0045D098" w14:textId="77777777" w:rsidR="00950FA7" w:rsidRPr="009E45C6" w:rsidRDefault="00950FA7">
      <w:pPr>
        <w:spacing w:after="120"/>
        <w:rPr>
          <w:sz w:val="18"/>
          <w:szCs w:val="18"/>
        </w:rPr>
      </w:pPr>
    </w:p>
    <w:p w14:paraId="11600694" w14:textId="77777777" w:rsidR="00950FA7" w:rsidRPr="009E45C6" w:rsidRDefault="00000000">
      <w:pPr>
        <w:pStyle w:val="Heading3"/>
        <w:rPr>
          <w:sz w:val="18"/>
          <w:szCs w:val="18"/>
        </w:rPr>
      </w:pPr>
      <w:r w:rsidRPr="009E45C6">
        <w:rPr>
          <w:sz w:val="18"/>
          <w:szCs w:val="18"/>
        </w:rPr>
        <w:t>Business Context &amp; Challenge</w:t>
      </w:r>
    </w:p>
    <w:p w14:paraId="2BE90774" w14:textId="77777777" w:rsidR="00950FA7" w:rsidRPr="009E45C6" w:rsidRDefault="00000000">
      <w:pPr>
        <w:spacing w:after="120"/>
        <w:jc w:val="both"/>
        <w:rPr>
          <w:sz w:val="18"/>
          <w:szCs w:val="18"/>
        </w:rPr>
      </w:pPr>
      <w:proofErr w:type="spellStart"/>
      <w:r w:rsidRPr="009E45C6">
        <w:rPr>
          <w:sz w:val="18"/>
          <w:szCs w:val="18"/>
        </w:rPr>
        <w:t>HorizonBank</w:t>
      </w:r>
      <w:proofErr w:type="spellEnd"/>
      <w:r w:rsidRPr="009E45C6">
        <w:rPr>
          <w:sz w:val="18"/>
          <w:szCs w:val="18"/>
        </w:rPr>
        <w:t>, one of the region's largest banks with approximately 38,000 employees, was running its enterprise analytics on a legacy Teradata EDW platform that had become both financially unsustainable and technically limiting. Annual infrastructure and licensing costs had reached $8.7M. The system supported only 120 simultaneous query users before performance degraded — a significant constraint for a bank with thousands of analysts, risk managers, and regulators requiring data access. The overnight batch data delivery was not completing until 8:30 AM, limiting the window for morning business decisions. System availability stood at 94.2%, with unplanned outages creating compliance and operational risks. With 1,412 tables — including 27 regulatory reports — requiring migration, the stakes for data reconciliation accuracy were extremely high.</w:t>
      </w:r>
    </w:p>
    <w:p w14:paraId="25CFAB04" w14:textId="77777777" w:rsidR="00950FA7" w:rsidRPr="009E45C6" w:rsidRDefault="00000000">
      <w:pPr>
        <w:pStyle w:val="Heading3"/>
        <w:rPr>
          <w:sz w:val="18"/>
          <w:szCs w:val="18"/>
        </w:rPr>
      </w:pPr>
      <w:proofErr w:type="spellStart"/>
      <w:r w:rsidRPr="009E45C6">
        <w:rPr>
          <w:sz w:val="18"/>
          <w:szCs w:val="18"/>
        </w:rPr>
        <w:t>Nexvance</w:t>
      </w:r>
      <w:proofErr w:type="spellEnd"/>
      <w:r w:rsidRPr="009E45C6">
        <w:rPr>
          <w:sz w:val="18"/>
          <w:szCs w:val="18"/>
        </w:rPr>
        <w:t xml:space="preserve"> Solution &amp; Technical Approach</w:t>
      </w:r>
    </w:p>
    <w:p w14:paraId="2AE07526" w14:textId="77777777" w:rsidR="00950FA7" w:rsidRPr="009E45C6" w:rsidRDefault="00000000">
      <w:pPr>
        <w:spacing w:after="120"/>
        <w:jc w:val="both"/>
        <w:rPr>
          <w:sz w:val="18"/>
          <w:szCs w:val="18"/>
        </w:rPr>
      </w:pPr>
      <w:proofErr w:type="spellStart"/>
      <w:r w:rsidRPr="009E45C6">
        <w:rPr>
          <w:sz w:val="18"/>
          <w:szCs w:val="18"/>
        </w:rPr>
        <w:t>Nexvance</w:t>
      </w:r>
      <w:proofErr w:type="spellEnd"/>
      <w:r w:rsidRPr="009E45C6">
        <w:rPr>
          <w:sz w:val="18"/>
          <w:szCs w:val="18"/>
        </w:rPr>
        <w:t xml:space="preserve"> designed and delivered a cloud-native Medallion Lakehouse architecture (Bronze/Silver/Gold) on Microsoft Azure. The target stack comprised Azure Data Lake Storage Gen2 for raw and refined storage, Azure Databricks for </w:t>
      </w:r>
      <w:proofErr w:type="spellStart"/>
      <w:r w:rsidRPr="009E45C6">
        <w:rPr>
          <w:sz w:val="18"/>
          <w:szCs w:val="18"/>
        </w:rPr>
        <w:t>PySpark</w:t>
      </w:r>
      <w:proofErr w:type="spellEnd"/>
      <w:r w:rsidRPr="009E45C6">
        <w:rPr>
          <w:sz w:val="18"/>
          <w:szCs w:val="18"/>
        </w:rPr>
        <w:t>-based transformation, Azure Synapse Analytics as the serving layer, and Power BI Premium for business intelligence consumption.</w:t>
      </w:r>
    </w:p>
    <w:p w14:paraId="7FFAEB39" w14:textId="77777777" w:rsidR="00950FA7" w:rsidRPr="009E45C6" w:rsidRDefault="00000000">
      <w:pPr>
        <w:spacing w:after="120"/>
        <w:jc w:val="both"/>
        <w:rPr>
          <w:sz w:val="18"/>
          <w:szCs w:val="18"/>
        </w:rPr>
      </w:pPr>
      <w:r w:rsidRPr="009E45C6">
        <w:rPr>
          <w:sz w:val="18"/>
          <w:szCs w:val="18"/>
        </w:rPr>
        <w:t xml:space="preserve">Data ingestion was engineered to support 47 source systems simultaneously, combining real-time streaming (Kafka → ADF) for transactional data with scheduled ADF batch pipelines for legacy feeds. Migration from Informatica PowerCenter to Azure Data Factory was executed across 6 phased migration waves to manage risk and </w:t>
      </w:r>
      <w:proofErr w:type="spellStart"/>
      <w:r w:rsidRPr="009E45C6">
        <w:rPr>
          <w:sz w:val="18"/>
          <w:szCs w:val="18"/>
        </w:rPr>
        <w:t>minimise</w:t>
      </w:r>
      <w:proofErr w:type="spellEnd"/>
      <w:r w:rsidRPr="009E45C6">
        <w:rPr>
          <w:sz w:val="18"/>
          <w:szCs w:val="18"/>
        </w:rPr>
        <w:t xml:space="preserve"> operational disruption.</w:t>
      </w:r>
    </w:p>
    <w:p w14:paraId="581EE14B" w14:textId="77777777" w:rsidR="00950FA7" w:rsidRPr="009E45C6" w:rsidRDefault="00000000">
      <w:pPr>
        <w:spacing w:after="140"/>
        <w:jc w:val="both"/>
        <w:rPr>
          <w:sz w:val="18"/>
          <w:szCs w:val="18"/>
        </w:rPr>
      </w:pPr>
      <w:r w:rsidRPr="009E45C6">
        <w:rPr>
          <w:sz w:val="18"/>
          <w:szCs w:val="18"/>
        </w:rPr>
        <w:t xml:space="preserve">Microsoft Purview was deployed as the enterprise data governance backbone, providing column-level data lineage, row-level security, dynamic PII masking, and a searchable data catalog across all 1,400+ migrated tables. Data quality was enforced via the Great Expectations framework integrated as automated quality gates within all </w:t>
      </w:r>
      <w:proofErr w:type="gramStart"/>
      <w:r w:rsidRPr="009E45C6">
        <w:rPr>
          <w:sz w:val="18"/>
          <w:szCs w:val="18"/>
        </w:rPr>
        <w:t>Gold</w:t>
      </w:r>
      <w:proofErr w:type="gramEnd"/>
      <w:r w:rsidRPr="009E45C6">
        <w:rPr>
          <w:sz w:val="18"/>
          <w:szCs w:val="18"/>
        </w:rPr>
        <w:t xml:space="preserve"> layer pipelines — ensuring that only validated, reconciled data reached business users.</w:t>
      </w:r>
    </w:p>
    <w:p w14:paraId="33B5D031" w14:textId="77777777" w:rsidR="00950FA7" w:rsidRPr="009E45C6" w:rsidRDefault="00000000">
      <w:pPr>
        <w:pStyle w:val="Heading3"/>
        <w:rPr>
          <w:sz w:val="18"/>
          <w:szCs w:val="18"/>
        </w:rPr>
      </w:pPr>
      <w:r w:rsidRPr="009E45C6">
        <w:rPr>
          <w:sz w:val="18"/>
          <w:szCs w:val="18"/>
        </w:rPr>
        <w:t>Results &amp;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7"/>
        <w:gridCol w:w="1011"/>
        <w:gridCol w:w="2062"/>
        <w:gridCol w:w="3380"/>
      </w:tblGrid>
      <w:tr w:rsidR="00950FA7" w:rsidRPr="009E45C6" w14:paraId="4C9FDE3D"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6100A863" w14:textId="77777777" w:rsidR="00950FA7" w:rsidRPr="009E45C6" w:rsidRDefault="00000000">
            <w:pPr>
              <w:rPr>
                <w:sz w:val="18"/>
                <w:szCs w:val="18"/>
              </w:rPr>
            </w:pPr>
            <w:r w:rsidRPr="009E45C6">
              <w:rPr>
                <w:b/>
                <w:bCs/>
                <w:color w:val="FFFFFF"/>
                <w:sz w:val="18"/>
                <w:szCs w:val="18"/>
              </w:rPr>
              <w:t>Metric</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7148CDD5" w14:textId="77777777" w:rsidR="00950FA7" w:rsidRPr="009E45C6" w:rsidRDefault="00000000">
            <w:pPr>
              <w:rPr>
                <w:sz w:val="18"/>
                <w:szCs w:val="18"/>
              </w:rPr>
            </w:pPr>
            <w:r w:rsidRPr="009E45C6">
              <w:rPr>
                <w:b/>
                <w:bCs/>
                <w:color w:val="FFFFFF"/>
                <w:sz w:val="18"/>
                <w:szCs w:val="18"/>
              </w:rPr>
              <w:t>Before</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110D457D" w14:textId="77777777" w:rsidR="00950FA7" w:rsidRPr="009E45C6" w:rsidRDefault="00000000">
            <w:pPr>
              <w:rPr>
                <w:sz w:val="18"/>
                <w:szCs w:val="18"/>
              </w:rPr>
            </w:pPr>
            <w:r w:rsidRPr="009E45C6">
              <w:rPr>
                <w:b/>
                <w:bCs/>
                <w:color w:val="FFFFFF"/>
                <w:sz w:val="18"/>
                <w:szCs w:val="18"/>
              </w:rPr>
              <w:t>After</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452F8F79" w14:textId="77777777" w:rsidR="00950FA7" w:rsidRPr="009E45C6" w:rsidRDefault="00000000">
            <w:pPr>
              <w:rPr>
                <w:sz w:val="18"/>
                <w:szCs w:val="18"/>
              </w:rPr>
            </w:pPr>
            <w:r w:rsidRPr="009E45C6">
              <w:rPr>
                <w:b/>
                <w:bCs/>
                <w:color w:val="FFFFFF"/>
                <w:sz w:val="18"/>
                <w:szCs w:val="18"/>
              </w:rPr>
              <w:t>Impact</w:t>
            </w:r>
          </w:p>
        </w:tc>
      </w:tr>
      <w:tr w:rsidR="00950FA7" w:rsidRPr="009E45C6" w14:paraId="5B2A158A"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2C1D965D" w14:textId="77777777" w:rsidR="00950FA7" w:rsidRPr="009E45C6" w:rsidRDefault="00000000">
            <w:pPr>
              <w:rPr>
                <w:sz w:val="18"/>
                <w:szCs w:val="18"/>
              </w:rPr>
            </w:pPr>
            <w:r w:rsidRPr="009E45C6">
              <w:rPr>
                <w:color w:val="1A1A2E"/>
                <w:sz w:val="18"/>
                <w:szCs w:val="18"/>
              </w:rPr>
              <w:t>Annual Infrastructure &amp; Licensing Cost</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61E3D37" w14:textId="77777777" w:rsidR="00950FA7" w:rsidRPr="009E45C6" w:rsidRDefault="00000000">
            <w:pPr>
              <w:rPr>
                <w:sz w:val="18"/>
                <w:szCs w:val="18"/>
              </w:rPr>
            </w:pPr>
            <w:r w:rsidRPr="009E45C6">
              <w:rPr>
                <w:color w:val="1A1A2E"/>
                <w:sz w:val="18"/>
                <w:szCs w:val="18"/>
              </w:rPr>
              <w:t>$8.7M</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11F08C6" w14:textId="77777777" w:rsidR="00950FA7" w:rsidRPr="009E45C6" w:rsidRDefault="00000000">
            <w:pPr>
              <w:rPr>
                <w:sz w:val="18"/>
                <w:szCs w:val="18"/>
              </w:rPr>
            </w:pPr>
            <w:r w:rsidRPr="009E45C6">
              <w:rPr>
                <w:color w:val="1F6B75"/>
                <w:sz w:val="18"/>
                <w:szCs w:val="18"/>
              </w:rPr>
              <w:t>$2.9M</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EA06AB3" w14:textId="77777777" w:rsidR="00950FA7" w:rsidRPr="009E45C6" w:rsidRDefault="00000000">
            <w:pPr>
              <w:rPr>
                <w:sz w:val="18"/>
                <w:szCs w:val="18"/>
              </w:rPr>
            </w:pPr>
            <w:r w:rsidRPr="009E45C6">
              <w:rPr>
                <w:color w:val="2E75B6"/>
                <w:sz w:val="18"/>
                <w:szCs w:val="18"/>
              </w:rPr>
              <w:t>67% cost saving</w:t>
            </w:r>
          </w:p>
        </w:tc>
      </w:tr>
      <w:tr w:rsidR="00950FA7" w:rsidRPr="009E45C6" w14:paraId="4DFA740B"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78893807" w14:textId="77777777" w:rsidR="00950FA7" w:rsidRPr="009E45C6" w:rsidRDefault="00000000">
            <w:pPr>
              <w:rPr>
                <w:sz w:val="18"/>
                <w:szCs w:val="18"/>
              </w:rPr>
            </w:pPr>
            <w:r w:rsidRPr="009E45C6">
              <w:rPr>
                <w:color w:val="1A1A2E"/>
                <w:sz w:val="18"/>
                <w:szCs w:val="18"/>
              </w:rPr>
              <w:t>Storage Costs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3377022" w14:textId="77777777" w:rsidR="00950FA7" w:rsidRPr="009E45C6" w:rsidRDefault="00000000">
            <w:pPr>
              <w:rPr>
                <w:sz w:val="18"/>
                <w:szCs w:val="18"/>
              </w:rPr>
            </w:pPr>
            <w:r w:rsidRPr="009E45C6">
              <w:rPr>
                <w:color w:val="1A1A2E"/>
                <w:sz w:val="18"/>
                <w:szCs w:val="18"/>
              </w:rPr>
              <w:t>Baseline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0D5B17A" w14:textId="77777777" w:rsidR="00950FA7" w:rsidRPr="009E45C6" w:rsidRDefault="00000000">
            <w:pPr>
              <w:rPr>
                <w:sz w:val="18"/>
                <w:szCs w:val="18"/>
              </w:rPr>
            </w:pPr>
            <w:r w:rsidRPr="009E45C6">
              <w:rPr>
                <w:color w:val="1F6B75"/>
                <w:sz w:val="18"/>
                <w:szCs w:val="18"/>
              </w:rPr>
              <w:t>–54%</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1066917" w14:textId="77777777" w:rsidR="00950FA7" w:rsidRPr="009E45C6" w:rsidRDefault="00000000">
            <w:pPr>
              <w:rPr>
                <w:sz w:val="18"/>
                <w:szCs w:val="18"/>
              </w:rPr>
            </w:pPr>
            <w:r w:rsidRPr="009E45C6">
              <w:rPr>
                <w:color w:val="2E75B6"/>
                <w:sz w:val="18"/>
                <w:szCs w:val="18"/>
              </w:rPr>
              <w:t>Delta Lake compression &amp; lifecycle policies</w:t>
            </w:r>
          </w:p>
        </w:tc>
      </w:tr>
      <w:tr w:rsidR="00950FA7" w:rsidRPr="009E45C6" w14:paraId="5A8166BD"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1C4297ED" w14:textId="77777777" w:rsidR="00950FA7" w:rsidRPr="009E45C6" w:rsidRDefault="00000000">
            <w:pPr>
              <w:rPr>
                <w:sz w:val="18"/>
                <w:szCs w:val="18"/>
              </w:rPr>
            </w:pPr>
            <w:r w:rsidRPr="009E45C6">
              <w:rPr>
                <w:color w:val="1A1A2E"/>
                <w:sz w:val="18"/>
                <w:szCs w:val="18"/>
              </w:rPr>
              <w:t>Concurrent Query Users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1CB0EFA" w14:textId="77777777" w:rsidR="00950FA7" w:rsidRPr="009E45C6" w:rsidRDefault="00000000">
            <w:pPr>
              <w:rPr>
                <w:sz w:val="18"/>
                <w:szCs w:val="18"/>
              </w:rPr>
            </w:pPr>
            <w:r w:rsidRPr="009E45C6">
              <w:rPr>
                <w:color w:val="1A1A2E"/>
                <w:sz w:val="18"/>
                <w:szCs w:val="18"/>
              </w:rPr>
              <w:t>120</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60A6949" w14:textId="77777777" w:rsidR="00950FA7" w:rsidRPr="009E45C6" w:rsidRDefault="00000000">
            <w:pPr>
              <w:rPr>
                <w:sz w:val="18"/>
                <w:szCs w:val="18"/>
              </w:rPr>
            </w:pPr>
            <w:r w:rsidRPr="009E45C6">
              <w:rPr>
                <w:color w:val="1F6B75"/>
                <w:sz w:val="18"/>
                <w:szCs w:val="18"/>
              </w:rPr>
              <w:t>850+</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875CE89" w14:textId="77777777" w:rsidR="00950FA7" w:rsidRPr="009E45C6" w:rsidRDefault="00000000">
            <w:pPr>
              <w:rPr>
                <w:sz w:val="18"/>
                <w:szCs w:val="18"/>
              </w:rPr>
            </w:pPr>
            <w:r w:rsidRPr="009E45C6">
              <w:rPr>
                <w:color w:val="2E75B6"/>
                <w:sz w:val="18"/>
                <w:szCs w:val="18"/>
              </w:rPr>
              <w:t>7x capacity increase</w:t>
            </w:r>
          </w:p>
        </w:tc>
      </w:tr>
      <w:tr w:rsidR="00950FA7" w:rsidRPr="009E45C6" w14:paraId="571D6494"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314F3C00" w14:textId="77777777" w:rsidR="00950FA7" w:rsidRPr="009E45C6" w:rsidRDefault="00000000">
            <w:pPr>
              <w:rPr>
                <w:sz w:val="18"/>
                <w:szCs w:val="18"/>
              </w:rPr>
            </w:pPr>
            <w:r w:rsidRPr="009E45C6">
              <w:rPr>
                <w:color w:val="1A1A2E"/>
                <w:sz w:val="18"/>
                <w:szCs w:val="18"/>
              </w:rPr>
              <w:t>Data Delivery Time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7BD8F96" w14:textId="77777777" w:rsidR="00950FA7" w:rsidRPr="009E45C6" w:rsidRDefault="00000000">
            <w:pPr>
              <w:rPr>
                <w:sz w:val="18"/>
                <w:szCs w:val="18"/>
              </w:rPr>
            </w:pPr>
            <w:r w:rsidRPr="009E45C6">
              <w:rPr>
                <w:color w:val="1A1A2E"/>
                <w:sz w:val="18"/>
                <w:szCs w:val="18"/>
              </w:rPr>
              <w:t>8:30 AM</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E3A4130" w14:textId="77777777" w:rsidR="00950FA7" w:rsidRPr="009E45C6" w:rsidRDefault="00000000">
            <w:pPr>
              <w:rPr>
                <w:sz w:val="18"/>
                <w:szCs w:val="18"/>
              </w:rPr>
            </w:pPr>
            <w:r w:rsidRPr="009E45C6">
              <w:rPr>
                <w:color w:val="1F6B75"/>
                <w:sz w:val="18"/>
                <w:szCs w:val="18"/>
              </w:rPr>
              <w:t>5:15 AM</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BE3A428" w14:textId="77777777" w:rsidR="00950FA7" w:rsidRPr="009E45C6" w:rsidRDefault="00000000">
            <w:pPr>
              <w:rPr>
                <w:sz w:val="18"/>
                <w:szCs w:val="18"/>
              </w:rPr>
            </w:pPr>
            <w:r w:rsidRPr="009E45C6">
              <w:rPr>
                <w:color w:val="2E75B6"/>
                <w:sz w:val="18"/>
                <w:szCs w:val="18"/>
              </w:rPr>
              <w:t>3+ hour improvement</w:t>
            </w:r>
          </w:p>
        </w:tc>
      </w:tr>
      <w:tr w:rsidR="00950FA7" w:rsidRPr="009E45C6" w14:paraId="7D35DEC1"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1DA857A3" w14:textId="77777777" w:rsidR="00950FA7" w:rsidRPr="009E45C6" w:rsidRDefault="00000000">
            <w:pPr>
              <w:rPr>
                <w:sz w:val="18"/>
                <w:szCs w:val="18"/>
              </w:rPr>
            </w:pPr>
            <w:r w:rsidRPr="009E45C6">
              <w:rPr>
                <w:color w:val="1A1A2E"/>
                <w:sz w:val="18"/>
                <w:szCs w:val="18"/>
              </w:rPr>
              <w:t>System Availability</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E36C1D5" w14:textId="77777777" w:rsidR="00950FA7" w:rsidRPr="009E45C6" w:rsidRDefault="00000000">
            <w:pPr>
              <w:rPr>
                <w:sz w:val="18"/>
                <w:szCs w:val="18"/>
              </w:rPr>
            </w:pPr>
            <w:r w:rsidRPr="009E45C6">
              <w:rPr>
                <w:color w:val="1A1A2E"/>
                <w:sz w:val="18"/>
                <w:szCs w:val="18"/>
              </w:rPr>
              <w:t>94.2%</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5B6FC5D" w14:textId="77777777" w:rsidR="00950FA7" w:rsidRPr="009E45C6" w:rsidRDefault="00000000">
            <w:pPr>
              <w:rPr>
                <w:sz w:val="18"/>
                <w:szCs w:val="18"/>
              </w:rPr>
            </w:pPr>
            <w:r w:rsidRPr="009E45C6">
              <w:rPr>
                <w:color w:val="1F6B75"/>
                <w:sz w:val="18"/>
                <w:szCs w:val="18"/>
              </w:rPr>
              <w:t>99.7%</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7FC82E2" w14:textId="77777777" w:rsidR="00950FA7" w:rsidRPr="009E45C6" w:rsidRDefault="00000000">
            <w:pPr>
              <w:rPr>
                <w:sz w:val="18"/>
                <w:szCs w:val="18"/>
              </w:rPr>
            </w:pPr>
            <w:r w:rsidRPr="009E45C6">
              <w:rPr>
                <w:color w:val="2E75B6"/>
                <w:sz w:val="18"/>
                <w:szCs w:val="18"/>
              </w:rPr>
              <w:t>+5.5 percentage points</w:t>
            </w:r>
          </w:p>
        </w:tc>
      </w:tr>
      <w:tr w:rsidR="00950FA7" w:rsidRPr="009E45C6" w14:paraId="291DA57A"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16AF9D55" w14:textId="77777777" w:rsidR="00950FA7" w:rsidRPr="009E45C6" w:rsidRDefault="00000000">
            <w:pPr>
              <w:rPr>
                <w:sz w:val="18"/>
                <w:szCs w:val="18"/>
              </w:rPr>
            </w:pPr>
            <w:r w:rsidRPr="009E45C6">
              <w:rPr>
                <w:color w:val="1A1A2E"/>
                <w:sz w:val="18"/>
                <w:szCs w:val="18"/>
              </w:rPr>
              <w:t>Migration Accuracy</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A338C3C" w14:textId="77777777" w:rsidR="00950FA7" w:rsidRPr="009E45C6" w:rsidRDefault="00000000">
            <w:pPr>
              <w:rPr>
                <w:sz w:val="18"/>
                <w:szCs w:val="18"/>
              </w:rPr>
            </w:pPr>
            <w:r w:rsidRPr="009E45C6">
              <w:rPr>
                <w:color w:val="1A1A2E"/>
                <w:sz w:val="18"/>
                <w:szCs w:val="18"/>
              </w:rPr>
              <w:t>N/A</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697C924" w14:textId="77777777" w:rsidR="00950FA7" w:rsidRPr="009E45C6" w:rsidRDefault="00000000">
            <w:pPr>
              <w:rPr>
                <w:sz w:val="18"/>
                <w:szCs w:val="18"/>
              </w:rPr>
            </w:pPr>
            <w:r w:rsidRPr="009E45C6">
              <w:rPr>
                <w:color w:val="1F6B75"/>
                <w:sz w:val="18"/>
                <w:szCs w:val="18"/>
              </w:rPr>
              <w:t>100% data reconciliation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80C40C6" w14:textId="77777777" w:rsidR="00950FA7" w:rsidRPr="009E45C6" w:rsidRDefault="00000000">
            <w:pPr>
              <w:rPr>
                <w:sz w:val="18"/>
                <w:szCs w:val="18"/>
              </w:rPr>
            </w:pPr>
            <w:r w:rsidRPr="009E45C6">
              <w:rPr>
                <w:color w:val="2E75B6"/>
                <w:sz w:val="18"/>
                <w:szCs w:val="18"/>
              </w:rPr>
              <w:t>All 1,412 tables including 27 regulatory reports</w:t>
            </w:r>
          </w:p>
        </w:tc>
      </w:tr>
      <w:tr w:rsidR="00950FA7" w:rsidRPr="009E45C6" w14:paraId="3470E77D"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7161FFFA" w14:textId="77777777" w:rsidR="00950FA7" w:rsidRPr="009E45C6" w:rsidRDefault="00000000">
            <w:pPr>
              <w:rPr>
                <w:sz w:val="18"/>
                <w:szCs w:val="18"/>
              </w:rPr>
            </w:pPr>
            <w:r w:rsidRPr="009E45C6">
              <w:rPr>
                <w:color w:val="1A1A2E"/>
                <w:sz w:val="18"/>
                <w:szCs w:val="18"/>
              </w:rPr>
              <w:t>Regulator Query Volume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7A5FEAC" w14:textId="77777777" w:rsidR="00950FA7" w:rsidRPr="009E45C6" w:rsidRDefault="00000000">
            <w:pPr>
              <w:rPr>
                <w:sz w:val="18"/>
                <w:szCs w:val="18"/>
              </w:rPr>
            </w:pPr>
            <w:r w:rsidRPr="009E45C6">
              <w:rPr>
                <w:color w:val="1A1A2E"/>
                <w:sz w:val="18"/>
                <w:szCs w:val="18"/>
              </w:rPr>
              <w:t>Baseline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627F935" w14:textId="77777777" w:rsidR="00950FA7" w:rsidRPr="009E45C6" w:rsidRDefault="00000000">
            <w:pPr>
              <w:rPr>
                <w:sz w:val="18"/>
                <w:szCs w:val="18"/>
              </w:rPr>
            </w:pPr>
            <w:r w:rsidRPr="009E45C6">
              <w:rPr>
                <w:color w:val="1F6B75"/>
                <w:sz w:val="18"/>
                <w:szCs w:val="18"/>
              </w:rPr>
              <w:t>–60%</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6902F3D" w14:textId="77777777" w:rsidR="00950FA7" w:rsidRPr="009E45C6" w:rsidRDefault="00000000">
            <w:pPr>
              <w:rPr>
                <w:sz w:val="18"/>
                <w:szCs w:val="18"/>
              </w:rPr>
            </w:pPr>
            <w:r w:rsidRPr="009E45C6">
              <w:rPr>
                <w:color w:val="2E75B6"/>
                <w:sz w:val="18"/>
                <w:szCs w:val="18"/>
              </w:rPr>
              <w:t>Improved regulatory reporting accuracy</w:t>
            </w:r>
          </w:p>
        </w:tc>
      </w:tr>
    </w:tbl>
    <w:p w14:paraId="6A6D8651" w14:textId="77777777" w:rsidR="00950FA7" w:rsidRPr="009E45C6" w:rsidRDefault="00950FA7">
      <w:pPr>
        <w:spacing w:after="160"/>
        <w:rPr>
          <w:sz w:val="18"/>
          <w:szCs w:val="18"/>
        </w:rPr>
      </w:pPr>
    </w:p>
    <w:p w14:paraId="06C6BE73" w14:textId="77777777" w:rsidR="00950FA7" w:rsidRPr="009E45C6" w:rsidRDefault="00000000">
      <w:pPr>
        <w:rPr>
          <w:sz w:val="18"/>
          <w:szCs w:val="18"/>
        </w:rPr>
      </w:pPr>
      <w:r w:rsidRPr="009E45C6">
        <w:rPr>
          <w:sz w:val="18"/>
          <w:szCs w:val="18"/>
        </w:rPr>
        <w:br w:type="page"/>
      </w:r>
    </w:p>
    <w:p w14:paraId="11850045" w14:textId="77777777" w:rsidR="00950FA7" w:rsidRPr="009E45C6" w:rsidRDefault="00000000">
      <w:pPr>
        <w:pStyle w:val="Heading2"/>
        <w:rPr>
          <w:sz w:val="18"/>
          <w:szCs w:val="18"/>
        </w:rPr>
      </w:pPr>
      <w:r w:rsidRPr="009E45C6">
        <w:rPr>
          <w:sz w:val="18"/>
          <w:szCs w:val="18"/>
        </w:rPr>
        <w:lastRenderedPageBreak/>
        <w:t>Use Case 6 — Basel III Regulatory Reporting Automation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3"/>
        <w:gridCol w:w="2048"/>
        <w:gridCol w:w="1382"/>
        <w:gridCol w:w="1416"/>
        <w:gridCol w:w="2441"/>
      </w:tblGrid>
      <w:tr w:rsidR="00950FA7" w:rsidRPr="009E45C6" w14:paraId="338B4E2B" w14:textId="77777777">
        <w:tblPrEx>
          <w:tblCellMar>
            <w:top w:w="0" w:type="dxa"/>
            <w:bottom w:w="0" w:type="dxa"/>
          </w:tblCellMar>
        </w:tblPrEx>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36681D46" w14:textId="77777777" w:rsidR="00950FA7" w:rsidRPr="009E45C6" w:rsidRDefault="00000000">
            <w:pPr>
              <w:rPr>
                <w:sz w:val="18"/>
                <w:szCs w:val="18"/>
              </w:rPr>
            </w:pPr>
            <w:r w:rsidRPr="009E45C6">
              <w:rPr>
                <w:b/>
                <w:bCs/>
                <w:caps/>
                <w:color w:val="1A4E8F"/>
                <w:sz w:val="18"/>
                <w:szCs w:val="18"/>
              </w:rPr>
              <w:t>Client</w:t>
            </w:r>
          </w:p>
          <w:p w14:paraId="5337E7D6" w14:textId="77777777" w:rsidR="00950FA7" w:rsidRPr="009E45C6" w:rsidRDefault="00000000">
            <w:pPr>
              <w:rPr>
                <w:sz w:val="18"/>
                <w:szCs w:val="18"/>
              </w:rPr>
            </w:pPr>
            <w:proofErr w:type="spellStart"/>
            <w:r w:rsidRPr="009E45C6">
              <w:rPr>
                <w:b/>
                <w:bCs/>
                <w:color w:val="1A1A2E"/>
                <w:sz w:val="18"/>
                <w:szCs w:val="18"/>
              </w:rPr>
              <w:t>EuroCapital</w:t>
            </w:r>
            <w:proofErr w:type="spellEnd"/>
            <w:r w:rsidRPr="009E45C6">
              <w:rPr>
                <w:b/>
                <w:bCs/>
                <w:color w:val="1A1A2E"/>
                <w:sz w:val="18"/>
                <w:szCs w:val="18"/>
              </w:rPr>
              <w:t xml:space="preserve"> Bank</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22C5DBAE" w14:textId="77777777" w:rsidR="00950FA7" w:rsidRPr="009E45C6" w:rsidRDefault="00000000">
            <w:pPr>
              <w:rPr>
                <w:sz w:val="18"/>
                <w:szCs w:val="18"/>
              </w:rPr>
            </w:pPr>
            <w:r w:rsidRPr="009E45C6">
              <w:rPr>
                <w:b/>
                <w:bCs/>
                <w:caps/>
                <w:color w:val="1A4E8F"/>
                <w:sz w:val="18"/>
                <w:szCs w:val="18"/>
              </w:rPr>
              <w:t>Domain</w:t>
            </w:r>
          </w:p>
          <w:p w14:paraId="1B895B02" w14:textId="77777777" w:rsidR="00950FA7" w:rsidRPr="009E45C6" w:rsidRDefault="00000000">
            <w:pPr>
              <w:rPr>
                <w:sz w:val="18"/>
                <w:szCs w:val="18"/>
              </w:rPr>
            </w:pPr>
            <w:r w:rsidRPr="009E45C6">
              <w:rPr>
                <w:b/>
                <w:bCs/>
                <w:color w:val="1A1A2E"/>
                <w:sz w:val="18"/>
                <w:szCs w:val="18"/>
              </w:rPr>
              <w:t>Data Engineering</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7F75296C" w14:textId="77777777" w:rsidR="00950FA7" w:rsidRPr="009E45C6" w:rsidRDefault="00000000">
            <w:pPr>
              <w:rPr>
                <w:sz w:val="18"/>
                <w:szCs w:val="18"/>
              </w:rPr>
            </w:pPr>
            <w:r w:rsidRPr="009E45C6">
              <w:rPr>
                <w:b/>
                <w:bCs/>
                <w:caps/>
                <w:color w:val="1A4E8F"/>
                <w:sz w:val="18"/>
                <w:szCs w:val="18"/>
              </w:rPr>
              <w:t>Industry</w:t>
            </w:r>
          </w:p>
          <w:p w14:paraId="4CC3224C" w14:textId="77777777" w:rsidR="00950FA7" w:rsidRPr="009E45C6" w:rsidRDefault="00000000">
            <w:pPr>
              <w:rPr>
                <w:sz w:val="18"/>
                <w:szCs w:val="18"/>
              </w:rPr>
            </w:pPr>
            <w:r w:rsidRPr="009E45C6">
              <w:rPr>
                <w:b/>
                <w:bCs/>
                <w:color w:val="1A1A2E"/>
                <w:sz w:val="18"/>
                <w:szCs w:val="18"/>
              </w:rPr>
              <w:t>Banking</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7507A66E" w14:textId="77777777" w:rsidR="00950FA7" w:rsidRPr="009E45C6" w:rsidRDefault="00000000">
            <w:pPr>
              <w:rPr>
                <w:sz w:val="18"/>
                <w:szCs w:val="18"/>
              </w:rPr>
            </w:pPr>
            <w:r w:rsidRPr="009E45C6">
              <w:rPr>
                <w:b/>
                <w:bCs/>
                <w:caps/>
                <w:color w:val="1A4E8F"/>
                <w:sz w:val="18"/>
                <w:szCs w:val="18"/>
              </w:rPr>
              <w:t>Duration</w:t>
            </w:r>
          </w:p>
          <w:p w14:paraId="4188CE96" w14:textId="77777777" w:rsidR="00950FA7" w:rsidRPr="009E45C6" w:rsidRDefault="00000000">
            <w:pPr>
              <w:rPr>
                <w:sz w:val="18"/>
                <w:szCs w:val="18"/>
              </w:rPr>
            </w:pPr>
            <w:r w:rsidRPr="009E45C6">
              <w:rPr>
                <w:b/>
                <w:bCs/>
                <w:color w:val="1A1A2E"/>
                <w:sz w:val="18"/>
                <w:szCs w:val="18"/>
              </w:rPr>
              <w:t>12 months</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386A1773" w14:textId="77777777" w:rsidR="00950FA7" w:rsidRPr="009E45C6" w:rsidRDefault="00000000">
            <w:pPr>
              <w:rPr>
                <w:sz w:val="18"/>
                <w:szCs w:val="18"/>
              </w:rPr>
            </w:pPr>
            <w:r w:rsidRPr="009E45C6">
              <w:rPr>
                <w:b/>
                <w:bCs/>
                <w:caps/>
                <w:color w:val="1A4E8F"/>
                <w:sz w:val="18"/>
                <w:szCs w:val="18"/>
              </w:rPr>
              <w:t>Engagement Type</w:t>
            </w:r>
          </w:p>
          <w:p w14:paraId="59127124" w14:textId="77777777" w:rsidR="00950FA7" w:rsidRPr="009E45C6" w:rsidRDefault="00000000">
            <w:pPr>
              <w:rPr>
                <w:sz w:val="18"/>
                <w:szCs w:val="18"/>
              </w:rPr>
            </w:pPr>
            <w:r w:rsidRPr="009E45C6">
              <w:rPr>
                <w:b/>
                <w:bCs/>
                <w:color w:val="1A1A2E"/>
                <w:sz w:val="18"/>
                <w:szCs w:val="18"/>
              </w:rPr>
              <w:t>Full Delivery</w:t>
            </w:r>
          </w:p>
        </w:tc>
      </w:tr>
    </w:tbl>
    <w:p w14:paraId="0242842B" w14:textId="77777777" w:rsidR="00950FA7" w:rsidRPr="009E45C6" w:rsidRDefault="00950FA7">
      <w:pPr>
        <w:spacing w:after="120"/>
        <w:rPr>
          <w:sz w:val="18"/>
          <w:szCs w:val="18"/>
        </w:rPr>
      </w:pPr>
    </w:p>
    <w:p w14:paraId="4CD5101B" w14:textId="77777777" w:rsidR="00950FA7" w:rsidRPr="009E45C6" w:rsidRDefault="00000000">
      <w:pPr>
        <w:pStyle w:val="Heading3"/>
        <w:rPr>
          <w:sz w:val="18"/>
          <w:szCs w:val="18"/>
        </w:rPr>
      </w:pPr>
      <w:r w:rsidRPr="009E45C6">
        <w:rPr>
          <w:sz w:val="18"/>
          <w:szCs w:val="18"/>
        </w:rPr>
        <w:t>Business Context &amp; Challenge</w:t>
      </w:r>
    </w:p>
    <w:p w14:paraId="24D7B547" w14:textId="77777777" w:rsidR="00950FA7" w:rsidRPr="009E45C6" w:rsidRDefault="00000000">
      <w:pPr>
        <w:spacing w:after="120"/>
        <w:jc w:val="both"/>
        <w:rPr>
          <w:sz w:val="18"/>
          <w:szCs w:val="18"/>
        </w:rPr>
      </w:pPr>
      <w:proofErr w:type="spellStart"/>
      <w:r w:rsidRPr="009E45C6">
        <w:rPr>
          <w:sz w:val="18"/>
          <w:szCs w:val="18"/>
        </w:rPr>
        <w:t>EuroCapital</w:t>
      </w:r>
      <w:proofErr w:type="spellEnd"/>
      <w:r w:rsidRPr="009E45C6">
        <w:rPr>
          <w:sz w:val="18"/>
          <w:szCs w:val="18"/>
        </w:rPr>
        <w:t xml:space="preserve"> Bank had suffered three missed regulatory submission deadlines in an 18-month period, resulting in €2.1M in ECB-imposed financial penalties and heightened supervisory oversight. The root cause was not a lack of effort but a fundamentally broken process: 14 regulatory analysts were spending approximately 60% of their time on manual data extraction, reconciliation, and report assembly — drawing from 9 siloed source systems with inconsistent data definitions. Data quality deficiencies had been formally flagged by regulators in COREP and FINREP submissions, adding reputational risk to the financial penalties already incurred.</w:t>
      </w:r>
    </w:p>
    <w:p w14:paraId="02522AA1" w14:textId="77777777" w:rsidR="00950FA7" w:rsidRPr="009E45C6" w:rsidRDefault="00000000">
      <w:pPr>
        <w:pStyle w:val="Heading3"/>
        <w:rPr>
          <w:sz w:val="18"/>
          <w:szCs w:val="18"/>
        </w:rPr>
      </w:pPr>
      <w:proofErr w:type="spellStart"/>
      <w:r w:rsidRPr="009E45C6">
        <w:rPr>
          <w:sz w:val="18"/>
          <w:szCs w:val="18"/>
        </w:rPr>
        <w:t>Nexvance</w:t>
      </w:r>
      <w:proofErr w:type="spellEnd"/>
      <w:r w:rsidRPr="009E45C6">
        <w:rPr>
          <w:sz w:val="18"/>
          <w:szCs w:val="18"/>
        </w:rPr>
        <w:t xml:space="preserve"> Solution &amp; Technical Approach</w:t>
      </w:r>
    </w:p>
    <w:p w14:paraId="253A210E" w14:textId="77777777" w:rsidR="00950FA7" w:rsidRPr="009E45C6" w:rsidRDefault="00000000">
      <w:pPr>
        <w:spacing w:after="120"/>
        <w:jc w:val="both"/>
        <w:rPr>
          <w:sz w:val="18"/>
          <w:szCs w:val="18"/>
        </w:rPr>
      </w:pPr>
      <w:proofErr w:type="spellStart"/>
      <w:r w:rsidRPr="009E45C6">
        <w:rPr>
          <w:sz w:val="18"/>
          <w:szCs w:val="18"/>
        </w:rPr>
        <w:t>Nexvance</w:t>
      </w:r>
      <w:proofErr w:type="spellEnd"/>
      <w:r w:rsidRPr="009E45C6">
        <w:rPr>
          <w:sz w:val="18"/>
          <w:szCs w:val="18"/>
        </w:rPr>
        <w:t xml:space="preserve"> designed and built a BCBS 239-compliant Risk Data Mart on Snowflake, consolidating data from all 9 source systems into a single, governed analytical layer. Over 340 automated data quality rules were implemented to validate, cleanse, and flag data issues at ingestion — before they could contaminate downstream calculations.</w:t>
      </w:r>
    </w:p>
    <w:p w14:paraId="4212E344" w14:textId="77777777" w:rsidR="00950FA7" w:rsidRPr="009E45C6" w:rsidRDefault="00000000">
      <w:pPr>
        <w:spacing w:after="140"/>
        <w:jc w:val="both"/>
        <w:rPr>
          <w:sz w:val="18"/>
          <w:szCs w:val="18"/>
        </w:rPr>
      </w:pPr>
      <w:r w:rsidRPr="009E45C6">
        <w:rPr>
          <w:sz w:val="18"/>
          <w:szCs w:val="18"/>
        </w:rPr>
        <w:t>A Python-based calculation engine automated the computation of all required Basel III metrics: Common Equity Tier 1 (CET1), Tier 1 Capital, Liquidity Coverage Ratio (LCR), Net Stable Funding Ratio (NSFR), and Leverage Ratio. XBRL reports were auto-generated using the Arelle open-source library and submitted digitally via the EBA EUCLID API — eliminating the manual assembly and upload process that had previously introduced delays and errors.</w:t>
      </w:r>
    </w:p>
    <w:p w14:paraId="69A575A0" w14:textId="77777777" w:rsidR="00950FA7" w:rsidRPr="009E45C6" w:rsidRDefault="00000000">
      <w:pPr>
        <w:pStyle w:val="Heading3"/>
        <w:rPr>
          <w:sz w:val="18"/>
          <w:szCs w:val="18"/>
        </w:rPr>
      </w:pPr>
      <w:r w:rsidRPr="009E45C6">
        <w:rPr>
          <w:sz w:val="18"/>
          <w:szCs w:val="18"/>
        </w:rPr>
        <w:t>Results &amp;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4"/>
        <w:gridCol w:w="1956"/>
        <w:gridCol w:w="2117"/>
        <w:gridCol w:w="2613"/>
      </w:tblGrid>
      <w:tr w:rsidR="00950FA7" w:rsidRPr="009E45C6" w14:paraId="16AD6891"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0B9E77BC" w14:textId="77777777" w:rsidR="00950FA7" w:rsidRPr="009E45C6" w:rsidRDefault="00000000">
            <w:pPr>
              <w:rPr>
                <w:sz w:val="18"/>
                <w:szCs w:val="18"/>
              </w:rPr>
            </w:pPr>
            <w:r w:rsidRPr="009E45C6">
              <w:rPr>
                <w:b/>
                <w:bCs/>
                <w:color w:val="FFFFFF"/>
                <w:sz w:val="18"/>
                <w:szCs w:val="18"/>
              </w:rPr>
              <w:t>Metric</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59641D65" w14:textId="77777777" w:rsidR="00950FA7" w:rsidRPr="009E45C6" w:rsidRDefault="00000000">
            <w:pPr>
              <w:rPr>
                <w:sz w:val="18"/>
                <w:szCs w:val="18"/>
              </w:rPr>
            </w:pPr>
            <w:r w:rsidRPr="009E45C6">
              <w:rPr>
                <w:b/>
                <w:bCs/>
                <w:color w:val="FFFFFF"/>
                <w:sz w:val="18"/>
                <w:szCs w:val="18"/>
              </w:rPr>
              <w:t>Before</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70C88B13" w14:textId="77777777" w:rsidR="00950FA7" w:rsidRPr="009E45C6" w:rsidRDefault="00000000">
            <w:pPr>
              <w:rPr>
                <w:sz w:val="18"/>
                <w:szCs w:val="18"/>
              </w:rPr>
            </w:pPr>
            <w:r w:rsidRPr="009E45C6">
              <w:rPr>
                <w:b/>
                <w:bCs/>
                <w:color w:val="FFFFFF"/>
                <w:sz w:val="18"/>
                <w:szCs w:val="18"/>
              </w:rPr>
              <w:t>After</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588C3A82" w14:textId="77777777" w:rsidR="00950FA7" w:rsidRPr="009E45C6" w:rsidRDefault="00000000">
            <w:pPr>
              <w:rPr>
                <w:sz w:val="18"/>
                <w:szCs w:val="18"/>
              </w:rPr>
            </w:pPr>
            <w:r w:rsidRPr="009E45C6">
              <w:rPr>
                <w:b/>
                <w:bCs/>
                <w:color w:val="FFFFFF"/>
                <w:sz w:val="18"/>
                <w:szCs w:val="18"/>
              </w:rPr>
              <w:t>Impact</w:t>
            </w:r>
          </w:p>
        </w:tc>
      </w:tr>
      <w:tr w:rsidR="00950FA7" w:rsidRPr="009E45C6" w14:paraId="3A202156"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15914644" w14:textId="77777777" w:rsidR="00950FA7" w:rsidRPr="009E45C6" w:rsidRDefault="00000000">
            <w:pPr>
              <w:rPr>
                <w:sz w:val="18"/>
                <w:szCs w:val="18"/>
              </w:rPr>
            </w:pPr>
            <w:r w:rsidRPr="009E45C6">
              <w:rPr>
                <w:color w:val="1A1A2E"/>
                <w:sz w:val="18"/>
                <w:szCs w:val="18"/>
              </w:rPr>
              <w:t>Missed Regulatory Deadlines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1414C0A" w14:textId="77777777" w:rsidR="00950FA7" w:rsidRPr="009E45C6" w:rsidRDefault="00000000">
            <w:pPr>
              <w:rPr>
                <w:sz w:val="18"/>
                <w:szCs w:val="18"/>
              </w:rPr>
            </w:pPr>
            <w:r w:rsidRPr="009E45C6">
              <w:rPr>
                <w:color w:val="1A1A2E"/>
                <w:sz w:val="18"/>
                <w:szCs w:val="18"/>
              </w:rPr>
              <w:t>3 in 18 months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10ECAFD" w14:textId="77777777" w:rsidR="00950FA7" w:rsidRPr="009E45C6" w:rsidRDefault="00000000">
            <w:pPr>
              <w:rPr>
                <w:sz w:val="18"/>
                <w:szCs w:val="18"/>
              </w:rPr>
            </w:pPr>
            <w:r w:rsidRPr="009E45C6">
              <w:rPr>
                <w:color w:val="1F6B75"/>
                <w:sz w:val="18"/>
                <w:szCs w:val="18"/>
              </w:rPr>
              <w:t>0 in 14 months post go-live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F8E1DF5" w14:textId="77777777" w:rsidR="00950FA7" w:rsidRPr="009E45C6" w:rsidRDefault="00000000">
            <w:pPr>
              <w:rPr>
                <w:sz w:val="18"/>
                <w:szCs w:val="18"/>
              </w:rPr>
            </w:pPr>
            <w:r w:rsidRPr="009E45C6">
              <w:rPr>
                <w:color w:val="2E75B6"/>
                <w:sz w:val="18"/>
                <w:szCs w:val="18"/>
              </w:rPr>
              <w:t>Full compliance maintained</w:t>
            </w:r>
          </w:p>
        </w:tc>
      </w:tr>
      <w:tr w:rsidR="00950FA7" w:rsidRPr="009E45C6" w14:paraId="53FE4FC4"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7DABB848" w14:textId="77777777" w:rsidR="00950FA7" w:rsidRPr="009E45C6" w:rsidRDefault="00000000">
            <w:pPr>
              <w:rPr>
                <w:sz w:val="18"/>
                <w:szCs w:val="18"/>
              </w:rPr>
            </w:pPr>
            <w:r w:rsidRPr="009E45C6">
              <w:rPr>
                <w:color w:val="1A1A2E"/>
                <w:sz w:val="18"/>
                <w:szCs w:val="18"/>
              </w:rPr>
              <w:t>Submission Cycle Time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FC98C68" w14:textId="77777777" w:rsidR="00950FA7" w:rsidRPr="009E45C6" w:rsidRDefault="00000000">
            <w:pPr>
              <w:rPr>
                <w:sz w:val="18"/>
                <w:szCs w:val="18"/>
              </w:rPr>
            </w:pPr>
            <w:r w:rsidRPr="009E45C6">
              <w:rPr>
                <w:color w:val="1A1A2E"/>
                <w:sz w:val="18"/>
                <w:szCs w:val="18"/>
              </w:rPr>
              <w:t>8 days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21C3B23" w14:textId="77777777" w:rsidR="00950FA7" w:rsidRPr="009E45C6" w:rsidRDefault="00000000">
            <w:pPr>
              <w:rPr>
                <w:sz w:val="18"/>
                <w:szCs w:val="18"/>
              </w:rPr>
            </w:pPr>
            <w:r w:rsidRPr="009E45C6">
              <w:rPr>
                <w:color w:val="1F6B75"/>
                <w:sz w:val="18"/>
                <w:szCs w:val="18"/>
              </w:rPr>
              <w:t>18 hours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01580E4" w14:textId="77777777" w:rsidR="00950FA7" w:rsidRPr="009E45C6" w:rsidRDefault="00000000">
            <w:pPr>
              <w:rPr>
                <w:sz w:val="18"/>
                <w:szCs w:val="18"/>
              </w:rPr>
            </w:pPr>
            <w:r w:rsidRPr="009E45C6">
              <w:rPr>
                <w:color w:val="2E75B6"/>
                <w:sz w:val="18"/>
                <w:szCs w:val="18"/>
              </w:rPr>
              <w:t>Automated end-to-end pipeline</w:t>
            </w:r>
          </w:p>
        </w:tc>
      </w:tr>
      <w:tr w:rsidR="00950FA7" w:rsidRPr="009E45C6" w14:paraId="4EE0DC45"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5E470119" w14:textId="77777777" w:rsidR="00950FA7" w:rsidRPr="009E45C6" w:rsidRDefault="00000000">
            <w:pPr>
              <w:rPr>
                <w:sz w:val="18"/>
                <w:szCs w:val="18"/>
              </w:rPr>
            </w:pPr>
            <w:r w:rsidRPr="009E45C6">
              <w:rPr>
                <w:color w:val="1A1A2E"/>
                <w:sz w:val="18"/>
                <w:szCs w:val="18"/>
              </w:rPr>
              <w:t>Manual Analyst Effort on Reporting</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501FCF6" w14:textId="77777777" w:rsidR="00950FA7" w:rsidRPr="009E45C6" w:rsidRDefault="00000000">
            <w:pPr>
              <w:rPr>
                <w:sz w:val="18"/>
                <w:szCs w:val="18"/>
              </w:rPr>
            </w:pPr>
            <w:r w:rsidRPr="009E45C6">
              <w:rPr>
                <w:color w:val="1A1A2E"/>
                <w:sz w:val="18"/>
                <w:szCs w:val="18"/>
              </w:rPr>
              <w:t>60% of 14 analysts' time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8526441" w14:textId="77777777" w:rsidR="00950FA7" w:rsidRPr="009E45C6" w:rsidRDefault="00000000">
            <w:pPr>
              <w:rPr>
                <w:sz w:val="18"/>
                <w:szCs w:val="18"/>
              </w:rPr>
            </w:pPr>
            <w:r w:rsidRPr="009E45C6">
              <w:rPr>
                <w:color w:val="1F6B75"/>
                <w:sz w:val="18"/>
                <w:szCs w:val="18"/>
              </w:rPr>
              <w:t>Reduced by 74%</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BDCC0E5" w14:textId="77777777" w:rsidR="00950FA7" w:rsidRPr="009E45C6" w:rsidRDefault="00000000">
            <w:pPr>
              <w:rPr>
                <w:sz w:val="18"/>
                <w:szCs w:val="18"/>
              </w:rPr>
            </w:pPr>
            <w:r w:rsidRPr="009E45C6">
              <w:rPr>
                <w:color w:val="2E75B6"/>
                <w:sz w:val="18"/>
                <w:szCs w:val="18"/>
              </w:rPr>
              <w:t>Analysts redeployed to analysis</w:t>
            </w:r>
          </w:p>
        </w:tc>
      </w:tr>
      <w:tr w:rsidR="00950FA7" w:rsidRPr="009E45C6" w14:paraId="20F0CEB7"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236F1D0F" w14:textId="77777777" w:rsidR="00950FA7" w:rsidRPr="009E45C6" w:rsidRDefault="00000000">
            <w:pPr>
              <w:rPr>
                <w:sz w:val="18"/>
                <w:szCs w:val="18"/>
              </w:rPr>
            </w:pPr>
            <w:r w:rsidRPr="009E45C6">
              <w:rPr>
                <w:color w:val="1A1A2E"/>
                <w:sz w:val="18"/>
                <w:szCs w:val="18"/>
              </w:rPr>
              <w:t>Data Error Rate in Submissions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8BA81B1" w14:textId="77777777" w:rsidR="00950FA7" w:rsidRPr="009E45C6" w:rsidRDefault="00000000">
            <w:pPr>
              <w:rPr>
                <w:sz w:val="18"/>
                <w:szCs w:val="18"/>
              </w:rPr>
            </w:pPr>
            <w:r w:rsidRPr="009E45C6">
              <w:rPr>
                <w:color w:val="1A1A2E"/>
                <w:sz w:val="18"/>
                <w:szCs w:val="18"/>
              </w:rPr>
              <w:t>6.8%</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60E5AD0" w14:textId="77777777" w:rsidR="00950FA7" w:rsidRPr="009E45C6" w:rsidRDefault="00000000">
            <w:pPr>
              <w:rPr>
                <w:sz w:val="18"/>
                <w:szCs w:val="18"/>
              </w:rPr>
            </w:pPr>
            <w:r w:rsidRPr="009E45C6">
              <w:rPr>
                <w:color w:val="1F6B75"/>
                <w:sz w:val="18"/>
                <w:szCs w:val="18"/>
              </w:rPr>
              <w:t>0.3%</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FBEAC9D" w14:textId="77777777" w:rsidR="00950FA7" w:rsidRPr="009E45C6" w:rsidRDefault="00000000">
            <w:pPr>
              <w:rPr>
                <w:sz w:val="18"/>
                <w:szCs w:val="18"/>
              </w:rPr>
            </w:pPr>
            <w:r w:rsidRPr="009E45C6">
              <w:rPr>
                <w:color w:val="2E75B6"/>
                <w:sz w:val="18"/>
                <w:szCs w:val="18"/>
              </w:rPr>
              <w:t>340+ automated DQ rules</w:t>
            </w:r>
          </w:p>
        </w:tc>
      </w:tr>
      <w:tr w:rsidR="00950FA7" w:rsidRPr="009E45C6" w14:paraId="4B4D8B10"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5137077D" w14:textId="77777777" w:rsidR="00950FA7" w:rsidRPr="009E45C6" w:rsidRDefault="00000000">
            <w:pPr>
              <w:rPr>
                <w:sz w:val="18"/>
                <w:szCs w:val="18"/>
              </w:rPr>
            </w:pPr>
            <w:r w:rsidRPr="009E45C6">
              <w:rPr>
                <w:color w:val="1A1A2E"/>
                <w:sz w:val="18"/>
                <w:szCs w:val="18"/>
              </w:rPr>
              <w:t>Regulatory Penalties Avoided</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7272B6A" w14:textId="77777777" w:rsidR="00950FA7" w:rsidRPr="009E45C6" w:rsidRDefault="00000000">
            <w:pPr>
              <w:rPr>
                <w:sz w:val="18"/>
                <w:szCs w:val="18"/>
              </w:rPr>
            </w:pPr>
            <w:r w:rsidRPr="009E45C6">
              <w:rPr>
                <w:color w:val="1A1A2E"/>
                <w:sz w:val="18"/>
                <w:szCs w:val="18"/>
              </w:rPr>
              <w:t>€2.1M incurred</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4B955A7" w14:textId="77777777" w:rsidR="00950FA7" w:rsidRPr="009E45C6" w:rsidRDefault="00000000">
            <w:pPr>
              <w:rPr>
                <w:sz w:val="18"/>
                <w:szCs w:val="18"/>
              </w:rPr>
            </w:pPr>
            <w:r w:rsidRPr="009E45C6">
              <w:rPr>
                <w:color w:val="1F6B75"/>
                <w:sz w:val="18"/>
                <w:szCs w:val="18"/>
              </w:rPr>
              <w:t>€0 since go-live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517C0D6" w14:textId="77777777" w:rsidR="00950FA7" w:rsidRPr="009E45C6" w:rsidRDefault="00000000">
            <w:pPr>
              <w:rPr>
                <w:sz w:val="18"/>
                <w:szCs w:val="18"/>
              </w:rPr>
            </w:pPr>
            <w:r w:rsidRPr="009E45C6">
              <w:rPr>
                <w:color w:val="2E75B6"/>
                <w:sz w:val="18"/>
                <w:szCs w:val="18"/>
              </w:rPr>
              <w:t>14 consecutive clean submissions</w:t>
            </w:r>
          </w:p>
        </w:tc>
      </w:tr>
    </w:tbl>
    <w:p w14:paraId="78DCBCED" w14:textId="77777777" w:rsidR="00950FA7" w:rsidRPr="009E45C6" w:rsidRDefault="00950FA7">
      <w:pPr>
        <w:spacing w:after="160"/>
        <w:rPr>
          <w:sz w:val="18"/>
          <w:szCs w:val="18"/>
        </w:rPr>
      </w:pPr>
    </w:p>
    <w:p w14:paraId="4748C150" w14:textId="77777777" w:rsidR="00950FA7" w:rsidRPr="009E45C6" w:rsidRDefault="00000000">
      <w:pPr>
        <w:rPr>
          <w:sz w:val="18"/>
          <w:szCs w:val="18"/>
        </w:rPr>
      </w:pPr>
      <w:r w:rsidRPr="009E45C6">
        <w:rPr>
          <w:sz w:val="18"/>
          <w:szCs w:val="18"/>
        </w:rPr>
        <w:br w:type="page"/>
      </w:r>
    </w:p>
    <w:p w14:paraId="4D2D0596" w14:textId="77777777" w:rsidR="00950FA7" w:rsidRPr="009E45C6" w:rsidRDefault="00000000">
      <w:pPr>
        <w:pStyle w:val="Heading2"/>
        <w:rPr>
          <w:sz w:val="18"/>
          <w:szCs w:val="18"/>
        </w:rPr>
      </w:pPr>
      <w:r w:rsidRPr="009E45C6">
        <w:rPr>
          <w:sz w:val="18"/>
          <w:szCs w:val="18"/>
        </w:rPr>
        <w:lastRenderedPageBreak/>
        <w:t>Use Case 7 — Unified Customer Data Platform (Customer 360)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8"/>
        <w:gridCol w:w="2224"/>
        <w:gridCol w:w="1500"/>
        <w:gridCol w:w="1538"/>
        <w:gridCol w:w="2650"/>
      </w:tblGrid>
      <w:tr w:rsidR="00950FA7" w:rsidRPr="009E45C6" w14:paraId="05752CBE" w14:textId="77777777">
        <w:tblPrEx>
          <w:tblCellMar>
            <w:top w:w="0" w:type="dxa"/>
            <w:bottom w:w="0" w:type="dxa"/>
          </w:tblCellMar>
        </w:tblPrEx>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533C1811" w14:textId="77777777" w:rsidR="00950FA7" w:rsidRPr="009E45C6" w:rsidRDefault="00000000">
            <w:pPr>
              <w:rPr>
                <w:sz w:val="18"/>
                <w:szCs w:val="18"/>
              </w:rPr>
            </w:pPr>
            <w:r w:rsidRPr="009E45C6">
              <w:rPr>
                <w:b/>
                <w:bCs/>
                <w:caps/>
                <w:color w:val="1A4E8F"/>
                <w:sz w:val="18"/>
                <w:szCs w:val="18"/>
              </w:rPr>
              <w:t>Client</w:t>
            </w:r>
          </w:p>
          <w:p w14:paraId="43743671" w14:textId="77777777" w:rsidR="00950FA7" w:rsidRPr="009E45C6" w:rsidRDefault="00000000">
            <w:pPr>
              <w:rPr>
                <w:sz w:val="18"/>
                <w:szCs w:val="18"/>
              </w:rPr>
            </w:pPr>
            <w:proofErr w:type="spellStart"/>
            <w:r w:rsidRPr="009E45C6">
              <w:rPr>
                <w:b/>
                <w:bCs/>
                <w:color w:val="1A1A2E"/>
                <w:sz w:val="18"/>
                <w:szCs w:val="18"/>
              </w:rPr>
              <w:t>PivotBank</w:t>
            </w:r>
            <w:proofErr w:type="spellEnd"/>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5C5966F7" w14:textId="77777777" w:rsidR="00950FA7" w:rsidRPr="009E45C6" w:rsidRDefault="00000000">
            <w:pPr>
              <w:rPr>
                <w:sz w:val="18"/>
                <w:szCs w:val="18"/>
              </w:rPr>
            </w:pPr>
            <w:r w:rsidRPr="009E45C6">
              <w:rPr>
                <w:b/>
                <w:bCs/>
                <w:caps/>
                <w:color w:val="1A4E8F"/>
                <w:sz w:val="18"/>
                <w:szCs w:val="18"/>
              </w:rPr>
              <w:t>Domain</w:t>
            </w:r>
          </w:p>
          <w:p w14:paraId="6CCFEA5E" w14:textId="77777777" w:rsidR="00950FA7" w:rsidRPr="009E45C6" w:rsidRDefault="00000000">
            <w:pPr>
              <w:rPr>
                <w:sz w:val="18"/>
                <w:szCs w:val="18"/>
              </w:rPr>
            </w:pPr>
            <w:r w:rsidRPr="009E45C6">
              <w:rPr>
                <w:b/>
                <w:bCs/>
                <w:color w:val="1A1A2E"/>
                <w:sz w:val="18"/>
                <w:szCs w:val="18"/>
              </w:rPr>
              <w:t>Data Engineering</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7F5F13C7" w14:textId="77777777" w:rsidR="00950FA7" w:rsidRPr="009E45C6" w:rsidRDefault="00000000">
            <w:pPr>
              <w:rPr>
                <w:sz w:val="18"/>
                <w:szCs w:val="18"/>
              </w:rPr>
            </w:pPr>
            <w:r w:rsidRPr="009E45C6">
              <w:rPr>
                <w:b/>
                <w:bCs/>
                <w:caps/>
                <w:color w:val="1A4E8F"/>
                <w:sz w:val="18"/>
                <w:szCs w:val="18"/>
              </w:rPr>
              <w:t>Industry</w:t>
            </w:r>
          </w:p>
          <w:p w14:paraId="7D86AE67" w14:textId="77777777" w:rsidR="00950FA7" w:rsidRPr="009E45C6" w:rsidRDefault="00000000">
            <w:pPr>
              <w:rPr>
                <w:sz w:val="18"/>
                <w:szCs w:val="18"/>
              </w:rPr>
            </w:pPr>
            <w:r w:rsidRPr="009E45C6">
              <w:rPr>
                <w:b/>
                <w:bCs/>
                <w:color w:val="1A1A2E"/>
                <w:sz w:val="18"/>
                <w:szCs w:val="18"/>
              </w:rPr>
              <w:t>Banking</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32DDA206" w14:textId="77777777" w:rsidR="00950FA7" w:rsidRPr="009E45C6" w:rsidRDefault="00000000">
            <w:pPr>
              <w:rPr>
                <w:sz w:val="18"/>
                <w:szCs w:val="18"/>
              </w:rPr>
            </w:pPr>
            <w:r w:rsidRPr="009E45C6">
              <w:rPr>
                <w:b/>
                <w:bCs/>
                <w:caps/>
                <w:color w:val="1A4E8F"/>
                <w:sz w:val="18"/>
                <w:szCs w:val="18"/>
              </w:rPr>
              <w:t>Duration</w:t>
            </w:r>
          </w:p>
          <w:p w14:paraId="7B9D9CB6" w14:textId="77777777" w:rsidR="00950FA7" w:rsidRPr="009E45C6" w:rsidRDefault="00000000">
            <w:pPr>
              <w:rPr>
                <w:sz w:val="18"/>
                <w:szCs w:val="18"/>
              </w:rPr>
            </w:pPr>
            <w:r w:rsidRPr="009E45C6">
              <w:rPr>
                <w:b/>
                <w:bCs/>
                <w:color w:val="1A1A2E"/>
                <w:sz w:val="18"/>
                <w:szCs w:val="18"/>
              </w:rPr>
              <w:t>14 months</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6891FED5" w14:textId="77777777" w:rsidR="00950FA7" w:rsidRPr="009E45C6" w:rsidRDefault="00000000">
            <w:pPr>
              <w:rPr>
                <w:sz w:val="18"/>
                <w:szCs w:val="18"/>
              </w:rPr>
            </w:pPr>
            <w:r w:rsidRPr="009E45C6">
              <w:rPr>
                <w:b/>
                <w:bCs/>
                <w:caps/>
                <w:color w:val="1A4E8F"/>
                <w:sz w:val="18"/>
                <w:szCs w:val="18"/>
              </w:rPr>
              <w:t>Engagement Type</w:t>
            </w:r>
          </w:p>
          <w:p w14:paraId="43EA1003" w14:textId="77777777" w:rsidR="00950FA7" w:rsidRPr="009E45C6" w:rsidRDefault="00000000">
            <w:pPr>
              <w:rPr>
                <w:sz w:val="18"/>
                <w:szCs w:val="18"/>
              </w:rPr>
            </w:pPr>
            <w:r w:rsidRPr="009E45C6">
              <w:rPr>
                <w:b/>
                <w:bCs/>
                <w:color w:val="1A1A2E"/>
                <w:sz w:val="18"/>
                <w:szCs w:val="18"/>
              </w:rPr>
              <w:t>Full Delivery</w:t>
            </w:r>
          </w:p>
        </w:tc>
      </w:tr>
    </w:tbl>
    <w:p w14:paraId="7B422CD7" w14:textId="77777777" w:rsidR="00950FA7" w:rsidRPr="009E45C6" w:rsidRDefault="00950FA7">
      <w:pPr>
        <w:spacing w:after="120"/>
        <w:rPr>
          <w:sz w:val="18"/>
          <w:szCs w:val="18"/>
        </w:rPr>
      </w:pPr>
    </w:p>
    <w:p w14:paraId="34BF40AC" w14:textId="77777777" w:rsidR="00950FA7" w:rsidRPr="009E45C6" w:rsidRDefault="00000000">
      <w:pPr>
        <w:pStyle w:val="Heading3"/>
        <w:rPr>
          <w:sz w:val="18"/>
          <w:szCs w:val="18"/>
        </w:rPr>
      </w:pPr>
      <w:r w:rsidRPr="009E45C6">
        <w:rPr>
          <w:sz w:val="18"/>
          <w:szCs w:val="18"/>
        </w:rPr>
        <w:t>Business Context &amp; Challenge</w:t>
      </w:r>
    </w:p>
    <w:p w14:paraId="2820D709" w14:textId="77777777" w:rsidR="00950FA7" w:rsidRPr="009E45C6" w:rsidRDefault="00000000">
      <w:pPr>
        <w:spacing w:after="120"/>
        <w:jc w:val="both"/>
        <w:rPr>
          <w:sz w:val="18"/>
          <w:szCs w:val="18"/>
        </w:rPr>
      </w:pPr>
      <w:proofErr w:type="spellStart"/>
      <w:r w:rsidRPr="009E45C6">
        <w:rPr>
          <w:sz w:val="18"/>
          <w:szCs w:val="18"/>
        </w:rPr>
        <w:t>PivotBank's</w:t>
      </w:r>
      <w:proofErr w:type="spellEnd"/>
      <w:r w:rsidRPr="009E45C6">
        <w:rPr>
          <w:sz w:val="18"/>
          <w:szCs w:val="18"/>
        </w:rPr>
        <w:t xml:space="preserve"> customer data was fragmented across 17 separate source systems, each using different master customer identifiers — leaving the bank without a unified view of its customers for the first time in its history. With 2.3 million duplicate customer records, front-line staff were routinely querying multiple systems to assemble a single customer picture, driving up call </w:t>
      </w:r>
      <w:proofErr w:type="spellStart"/>
      <w:r w:rsidRPr="009E45C6">
        <w:rPr>
          <w:sz w:val="18"/>
          <w:szCs w:val="18"/>
        </w:rPr>
        <w:t>centre</w:t>
      </w:r>
      <w:proofErr w:type="spellEnd"/>
      <w:r w:rsidRPr="009E45C6">
        <w:rPr>
          <w:sz w:val="18"/>
          <w:szCs w:val="18"/>
        </w:rPr>
        <w:t xml:space="preserve"> Average Handle Time (AHT) and degrading the quality of </w:t>
      </w:r>
      <w:proofErr w:type="spellStart"/>
      <w:r w:rsidRPr="009E45C6">
        <w:rPr>
          <w:sz w:val="18"/>
          <w:szCs w:val="18"/>
        </w:rPr>
        <w:t>personalisation</w:t>
      </w:r>
      <w:proofErr w:type="spellEnd"/>
      <w:r w:rsidRPr="009E45C6">
        <w:rPr>
          <w:sz w:val="18"/>
          <w:szCs w:val="18"/>
        </w:rPr>
        <w:t xml:space="preserve"> in marketing campaigns. Cross-sell and upsell initiatives were hampered by incomplete customer profiles, resulting in poor campaign conversion rates.</w:t>
      </w:r>
    </w:p>
    <w:p w14:paraId="0EE631DD" w14:textId="77777777" w:rsidR="00950FA7" w:rsidRPr="009E45C6" w:rsidRDefault="00000000">
      <w:pPr>
        <w:pStyle w:val="Heading3"/>
        <w:rPr>
          <w:sz w:val="18"/>
          <w:szCs w:val="18"/>
        </w:rPr>
      </w:pPr>
      <w:proofErr w:type="spellStart"/>
      <w:r w:rsidRPr="009E45C6">
        <w:rPr>
          <w:sz w:val="18"/>
          <w:szCs w:val="18"/>
        </w:rPr>
        <w:t>Nexvance</w:t>
      </w:r>
      <w:proofErr w:type="spellEnd"/>
      <w:r w:rsidRPr="009E45C6">
        <w:rPr>
          <w:sz w:val="18"/>
          <w:szCs w:val="18"/>
        </w:rPr>
        <w:t xml:space="preserve"> Solution &amp; Technical Approach</w:t>
      </w:r>
    </w:p>
    <w:p w14:paraId="3013AA9A" w14:textId="77777777" w:rsidR="00950FA7" w:rsidRPr="009E45C6" w:rsidRDefault="00000000">
      <w:pPr>
        <w:spacing w:after="120"/>
        <w:jc w:val="both"/>
        <w:rPr>
          <w:sz w:val="18"/>
          <w:szCs w:val="18"/>
        </w:rPr>
      </w:pPr>
      <w:proofErr w:type="spellStart"/>
      <w:r w:rsidRPr="009E45C6">
        <w:rPr>
          <w:sz w:val="18"/>
          <w:szCs w:val="18"/>
        </w:rPr>
        <w:t>Nexvance</w:t>
      </w:r>
      <w:proofErr w:type="spellEnd"/>
      <w:r w:rsidRPr="009E45C6">
        <w:rPr>
          <w:sz w:val="18"/>
          <w:szCs w:val="18"/>
        </w:rPr>
        <w:t xml:space="preserve"> implemented a combined probabilistic and deterministic identity resolution engine using Reltio Cloud MDM. Matching was performed across multiple attributes — name, date of birth, phone number, email, address, and account number combinations — achieving 97.4% matching accuracy and resolving 2.3 million duplicate records to under 12,000 (a 99.5% deduplication rate).</w:t>
      </w:r>
    </w:p>
    <w:p w14:paraId="7D849C13" w14:textId="77777777" w:rsidR="00950FA7" w:rsidRPr="009E45C6" w:rsidRDefault="00000000">
      <w:pPr>
        <w:spacing w:after="140"/>
        <w:jc w:val="both"/>
        <w:rPr>
          <w:sz w:val="18"/>
          <w:szCs w:val="18"/>
        </w:rPr>
      </w:pPr>
      <w:r w:rsidRPr="009E45C6">
        <w:rPr>
          <w:sz w:val="18"/>
          <w:szCs w:val="18"/>
        </w:rPr>
        <w:t xml:space="preserve">The resulting Customer 360 entity model carried 480+ attributes spanning demographic, </w:t>
      </w:r>
      <w:proofErr w:type="spellStart"/>
      <w:r w:rsidRPr="009E45C6">
        <w:rPr>
          <w:sz w:val="18"/>
          <w:szCs w:val="18"/>
        </w:rPr>
        <w:t>behavioural</w:t>
      </w:r>
      <w:proofErr w:type="spellEnd"/>
      <w:r w:rsidRPr="009E45C6">
        <w:rPr>
          <w:sz w:val="18"/>
          <w:szCs w:val="18"/>
        </w:rPr>
        <w:t xml:space="preserve">, transactional, product, and interaction dimensions. The unified profile was exposed via a </w:t>
      </w:r>
      <w:proofErr w:type="spellStart"/>
      <w:r w:rsidRPr="009E45C6">
        <w:rPr>
          <w:sz w:val="18"/>
          <w:szCs w:val="18"/>
        </w:rPr>
        <w:t>GraphQL</w:t>
      </w:r>
      <w:proofErr w:type="spellEnd"/>
      <w:r w:rsidRPr="009E45C6">
        <w:rPr>
          <w:sz w:val="18"/>
          <w:szCs w:val="18"/>
        </w:rPr>
        <w:t xml:space="preserve"> API (Apollo Server) with sub-150ms response time, serving 7 downstream applications including the core banking platform, CRM, digital channels, and the churn prediction model. The platform achieved a data freshness SLA of 6 hours (5.2-hour average latency in production).</w:t>
      </w:r>
    </w:p>
    <w:p w14:paraId="636485B4" w14:textId="77777777" w:rsidR="00950FA7" w:rsidRPr="009E45C6" w:rsidRDefault="00000000">
      <w:pPr>
        <w:pStyle w:val="Heading3"/>
        <w:rPr>
          <w:sz w:val="18"/>
          <w:szCs w:val="18"/>
        </w:rPr>
      </w:pPr>
      <w:r w:rsidRPr="009E45C6">
        <w:rPr>
          <w:sz w:val="18"/>
          <w:szCs w:val="18"/>
        </w:rPr>
        <w:t>Results &amp;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5"/>
        <w:gridCol w:w="2227"/>
        <w:gridCol w:w="2301"/>
        <w:gridCol w:w="2537"/>
      </w:tblGrid>
      <w:tr w:rsidR="00950FA7" w:rsidRPr="009E45C6" w14:paraId="5057F19F"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226A2D86" w14:textId="77777777" w:rsidR="00950FA7" w:rsidRPr="009E45C6" w:rsidRDefault="00000000">
            <w:pPr>
              <w:rPr>
                <w:sz w:val="18"/>
                <w:szCs w:val="18"/>
              </w:rPr>
            </w:pPr>
            <w:r w:rsidRPr="009E45C6">
              <w:rPr>
                <w:b/>
                <w:bCs/>
                <w:color w:val="FFFFFF"/>
                <w:sz w:val="18"/>
                <w:szCs w:val="18"/>
              </w:rPr>
              <w:t>Metric</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5E612D11" w14:textId="77777777" w:rsidR="00950FA7" w:rsidRPr="009E45C6" w:rsidRDefault="00000000">
            <w:pPr>
              <w:rPr>
                <w:sz w:val="18"/>
                <w:szCs w:val="18"/>
              </w:rPr>
            </w:pPr>
            <w:r w:rsidRPr="009E45C6">
              <w:rPr>
                <w:b/>
                <w:bCs/>
                <w:color w:val="FFFFFF"/>
                <w:sz w:val="18"/>
                <w:szCs w:val="18"/>
              </w:rPr>
              <w:t>Before</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510AD8A4" w14:textId="77777777" w:rsidR="00950FA7" w:rsidRPr="009E45C6" w:rsidRDefault="00000000">
            <w:pPr>
              <w:rPr>
                <w:sz w:val="18"/>
                <w:szCs w:val="18"/>
              </w:rPr>
            </w:pPr>
            <w:r w:rsidRPr="009E45C6">
              <w:rPr>
                <w:b/>
                <w:bCs/>
                <w:color w:val="FFFFFF"/>
                <w:sz w:val="18"/>
                <w:szCs w:val="18"/>
              </w:rPr>
              <w:t>After</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2825E1E6" w14:textId="77777777" w:rsidR="00950FA7" w:rsidRPr="009E45C6" w:rsidRDefault="00000000">
            <w:pPr>
              <w:rPr>
                <w:sz w:val="18"/>
                <w:szCs w:val="18"/>
              </w:rPr>
            </w:pPr>
            <w:r w:rsidRPr="009E45C6">
              <w:rPr>
                <w:b/>
                <w:bCs/>
                <w:color w:val="FFFFFF"/>
                <w:sz w:val="18"/>
                <w:szCs w:val="18"/>
              </w:rPr>
              <w:t>Impact</w:t>
            </w:r>
          </w:p>
        </w:tc>
      </w:tr>
      <w:tr w:rsidR="00950FA7" w:rsidRPr="009E45C6" w14:paraId="3DB51870"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58DD3C06" w14:textId="77777777" w:rsidR="00950FA7" w:rsidRPr="009E45C6" w:rsidRDefault="00000000">
            <w:pPr>
              <w:rPr>
                <w:sz w:val="18"/>
                <w:szCs w:val="18"/>
              </w:rPr>
            </w:pPr>
            <w:r w:rsidRPr="009E45C6">
              <w:rPr>
                <w:color w:val="1A1A2E"/>
                <w:sz w:val="18"/>
                <w:szCs w:val="18"/>
              </w:rPr>
              <w:t>Customer Records Unified</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A549529" w14:textId="77777777" w:rsidR="00950FA7" w:rsidRPr="009E45C6" w:rsidRDefault="00000000">
            <w:pPr>
              <w:rPr>
                <w:sz w:val="18"/>
                <w:szCs w:val="18"/>
              </w:rPr>
            </w:pPr>
            <w:r w:rsidRPr="009E45C6">
              <w:rPr>
                <w:color w:val="1A1A2E"/>
                <w:sz w:val="18"/>
                <w:szCs w:val="18"/>
              </w:rPr>
              <w:t>Fragmented across 17 systems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9EB1DB6" w14:textId="77777777" w:rsidR="00950FA7" w:rsidRPr="009E45C6" w:rsidRDefault="00000000">
            <w:pPr>
              <w:rPr>
                <w:sz w:val="18"/>
                <w:szCs w:val="18"/>
              </w:rPr>
            </w:pPr>
            <w:r w:rsidRPr="009E45C6">
              <w:rPr>
                <w:color w:val="1F6B75"/>
                <w:sz w:val="18"/>
                <w:szCs w:val="18"/>
              </w:rPr>
              <w:t>11M+ customers in single profile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BDFA476" w14:textId="77777777" w:rsidR="00950FA7" w:rsidRPr="009E45C6" w:rsidRDefault="00000000">
            <w:pPr>
              <w:rPr>
                <w:sz w:val="18"/>
                <w:szCs w:val="18"/>
              </w:rPr>
            </w:pPr>
            <w:r w:rsidRPr="009E45C6">
              <w:rPr>
                <w:color w:val="2E75B6"/>
                <w:sz w:val="18"/>
                <w:szCs w:val="18"/>
              </w:rPr>
              <w:t>First unified view in bank's history</w:t>
            </w:r>
          </w:p>
        </w:tc>
      </w:tr>
      <w:tr w:rsidR="00950FA7" w:rsidRPr="009E45C6" w14:paraId="585D8F0D"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677744CC" w14:textId="77777777" w:rsidR="00950FA7" w:rsidRPr="009E45C6" w:rsidRDefault="00000000">
            <w:pPr>
              <w:rPr>
                <w:sz w:val="18"/>
                <w:szCs w:val="18"/>
              </w:rPr>
            </w:pPr>
            <w:r w:rsidRPr="009E45C6">
              <w:rPr>
                <w:color w:val="1A1A2E"/>
                <w:sz w:val="18"/>
                <w:szCs w:val="18"/>
              </w:rPr>
              <w:t>Duplicate Customer Records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5972438" w14:textId="77777777" w:rsidR="00950FA7" w:rsidRPr="009E45C6" w:rsidRDefault="00000000">
            <w:pPr>
              <w:rPr>
                <w:sz w:val="18"/>
                <w:szCs w:val="18"/>
              </w:rPr>
            </w:pPr>
            <w:r w:rsidRPr="009E45C6">
              <w:rPr>
                <w:color w:val="1A1A2E"/>
                <w:sz w:val="18"/>
                <w:szCs w:val="18"/>
              </w:rPr>
              <w:t>2.3 million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2555793" w14:textId="77777777" w:rsidR="00950FA7" w:rsidRPr="009E45C6" w:rsidRDefault="00000000">
            <w:pPr>
              <w:rPr>
                <w:sz w:val="18"/>
                <w:szCs w:val="18"/>
              </w:rPr>
            </w:pPr>
            <w:r w:rsidRPr="009E45C6">
              <w:rPr>
                <w:color w:val="1F6B75"/>
                <w:sz w:val="18"/>
                <w:szCs w:val="18"/>
              </w:rPr>
              <w:t>&lt; 12,000</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F0D9D6F" w14:textId="77777777" w:rsidR="00950FA7" w:rsidRPr="009E45C6" w:rsidRDefault="00000000">
            <w:pPr>
              <w:rPr>
                <w:sz w:val="18"/>
                <w:szCs w:val="18"/>
              </w:rPr>
            </w:pPr>
            <w:r w:rsidRPr="009E45C6">
              <w:rPr>
                <w:color w:val="2E75B6"/>
                <w:sz w:val="18"/>
                <w:szCs w:val="18"/>
              </w:rPr>
              <w:t>99.5% deduplication rate</w:t>
            </w:r>
          </w:p>
        </w:tc>
      </w:tr>
      <w:tr w:rsidR="00950FA7" w:rsidRPr="009E45C6" w14:paraId="5B019489"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1845DCDD" w14:textId="77777777" w:rsidR="00950FA7" w:rsidRPr="009E45C6" w:rsidRDefault="00000000">
            <w:pPr>
              <w:rPr>
                <w:sz w:val="18"/>
                <w:szCs w:val="18"/>
              </w:rPr>
            </w:pPr>
            <w:r w:rsidRPr="009E45C6">
              <w:rPr>
                <w:color w:val="1A1A2E"/>
                <w:sz w:val="18"/>
                <w:szCs w:val="18"/>
              </w:rPr>
              <w:t>Call Centre AHT (per interaction)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B36B66B" w14:textId="77777777" w:rsidR="00950FA7" w:rsidRPr="009E45C6" w:rsidRDefault="00000000">
            <w:pPr>
              <w:rPr>
                <w:sz w:val="18"/>
                <w:szCs w:val="18"/>
              </w:rPr>
            </w:pPr>
            <w:r w:rsidRPr="009E45C6">
              <w:rPr>
                <w:color w:val="1A1A2E"/>
                <w:sz w:val="18"/>
                <w:szCs w:val="18"/>
              </w:rPr>
              <w:t>Baseline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D010030" w14:textId="77777777" w:rsidR="00950FA7" w:rsidRPr="009E45C6" w:rsidRDefault="00000000">
            <w:pPr>
              <w:rPr>
                <w:sz w:val="18"/>
                <w:szCs w:val="18"/>
              </w:rPr>
            </w:pPr>
            <w:r w:rsidRPr="009E45C6">
              <w:rPr>
                <w:color w:val="1F6B75"/>
                <w:sz w:val="18"/>
                <w:szCs w:val="18"/>
              </w:rPr>
              <w:t>–3.8 minutes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A70F8B1" w14:textId="77777777" w:rsidR="00950FA7" w:rsidRPr="009E45C6" w:rsidRDefault="00000000">
            <w:pPr>
              <w:rPr>
                <w:sz w:val="18"/>
                <w:szCs w:val="18"/>
              </w:rPr>
            </w:pPr>
            <w:r w:rsidRPr="009E45C6">
              <w:rPr>
                <w:color w:val="2E75B6"/>
                <w:sz w:val="18"/>
                <w:szCs w:val="18"/>
              </w:rPr>
              <w:t>$6.2M estimated annual savings</w:t>
            </w:r>
          </w:p>
        </w:tc>
      </w:tr>
      <w:tr w:rsidR="00950FA7" w:rsidRPr="009E45C6" w14:paraId="3B143A7C"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66AC3DE2" w14:textId="77777777" w:rsidR="00950FA7" w:rsidRPr="009E45C6" w:rsidRDefault="00000000">
            <w:pPr>
              <w:rPr>
                <w:sz w:val="18"/>
                <w:szCs w:val="18"/>
              </w:rPr>
            </w:pPr>
            <w:r w:rsidRPr="009E45C6">
              <w:rPr>
                <w:color w:val="1A1A2E"/>
                <w:sz w:val="18"/>
                <w:szCs w:val="18"/>
              </w:rPr>
              <w:t>Cross-Sell Campaign Conversion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8CEF970" w14:textId="77777777" w:rsidR="00950FA7" w:rsidRPr="009E45C6" w:rsidRDefault="00000000">
            <w:pPr>
              <w:rPr>
                <w:sz w:val="18"/>
                <w:szCs w:val="18"/>
              </w:rPr>
            </w:pPr>
            <w:r w:rsidRPr="009E45C6">
              <w:rPr>
                <w:color w:val="1A1A2E"/>
                <w:sz w:val="18"/>
                <w:szCs w:val="18"/>
              </w:rPr>
              <w:t>Baseline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74444EF" w14:textId="77777777" w:rsidR="00950FA7" w:rsidRPr="009E45C6" w:rsidRDefault="00000000">
            <w:pPr>
              <w:rPr>
                <w:sz w:val="18"/>
                <w:szCs w:val="18"/>
              </w:rPr>
            </w:pPr>
            <w:r w:rsidRPr="009E45C6">
              <w:rPr>
                <w:color w:val="1F6B75"/>
                <w:sz w:val="18"/>
                <w:szCs w:val="18"/>
              </w:rPr>
              <w:t>2.8x improvement</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115596B" w14:textId="77777777" w:rsidR="00950FA7" w:rsidRPr="009E45C6" w:rsidRDefault="00000000">
            <w:pPr>
              <w:rPr>
                <w:sz w:val="18"/>
                <w:szCs w:val="18"/>
              </w:rPr>
            </w:pPr>
            <w:r w:rsidRPr="009E45C6">
              <w:rPr>
                <w:color w:val="2E75B6"/>
                <w:sz w:val="18"/>
                <w:szCs w:val="18"/>
              </w:rPr>
              <w:t>Propensity scores from unified profile</w:t>
            </w:r>
          </w:p>
        </w:tc>
      </w:tr>
      <w:tr w:rsidR="00950FA7" w:rsidRPr="009E45C6" w14:paraId="7278DC08"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12146E02" w14:textId="77777777" w:rsidR="00950FA7" w:rsidRPr="009E45C6" w:rsidRDefault="00000000">
            <w:pPr>
              <w:rPr>
                <w:sz w:val="18"/>
                <w:szCs w:val="18"/>
              </w:rPr>
            </w:pPr>
            <w:r w:rsidRPr="009E45C6">
              <w:rPr>
                <w:color w:val="1A1A2E"/>
                <w:sz w:val="18"/>
                <w:szCs w:val="18"/>
              </w:rPr>
              <w:t>Data Access for Front-line Staff</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4CCF6BA" w14:textId="77777777" w:rsidR="00950FA7" w:rsidRPr="009E45C6" w:rsidRDefault="00000000">
            <w:pPr>
              <w:rPr>
                <w:sz w:val="18"/>
                <w:szCs w:val="18"/>
              </w:rPr>
            </w:pPr>
            <w:r w:rsidRPr="009E45C6">
              <w:rPr>
                <w:color w:val="1A1A2E"/>
                <w:sz w:val="18"/>
                <w:szCs w:val="18"/>
              </w:rPr>
              <w:t>17 system queries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62219A8" w14:textId="77777777" w:rsidR="00950FA7" w:rsidRPr="009E45C6" w:rsidRDefault="00000000">
            <w:pPr>
              <w:rPr>
                <w:sz w:val="18"/>
                <w:szCs w:val="18"/>
              </w:rPr>
            </w:pPr>
            <w:r w:rsidRPr="009E45C6">
              <w:rPr>
                <w:color w:val="1F6B75"/>
                <w:sz w:val="18"/>
                <w:szCs w:val="18"/>
              </w:rPr>
              <w:t>1 API call</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53F24F0" w14:textId="77777777" w:rsidR="00950FA7" w:rsidRPr="009E45C6" w:rsidRDefault="00000000">
            <w:pPr>
              <w:rPr>
                <w:sz w:val="18"/>
                <w:szCs w:val="18"/>
              </w:rPr>
            </w:pPr>
            <w:r w:rsidRPr="009E45C6">
              <w:rPr>
                <w:color w:val="2E75B6"/>
                <w:sz w:val="18"/>
                <w:szCs w:val="18"/>
              </w:rPr>
              <w:t>Sub-150ms response time</w:t>
            </w:r>
          </w:p>
        </w:tc>
      </w:tr>
      <w:tr w:rsidR="00950FA7" w:rsidRPr="009E45C6" w14:paraId="27E4641F"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219E1EBC" w14:textId="77777777" w:rsidR="00950FA7" w:rsidRPr="009E45C6" w:rsidRDefault="00000000">
            <w:pPr>
              <w:rPr>
                <w:sz w:val="18"/>
                <w:szCs w:val="18"/>
              </w:rPr>
            </w:pPr>
            <w:r w:rsidRPr="009E45C6">
              <w:rPr>
                <w:color w:val="1A1A2E"/>
                <w:sz w:val="18"/>
                <w:szCs w:val="18"/>
              </w:rPr>
              <w:t>Data Freshness SLA</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A0DE7A4" w14:textId="77777777" w:rsidR="00950FA7" w:rsidRPr="009E45C6" w:rsidRDefault="00000000">
            <w:pPr>
              <w:rPr>
                <w:sz w:val="18"/>
                <w:szCs w:val="18"/>
              </w:rPr>
            </w:pPr>
            <w:r w:rsidRPr="009E45C6">
              <w:rPr>
                <w:color w:val="1A1A2E"/>
                <w:sz w:val="18"/>
                <w:szCs w:val="18"/>
              </w:rPr>
              <w:t>6 hours target</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27C5426" w14:textId="77777777" w:rsidR="00950FA7" w:rsidRPr="009E45C6" w:rsidRDefault="00000000">
            <w:pPr>
              <w:rPr>
                <w:sz w:val="18"/>
                <w:szCs w:val="18"/>
              </w:rPr>
            </w:pPr>
            <w:r w:rsidRPr="009E45C6">
              <w:rPr>
                <w:color w:val="1F6B75"/>
                <w:sz w:val="18"/>
                <w:szCs w:val="18"/>
              </w:rPr>
              <w:t>5.2 hours average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6B4F9EA" w14:textId="77777777" w:rsidR="00950FA7" w:rsidRPr="009E45C6" w:rsidRDefault="00000000">
            <w:pPr>
              <w:rPr>
                <w:sz w:val="18"/>
                <w:szCs w:val="18"/>
              </w:rPr>
            </w:pPr>
            <w:r w:rsidRPr="009E45C6">
              <w:rPr>
                <w:color w:val="2E75B6"/>
                <w:sz w:val="18"/>
                <w:szCs w:val="18"/>
              </w:rPr>
              <w:t>SLA consistently met</w:t>
            </w:r>
          </w:p>
        </w:tc>
      </w:tr>
    </w:tbl>
    <w:p w14:paraId="7FE1B221" w14:textId="77777777" w:rsidR="00950FA7" w:rsidRPr="009E45C6" w:rsidRDefault="00950FA7">
      <w:pPr>
        <w:spacing w:after="160"/>
        <w:rPr>
          <w:sz w:val="18"/>
          <w:szCs w:val="18"/>
        </w:rPr>
      </w:pPr>
    </w:p>
    <w:p w14:paraId="107B9706" w14:textId="77777777" w:rsidR="00950FA7" w:rsidRPr="009E45C6" w:rsidRDefault="00000000">
      <w:pPr>
        <w:rPr>
          <w:sz w:val="18"/>
          <w:szCs w:val="18"/>
        </w:rPr>
      </w:pPr>
      <w:r w:rsidRPr="009E45C6">
        <w:rPr>
          <w:sz w:val="18"/>
          <w:szCs w:val="18"/>
        </w:rPr>
        <w:br w:type="page"/>
      </w:r>
    </w:p>
    <w:p w14:paraId="705D7E8B" w14:textId="77777777" w:rsidR="00950FA7" w:rsidRPr="009E45C6" w:rsidRDefault="00000000">
      <w:pPr>
        <w:spacing w:after="80"/>
        <w:rPr>
          <w:sz w:val="18"/>
          <w:szCs w:val="18"/>
        </w:rPr>
      </w:pPr>
      <w:r w:rsidRPr="009E45C6">
        <w:rPr>
          <w:b/>
          <w:bCs/>
          <w:color w:val="C8972A"/>
          <w:spacing w:val="80"/>
          <w:sz w:val="18"/>
          <w:szCs w:val="18"/>
        </w:rPr>
        <w:lastRenderedPageBreak/>
        <w:t>CHAPTER 3</w:t>
      </w:r>
    </w:p>
    <w:p w14:paraId="4DCC91A2" w14:textId="77777777" w:rsidR="00950FA7" w:rsidRPr="009E45C6" w:rsidRDefault="00000000">
      <w:pPr>
        <w:pStyle w:val="Heading1"/>
        <w:rPr>
          <w:sz w:val="18"/>
          <w:szCs w:val="18"/>
        </w:rPr>
      </w:pPr>
      <w:r w:rsidRPr="009E45C6">
        <w:rPr>
          <w:sz w:val="18"/>
          <w:szCs w:val="18"/>
        </w:rPr>
        <w:t>Cyber Security</w:t>
      </w:r>
    </w:p>
    <w:p w14:paraId="3BFBC67F" w14:textId="77777777" w:rsidR="00950FA7" w:rsidRPr="009E45C6" w:rsidRDefault="00950FA7">
      <w:pPr>
        <w:pBdr>
          <w:bottom w:val="single" w:sz="6" w:space="1" w:color="C8972A"/>
        </w:pBdr>
        <w:spacing w:after="160"/>
        <w:rPr>
          <w:sz w:val="18"/>
          <w:szCs w:val="18"/>
        </w:rPr>
      </w:pPr>
    </w:p>
    <w:p w14:paraId="44FADD63" w14:textId="77777777" w:rsidR="00950FA7" w:rsidRPr="009E45C6" w:rsidRDefault="00000000">
      <w:pPr>
        <w:spacing w:after="160"/>
        <w:jc w:val="both"/>
        <w:rPr>
          <w:sz w:val="18"/>
          <w:szCs w:val="18"/>
        </w:rPr>
      </w:pPr>
      <w:proofErr w:type="spellStart"/>
      <w:r w:rsidRPr="009E45C6">
        <w:rPr>
          <w:sz w:val="18"/>
          <w:szCs w:val="18"/>
        </w:rPr>
        <w:t>Nexvance's</w:t>
      </w:r>
      <w:proofErr w:type="spellEnd"/>
      <w:r w:rsidRPr="009E45C6">
        <w:rPr>
          <w:sz w:val="18"/>
          <w:szCs w:val="18"/>
        </w:rPr>
        <w:t xml:space="preserve"> Cyber Security practice delivered two transformative engagements in the 2024–2026 period, demonstrating capability across both architectural security design and operational security management. Both engagements moved beyond compliance checkbox exercises to deliver measurable improvements in threat detection, response speed, and business risk posture — with direct commercial value attributed in both cases.</w:t>
      </w:r>
    </w:p>
    <w:p w14:paraId="670C0457" w14:textId="77777777" w:rsidR="00950FA7" w:rsidRPr="009E45C6" w:rsidRDefault="00000000">
      <w:pPr>
        <w:rPr>
          <w:sz w:val="18"/>
          <w:szCs w:val="18"/>
        </w:rPr>
      </w:pPr>
      <w:r w:rsidRPr="009E45C6">
        <w:rPr>
          <w:sz w:val="18"/>
          <w:szCs w:val="18"/>
        </w:rPr>
        <w:br w:type="page"/>
      </w:r>
    </w:p>
    <w:p w14:paraId="530F7497" w14:textId="77777777" w:rsidR="00950FA7" w:rsidRPr="009E45C6" w:rsidRDefault="00000000">
      <w:pPr>
        <w:pStyle w:val="Heading2"/>
        <w:rPr>
          <w:sz w:val="18"/>
          <w:szCs w:val="18"/>
        </w:rPr>
      </w:pPr>
      <w:r w:rsidRPr="009E45C6">
        <w:rPr>
          <w:sz w:val="18"/>
          <w:szCs w:val="18"/>
        </w:rPr>
        <w:lastRenderedPageBreak/>
        <w:t>Use Case 8 — Zero-Trust Architecture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434"/>
        <w:gridCol w:w="2457"/>
        <w:gridCol w:w="1190"/>
        <w:gridCol w:w="2295"/>
      </w:tblGrid>
      <w:tr w:rsidR="00950FA7" w:rsidRPr="009E45C6" w14:paraId="6E791FE9" w14:textId="77777777">
        <w:tblPrEx>
          <w:tblCellMar>
            <w:top w:w="0" w:type="dxa"/>
            <w:bottom w:w="0" w:type="dxa"/>
          </w:tblCellMar>
        </w:tblPrEx>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12F8AFC8" w14:textId="77777777" w:rsidR="00950FA7" w:rsidRPr="009E45C6" w:rsidRDefault="00000000">
            <w:pPr>
              <w:rPr>
                <w:sz w:val="18"/>
                <w:szCs w:val="18"/>
              </w:rPr>
            </w:pPr>
            <w:r w:rsidRPr="009E45C6">
              <w:rPr>
                <w:b/>
                <w:bCs/>
                <w:caps/>
                <w:color w:val="1A4E8F"/>
                <w:sz w:val="18"/>
                <w:szCs w:val="18"/>
              </w:rPr>
              <w:t>Client</w:t>
            </w:r>
          </w:p>
          <w:p w14:paraId="697C46D9" w14:textId="77777777" w:rsidR="00950FA7" w:rsidRPr="009E45C6" w:rsidRDefault="00000000">
            <w:pPr>
              <w:rPr>
                <w:sz w:val="18"/>
                <w:szCs w:val="18"/>
              </w:rPr>
            </w:pPr>
            <w:proofErr w:type="spellStart"/>
            <w:r w:rsidRPr="009E45C6">
              <w:rPr>
                <w:b/>
                <w:bCs/>
                <w:color w:val="1A1A2E"/>
                <w:sz w:val="18"/>
                <w:szCs w:val="18"/>
              </w:rPr>
              <w:t>ApexCapital</w:t>
            </w:r>
            <w:proofErr w:type="spellEnd"/>
            <w:r w:rsidRPr="009E45C6">
              <w:rPr>
                <w:b/>
                <w:bCs/>
                <w:color w:val="1A1A2E"/>
                <w:sz w:val="18"/>
                <w:szCs w:val="18"/>
              </w:rPr>
              <w:t xml:space="preserve"> Advisors</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5FB6DFB4" w14:textId="77777777" w:rsidR="00950FA7" w:rsidRPr="009E45C6" w:rsidRDefault="00000000">
            <w:pPr>
              <w:rPr>
                <w:sz w:val="18"/>
                <w:szCs w:val="18"/>
              </w:rPr>
            </w:pPr>
            <w:r w:rsidRPr="009E45C6">
              <w:rPr>
                <w:b/>
                <w:bCs/>
                <w:caps/>
                <w:color w:val="1A4E8F"/>
                <w:sz w:val="18"/>
                <w:szCs w:val="18"/>
              </w:rPr>
              <w:t>Domain</w:t>
            </w:r>
          </w:p>
          <w:p w14:paraId="05B0D350" w14:textId="77777777" w:rsidR="00950FA7" w:rsidRPr="009E45C6" w:rsidRDefault="00000000">
            <w:pPr>
              <w:rPr>
                <w:sz w:val="18"/>
                <w:szCs w:val="18"/>
              </w:rPr>
            </w:pPr>
            <w:r w:rsidRPr="009E45C6">
              <w:rPr>
                <w:b/>
                <w:bCs/>
                <w:color w:val="1A1A2E"/>
                <w:sz w:val="18"/>
                <w:szCs w:val="18"/>
              </w:rPr>
              <w:t>Cyber Security</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6BA74C26" w14:textId="77777777" w:rsidR="00950FA7" w:rsidRPr="009E45C6" w:rsidRDefault="00000000">
            <w:pPr>
              <w:rPr>
                <w:sz w:val="18"/>
                <w:szCs w:val="18"/>
              </w:rPr>
            </w:pPr>
            <w:r w:rsidRPr="009E45C6">
              <w:rPr>
                <w:b/>
                <w:bCs/>
                <w:caps/>
                <w:color w:val="1A4E8F"/>
                <w:sz w:val="18"/>
                <w:szCs w:val="18"/>
              </w:rPr>
              <w:t>Industry</w:t>
            </w:r>
          </w:p>
          <w:p w14:paraId="0C212E77" w14:textId="77777777" w:rsidR="00950FA7" w:rsidRPr="009E45C6" w:rsidRDefault="00000000">
            <w:pPr>
              <w:rPr>
                <w:sz w:val="18"/>
                <w:szCs w:val="18"/>
              </w:rPr>
            </w:pPr>
            <w:r w:rsidRPr="009E45C6">
              <w:rPr>
                <w:b/>
                <w:bCs/>
                <w:color w:val="1A1A2E"/>
                <w:sz w:val="18"/>
                <w:szCs w:val="18"/>
              </w:rPr>
              <w:t>Banking / Financial Services</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70004AFE" w14:textId="77777777" w:rsidR="00950FA7" w:rsidRPr="009E45C6" w:rsidRDefault="00000000">
            <w:pPr>
              <w:rPr>
                <w:sz w:val="18"/>
                <w:szCs w:val="18"/>
              </w:rPr>
            </w:pPr>
            <w:r w:rsidRPr="009E45C6">
              <w:rPr>
                <w:b/>
                <w:bCs/>
                <w:caps/>
                <w:color w:val="1A4E8F"/>
                <w:sz w:val="18"/>
                <w:szCs w:val="18"/>
              </w:rPr>
              <w:t>Duration</w:t>
            </w:r>
          </w:p>
          <w:p w14:paraId="5649E237" w14:textId="77777777" w:rsidR="00950FA7" w:rsidRPr="009E45C6" w:rsidRDefault="00000000">
            <w:pPr>
              <w:rPr>
                <w:sz w:val="18"/>
                <w:szCs w:val="18"/>
              </w:rPr>
            </w:pPr>
            <w:r w:rsidRPr="009E45C6">
              <w:rPr>
                <w:b/>
                <w:bCs/>
                <w:color w:val="1A1A2E"/>
                <w:sz w:val="18"/>
                <w:szCs w:val="18"/>
              </w:rPr>
              <w:t>10 months</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6B784034" w14:textId="77777777" w:rsidR="00950FA7" w:rsidRPr="009E45C6" w:rsidRDefault="00000000">
            <w:pPr>
              <w:rPr>
                <w:sz w:val="18"/>
                <w:szCs w:val="18"/>
              </w:rPr>
            </w:pPr>
            <w:r w:rsidRPr="009E45C6">
              <w:rPr>
                <w:b/>
                <w:bCs/>
                <w:caps/>
                <w:color w:val="1A4E8F"/>
                <w:sz w:val="18"/>
                <w:szCs w:val="18"/>
              </w:rPr>
              <w:t>Engagement Type</w:t>
            </w:r>
          </w:p>
          <w:p w14:paraId="7F43FE20" w14:textId="77777777" w:rsidR="00950FA7" w:rsidRPr="009E45C6" w:rsidRDefault="00000000">
            <w:pPr>
              <w:rPr>
                <w:sz w:val="18"/>
                <w:szCs w:val="18"/>
              </w:rPr>
            </w:pPr>
            <w:r w:rsidRPr="009E45C6">
              <w:rPr>
                <w:b/>
                <w:bCs/>
                <w:color w:val="1A1A2E"/>
                <w:sz w:val="18"/>
                <w:szCs w:val="18"/>
              </w:rPr>
              <w:t>Full Architecture Delivery</w:t>
            </w:r>
          </w:p>
        </w:tc>
      </w:tr>
    </w:tbl>
    <w:p w14:paraId="37CA2B73" w14:textId="77777777" w:rsidR="00950FA7" w:rsidRPr="009E45C6" w:rsidRDefault="00950FA7">
      <w:pPr>
        <w:spacing w:after="120"/>
        <w:rPr>
          <w:sz w:val="18"/>
          <w:szCs w:val="18"/>
        </w:rPr>
      </w:pPr>
    </w:p>
    <w:p w14:paraId="61F1B3B7" w14:textId="77777777" w:rsidR="00950FA7" w:rsidRPr="009E45C6" w:rsidRDefault="00000000">
      <w:pPr>
        <w:pStyle w:val="Heading3"/>
        <w:rPr>
          <w:sz w:val="18"/>
          <w:szCs w:val="18"/>
        </w:rPr>
      </w:pPr>
      <w:r w:rsidRPr="009E45C6">
        <w:rPr>
          <w:sz w:val="18"/>
          <w:szCs w:val="18"/>
        </w:rPr>
        <w:t>Business Context &amp; Challenge</w:t>
      </w:r>
    </w:p>
    <w:p w14:paraId="108864A0" w14:textId="77777777" w:rsidR="00950FA7" w:rsidRPr="009E45C6" w:rsidRDefault="00000000">
      <w:pPr>
        <w:spacing w:after="120"/>
        <w:jc w:val="both"/>
        <w:rPr>
          <w:sz w:val="18"/>
          <w:szCs w:val="18"/>
        </w:rPr>
      </w:pPr>
      <w:proofErr w:type="spellStart"/>
      <w:r w:rsidRPr="009E45C6">
        <w:rPr>
          <w:sz w:val="18"/>
          <w:szCs w:val="18"/>
        </w:rPr>
        <w:t>ApexCapital</w:t>
      </w:r>
      <w:proofErr w:type="spellEnd"/>
      <w:r w:rsidRPr="009E45C6">
        <w:rPr>
          <w:sz w:val="18"/>
          <w:szCs w:val="18"/>
        </w:rPr>
        <w:t xml:space="preserve"> Advisors, a leading investment management firm managing significant institutional AUM, faced an evolving threat landscape and a legacy perimeter-based security model that was no longer fit for purpose in an environment of remote work, cloud services, and sophisticated nation-state threats. The firm had experienced 3 privileged account access incidents per quarter, and its Mean Time to Detect (MTTD) for sophisticated threats stood at 22 days — an eternity in cybersecurity terms. Three new institutional clients had cited security posture as a prerequisite in due diligence, creating a direct commercial imperative alongside the risk management case.</w:t>
      </w:r>
    </w:p>
    <w:p w14:paraId="5B890C3D" w14:textId="77777777" w:rsidR="00950FA7" w:rsidRPr="009E45C6" w:rsidRDefault="00000000">
      <w:pPr>
        <w:pStyle w:val="Heading3"/>
        <w:rPr>
          <w:sz w:val="18"/>
          <w:szCs w:val="18"/>
        </w:rPr>
      </w:pPr>
      <w:proofErr w:type="spellStart"/>
      <w:r w:rsidRPr="009E45C6">
        <w:rPr>
          <w:sz w:val="18"/>
          <w:szCs w:val="18"/>
        </w:rPr>
        <w:t>Nexvance</w:t>
      </w:r>
      <w:proofErr w:type="spellEnd"/>
      <w:r w:rsidRPr="009E45C6">
        <w:rPr>
          <w:sz w:val="18"/>
          <w:szCs w:val="18"/>
        </w:rPr>
        <w:t xml:space="preserve"> Solution — Five-Pillar Zero Trust Architecture</w:t>
      </w:r>
    </w:p>
    <w:p w14:paraId="33A77041" w14:textId="77777777" w:rsidR="00950FA7" w:rsidRPr="009E45C6" w:rsidRDefault="00000000">
      <w:pPr>
        <w:spacing w:after="100"/>
        <w:rPr>
          <w:sz w:val="18"/>
          <w:szCs w:val="18"/>
        </w:rPr>
      </w:pPr>
      <w:proofErr w:type="spellStart"/>
      <w:r w:rsidRPr="009E45C6">
        <w:rPr>
          <w:sz w:val="18"/>
          <w:szCs w:val="18"/>
        </w:rPr>
        <w:t>Nexvance</w:t>
      </w:r>
      <w:proofErr w:type="spellEnd"/>
      <w:r w:rsidRPr="009E45C6">
        <w:rPr>
          <w:sz w:val="18"/>
          <w:szCs w:val="18"/>
        </w:rPr>
        <w:t xml:space="preserve"> designed a NIST SP 800-207-aligned Zero Trust architecture across five pillars, each supported by best-in-class tooling:</w:t>
      </w:r>
    </w:p>
    <w:p w14:paraId="398A3D43" w14:textId="77777777" w:rsidR="00950FA7" w:rsidRPr="009E45C6" w:rsidRDefault="00000000">
      <w:pPr>
        <w:pStyle w:val="ListParagraph"/>
        <w:numPr>
          <w:ilvl w:val="0"/>
          <w:numId w:val="2"/>
        </w:numPr>
        <w:rPr>
          <w:sz w:val="18"/>
          <w:szCs w:val="18"/>
        </w:rPr>
      </w:pPr>
      <w:r w:rsidRPr="009E45C6">
        <w:rPr>
          <w:sz w:val="18"/>
          <w:szCs w:val="18"/>
        </w:rPr>
        <w:t xml:space="preserve">Identity Pillar: Okta Workforce Identity deployed with FIDO2 </w:t>
      </w:r>
      <w:proofErr w:type="spellStart"/>
      <w:r w:rsidRPr="009E45C6">
        <w:rPr>
          <w:sz w:val="18"/>
          <w:szCs w:val="18"/>
        </w:rPr>
        <w:t>passwordless</w:t>
      </w:r>
      <w:proofErr w:type="spellEnd"/>
      <w:r w:rsidRPr="009E45C6">
        <w:rPr>
          <w:sz w:val="18"/>
          <w:szCs w:val="18"/>
        </w:rPr>
        <w:t xml:space="preserve"> MFA and SCIM provisioning. CyberArk PAM implemented for privileged access management with Just-in-Time (JIT) provisioning across all 4,500 identities.</w:t>
      </w:r>
    </w:p>
    <w:p w14:paraId="075D1068" w14:textId="77777777" w:rsidR="00950FA7" w:rsidRPr="009E45C6" w:rsidRDefault="00000000">
      <w:pPr>
        <w:pStyle w:val="ListParagraph"/>
        <w:numPr>
          <w:ilvl w:val="0"/>
          <w:numId w:val="2"/>
        </w:numPr>
        <w:rPr>
          <w:sz w:val="18"/>
          <w:szCs w:val="18"/>
        </w:rPr>
      </w:pPr>
      <w:r w:rsidRPr="009E45C6">
        <w:rPr>
          <w:sz w:val="18"/>
          <w:szCs w:val="18"/>
        </w:rPr>
        <w:t>Device Pillar: CrowdStrike Falcon EDR deployed across 6,200 endpoints. Device health posture enforced as an access condition via Okta Device Trust — devices must be healthy to be trusted.</w:t>
      </w:r>
    </w:p>
    <w:p w14:paraId="184B09D3" w14:textId="77777777" w:rsidR="00950FA7" w:rsidRPr="009E45C6" w:rsidRDefault="00000000">
      <w:pPr>
        <w:pStyle w:val="ListParagraph"/>
        <w:numPr>
          <w:ilvl w:val="0"/>
          <w:numId w:val="2"/>
        </w:numPr>
        <w:rPr>
          <w:sz w:val="18"/>
          <w:szCs w:val="18"/>
        </w:rPr>
      </w:pPr>
      <w:r w:rsidRPr="009E45C6">
        <w:rPr>
          <w:sz w:val="18"/>
          <w:szCs w:val="18"/>
        </w:rPr>
        <w:t xml:space="preserve">Network Pillar: Zscaler ZIA (Internet Access) and ZPA (Private Access) replaced the legacy VPN entirely. Illumio enforced east-west micro-segmentation across 14 data </w:t>
      </w:r>
      <w:proofErr w:type="spellStart"/>
      <w:r w:rsidRPr="009E45C6">
        <w:rPr>
          <w:sz w:val="18"/>
          <w:szCs w:val="18"/>
        </w:rPr>
        <w:t>centre</w:t>
      </w:r>
      <w:proofErr w:type="spellEnd"/>
      <w:r w:rsidRPr="009E45C6">
        <w:rPr>
          <w:sz w:val="18"/>
          <w:szCs w:val="18"/>
        </w:rPr>
        <w:t xml:space="preserve"> segments, eliminating implicit trust on the internal network.</w:t>
      </w:r>
    </w:p>
    <w:p w14:paraId="11C4A54B" w14:textId="77777777" w:rsidR="00950FA7" w:rsidRPr="009E45C6" w:rsidRDefault="00000000">
      <w:pPr>
        <w:pStyle w:val="ListParagraph"/>
        <w:numPr>
          <w:ilvl w:val="0"/>
          <w:numId w:val="2"/>
        </w:numPr>
        <w:rPr>
          <w:sz w:val="18"/>
          <w:szCs w:val="18"/>
        </w:rPr>
      </w:pPr>
      <w:r w:rsidRPr="009E45C6">
        <w:rPr>
          <w:sz w:val="18"/>
          <w:szCs w:val="18"/>
        </w:rPr>
        <w:t>Application Pillar: Kong API Gateway deployed with OAuth 2.0/OIDC. All internal applications migrated to SAML/OIDC-based authentication, eliminating static credentials.</w:t>
      </w:r>
    </w:p>
    <w:p w14:paraId="4005E638" w14:textId="77777777" w:rsidR="00950FA7" w:rsidRPr="009E45C6" w:rsidRDefault="00000000">
      <w:pPr>
        <w:pStyle w:val="ListParagraph"/>
        <w:numPr>
          <w:ilvl w:val="0"/>
          <w:numId w:val="2"/>
        </w:numPr>
        <w:rPr>
          <w:sz w:val="18"/>
          <w:szCs w:val="18"/>
        </w:rPr>
      </w:pPr>
      <w:r w:rsidRPr="009E45C6">
        <w:rPr>
          <w:sz w:val="18"/>
          <w:szCs w:val="18"/>
        </w:rPr>
        <w:t>Threat Detection: Microsoft Sentinel SIEM with UEBA analytics and CrowdStrike threat intelligence. Splunk SOAR deployed with 23 automated response playbooks and 47 MITRE ATT&amp;CK-mapped detection rules, supported by a 24/7 SOC.</w:t>
      </w:r>
    </w:p>
    <w:p w14:paraId="3D5DC01F" w14:textId="77777777" w:rsidR="00950FA7" w:rsidRPr="009E45C6" w:rsidRDefault="00950FA7">
      <w:pPr>
        <w:spacing w:after="100"/>
        <w:rPr>
          <w:sz w:val="18"/>
          <w:szCs w:val="18"/>
        </w:rPr>
      </w:pPr>
    </w:p>
    <w:p w14:paraId="50A02D91" w14:textId="77777777" w:rsidR="00950FA7" w:rsidRPr="009E45C6" w:rsidRDefault="00000000">
      <w:pPr>
        <w:pStyle w:val="Heading3"/>
        <w:rPr>
          <w:sz w:val="18"/>
          <w:szCs w:val="18"/>
        </w:rPr>
      </w:pPr>
      <w:r w:rsidRPr="009E45C6">
        <w:rPr>
          <w:sz w:val="18"/>
          <w:szCs w:val="18"/>
        </w:rPr>
        <w:t>Results &amp;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5"/>
        <w:gridCol w:w="1908"/>
        <w:gridCol w:w="1735"/>
        <w:gridCol w:w="2792"/>
      </w:tblGrid>
      <w:tr w:rsidR="00950FA7" w:rsidRPr="009E45C6" w14:paraId="00404FF9"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2C00F862" w14:textId="77777777" w:rsidR="00950FA7" w:rsidRPr="009E45C6" w:rsidRDefault="00000000">
            <w:pPr>
              <w:rPr>
                <w:sz w:val="18"/>
                <w:szCs w:val="18"/>
              </w:rPr>
            </w:pPr>
            <w:r w:rsidRPr="009E45C6">
              <w:rPr>
                <w:b/>
                <w:bCs/>
                <w:color w:val="FFFFFF"/>
                <w:sz w:val="18"/>
                <w:szCs w:val="18"/>
              </w:rPr>
              <w:t>Metric</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3C457FE0" w14:textId="77777777" w:rsidR="00950FA7" w:rsidRPr="009E45C6" w:rsidRDefault="00000000">
            <w:pPr>
              <w:rPr>
                <w:sz w:val="18"/>
                <w:szCs w:val="18"/>
              </w:rPr>
            </w:pPr>
            <w:r w:rsidRPr="009E45C6">
              <w:rPr>
                <w:b/>
                <w:bCs/>
                <w:color w:val="FFFFFF"/>
                <w:sz w:val="18"/>
                <w:szCs w:val="18"/>
              </w:rPr>
              <w:t>Before</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514777A9" w14:textId="77777777" w:rsidR="00950FA7" w:rsidRPr="009E45C6" w:rsidRDefault="00000000">
            <w:pPr>
              <w:rPr>
                <w:sz w:val="18"/>
                <w:szCs w:val="18"/>
              </w:rPr>
            </w:pPr>
            <w:r w:rsidRPr="009E45C6">
              <w:rPr>
                <w:b/>
                <w:bCs/>
                <w:color w:val="FFFFFF"/>
                <w:sz w:val="18"/>
                <w:szCs w:val="18"/>
              </w:rPr>
              <w:t>After</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3DC66C94" w14:textId="77777777" w:rsidR="00950FA7" w:rsidRPr="009E45C6" w:rsidRDefault="00000000">
            <w:pPr>
              <w:rPr>
                <w:sz w:val="18"/>
                <w:szCs w:val="18"/>
              </w:rPr>
            </w:pPr>
            <w:r w:rsidRPr="009E45C6">
              <w:rPr>
                <w:b/>
                <w:bCs/>
                <w:color w:val="FFFFFF"/>
                <w:sz w:val="18"/>
                <w:szCs w:val="18"/>
              </w:rPr>
              <w:t>Impact</w:t>
            </w:r>
          </w:p>
        </w:tc>
      </w:tr>
      <w:tr w:rsidR="00950FA7" w:rsidRPr="009E45C6" w14:paraId="7792EA11"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3E48ADA4" w14:textId="77777777" w:rsidR="00950FA7" w:rsidRPr="009E45C6" w:rsidRDefault="00000000">
            <w:pPr>
              <w:rPr>
                <w:sz w:val="18"/>
                <w:szCs w:val="18"/>
              </w:rPr>
            </w:pPr>
            <w:r w:rsidRPr="009E45C6">
              <w:rPr>
                <w:color w:val="1A1A2E"/>
                <w:sz w:val="18"/>
                <w:szCs w:val="18"/>
              </w:rPr>
              <w:t>Mean Time to Detect (MTTD)</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53A508A" w14:textId="77777777" w:rsidR="00950FA7" w:rsidRPr="009E45C6" w:rsidRDefault="00000000">
            <w:pPr>
              <w:rPr>
                <w:sz w:val="18"/>
                <w:szCs w:val="18"/>
              </w:rPr>
            </w:pPr>
            <w:r w:rsidRPr="009E45C6">
              <w:rPr>
                <w:color w:val="1A1A2E"/>
                <w:sz w:val="18"/>
                <w:szCs w:val="18"/>
              </w:rPr>
              <w:t>22 days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9306579" w14:textId="77777777" w:rsidR="00950FA7" w:rsidRPr="009E45C6" w:rsidRDefault="00000000">
            <w:pPr>
              <w:rPr>
                <w:sz w:val="18"/>
                <w:szCs w:val="18"/>
              </w:rPr>
            </w:pPr>
            <w:r w:rsidRPr="009E45C6">
              <w:rPr>
                <w:color w:val="1F6B75"/>
                <w:sz w:val="18"/>
                <w:szCs w:val="18"/>
              </w:rPr>
              <w:t>4.2 hours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0B1944B" w14:textId="77777777" w:rsidR="00950FA7" w:rsidRPr="009E45C6" w:rsidRDefault="00000000">
            <w:pPr>
              <w:rPr>
                <w:sz w:val="18"/>
                <w:szCs w:val="18"/>
              </w:rPr>
            </w:pPr>
            <w:r w:rsidRPr="009E45C6">
              <w:rPr>
                <w:color w:val="2E75B6"/>
                <w:sz w:val="18"/>
                <w:szCs w:val="18"/>
              </w:rPr>
              <w:t>99% improvement</w:t>
            </w:r>
          </w:p>
        </w:tc>
      </w:tr>
      <w:tr w:rsidR="00950FA7" w:rsidRPr="009E45C6" w14:paraId="7EA5D610"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5A2A92CC" w14:textId="77777777" w:rsidR="00950FA7" w:rsidRPr="009E45C6" w:rsidRDefault="00000000">
            <w:pPr>
              <w:rPr>
                <w:sz w:val="18"/>
                <w:szCs w:val="18"/>
              </w:rPr>
            </w:pPr>
            <w:r w:rsidRPr="009E45C6">
              <w:rPr>
                <w:color w:val="1A1A2E"/>
                <w:sz w:val="18"/>
                <w:szCs w:val="18"/>
              </w:rPr>
              <w:t>Mean Time to Respond (MTTR)</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E4E896E" w14:textId="77777777" w:rsidR="00950FA7" w:rsidRPr="009E45C6" w:rsidRDefault="00000000">
            <w:pPr>
              <w:rPr>
                <w:sz w:val="18"/>
                <w:szCs w:val="18"/>
              </w:rPr>
            </w:pPr>
            <w:r w:rsidRPr="009E45C6">
              <w:rPr>
                <w:color w:val="1A1A2E"/>
                <w:sz w:val="18"/>
                <w:szCs w:val="18"/>
              </w:rPr>
              <w:t>9 days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5FB1B54" w14:textId="77777777" w:rsidR="00950FA7" w:rsidRPr="009E45C6" w:rsidRDefault="00000000">
            <w:pPr>
              <w:rPr>
                <w:sz w:val="18"/>
                <w:szCs w:val="18"/>
              </w:rPr>
            </w:pPr>
            <w:r w:rsidRPr="009E45C6">
              <w:rPr>
                <w:color w:val="1F6B75"/>
                <w:sz w:val="18"/>
                <w:szCs w:val="18"/>
              </w:rPr>
              <w:t>6.3 hours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D541B3D" w14:textId="77777777" w:rsidR="00950FA7" w:rsidRPr="009E45C6" w:rsidRDefault="00000000">
            <w:pPr>
              <w:rPr>
                <w:sz w:val="18"/>
                <w:szCs w:val="18"/>
              </w:rPr>
            </w:pPr>
            <w:r w:rsidRPr="009E45C6">
              <w:rPr>
                <w:color w:val="2E75B6"/>
                <w:sz w:val="18"/>
                <w:szCs w:val="18"/>
              </w:rPr>
              <w:t>97% improvement</w:t>
            </w:r>
          </w:p>
        </w:tc>
      </w:tr>
      <w:tr w:rsidR="00950FA7" w:rsidRPr="009E45C6" w14:paraId="7108ADE2"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3B121B06" w14:textId="77777777" w:rsidR="00950FA7" w:rsidRPr="009E45C6" w:rsidRDefault="00000000">
            <w:pPr>
              <w:rPr>
                <w:sz w:val="18"/>
                <w:szCs w:val="18"/>
              </w:rPr>
            </w:pPr>
            <w:r w:rsidRPr="009E45C6">
              <w:rPr>
                <w:color w:val="1A1A2E"/>
                <w:sz w:val="18"/>
                <w:szCs w:val="18"/>
              </w:rPr>
              <w:t>Attack Surface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0A38EB8" w14:textId="77777777" w:rsidR="00950FA7" w:rsidRPr="009E45C6" w:rsidRDefault="00000000">
            <w:pPr>
              <w:rPr>
                <w:sz w:val="18"/>
                <w:szCs w:val="18"/>
              </w:rPr>
            </w:pPr>
            <w:r w:rsidRPr="009E45C6">
              <w:rPr>
                <w:color w:val="1A1A2E"/>
                <w:sz w:val="18"/>
                <w:szCs w:val="18"/>
              </w:rPr>
              <w:t>Baseline (legacy VPN)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DA70501" w14:textId="77777777" w:rsidR="00950FA7" w:rsidRPr="009E45C6" w:rsidRDefault="00000000">
            <w:pPr>
              <w:rPr>
                <w:sz w:val="18"/>
                <w:szCs w:val="18"/>
              </w:rPr>
            </w:pPr>
            <w:r w:rsidRPr="009E45C6">
              <w:rPr>
                <w:color w:val="1F6B75"/>
                <w:sz w:val="18"/>
                <w:szCs w:val="18"/>
              </w:rPr>
              <w:t>–68% reduction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B77E13C" w14:textId="77777777" w:rsidR="00950FA7" w:rsidRPr="009E45C6" w:rsidRDefault="00000000">
            <w:pPr>
              <w:rPr>
                <w:sz w:val="18"/>
                <w:szCs w:val="18"/>
              </w:rPr>
            </w:pPr>
            <w:r w:rsidRPr="009E45C6">
              <w:rPr>
                <w:color w:val="2E75B6"/>
                <w:sz w:val="18"/>
                <w:szCs w:val="18"/>
              </w:rPr>
              <w:t>VPN eliminated for all 4,500 users</w:t>
            </w:r>
          </w:p>
        </w:tc>
      </w:tr>
      <w:tr w:rsidR="00950FA7" w:rsidRPr="009E45C6" w14:paraId="79701178"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7503B74D" w14:textId="77777777" w:rsidR="00950FA7" w:rsidRPr="009E45C6" w:rsidRDefault="00000000">
            <w:pPr>
              <w:rPr>
                <w:sz w:val="18"/>
                <w:szCs w:val="18"/>
              </w:rPr>
            </w:pPr>
            <w:r w:rsidRPr="009E45C6">
              <w:rPr>
                <w:color w:val="1A1A2E"/>
                <w:sz w:val="18"/>
                <w:szCs w:val="18"/>
              </w:rPr>
              <w:t>Privileged Account Incidents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A9BFD16" w14:textId="77777777" w:rsidR="00950FA7" w:rsidRPr="009E45C6" w:rsidRDefault="00000000">
            <w:pPr>
              <w:rPr>
                <w:sz w:val="18"/>
                <w:szCs w:val="18"/>
              </w:rPr>
            </w:pPr>
            <w:r w:rsidRPr="009E45C6">
              <w:rPr>
                <w:color w:val="1A1A2E"/>
                <w:sz w:val="18"/>
                <w:szCs w:val="18"/>
              </w:rPr>
              <w:t>3 per quarter</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D48EF10" w14:textId="77777777" w:rsidR="00950FA7" w:rsidRPr="009E45C6" w:rsidRDefault="00000000">
            <w:pPr>
              <w:rPr>
                <w:sz w:val="18"/>
                <w:szCs w:val="18"/>
              </w:rPr>
            </w:pPr>
            <w:r w:rsidRPr="009E45C6">
              <w:rPr>
                <w:color w:val="1F6B75"/>
                <w:sz w:val="18"/>
                <w:szCs w:val="18"/>
              </w:rPr>
              <w:t>0 in 12 months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20809E3" w14:textId="77777777" w:rsidR="00950FA7" w:rsidRPr="009E45C6" w:rsidRDefault="00000000">
            <w:pPr>
              <w:rPr>
                <w:sz w:val="18"/>
                <w:szCs w:val="18"/>
              </w:rPr>
            </w:pPr>
            <w:r w:rsidRPr="009E45C6">
              <w:rPr>
                <w:color w:val="2E75B6"/>
                <w:sz w:val="18"/>
                <w:szCs w:val="18"/>
              </w:rPr>
              <w:t>Zero incidents post-deployment</w:t>
            </w:r>
          </w:p>
        </w:tc>
      </w:tr>
      <w:tr w:rsidR="00950FA7" w:rsidRPr="009E45C6" w14:paraId="220BB87C"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5B5B17C9" w14:textId="77777777" w:rsidR="00950FA7" w:rsidRPr="009E45C6" w:rsidRDefault="00000000">
            <w:pPr>
              <w:rPr>
                <w:sz w:val="18"/>
                <w:szCs w:val="18"/>
              </w:rPr>
            </w:pPr>
            <w:r w:rsidRPr="009E45C6">
              <w:rPr>
                <w:color w:val="1A1A2E"/>
                <w:sz w:val="18"/>
                <w:szCs w:val="18"/>
              </w:rPr>
              <w:t>SOC 2 Type II Audit</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0AC6923" w14:textId="77777777" w:rsidR="00950FA7" w:rsidRPr="009E45C6" w:rsidRDefault="00000000">
            <w:pPr>
              <w:rPr>
                <w:sz w:val="18"/>
                <w:szCs w:val="18"/>
              </w:rPr>
            </w:pPr>
            <w:r w:rsidRPr="009E45C6">
              <w:rPr>
                <w:color w:val="1A1A2E"/>
                <w:sz w:val="18"/>
                <w:szCs w:val="18"/>
              </w:rPr>
              <w:t>Exceptions noted</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14A4BDF" w14:textId="77777777" w:rsidR="00950FA7" w:rsidRPr="009E45C6" w:rsidRDefault="00000000">
            <w:pPr>
              <w:rPr>
                <w:sz w:val="18"/>
                <w:szCs w:val="18"/>
              </w:rPr>
            </w:pPr>
            <w:r w:rsidRPr="009E45C6">
              <w:rPr>
                <w:color w:val="1F6B75"/>
                <w:sz w:val="18"/>
                <w:szCs w:val="18"/>
              </w:rPr>
              <w:t>0 exceptions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A4D498F" w14:textId="77777777" w:rsidR="00950FA7" w:rsidRPr="009E45C6" w:rsidRDefault="00000000">
            <w:pPr>
              <w:rPr>
                <w:sz w:val="18"/>
                <w:szCs w:val="18"/>
              </w:rPr>
            </w:pPr>
            <w:r w:rsidRPr="009E45C6">
              <w:rPr>
                <w:color w:val="2E75B6"/>
                <w:sz w:val="18"/>
                <w:szCs w:val="18"/>
              </w:rPr>
              <w:t>First clean audit in firm's history</w:t>
            </w:r>
          </w:p>
        </w:tc>
      </w:tr>
      <w:tr w:rsidR="00950FA7" w:rsidRPr="009E45C6" w14:paraId="2605FE90"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36B1419B" w14:textId="77777777" w:rsidR="00950FA7" w:rsidRPr="009E45C6" w:rsidRDefault="00000000">
            <w:pPr>
              <w:rPr>
                <w:sz w:val="18"/>
                <w:szCs w:val="18"/>
              </w:rPr>
            </w:pPr>
            <w:r w:rsidRPr="009E45C6">
              <w:rPr>
                <w:color w:val="1A1A2E"/>
                <w:sz w:val="18"/>
                <w:szCs w:val="18"/>
              </w:rPr>
              <w:t>Phishing-Resistant MFA Adoption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92E9D41" w14:textId="77777777" w:rsidR="00950FA7" w:rsidRPr="009E45C6" w:rsidRDefault="00000000">
            <w:pPr>
              <w:rPr>
                <w:sz w:val="18"/>
                <w:szCs w:val="18"/>
              </w:rPr>
            </w:pPr>
            <w:r w:rsidRPr="009E45C6">
              <w:rPr>
                <w:color w:val="1A1A2E"/>
                <w:sz w:val="18"/>
                <w:szCs w:val="18"/>
              </w:rPr>
              <w:t>Partial</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C53A2C7" w14:textId="77777777" w:rsidR="00950FA7" w:rsidRPr="009E45C6" w:rsidRDefault="00000000">
            <w:pPr>
              <w:rPr>
                <w:sz w:val="18"/>
                <w:szCs w:val="18"/>
              </w:rPr>
            </w:pPr>
            <w:r w:rsidRPr="009E45C6">
              <w:rPr>
                <w:color w:val="1F6B75"/>
                <w:sz w:val="18"/>
                <w:szCs w:val="18"/>
              </w:rPr>
              <w:t>100%</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F986FCE" w14:textId="77777777" w:rsidR="00950FA7" w:rsidRPr="009E45C6" w:rsidRDefault="00000000">
            <w:pPr>
              <w:rPr>
                <w:sz w:val="18"/>
                <w:szCs w:val="18"/>
              </w:rPr>
            </w:pPr>
            <w:r w:rsidRPr="009E45C6">
              <w:rPr>
                <w:color w:val="2E75B6"/>
                <w:sz w:val="18"/>
                <w:szCs w:val="18"/>
              </w:rPr>
              <w:t>All 4,500 users</w:t>
            </w:r>
          </w:p>
        </w:tc>
      </w:tr>
      <w:tr w:rsidR="00950FA7" w:rsidRPr="009E45C6" w14:paraId="60361389"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4F03B427" w14:textId="77777777" w:rsidR="00950FA7" w:rsidRPr="009E45C6" w:rsidRDefault="00000000">
            <w:pPr>
              <w:rPr>
                <w:sz w:val="18"/>
                <w:szCs w:val="18"/>
              </w:rPr>
            </w:pPr>
            <w:r w:rsidRPr="009E45C6">
              <w:rPr>
                <w:color w:val="1A1A2E"/>
                <w:sz w:val="18"/>
                <w:szCs w:val="18"/>
              </w:rPr>
              <w:t>New AUM Attributed to ZT Compliance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C230DD7" w14:textId="77777777" w:rsidR="00950FA7" w:rsidRPr="009E45C6" w:rsidRDefault="00000000">
            <w:pPr>
              <w:rPr>
                <w:sz w:val="18"/>
                <w:szCs w:val="18"/>
              </w:rPr>
            </w:pPr>
            <w:r w:rsidRPr="009E45C6">
              <w:rPr>
                <w:color w:val="1A1A2E"/>
                <w:sz w:val="18"/>
                <w:szCs w:val="18"/>
              </w:rPr>
              <w:t>N/A</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7D6CA7F" w14:textId="77777777" w:rsidR="00950FA7" w:rsidRPr="009E45C6" w:rsidRDefault="00000000">
            <w:pPr>
              <w:rPr>
                <w:sz w:val="18"/>
                <w:szCs w:val="18"/>
              </w:rPr>
            </w:pPr>
            <w:r w:rsidRPr="009E45C6">
              <w:rPr>
                <w:color w:val="1F6B75"/>
                <w:sz w:val="18"/>
                <w:szCs w:val="18"/>
              </w:rPr>
              <w:t>$340M</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623385D" w14:textId="77777777" w:rsidR="00950FA7" w:rsidRPr="009E45C6" w:rsidRDefault="00000000">
            <w:pPr>
              <w:rPr>
                <w:sz w:val="18"/>
                <w:szCs w:val="18"/>
              </w:rPr>
            </w:pPr>
            <w:r w:rsidRPr="009E45C6">
              <w:rPr>
                <w:color w:val="2E75B6"/>
                <w:sz w:val="18"/>
                <w:szCs w:val="18"/>
              </w:rPr>
              <w:t>3 new institutional clients onboarded</w:t>
            </w:r>
          </w:p>
        </w:tc>
      </w:tr>
      <w:tr w:rsidR="00950FA7" w:rsidRPr="009E45C6" w14:paraId="7FD173B7"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1598611D" w14:textId="77777777" w:rsidR="00950FA7" w:rsidRPr="009E45C6" w:rsidRDefault="00000000">
            <w:pPr>
              <w:rPr>
                <w:sz w:val="18"/>
                <w:szCs w:val="18"/>
              </w:rPr>
            </w:pPr>
            <w:r w:rsidRPr="009E45C6">
              <w:rPr>
                <w:color w:val="1A1A2E"/>
                <w:sz w:val="18"/>
                <w:szCs w:val="18"/>
              </w:rPr>
              <w:t>Cyber Insurance Premium Savings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1D2500F" w14:textId="77777777" w:rsidR="00950FA7" w:rsidRPr="009E45C6" w:rsidRDefault="00000000">
            <w:pPr>
              <w:rPr>
                <w:sz w:val="18"/>
                <w:szCs w:val="18"/>
              </w:rPr>
            </w:pPr>
            <w:r w:rsidRPr="009E45C6">
              <w:rPr>
                <w:color w:val="1A1A2E"/>
                <w:sz w:val="18"/>
                <w:szCs w:val="18"/>
              </w:rPr>
              <w:t>Baseline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C55FD9B" w14:textId="77777777" w:rsidR="00950FA7" w:rsidRPr="009E45C6" w:rsidRDefault="00000000">
            <w:pPr>
              <w:rPr>
                <w:sz w:val="18"/>
                <w:szCs w:val="18"/>
              </w:rPr>
            </w:pPr>
            <w:r w:rsidRPr="009E45C6">
              <w:rPr>
                <w:color w:val="1F6B75"/>
                <w:sz w:val="18"/>
                <w:szCs w:val="18"/>
              </w:rPr>
              <w:t>–28% (–$1.4M p.a.)</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9EEF8F4" w14:textId="77777777" w:rsidR="00950FA7" w:rsidRPr="009E45C6" w:rsidRDefault="00000000">
            <w:pPr>
              <w:rPr>
                <w:sz w:val="18"/>
                <w:szCs w:val="18"/>
              </w:rPr>
            </w:pPr>
            <w:r w:rsidRPr="009E45C6">
              <w:rPr>
                <w:color w:val="2E75B6"/>
                <w:sz w:val="18"/>
                <w:szCs w:val="18"/>
              </w:rPr>
              <w:t>Directly attributable to ZT posture</w:t>
            </w:r>
          </w:p>
        </w:tc>
      </w:tr>
    </w:tbl>
    <w:p w14:paraId="215133D6" w14:textId="77777777" w:rsidR="00950FA7" w:rsidRPr="009E45C6" w:rsidRDefault="00950FA7">
      <w:pPr>
        <w:spacing w:after="160"/>
        <w:rPr>
          <w:sz w:val="18"/>
          <w:szCs w:val="18"/>
        </w:rPr>
      </w:pPr>
    </w:p>
    <w:p w14:paraId="433E5210" w14:textId="77777777" w:rsidR="00950FA7" w:rsidRPr="009E45C6" w:rsidRDefault="00000000">
      <w:pPr>
        <w:rPr>
          <w:sz w:val="18"/>
          <w:szCs w:val="18"/>
        </w:rPr>
      </w:pPr>
      <w:r w:rsidRPr="009E45C6">
        <w:rPr>
          <w:sz w:val="18"/>
          <w:szCs w:val="18"/>
        </w:rPr>
        <w:br w:type="page"/>
      </w:r>
    </w:p>
    <w:p w14:paraId="48DF07EE" w14:textId="77777777" w:rsidR="00950FA7" w:rsidRPr="009E45C6" w:rsidRDefault="00000000">
      <w:pPr>
        <w:pStyle w:val="Heading2"/>
        <w:rPr>
          <w:sz w:val="18"/>
          <w:szCs w:val="18"/>
        </w:rPr>
      </w:pPr>
      <w:r w:rsidRPr="009E45C6">
        <w:rPr>
          <w:sz w:val="18"/>
          <w:szCs w:val="18"/>
        </w:rPr>
        <w:lastRenderedPageBreak/>
        <w:t>Use Case 9 — AI-Powered SOC 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1446"/>
        <w:gridCol w:w="1161"/>
        <w:gridCol w:w="1190"/>
        <w:gridCol w:w="3287"/>
      </w:tblGrid>
      <w:tr w:rsidR="00950FA7" w:rsidRPr="009E45C6" w14:paraId="43B6CBFD" w14:textId="77777777">
        <w:tblPrEx>
          <w:tblCellMar>
            <w:top w:w="0" w:type="dxa"/>
            <w:bottom w:w="0" w:type="dxa"/>
          </w:tblCellMar>
        </w:tblPrEx>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2F400051" w14:textId="77777777" w:rsidR="00950FA7" w:rsidRPr="009E45C6" w:rsidRDefault="00000000">
            <w:pPr>
              <w:rPr>
                <w:sz w:val="18"/>
                <w:szCs w:val="18"/>
              </w:rPr>
            </w:pPr>
            <w:r w:rsidRPr="009E45C6">
              <w:rPr>
                <w:b/>
                <w:bCs/>
                <w:caps/>
                <w:color w:val="1A4E8F"/>
                <w:sz w:val="18"/>
                <w:szCs w:val="18"/>
              </w:rPr>
              <w:t>Client</w:t>
            </w:r>
          </w:p>
          <w:p w14:paraId="4558E882" w14:textId="77777777" w:rsidR="00950FA7" w:rsidRPr="009E45C6" w:rsidRDefault="00000000">
            <w:pPr>
              <w:rPr>
                <w:sz w:val="18"/>
                <w:szCs w:val="18"/>
              </w:rPr>
            </w:pPr>
            <w:proofErr w:type="spellStart"/>
            <w:r w:rsidRPr="009E45C6">
              <w:rPr>
                <w:b/>
                <w:bCs/>
                <w:color w:val="1A1A2E"/>
                <w:sz w:val="18"/>
                <w:szCs w:val="18"/>
              </w:rPr>
              <w:t>MedShield</w:t>
            </w:r>
            <w:proofErr w:type="spellEnd"/>
            <w:r w:rsidRPr="009E45C6">
              <w:rPr>
                <w:b/>
                <w:bCs/>
                <w:color w:val="1A1A2E"/>
                <w:sz w:val="18"/>
                <w:szCs w:val="18"/>
              </w:rPr>
              <w:t xml:space="preserve"> Health System</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7EDCAF32" w14:textId="77777777" w:rsidR="00950FA7" w:rsidRPr="009E45C6" w:rsidRDefault="00000000">
            <w:pPr>
              <w:rPr>
                <w:sz w:val="18"/>
                <w:szCs w:val="18"/>
              </w:rPr>
            </w:pPr>
            <w:r w:rsidRPr="009E45C6">
              <w:rPr>
                <w:b/>
                <w:bCs/>
                <w:caps/>
                <w:color w:val="1A4E8F"/>
                <w:sz w:val="18"/>
                <w:szCs w:val="18"/>
              </w:rPr>
              <w:t>Domain</w:t>
            </w:r>
          </w:p>
          <w:p w14:paraId="733A078C" w14:textId="77777777" w:rsidR="00950FA7" w:rsidRPr="009E45C6" w:rsidRDefault="00000000">
            <w:pPr>
              <w:rPr>
                <w:sz w:val="18"/>
                <w:szCs w:val="18"/>
              </w:rPr>
            </w:pPr>
            <w:r w:rsidRPr="009E45C6">
              <w:rPr>
                <w:b/>
                <w:bCs/>
                <w:color w:val="1A1A2E"/>
                <w:sz w:val="18"/>
                <w:szCs w:val="18"/>
              </w:rPr>
              <w:t>Cyber Security</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144085C4" w14:textId="77777777" w:rsidR="00950FA7" w:rsidRPr="009E45C6" w:rsidRDefault="00000000">
            <w:pPr>
              <w:rPr>
                <w:sz w:val="18"/>
                <w:szCs w:val="18"/>
              </w:rPr>
            </w:pPr>
            <w:r w:rsidRPr="009E45C6">
              <w:rPr>
                <w:b/>
                <w:bCs/>
                <w:caps/>
                <w:color w:val="1A4E8F"/>
                <w:sz w:val="18"/>
                <w:szCs w:val="18"/>
              </w:rPr>
              <w:t>Industry</w:t>
            </w:r>
          </w:p>
          <w:p w14:paraId="0A586615" w14:textId="77777777" w:rsidR="00950FA7" w:rsidRPr="009E45C6" w:rsidRDefault="00000000">
            <w:pPr>
              <w:rPr>
                <w:sz w:val="18"/>
                <w:szCs w:val="18"/>
              </w:rPr>
            </w:pPr>
            <w:r w:rsidRPr="009E45C6">
              <w:rPr>
                <w:b/>
                <w:bCs/>
                <w:color w:val="1A1A2E"/>
                <w:sz w:val="18"/>
                <w:szCs w:val="18"/>
              </w:rPr>
              <w:t>Healthcare</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7C50D7BE" w14:textId="77777777" w:rsidR="00950FA7" w:rsidRPr="009E45C6" w:rsidRDefault="00000000">
            <w:pPr>
              <w:rPr>
                <w:sz w:val="18"/>
                <w:szCs w:val="18"/>
              </w:rPr>
            </w:pPr>
            <w:r w:rsidRPr="009E45C6">
              <w:rPr>
                <w:b/>
                <w:bCs/>
                <w:caps/>
                <w:color w:val="1A4E8F"/>
                <w:sz w:val="18"/>
                <w:szCs w:val="18"/>
              </w:rPr>
              <w:t>Duration</w:t>
            </w:r>
          </w:p>
          <w:p w14:paraId="447182FE" w14:textId="77777777" w:rsidR="00950FA7" w:rsidRPr="009E45C6" w:rsidRDefault="00000000">
            <w:pPr>
              <w:rPr>
                <w:sz w:val="18"/>
                <w:szCs w:val="18"/>
              </w:rPr>
            </w:pPr>
            <w:r w:rsidRPr="009E45C6">
              <w:rPr>
                <w:b/>
                <w:bCs/>
                <w:color w:val="1A1A2E"/>
                <w:sz w:val="18"/>
                <w:szCs w:val="18"/>
              </w:rPr>
              <w:t>8 months</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51BB2490" w14:textId="77777777" w:rsidR="00950FA7" w:rsidRPr="009E45C6" w:rsidRDefault="00000000">
            <w:pPr>
              <w:rPr>
                <w:sz w:val="18"/>
                <w:szCs w:val="18"/>
              </w:rPr>
            </w:pPr>
            <w:r w:rsidRPr="009E45C6">
              <w:rPr>
                <w:b/>
                <w:bCs/>
                <w:caps/>
                <w:color w:val="1A4E8F"/>
                <w:sz w:val="18"/>
                <w:szCs w:val="18"/>
              </w:rPr>
              <w:t>Engagement Type</w:t>
            </w:r>
          </w:p>
          <w:p w14:paraId="13767D6F" w14:textId="77777777" w:rsidR="00950FA7" w:rsidRPr="009E45C6" w:rsidRDefault="00000000">
            <w:pPr>
              <w:rPr>
                <w:sz w:val="18"/>
                <w:szCs w:val="18"/>
              </w:rPr>
            </w:pPr>
            <w:r w:rsidRPr="009E45C6">
              <w:rPr>
                <w:b/>
                <w:bCs/>
                <w:color w:val="1A1A2E"/>
                <w:sz w:val="18"/>
                <w:szCs w:val="18"/>
              </w:rPr>
              <w:t>Full Delivery + Ongoing Managed SOC</w:t>
            </w:r>
          </w:p>
        </w:tc>
      </w:tr>
    </w:tbl>
    <w:p w14:paraId="56BC7962" w14:textId="77777777" w:rsidR="00950FA7" w:rsidRPr="009E45C6" w:rsidRDefault="00950FA7">
      <w:pPr>
        <w:spacing w:after="120"/>
        <w:rPr>
          <w:sz w:val="18"/>
          <w:szCs w:val="18"/>
        </w:rPr>
      </w:pPr>
    </w:p>
    <w:p w14:paraId="17898197" w14:textId="77777777" w:rsidR="00950FA7" w:rsidRPr="009E45C6" w:rsidRDefault="00000000">
      <w:pPr>
        <w:pStyle w:val="Heading3"/>
        <w:rPr>
          <w:sz w:val="18"/>
          <w:szCs w:val="18"/>
        </w:rPr>
      </w:pPr>
      <w:r w:rsidRPr="009E45C6">
        <w:rPr>
          <w:sz w:val="18"/>
          <w:szCs w:val="18"/>
        </w:rPr>
        <w:t>Business Context &amp; Challenge</w:t>
      </w:r>
    </w:p>
    <w:p w14:paraId="113D414B" w14:textId="77777777" w:rsidR="00950FA7" w:rsidRPr="009E45C6" w:rsidRDefault="00000000">
      <w:pPr>
        <w:spacing w:after="120"/>
        <w:jc w:val="both"/>
        <w:rPr>
          <w:sz w:val="18"/>
          <w:szCs w:val="18"/>
        </w:rPr>
      </w:pPr>
      <w:proofErr w:type="spellStart"/>
      <w:r w:rsidRPr="009E45C6">
        <w:rPr>
          <w:sz w:val="18"/>
          <w:szCs w:val="18"/>
        </w:rPr>
        <w:t>MedShield</w:t>
      </w:r>
      <w:proofErr w:type="spellEnd"/>
      <w:r w:rsidRPr="009E45C6">
        <w:rPr>
          <w:sz w:val="18"/>
          <w:szCs w:val="18"/>
        </w:rPr>
        <w:t xml:space="preserve"> Health System entered the engagement in a critically compromised security posture. The </w:t>
      </w:r>
      <w:proofErr w:type="spellStart"/>
      <w:r w:rsidRPr="009E45C6">
        <w:rPr>
          <w:sz w:val="18"/>
          <w:szCs w:val="18"/>
        </w:rPr>
        <w:t>organisation's</w:t>
      </w:r>
      <w:proofErr w:type="spellEnd"/>
      <w:r w:rsidRPr="009E45C6">
        <w:rPr>
          <w:sz w:val="18"/>
          <w:szCs w:val="18"/>
        </w:rPr>
        <w:t xml:space="preserve"> 8-person SOC team was managing 14,000+ alerts per day with a 94% false positive rate, leaving analysts with no realistic ability to identify genuine threats before they caused damage. Mean Time to Detect sophisticated threats exceeded 18 days. Seventy-three percent of all analyst time was consumed by manual Level 1 triage — basic, repetitive tasks that prevented any investment in proactive threat hunting or strategic security improvements.</w:t>
      </w:r>
    </w:p>
    <w:p w14:paraId="75FEA000" w14:textId="77777777" w:rsidR="00950FA7" w:rsidRPr="009E45C6" w:rsidRDefault="00000000">
      <w:pPr>
        <w:spacing w:after="120"/>
        <w:jc w:val="both"/>
        <w:rPr>
          <w:sz w:val="18"/>
          <w:szCs w:val="18"/>
        </w:rPr>
      </w:pPr>
      <w:r w:rsidRPr="009E45C6">
        <w:rPr>
          <w:sz w:val="18"/>
          <w:szCs w:val="18"/>
        </w:rPr>
        <w:t xml:space="preserve">The consequence of this under-capacity was severe: </w:t>
      </w:r>
      <w:proofErr w:type="spellStart"/>
      <w:r w:rsidRPr="009E45C6">
        <w:rPr>
          <w:sz w:val="18"/>
          <w:szCs w:val="18"/>
        </w:rPr>
        <w:t>MedShield</w:t>
      </w:r>
      <w:proofErr w:type="spellEnd"/>
      <w:r w:rsidRPr="009E45C6">
        <w:rPr>
          <w:sz w:val="18"/>
          <w:szCs w:val="18"/>
        </w:rPr>
        <w:t xml:space="preserve"> had suffered a ransomware attack in 2023 costing $27M in recovery costs and HIPAA penalties. Log coverage was only 42% of assets, meaning the SOC was effectively blind to threats on more than half the infrastructure. The </w:t>
      </w:r>
      <w:proofErr w:type="spellStart"/>
      <w:r w:rsidRPr="009E45C6">
        <w:rPr>
          <w:sz w:val="18"/>
          <w:szCs w:val="18"/>
        </w:rPr>
        <w:t>organisation</w:t>
      </w:r>
      <w:proofErr w:type="spellEnd"/>
      <w:r w:rsidRPr="009E45C6">
        <w:rPr>
          <w:sz w:val="18"/>
          <w:szCs w:val="18"/>
        </w:rPr>
        <w:t xml:space="preserve"> needed not just a technology upgrade, but a fundamental transformation of its entire security operations model.</w:t>
      </w:r>
    </w:p>
    <w:p w14:paraId="444D2453" w14:textId="77777777" w:rsidR="00950FA7" w:rsidRPr="009E45C6" w:rsidRDefault="00000000">
      <w:pPr>
        <w:pStyle w:val="Heading3"/>
        <w:rPr>
          <w:sz w:val="18"/>
          <w:szCs w:val="18"/>
        </w:rPr>
      </w:pPr>
      <w:proofErr w:type="spellStart"/>
      <w:r w:rsidRPr="009E45C6">
        <w:rPr>
          <w:sz w:val="18"/>
          <w:szCs w:val="18"/>
        </w:rPr>
        <w:t>Nexvance</w:t>
      </w:r>
      <w:proofErr w:type="spellEnd"/>
      <w:r w:rsidRPr="009E45C6">
        <w:rPr>
          <w:sz w:val="18"/>
          <w:szCs w:val="18"/>
        </w:rPr>
        <w:t xml:space="preserve"> Solution &amp; Technical Approach</w:t>
      </w:r>
    </w:p>
    <w:p w14:paraId="5E775599" w14:textId="77777777" w:rsidR="00950FA7" w:rsidRPr="009E45C6" w:rsidRDefault="00000000">
      <w:pPr>
        <w:spacing w:after="120"/>
        <w:jc w:val="both"/>
        <w:rPr>
          <w:sz w:val="18"/>
          <w:szCs w:val="18"/>
        </w:rPr>
      </w:pPr>
      <w:proofErr w:type="spellStart"/>
      <w:r w:rsidRPr="009E45C6">
        <w:rPr>
          <w:sz w:val="18"/>
          <w:szCs w:val="18"/>
        </w:rPr>
        <w:t>Nexvance</w:t>
      </w:r>
      <w:proofErr w:type="spellEnd"/>
      <w:r w:rsidRPr="009E45C6">
        <w:rPr>
          <w:sz w:val="18"/>
          <w:szCs w:val="18"/>
        </w:rPr>
        <w:t xml:space="preserve"> deployed a custom fine-tuned Large Language Model (using the Anthropic Claude API) as the core of an AI-powered alert triage engine — a differentiating capability that went significantly beyond traditional SIEM rule-tuning. The LLM ingested security alerts from Microsoft Sentinel SIEM, enriched them with context from the Recorded Future Threat Intelligence Platform (IOC enrichment), CMDB asset context, and UEBA </w:t>
      </w:r>
      <w:proofErr w:type="spellStart"/>
      <w:r w:rsidRPr="009E45C6">
        <w:rPr>
          <w:sz w:val="18"/>
          <w:szCs w:val="18"/>
        </w:rPr>
        <w:t>behavioural</w:t>
      </w:r>
      <w:proofErr w:type="spellEnd"/>
      <w:r w:rsidRPr="009E45C6">
        <w:rPr>
          <w:sz w:val="18"/>
          <w:szCs w:val="18"/>
        </w:rPr>
        <w:t xml:space="preserve"> analytics. The model then auto-classified each alert into one of 5 severity tiers and generated recommended response actions — reducing the cognitive burden on analysts for each alert and ensuring consistent triage quality across shifts.</w:t>
      </w:r>
    </w:p>
    <w:p w14:paraId="231BB96F" w14:textId="77777777" w:rsidR="00950FA7" w:rsidRPr="009E45C6" w:rsidRDefault="00000000">
      <w:pPr>
        <w:spacing w:after="140"/>
        <w:jc w:val="both"/>
        <w:rPr>
          <w:sz w:val="18"/>
          <w:szCs w:val="18"/>
        </w:rPr>
      </w:pPr>
      <w:r w:rsidRPr="009E45C6">
        <w:rPr>
          <w:sz w:val="18"/>
          <w:szCs w:val="18"/>
        </w:rPr>
        <w:t xml:space="preserve">This AI triage layer was complemented by 35 SOAR playbooks built in Splunk SOAR, automating L1 response tasks including IP and domain enrichment, user account lockout, endpoint isolation, and ServiceNow ticket creation. Log coverage was simultaneously expanded from 42% to 96% of </w:t>
      </w:r>
      <w:proofErr w:type="spellStart"/>
      <w:r w:rsidRPr="009E45C6">
        <w:rPr>
          <w:sz w:val="18"/>
          <w:szCs w:val="18"/>
        </w:rPr>
        <w:t>organisational</w:t>
      </w:r>
      <w:proofErr w:type="spellEnd"/>
      <w:r w:rsidRPr="009E45C6">
        <w:rPr>
          <w:sz w:val="18"/>
          <w:szCs w:val="18"/>
        </w:rPr>
        <w:t xml:space="preserve"> assets — adding 650+ new log sources and eliminating the visibility blind spots that had enabled the 2023 ransomware incident. Proactive threat hunting capabilities were added using KQL analytics in Sentinel and custom </w:t>
      </w:r>
      <w:proofErr w:type="spellStart"/>
      <w:r w:rsidRPr="009E45C6">
        <w:rPr>
          <w:sz w:val="18"/>
          <w:szCs w:val="18"/>
        </w:rPr>
        <w:t>Jupyter</w:t>
      </w:r>
      <w:proofErr w:type="spellEnd"/>
      <w:r w:rsidRPr="009E45C6">
        <w:rPr>
          <w:sz w:val="18"/>
          <w:szCs w:val="18"/>
        </w:rPr>
        <w:t xml:space="preserve"> notebooks on Azure ML.</w:t>
      </w:r>
    </w:p>
    <w:p w14:paraId="79A58B8C" w14:textId="77777777" w:rsidR="00950FA7" w:rsidRPr="009E45C6" w:rsidRDefault="00000000">
      <w:pPr>
        <w:pStyle w:val="Heading3"/>
        <w:rPr>
          <w:sz w:val="18"/>
          <w:szCs w:val="18"/>
        </w:rPr>
      </w:pPr>
      <w:r w:rsidRPr="009E45C6">
        <w:rPr>
          <w:sz w:val="18"/>
          <w:szCs w:val="18"/>
        </w:rPr>
        <w:t>Results &amp;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8"/>
        <w:gridCol w:w="1492"/>
        <w:gridCol w:w="2123"/>
        <w:gridCol w:w="2957"/>
      </w:tblGrid>
      <w:tr w:rsidR="00950FA7" w:rsidRPr="009E45C6" w14:paraId="45E65D98"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5EE76ADA" w14:textId="77777777" w:rsidR="00950FA7" w:rsidRPr="009E45C6" w:rsidRDefault="00000000">
            <w:pPr>
              <w:rPr>
                <w:sz w:val="18"/>
                <w:szCs w:val="18"/>
              </w:rPr>
            </w:pPr>
            <w:r w:rsidRPr="009E45C6">
              <w:rPr>
                <w:b/>
                <w:bCs/>
                <w:color w:val="FFFFFF"/>
                <w:sz w:val="18"/>
                <w:szCs w:val="18"/>
              </w:rPr>
              <w:t>Metric</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6EFB03BC" w14:textId="77777777" w:rsidR="00950FA7" w:rsidRPr="009E45C6" w:rsidRDefault="00000000">
            <w:pPr>
              <w:rPr>
                <w:sz w:val="18"/>
                <w:szCs w:val="18"/>
              </w:rPr>
            </w:pPr>
            <w:r w:rsidRPr="009E45C6">
              <w:rPr>
                <w:b/>
                <w:bCs/>
                <w:color w:val="FFFFFF"/>
                <w:sz w:val="18"/>
                <w:szCs w:val="18"/>
              </w:rPr>
              <w:t>Before</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2ECB3BA2" w14:textId="77777777" w:rsidR="00950FA7" w:rsidRPr="009E45C6" w:rsidRDefault="00000000">
            <w:pPr>
              <w:rPr>
                <w:sz w:val="18"/>
                <w:szCs w:val="18"/>
              </w:rPr>
            </w:pPr>
            <w:r w:rsidRPr="009E45C6">
              <w:rPr>
                <w:b/>
                <w:bCs/>
                <w:color w:val="FFFFFF"/>
                <w:sz w:val="18"/>
                <w:szCs w:val="18"/>
              </w:rPr>
              <w:t>After</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45BB84E7" w14:textId="77777777" w:rsidR="00950FA7" w:rsidRPr="009E45C6" w:rsidRDefault="00000000">
            <w:pPr>
              <w:rPr>
                <w:sz w:val="18"/>
                <w:szCs w:val="18"/>
              </w:rPr>
            </w:pPr>
            <w:r w:rsidRPr="009E45C6">
              <w:rPr>
                <w:b/>
                <w:bCs/>
                <w:color w:val="FFFFFF"/>
                <w:sz w:val="18"/>
                <w:szCs w:val="18"/>
              </w:rPr>
              <w:t>Impact</w:t>
            </w:r>
          </w:p>
        </w:tc>
      </w:tr>
      <w:tr w:rsidR="00950FA7" w:rsidRPr="009E45C6" w14:paraId="572CCA4A"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31A17B98" w14:textId="77777777" w:rsidR="00950FA7" w:rsidRPr="009E45C6" w:rsidRDefault="00000000">
            <w:pPr>
              <w:rPr>
                <w:sz w:val="18"/>
                <w:szCs w:val="18"/>
              </w:rPr>
            </w:pPr>
            <w:r w:rsidRPr="009E45C6">
              <w:rPr>
                <w:color w:val="1A1A2E"/>
                <w:sz w:val="18"/>
                <w:szCs w:val="18"/>
              </w:rPr>
              <w:t>Mean Time to Detect (MTTD) — High Severity</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B0F34DD" w14:textId="77777777" w:rsidR="00950FA7" w:rsidRPr="009E45C6" w:rsidRDefault="00000000">
            <w:pPr>
              <w:rPr>
                <w:sz w:val="18"/>
                <w:szCs w:val="18"/>
              </w:rPr>
            </w:pPr>
            <w:r w:rsidRPr="009E45C6">
              <w:rPr>
                <w:color w:val="1A1A2E"/>
                <w:sz w:val="18"/>
                <w:szCs w:val="18"/>
              </w:rPr>
              <w:t>18+ days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16BB011" w14:textId="77777777" w:rsidR="00950FA7" w:rsidRPr="009E45C6" w:rsidRDefault="00000000">
            <w:pPr>
              <w:rPr>
                <w:sz w:val="18"/>
                <w:szCs w:val="18"/>
              </w:rPr>
            </w:pPr>
            <w:r w:rsidRPr="009E45C6">
              <w:rPr>
                <w:color w:val="1F6B75"/>
                <w:sz w:val="18"/>
                <w:szCs w:val="18"/>
              </w:rPr>
              <w:t>38 minutes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B4E5558" w14:textId="77777777" w:rsidR="00950FA7" w:rsidRPr="009E45C6" w:rsidRDefault="00000000">
            <w:pPr>
              <w:rPr>
                <w:sz w:val="18"/>
                <w:szCs w:val="18"/>
              </w:rPr>
            </w:pPr>
            <w:r w:rsidRPr="009E45C6">
              <w:rPr>
                <w:color w:val="2E75B6"/>
                <w:sz w:val="18"/>
                <w:szCs w:val="18"/>
              </w:rPr>
              <w:t>99.8% improvement</w:t>
            </w:r>
          </w:p>
        </w:tc>
      </w:tr>
      <w:tr w:rsidR="00950FA7" w:rsidRPr="009E45C6" w14:paraId="66FC5722"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6C5950FF" w14:textId="77777777" w:rsidR="00950FA7" w:rsidRPr="009E45C6" w:rsidRDefault="00000000">
            <w:pPr>
              <w:rPr>
                <w:sz w:val="18"/>
                <w:szCs w:val="18"/>
              </w:rPr>
            </w:pPr>
            <w:r w:rsidRPr="009E45C6">
              <w:rPr>
                <w:color w:val="1A1A2E"/>
                <w:sz w:val="18"/>
                <w:szCs w:val="18"/>
              </w:rPr>
              <w:t>Daily Alerts Requiring Human Review</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98537DB" w14:textId="77777777" w:rsidR="00950FA7" w:rsidRPr="009E45C6" w:rsidRDefault="00000000">
            <w:pPr>
              <w:rPr>
                <w:sz w:val="18"/>
                <w:szCs w:val="18"/>
              </w:rPr>
            </w:pPr>
            <w:r w:rsidRPr="009E45C6">
              <w:rPr>
                <w:color w:val="1A1A2E"/>
                <w:sz w:val="18"/>
                <w:szCs w:val="18"/>
              </w:rPr>
              <w:t>14,000</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6BC91B8" w14:textId="77777777" w:rsidR="00950FA7" w:rsidRPr="009E45C6" w:rsidRDefault="00000000">
            <w:pPr>
              <w:rPr>
                <w:sz w:val="18"/>
                <w:szCs w:val="18"/>
              </w:rPr>
            </w:pPr>
            <w:r w:rsidRPr="009E45C6">
              <w:rPr>
                <w:color w:val="1F6B75"/>
                <w:sz w:val="18"/>
                <w:szCs w:val="18"/>
              </w:rPr>
              <w:t>940</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B2F0C6C" w14:textId="77777777" w:rsidR="00950FA7" w:rsidRPr="009E45C6" w:rsidRDefault="00000000">
            <w:pPr>
              <w:rPr>
                <w:sz w:val="18"/>
                <w:szCs w:val="18"/>
              </w:rPr>
            </w:pPr>
            <w:r w:rsidRPr="009E45C6">
              <w:rPr>
                <w:color w:val="2E75B6"/>
                <w:sz w:val="18"/>
                <w:szCs w:val="18"/>
              </w:rPr>
              <w:t>93% reduction via AI triage</w:t>
            </w:r>
          </w:p>
        </w:tc>
      </w:tr>
      <w:tr w:rsidR="00950FA7" w:rsidRPr="009E45C6" w14:paraId="692348E3"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79A7B3A0" w14:textId="77777777" w:rsidR="00950FA7" w:rsidRPr="009E45C6" w:rsidRDefault="00000000">
            <w:pPr>
              <w:rPr>
                <w:sz w:val="18"/>
                <w:szCs w:val="18"/>
              </w:rPr>
            </w:pPr>
            <w:r w:rsidRPr="009E45C6">
              <w:rPr>
                <w:color w:val="1A1A2E"/>
                <w:sz w:val="18"/>
                <w:szCs w:val="18"/>
              </w:rPr>
              <w:t>False Positive Rate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1A30021" w14:textId="77777777" w:rsidR="00950FA7" w:rsidRPr="009E45C6" w:rsidRDefault="00000000">
            <w:pPr>
              <w:rPr>
                <w:sz w:val="18"/>
                <w:szCs w:val="18"/>
              </w:rPr>
            </w:pPr>
            <w:r w:rsidRPr="009E45C6">
              <w:rPr>
                <w:color w:val="1A1A2E"/>
                <w:sz w:val="18"/>
                <w:szCs w:val="18"/>
              </w:rPr>
              <w:t>94%</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548C755" w14:textId="77777777" w:rsidR="00950FA7" w:rsidRPr="009E45C6" w:rsidRDefault="00000000">
            <w:pPr>
              <w:rPr>
                <w:sz w:val="18"/>
                <w:szCs w:val="18"/>
              </w:rPr>
            </w:pPr>
            <w:r w:rsidRPr="009E45C6">
              <w:rPr>
                <w:color w:val="1F6B75"/>
                <w:sz w:val="18"/>
                <w:szCs w:val="18"/>
              </w:rPr>
              <w:t>21%</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413DD72" w14:textId="77777777" w:rsidR="00950FA7" w:rsidRPr="009E45C6" w:rsidRDefault="00000000">
            <w:pPr>
              <w:rPr>
                <w:sz w:val="18"/>
                <w:szCs w:val="18"/>
              </w:rPr>
            </w:pPr>
            <w:r w:rsidRPr="009E45C6">
              <w:rPr>
                <w:color w:val="2E75B6"/>
                <w:sz w:val="18"/>
                <w:szCs w:val="18"/>
              </w:rPr>
              <w:t>Dramatic improvement in signal quality</w:t>
            </w:r>
          </w:p>
        </w:tc>
      </w:tr>
      <w:tr w:rsidR="00950FA7" w:rsidRPr="009E45C6" w14:paraId="1622CA6A"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09B00A94" w14:textId="77777777" w:rsidR="00950FA7" w:rsidRPr="009E45C6" w:rsidRDefault="00000000">
            <w:pPr>
              <w:rPr>
                <w:sz w:val="18"/>
                <w:szCs w:val="18"/>
              </w:rPr>
            </w:pPr>
            <w:r w:rsidRPr="009E45C6">
              <w:rPr>
                <w:color w:val="1A1A2E"/>
                <w:sz w:val="18"/>
                <w:szCs w:val="18"/>
              </w:rPr>
              <w:t>L1 Analyst Manual Effort</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19288A3" w14:textId="77777777" w:rsidR="00950FA7" w:rsidRPr="009E45C6" w:rsidRDefault="00000000">
            <w:pPr>
              <w:rPr>
                <w:sz w:val="18"/>
                <w:szCs w:val="18"/>
              </w:rPr>
            </w:pPr>
            <w:r w:rsidRPr="009E45C6">
              <w:rPr>
                <w:color w:val="1A1A2E"/>
                <w:sz w:val="18"/>
                <w:szCs w:val="18"/>
              </w:rPr>
              <w:t>73% of analyst time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D90A9E3" w14:textId="77777777" w:rsidR="00950FA7" w:rsidRPr="009E45C6" w:rsidRDefault="00000000">
            <w:pPr>
              <w:rPr>
                <w:sz w:val="18"/>
                <w:szCs w:val="18"/>
              </w:rPr>
            </w:pPr>
            <w:r w:rsidRPr="009E45C6">
              <w:rPr>
                <w:color w:val="1F6B75"/>
                <w:sz w:val="18"/>
                <w:szCs w:val="18"/>
              </w:rPr>
              <w:t>–78% reduction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1D226AF" w14:textId="77777777" w:rsidR="00950FA7" w:rsidRPr="009E45C6" w:rsidRDefault="00000000">
            <w:pPr>
              <w:rPr>
                <w:sz w:val="18"/>
                <w:szCs w:val="18"/>
              </w:rPr>
            </w:pPr>
            <w:r w:rsidRPr="009E45C6">
              <w:rPr>
                <w:color w:val="2E75B6"/>
                <w:sz w:val="18"/>
                <w:szCs w:val="18"/>
              </w:rPr>
              <w:t>Analysts focused on threat hunting</w:t>
            </w:r>
          </w:p>
        </w:tc>
      </w:tr>
      <w:tr w:rsidR="00950FA7" w:rsidRPr="009E45C6" w14:paraId="469D1FBB"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4FBBF8E2" w14:textId="77777777" w:rsidR="00950FA7" w:rsidRPr="009E45C6" w:rsidRDefault="00000000">
            <w:pPr>
              <w:rPr>
                <w:sz w:val="18"/>
                <w:szCs w:val="18"/>
              </w:rPr>
            </w:pPr>
            <w:r w:rsidRPr="009E45C6">
              <w:rPr>
                <w:color w:val="1A1A2E"/>
                <w:sz w:val="18"/>
                <w:szCs w:val="18"/>
              </w:rPr>
              <w:t>Ransomware Incidents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947CEAA" w14:textId="77777777" w:rsidR="00950FA7" w:rsidRPr="009E45C6" w:rsidRDefault="00000000">
            <w:pPr>
              <w:rPr>
                <w:sz w:val="18"/>
                <w:szCs w:val="18"/>
              </w:rPr>
            </w:pPr>
            <w:r w:rsidRPr="009E45C6">
              <w:rPr>
                <w:color w:val="1A1A2E"/>
                <w:sz w:val="18"/>
                <w:szCs w:val="18"/>
              </w:rPr>
              <w:t>1 in prior 12 months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2D0446C" w14:textId="77777777" w:rsidR="00950FA7" w:rsidRPr="009E45C6" w:rsidRDefault="00000000">
            <w:pPr>
              <w:rPr>
                <w:sz w:val="18"/>
                <w:szCs w:val="18"/>
              </w:rPr>
            </w:pPr>
            <w:r w:rsidRPr="009E45C6">
              <w:rPr>
                <w:color w:val="1F6B75"/>
                <w:sz w:val="18"/>
                <w:szCs w:val="18"/>
              </w:rPr>
              <w:t>0 in 12 months post-deployment</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ADDB608" w14:textId="77777777" w:rsidR="00950FA7" w:rsidRPr="009E45C6" w:rsidRDefault="00000000">
            <w:pPr>
              <w:rPr>
                <w:sz w:val="18"/>
                <w:szCs w:val="18"/>
              </w:rPr>
            </w:pPr>
            <w:r w:rsidRPr="009E45C6">
              <w:rPr>
                <w:color w:val="2E75B6"/>
                <w:sz w:val="18"/>
                <w:szCs w:val="18"/>
              </w:rPr>
              <w:t>Zero incidents</w:t>
            </w:r>
          </w:p>
        </w:tc>
      </w:tr>
      <w:tr w:rsidR="00950FA7" w:rsidRPr="009E45C6" w14:paraId="225A6096"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14D72613" w14:textId="77777777" w:rsidR="00950FA7" w:rsidRPr="009E45C6" w:rsidRDefault="00000000">
            <w:pPr>
              <w:rPr>
                <w:sz w:val="18"/>
                <w:szCs w:val="18"/>
              </w:rPr>
            </w:pPr>
            <w:r w:rsidRPr="009E45C6">
              <w:rPr>
                <w:color w:val="1A1A2E"/>
                <w:sz w:val="18"/>
                <w:szCs w:val="18"/>
              </w:rPr>
              <w:t>HIPAA Security Risk Assessment</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CDC51EA" w14:textId="77777777" w:rsidR="00950FA7" w:rsidRPr="009E45C6" w:rsidRDefault="00000000">
            <w:pPr>
              <w:rPr>
                <w:sz w:val="18"/>
                <w:szCs w:val="18"/>
              </w:rPr>
            </w:pPr>
            <w:r w:rsidRPr="009E45C6">
              <w:rPr>
                <w:color w:val="1A1A2E"/>
                <w:sz w:val="18"/>
                <w:szCs w:val="18"/>
              </w:rPr>
              <w:t>Findings noted</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B3F3B86" w14:textId="77777777" w:rsidR="00950FA7" w:rsidRPr="009E45C6" w:rsidRDefault="00000000">
            <w:pPr>
              <w:rPr>
                <w:sz w:val="18"/>
                <w:szCs w:val="18"/>
              </w:rPr>
            </w:pPr>
            <w:r w:rsidRPr="009E45C6">
              <w:rPr>
                <w:color w:val="1F6B75"/>
                <w:sz w:val="18"/>
                <w:szCs w:val="18"/>
              </w:rPr>
              <w:t>0 findings in HHS review</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3DB6263" w14:textId="77777777" w:rsidR="00950FA7" w:rsidRPr="009E45C6" w:rsidRDefault="00000000">
            <w:pPr>
              <w:rPr>
                <w:sz w:val="18"/>
                <w:szCs w:val="18"/>
              </w:rPr>
            </w:pPr>
            <w:r w:rsidRPr="009E45C6">
              <w:rPr>
                <w:color w:val="2E75B6"/>
                <w:sz w:val="18"/>
                <w:szCs w:val="18"/>
              </w:rPr>
              <w:t>Full regulatory remediation</w:t>
            </w:r>
          </w:p>
        </w:tc>
      </w:tr>
      <w:tr w:rsidR="00950FA7" w:rsidRPr="009E45C6" w14:paraId="6CC06D09"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00380E32" w14:textId="77777777" w:rsidR="00950FA7" w:rsidRPr="009E45C6" w:rsidRDefault="00000000">
            <w:pPr>
              <w:rPr>
                <w:sz w:val="18"/>
                <w:szCs w:val="18"/>
              </w:rPr>
            </w:pPr>
            <w:r w:rsidRPr="009E45C6">
              <w:rPr>
                <w:color w:val="1A1A2E"/>
                <w:sz w:val="18"/>
                <w:szCs w:val="18"/>
              </w:rPr>
              <w:t>Staffing Cost Savings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1855462" w14:textId="77777777" w:rsidR="00950FA7" w:rsidRPr="009E45C6" w:rsidRDefault="00000000">
            <w:pPr>
              <w:rPr>
                <w:sz w:val="18"/>
                <w:szCs w:val="18"/>
              </w:rPr>
            </w:pPr>
            <w:r w:rsidRPr="009E45C6">
              <w:rPr>
                <w:color w:val="1A1A2E"/>
                <w:sz w:val="18"/>
                <w:szCs w:val="18"/>
              </w:rPr>
              <w:t>Baseline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302DA43" w14:textId="77777777" w:rsidR="00950FA7" w:rsidRPr="009E45C6" w:rsidRDefault="00000000">
            <w:pPr>
              <w:rPr>
                <w:sz w:val="18"/>
                <w:szCs w:val="18"/>
              </w:rPr>
            </w:pPr>
            <w:r w:rsidRPr="009E45C6">
              <w:rPr>
                <w:color w:val="1F6B75"/>
                <w:sz w:val="18"/>
                <w:szCs w:val="18"/>
              </w:rPr>
              <w:t>$3.2M saved</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F7C406D" w14:textId="77777777" w:rsidR="00950FA7" w:rsidRPr="009E45C6" w:rsidRDefault="00000000">
            <w:pPr>
              <w:rPr>
                <w:sz w:val="18"/>
                <w:szCs w:val="18"/>
              </w:rPr>
            </w:pPr>
            <w:r w:rsidRPr="009E45C6">
              <w:rPr>
                <w:color w:val="2E75B6"/>
                <w:sz w:val="18"/>
                <w:szCs w:val="18"/>
              </w:rPr>
              <w:t xml:space="preserve">Productivity uplift vs. headcount </w:t>
            </w:r>
            <w:proofErr w:type="gramStart"/>
            <w:r w:rsidRPr="009E45C6">
              <w:rPr>
                <w:color w:val="2E75B6"/>
                <w:sz w:val="18"/>
                <w:szCs w:val="18"/>
              </w:rPr>
              <w:t>add</w:t>
            </w:r>
            <w:proofErr w:type="gramEnd"/>
          </w:p>
        </w:tc>
      </w:tr>
      <w:tr w:rsidR="00950FA7" w:rsidRPr="009E45C6" w14:paraId="0549A32C"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2D23F180" w14:textId="77777777" w:rsidR="00950FA7" w:rsidRPr="009E45C6" w:rsidRDefault="00000000">
            <w:pPr>
              <w:rPr>
                <w:sz w:val="18"/>
                <w:szCs w:val="18"/>
              </w:rPr>
            </w:pPr>
            <w:r w:rsidRPr="009E45C6">
              <w:rPr>
                <w:color w:val="1A1A2E"/>
                <w:sz w:val="18"/>
                <w:szCs w:val="18"/>
              </w:rPr>
              <w:t>Cyber Insurance Premium Savings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6F47F75" w14:textId="77777777" w:rsidR="00950FA7" w:rsidRPr="009E45C6" w:rsidRDefault="00000000">
            <w:pPr>
              <w:rPr>
                <w:sz w:val="18"/>
                <w:szCs w:val="18"/>
              </w:rPr>
            </w:pPr>
            <w:r w:rsidRPr="009E45C6">
              <w:rPr>
                <w:color w:val="1A1A2E"/>
                <w:sz w:val="18"/>
                <w:szCs w:val="18"/>
              </w:rPr>
              <w:t>Baseline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CCAA209" w14:textId="77777777" w:rsidR="00950FA7" w:rsidRPr="009E45C6" w:rsidRDefault="00000000">
            <w:pPr>
              <w:rPr>
                <w:sz w:val="18"/>
                <w:szCs w:val="18"/>
              </w:rPr>
            </w:pPr>
            <w:r w:rsidRPr="009E45C6">
              <w:rPr>
                <w:color w:val="1F6B75"/>
                <w:sz w:val="18"/>
                <w:szCs w:val="18"/>
              </w:rPr>
              <w:t>–35% (–$2.1M p.a.)</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4B7411D" w14:textId="77777777" w:rsidR="00950FA7" w:rsidRPr="009E45C6" w:rsidRDefault="00000000">
            <w:pPr>
              <w:rPr>
                <w:sz w:val="18"/>
                <w:szCs w:val="18"/>
              </w:rPr>
            </w:pPr>
            <w:r w:rsidRPr="009E45C6">
              <w:rPr>
                <w:color w:val="2E75B6"/>
                <w:sz w:val="18"/>
                <w:szCs w:val="18"/>
              </w:rPr>
              <w:t>Evidenced by demonstrated posture improvement</w:t>
            </w:r>
          </w:p>
        </w:tc>
      </w:tr>
      <w:tr w:rsidR="00950FA7" w:rsidRPr="009E45C6" w14:paraId="5CD687EA"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750573D9" w14:textId="77777777" w:rsidR="00950FA7" w:rsidRPr="009E45C6" w:rsidRDefault="00000000">
            <w:pPr>
              <w:rPr>
                <w:sz w:val="18"/>
                <w:szCs w:val="18"/>
              </w:rPr>
            </w:pPr>
            <w:r w:rsidRPr="009E45C6">
              <w:rPr>
                <w:color w:val="1A1A2E"/>
                <w:sz w:val="18"/>
                <w:szCs w:val="18"/>
              </w:rPr>
              <w:t>Asset Log Coverage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D3A33C1" w14:textId="77777777" w:rsidR="00950FA7" w:rsidRPr="009E45C6" w:rsidRDefault="00000000">
            <w:pPr>
              <w:rPr>
                <w:sz w:val="18"/>
                <w:szCs w:val="18"/>
              </w:rPr>
            </w:pPr>
            <w:r w:rsidRPr="009E45C6">
              <w:rPr>
                <w:color w:val="1A1A2E"/>
                <w:sz w:val="18"/>
                <w:szCs w:val="18"/>
              </w:rPr>
              <w:t>42%</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CE070EA" w14:textId="77777777" w:rsidR="00950FA7" w:rsidRPr="009E45C6" w:rsidRDefault="00000000">
            <w:pPr>
              <w:rPr>
                <w:sz w:val="18"/>
                <w:szCs w:val="18"/>
              </w:rPr>
            </w:pPr>
            <w:r w:rsidRPr="009E45C6">
              <w:rPr>
                <w:color w:val="1F6B75"/>
                <w:sz w:val="18"/>
                <w:szCs w:val="18"/>
              </w:rPr>
              <w:t>96% (650+ sources)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958C04F" w14:textId="77777777" w:rsidR="00950FA7" w:rsidRPr="009E45C6" w:rsidRDefault="00000000">
            <w:pPr>
              <w:rPr>
                <w:sz w:val="18"/>
                <w:szCs w:val="18"/>
              </w:rPr>
            </w:pPr>
            <w:r w:rsidRPr="009E45C6">
              <w:rPr>
                <w:color w:val="2E75B6"/>
                <w:sz w:val="18"/>
                <w:szCs w:val="18"/>
              </w:rPr>
              <w:t>Visibility blind spots eliminated</w:t>
            </w:r>
          </w:p>
        </w:tc>
      </w:tr>
    </w:tbl>
    <w:p w14:paraId="2D290788" w14:textId="77777777" w:rsidR="00950FA7" w:rsidRPr="009E45C6" w:rsidRDefault="00950FA7">
      <w:pPr>
        <w:spacing w:after="160"/>
        <w:rPr>
          <w:sz w:val="18"/>
          <w:szCs w:val="18"/>
        </w:rPr>
      </w:pPr>
    </w:p>
    <w:p w14:paraId="1A12B8FC" w14:textId="77777777" w:rsidR="00950FA7" w:rsidRPr="009E45C6" w:rsidRDefault="00000000">
      <w:pPr>
        <w:rPr>
          <w:sz w:val="18"/>
          <w:szCs w:val="18"/>
        </w:rPr>
      </w:pPr>
      <w:r w:rsidRPr="009E45C6">
        <w:rPr>
          <w:sz w:val="18"/>
          <w:szCs w:val="18"/>
        </w:rPr>
        <w:br w:type="page"/>
      </w:r>
    </w:p>
    <w:p w14:paraId="5B4F6773" w14:textId="77777777" w:rsidR="00950FA7" w:rsidRPr="009E45C6" w:rsidRDefault="00000000">
      <w:pPr>
        <w:spacing w:after="80"/>
        <w:rPr>
          <w:sz w:val="18"/>
          <w:szCs w:val="18"/>
        </w:rPr>
      </w:pPr>
      <w:r w:rsidRPr="009E45C6">
        <w:rPr>
          <w:b/>
          <w:bCs/>
          <w:color w:val="C8972A"/>
          <w:spacing w:val="80"/>
          <w:sz w:val="18"/>
          <w:szCs w:val="18"/>
        </w:rPr>
        <w:lastRenderedPageBreak/>
        <w:t>CHAPTER 4</w:t>
      </w:r>
    </w:p>
    <w:p w14:paraId="104080B2" w14:textId="77777777" w:rsidR="00950FA7" w:rsidRPr="009E45C6" w:rsidRDefault="00000000">
      <w:pPr>
        <w:pStyle w:val="Heading1"/>
        <w:rPr>
          <w:sz w:val="18"/>
          <w:szCs w:val="18"/>
        </w:rPr>
      </w:pPr>
      <w:r w:rsidRPr="009E45C6">
        <w:rPr>
          <w:sz w:val="18"/>
          <w:szCs w:val="18"/>
        </w:rPr>
        <w:t>Digital Transformation</w:t>
      </w:r>
    </w:p>
    <w:p w14:paraId="1595DEF2" w14:textId="77777777" w:rsidR="00950FA7" w:rsidRPr="009E45C6" w:rsidRDefault="00950FA7">
      <w:pPr>
        <w:pBdr>
          <w:bottom w:val="single" w:sz="6" w:space="1" w:color="C8972A"/>
        </w:pBdr>
        <w:spacing w:after="160"/>
        <w:rPr>
          <w:sz w:val="18"/>
          <w:szCs w:val="18"/>
        </w:rPr>
      </w:pPr>
    </w:p>
    <w:p w14:paraId="319698D2" w14:textId="77777777" w:rsidR="00950FA7" w:rsidRPr="009E45C6" w:rsidRDefault="00000000">
      <w:pPr>
        <w:spacing w:after="160"/>
        <w:jc w:val="both"/>
        <w:rPr>
          <w:sz w:val="18"/>
          <w:szCs w:val="18"/>
        </w:rPr>
      </w:pPr>
      <w:proofErr w:type="spellStart"/>
      <w:r w:rsidRPr="009E45C6">
        <w:rPr>
          <w:sz w:val="18"/>
          <w:szCs w:val="18"/>
        </w:rPr>
        <w:t>Nexvance's</w:t>
      </w:r>
      <w:proofErr w:type="spellEnd"/>
      <w:r w:rsidRPr="009E45C6">
        <w:rPr>
          <w:sz w:val="18"/>
          <w:szCs w:val="18"/>
        </w:rPr>
        <w:t xml:space="preserve"> Digital Transformation practice delivered its flagship 24-month engagement with </w:t>
      </w:r>
      <w:proofErr w:type="spellStart"/>
      <w:r w:rsidRPr="009E45C6">
        <w:rPr>
          <w:sz w:val="18"/>
          <w:szCs w:val="18"/>
        </w:rPr>
        <w:t>FutureBank</w:t>
      </w:r>
      <w:proofErr w:type="spellEnd"/>
      <w:r w:rsidRPr="009E45C6">
        <w:rPr>
          <w:sz w:val="18"/>
          <w:szCs w:val="18"/>
        </w:rPr>
        <w:t xml:space="preserve"> — an end-to-end transformation of a retail bank that touched every layer of the technology and operating model. This </w:t>
      </w:r>
      <w:proofErr w:type="spellStart"/>
      <w:r w:rsidRPr="009E45C6">
        <w:rPr>
          <w:sz w:val="18"/>
          <w:szCs w:val="18"/>
        </w:rPr>
        <w:t>programme</w:t>
      </w:r>
      <w:proofErr w:type="spellEnd"/>
      <w:r w:rsidRPr="009E45C6">
        <w:rPr>
          <w:sz w:val="18"/>
          <w:szCs w:val="18"/>
        </w:rPr>
        <w:t xml:space="preserve"> stands as the most comprehensive and longest engagement in the </w:t>
      </w:r>
      <w:proofErr w:type="spellStart"/>
      <w:r w:rsidRPr="009E45C6">
        <w:rPr>
          <w:sz w:val="18"/>
          <w:szCs w:val="18"/>
        </w:rPr>
        <w:t>Nexvance</w:t>
      </w:r>
      <w:proofErr w:type="spellEnd"/>
      <w:r w:rsidRPr="009E45C6">
        <w:rPr>
          <w:sz w:val="18"/>
          <w:szCs w:val="18"/>
        </w:rPr>
        <w:t xml:space="preserve"> 2026 portfolio, and its outcomes — including a $120M Tier 1 capital raise directly citing the technology transformation — demonstrate the commercial value </w:t>
      </w:r>
      <w:proofErr w:type="spellStart"/>
      <w:r w:rsidRPr="009E45C6">
        <w:rPr>
          <w:sz w:val="18"/>
          <w:szCs w:val="18"/>
        </w:rPr>
        <w:t>Nexvance</w:t>
      </w:r>
      <w:proofErr w:type="spellEnd"/>
      <w:r w:rsidRPr="009E45C6">
        <w:rPr>
          <w:sz w:val="18"/>
          <w:szCs w:val="18"/>
        </w:rPr>
        <w:t xml:space="preserve"> creates for clients who are willing to commit to genuine, enterprise-wide change.</w:t>
      </w:r>
    </w:p>
    <w:p w14:paraId="79717EE3" w14:textId="77777777" w:rsidR="00950FA7" w:rsidRPr="009E45C6" w:rsidRDefault="00000000">
      <w:pPr>
        <w:rPr>
          <w:sz w:val="18"/>
          <w:szCs w:val="18"/>
        </w:rPr>
      </w:pPr>
      <w:r w:rsidRPr="009E45C6">
        <w:rPr>
          <w:sz w:val="18"/>
          <w:szCs w:val="18"/>
        </w:rPr>
        <w:br w:type="page"/>
      </w:r>
    </w:p>
    <w:p w14:paraId="121DB910" w14:textId="77777777" w:rsidR="00950FA7" w:rsidRPr="009E45C6" w:rsidRDefault="00000000">
      <w:pPr>
        <w:pStyle w:val="Heading2"/>
        <w:rPr>
          <w:sz w:val="18"/>
          <w:szCs w:val="18"/>
        </w:rPr>
      </w:pPr>
      <w:r w:rsidRPr="009E45C6">
        <w:rPr>
          <w:sz w:val="18"/>
          <w:szCs w:val="18"/>
        </w:rPr>
        <w:lastRenderedPageBreak/>
        <w:t>Use Case 10 — End-to-End Retail Banking Digital 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1"/>
        <w:gridCol w:w="2079"/>
        <w:gridCol w:w="1161"/>
        <w:gridCol w:w="1190"/>
        <w:gridCol w:w="3689"/>
      </w:tblGrid>
      <w:tr w:rsidR="00950FA7" w:rsidRPr="009E45C6" w14:paraId="44AAB982" w14:textId="77777777">
        <w:tblPrEx>
          <w:tblCellMar>
            <w:top w:w="0" w:type="dxa"/>
            <w:bottom w:w="0" w:type="dxa"/>
          </w:tblCellMar>
        </w:tblPrEx>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19515230" w14:textId="77777777" w:rsidR="00950FA7" w:rsidRPr="009E45C6" w:rsidRDefault="00000000">
            <w:pPr>
              <w:rPr>
                <w:sz w:val="18"/>
                <w:szCs w:val="18"/>
              </w:rPr>
            </w:pPr>
            <w:r w:rsidRPr="009E45C6">
              <w:rPr>
                <w:b/>
                <w:bCs/>
                <w:caps/>
                <w:color w:val="1A4E8F"/>
                <w:sz w:val="18"/>
                <w:szCs w:val="18"/>
              </w:rPr>
              <w:t>Client</w:t>
            </w:r>
          </w:p>
          <w:p w14:paraId="5FCAB7D4" w14:textId="77777777" w:rsidR="00950FA7" w:rsidRPr="009E45C6" w:rsidRDefault="00000000">
            <w:pPr>
              <w:rPr>
                <w:sz w:val="18"/>
                <w:szCs w:val="18"/>
              </w:rPr>
            </w:pPr>
            <w:proofErr w:type="spellStart"/>
            <w:r w:rsidRPr="009E45C6">
              <w:rPr>
                <w:b/>
                <w:bCs/>
                <w:color w:val="1A1A2E"/>
                <w:sz w:val="18"/>
                <w:szCs w:val="18"/>
              </w:rPr>
              <w:t>FutureBank</w:t>
            </w:r>
            <w:proofErr w:type="spellEnd"/>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7EFB2949" w14:textId="77777777" w:rsidR="00950FA7" w:rsidRPr="009E45C6" w:rsidRDefault="00000000">
            <w:pPr>
              <w:rPr>
                <w:sz w:val="18"/>
                <w:szCs w:val="18"/>
              </w:rPr>
            </w:pPr>
            <w:r w:rsidRPr="009E45C6">
              <w:rPr>
                <w:b/>
                <w:bCs/>
                <w:caps/>
                <w:color w:val="1A4E8F"/>
                <w:sz w:val="18"/>
                <w:szCs w:val="18"/>
              </w:rPr>
              <w:t>Domain</w:t>
            </w:r>
          </w:p>
          <w:p w14:paraId="046BDD98" w14:textId="77777777" w:rsidR="00950FA7" w:rsidRPr="009E45C6" w:rsidRDefault="00000000">
            <w:pPr>
              <w:rPr>
                <w:sz w:val="18"/>
                <w:szCs w:val="18"/>
              </w:rPr>
            </w:pPr>
            <w:r w:rsidRPr="009E45C6">
              <w:rPr>
                <w:b/>
                <w:bCs/>
                <w:color w:val="1A1A2E"/>
                <w:sz w:val="18"/>
                <w:szCs w:val="18"/>
              </w:rPr>
              <w:t>Digital Transformation</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3920BE4D" w14:textId="77777777" w:rsidR="00950FA7" w:rsidRPr="009E45C6" w:rsidRDefault="00000000">
            <w:pPr>
              <w:rPr>
                <w:sz w:val="18"/>
                <w:szCs w:val="18"/>
              </w:rPr>
            </w:pPr>
            <w:r w:rsidRPr="009E45C6">
              <w:rPr>
                <w:b/>
                <w:bCs/>
                <w:caps/>
                <w:color w:val="1A4E8F"/>
                <w:sz w:val="18"/>
                <w:szCs w:val="18"/>
              </w:rPr>
              <w:t>Industry</w:t>
            </w:r>
          </w:p>
          <w:p w14:paraId="38315EA6" w14:textId="77777777" w:rsidR="00950FA7" w:rsidRPr="009E45C6" w:rsidRDefault="00000000">
            <w:pPr>
              <w:rPr>
                <w:sz w:val="18"/>
                <w:szCs w:val="18"/>
              </w:rPr>
            </w:pPr>
            <w:r w:rsidRPr="009E45C6">
              <w:rPr>
                <w:b/>
                <w:bCs/>
                <w:color w:val="1A1A2E"/>
                <w:sz w:val="18"/>
                <w:szCs w:val="18"/>
              </w:rPr>
              <w:t>Banking</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5908D581" w14:textId="77777777" w:rsidR="00950FA7" w:rsidRPr="009E45C6" w:rsidRDefault="00000000">
            <w:pPr>
              <w:rPr>
                <w:sz w:val="18"/>
                <w:szCs w:val="18"/>
              </w:rPr>
            </w:pPr>
            <w:r w:rsidRPr="009E45C6">
              <w:rPr>
                <w:b/>
                <w:bCs/>
                <w:caps/>
                <w:color w:val="1A4E8F"/>
                <w:sz w:val="18"/>
                <w:szCs w:val="18"/>
              </w:rPr>
              <w:t>Duration</w:t>
            </w:r>
          </w:p>
          <w:p w14:paraId="42F38F7A" w14:textId="77777777" w:rsidR="00950FA7" w:rsidRPr="009E45C6" w:rsidRDefault="00000000">
            <w:pPr>
              <w:rPr>
                <w:sz w:val="18"/>
                <w:szCs w:val="18"/>
              </w:rPr>
            </w:pPr>
            <w:r w:rsidRPr="009E45C6">
              <w:rPr>
                <w:b/>
                <w:bCs/>
                <w:color w:val="1A1A2E"/>
                <w:sz w:val="18"/>
                <w:szCs w:val="18"/>
              </w:rPr>
              <w:t>24 months</w:t>
            </w:r>
          </w:p>
        </w:tc>
        <w:tc>
          <w:tcPr>
            <w:tcW w:w="0" w:type="auto"/>
            <w:tcBorders>
              <w:top w:val="single" w:sz="4" w:space="0" w:color="2E75B6"/>
              <w:left w:val="none" w:sz="0" w:space="0" w:color="FFFFFF"/>
              <w:bottom w:val="single" w:sz="2" w:space="0" w:color="D9DCE2"/>
              <w:right w:val="none" w:sz="0" w:space="0" w:color="FFFFFF"/>
            </w:tcBorders>
            <w:shd w:val="clear" w:color="auto" w:fill="F4F6F9"/>
            <w:tcMar>
              <w:top w:w="80" w:type="dxa"/>
              <w:left w:w="120" w:type="dxa"/>
              <w:bottom w:w="80" w:type="dxa"/>
              <w:right w:w="120" w:type="dxa"/>
            </w:tcMar>
          </w:tcPr>
          <w:p w14:paraId="14D41E74" w14:textId="77777777" w:rsidR="00950FA7" w:rsidRPr="009E45C6" w:rsidRDefault="00000000">
            <w:pPr>
              <w:rPr>
                <w:sz w:val="18"/>
                <w:szCs w:val="18"/>
              </w:rPr>
            </w:pPr>
            <w:r w:rsidRPr="009E45C6">
              <w:rPr>
                <w:b/>
                <w:bCs/>
                <w:caps/>
                <w:color w:val="1A4E8F"/>
                <w:sz w:val="18"/>
                <w:szCs w:val="18"/>
              </w:rPr>
              <w:t>Engagement Type</w:t>
            </w:r>
          </w:p>
          <w:p w14:paraId="28A10788" w14:textId="77777777" w:rsidR="00950FA7" w:rsidRPr="009E45C6" w:rsidRDefault="00000000">
            <w:pPr>
              <w:rPr>
                <w:sz w:val="18"/>
                <w:szCs w:val="18"/>
              </w:rPr>
            </w:pPr>
            <w:proofErr w:type="spellStart"/>
            <w:r w:rsidRPr="009E45C6">
              <w:rPr>
                <w:b/>
                <w:bCs/>
                <w:color w:val="1A1A2E"/>
                <w:sz w:val="18"/>
                <w:szCs w:val="18"/>
              </w:rPr>
              <w:t>Programme</w:t>
            </w:r>
            <w:proofErr w:type="spellEnd"/>
            <w:r w:rsidRPr="009E45C6">
              <w:rPr>
                <w:b/>
                <w:bCs/>
                <w:color w:val="1A1A2E"/>
                <w:sz w:val="18"/>
                <w:szCs w:val="18"/>
              </w:rPr>
              <w:t xml:space="preserve"> Delivery &amp; Change Management</w:t>
            </w:r>
          </w:p>
        </w:tc>
      </w:tr>
    </w:tbl>
    <w:p w14:paraId="649B868B" w14:textId="77777777" w:rsidR="00950FA7" w:rsidRPr="009E45C6" w:rsidRDefault="00950FA7">
      <w:pPr>
        <w:spacing w:after="120"/>
        <w:rPr>
          <w:sz w:val="18"/>
          <w:szCs w:val="18"/>
        </w:rPr>
      </w:pPr>
    </w:p>
    <w:p w14:paraId="3D8565ED" w14:textId="77777777" w:rsidR="00950FA7" w:rsidRPr="009E45C6" w:rsidRDefault="00000000">
      <w:pPr>
        <w:pStyle w:val="Heading3"/>
        <w:rPr>
          <w:sz w:val="18"/>
          <w:szCs w:val="18"/>
        </w:rPr>
      </w:pPr>
      <w:r w:rsidRPr="009E45C6">
        <w:rPr>
          <w:sz w:val="18"/>
          <w:szCs w:val="18"/>
        </w:rPr>
        <w:t>Business Context &amp; Challenge</w:t>
      </w:r>
    </w:p>
    <w:p w14:paraId="41A4105C" w14:textId="77777777" w:rsidR="00950FA7" w:rsidRPr="009E45C6" w:rsidRDefault="00000000">
      <w:pPr>
        <w:spacing w:after="120"/>
        <w:jc w:val="both"/>
        <w:rPr>
          <w:sz w:val="18"/>
          <w:szCs w:val="18"/>
        </w:rPr>
      </w:pPr>
      <w:proofErr w:type="spellStart"/>
      <w:r w:rsidRPr="009E45C6">
        <w:rPr>
          <w:sz w:val="18"/>
          <w:szCs w:val="18"/>
        </w:rPr>
        <w:t>FutureBank</w:t>
      </w:r>
      <w:proofErr w:type="spellEnd"/>
      <w:r w:rsidRPr="009E45C6">
        <w:rPr>
          <w:sz w:val="18"/>
          <w:szCs w:val="18"/>
        </w:rPr>
        <w:t xml:space="preserve"> entered the engagement as a traditional retail bank at a critical strategic inflection point. Only 18% of customer interactions occurred through digital channels — a figure dramatically below industry leaders. Branch transaction volumes were unsustainably high, consuming operational capacity that could not be redirected to growth. Account opening required a 3-day, paper-based process. The legacy application portfolio comprised 34 separate applications, consuming 72% of the IT budget in maintenance, leaving only 28% for innovation. Revenue per employee was industry-lagging. Without transformative intervention, the bank faced the prospect of being progressively displaced by digital-native challengers and neo-banks.</w:t>
      </w:r>
    </w:p>
    <w:p w14:paraId="4E147C67" w14:textId="77777777" w:rsidR="00950FA7" w:rsidRPr="009E45C6" w:rsidRDefault="00000000">
      <w:pPr>
        <w:pStyle w:val="Heading3"/>
        <w:rPr>
          <w:sz w:val="18"/>
          <w:szCs w:val="18"/>
        </w:rPr>
      </w:pPr>
      <w:proofErr w:type="spellStart"/>
      <w:r w:rsidRPr="009E45C6">
        <w:rPr>
          <w:sz w:val="18"/>
          <w:szCs w:val="18"/>
        </w:rPr>
        <w:t>Nexvance</w:t>
      </w:r>
      <w:proofErr w:type="spellEnd"/>
      <w:r w:rsidRPr="009E45C6">
        <w:rPr>
          <w:sz w:val="18"/>
          <w:szCs w:val="18"/>
        </w:rPr>
        <w:t xml:space="preserve"> Solution — Bimodal Transformation Approach</w:t>
      </w:r>
    </w:p>
    <w:p w14:paraId="02F5533D" w14:textId="77777777" w:rsidR="00950FA7" w:rsidRPr="009E45C6" w:rsidRDefault="00000000">
      <w:pPr>
        <w:spacing w:after="120"/>
        <w:rPr>
          <w:sz w:val="18"/>
          <w:szCs w:val="18"/>
        </w:rPr>
      </w:pPr>
      <w:proofErr w:type="spellStart"/>
      <w:r w:rsidRPr="009E45C6">
        <w:rPr>
          <w:sz w:val="18"/>
          <w:szCs w:val="18"/>
        </w:rPr>
        <w:t>Nexvance</w:t>
      </w:r>
      <w:proofErr w:type="spellEnd"/>
      <w:r w:rsidRPr="009E45C6">
        <w:rPr>
          <w:sz w:val="18"/>
          <w:szCs w:val="18"/>
        </w:rPr>
        <w:t xml:space="preserve"> structured the </w:t>
      </w:r>
      <w:proofErr w:type="spellStart"/>
      <w:r w:rsidRPr="009E45C6">
        <w:rPr>
          <w:sz w:val="18"/>
          <w:szCs w:val="18"/>
        </w:rPr>
        <w:t>programme</w:t>
      </w:r>
      <w:proofErr w:type="spellEnd"/>
      <w:r w:rsidRPr="009E45C6">
        <w:rPr>
          <w:sz w:val="18"/>
          <w:szCs w:val="18"/>
        </w:rPr>
        <w:t xml:space="preserve"> around a bimodal IT strategy: '</w:t>
      </w:r>
      <w:proofErr w:type="spellStart"/>
      <w:r w:rsidRPr="009E45C6">
        <w:rPr>
          <w:sz w:val="18"/>
          <w:szCs w:val="18"/>
        </w:rPr>
        <w:t>Stabilise</w:t>
      </w:r>
      <w:proofErr w:type="spellEnd"/>
      <w:r w:rsidRPr="009E45C6">
        <w:rPr>
          <w:sz w:val="18"/>
          <w:szCs w:val="18"/>
        </w:rPr>
        <w:t xml:space="preserve"> the Core' and 'Accelerate the New' — ensuring that core banking reliability was never compromised while new digital capabilities were built in parallel.</w:t>
      </w:r>
    </w:p>
    <w:p w14:paraId="1886FA25" w14:textId="77777777" w:rsidR="00950FA7" w:rsidRPr="009E45C6" w:rsidRDefault="00000000">
      <w:pPr>
        <w:spacing w:after="100"/>
        <w:jc w:val="both"/>
        <w:rPr>
          <w:sz w:val="18"/>
          <w:szCs w:val="18"/>
        </w:rPr>
      </w:pPr>
      <w:r w:rsidRPr="009E45C6">
        <w:rPr>
          <w:sz w:val="18"/>
          <w:szCs w:val="18"/>
        </w:rPr>
        <w:t xml:space="preserve">Phase 1 — Core Banking </w:t>
      </w:r>
      <w:proofErr w:type="spellStart"/>
      <w:r w:rsidRPr="009E45C6">
        <w:rPr>
          <w:sz w:val="18"/>
          <w:szCs w:val="18"/>
        </w:rPr>
        <w:t>Modernisation</w:t>
      </w:r>
      <w:proofErr w:type="spellEnd"/>
      <w:r w:rsidRPr="009E45C6">
        <w:rPr>
          <w:sz w:val="18"/>
          <w:szCs w:val="18"/>
        </w:rPr>
        <w:t xml:space="preserve"> (Months 3–12): The legacy monolithic on-premise core banking system was migrated to Temenos Transact (cloud-native SaaS) through a 14-month parallel run with zero data loss at cutover. Kong Enterprise API Gateway was deployed to decouple the core from all channels, publishing 240+ APIs as internal products and Open Banking APIs for fintech partners.</w:t>
      </w:r>
    </w:p>
    <w:p w14:paraId="0D370CA7" w14:textId="77777777" w:rsidR="00950FA7" w:rsidRPr="009E45C6" w:rsidRDefault="00000000">
      <w:pPr>
        <w:spacing w:after="100"/>
        <w:jc w:val="both"/>
        <w:rPr>
          <w:sz w:val="18"/>
          <w:szCs w:val="18"/>
        </w:rPr>
      </w:pPr>
      <w:r w:rsidRPr="009E45C6">
        <w:rPr>
          <w:sz w:val="18"/>
          <w:szCs w:val="18"/>
        </w:rPr>
        <w:t>Phase 2 — Digital Channel Build-out (Months 6–18): New mobile banking (React Native for iOS and Android) and internet banking (React.js) applications were built on a microservices architecture using Docker and Kubernetes on AWS EKS, featuring video KYC, biometric authentication, and real-time payments.</w:t>
      </w:r>
    </w:p>
    <w:p w14:paraId="13ED176C" w14:textId="77777777" w:rsidR="00950FA7" w:rsidRPr="009E45C6" w:rsidRDefault="00000000">
      <w:pPr>
        <w:spacing w:after="100"/>
        <w:jc w:val="both"/>
        <w:rPr>
          <w:sz w:val="18"/>
          <w:szCs w:val="18"/>
        </w:rPr>
      </w:pPr>
      <w:r w:rsidRPr="009E45C6">
        <w:rPr>
          <w:sz w:val="18"/>
          <w:szCs w:val="18"/>
        </w:rPr>
        <w:t xml:space="preserve">Phase 3 — Branch </w:t>
      </w:r>
      <w:proofErr w:type="spellStart"/>
      <w:r w:rsidRPr="009E45C6">
        <w:rPr>
          <w:sz w:val="18"/>
          <w:szCs w:val="18"/>
        </w:rPr>
        <w:t>Digitisation</w:t>
      </w:r>
      <w:proofErr w:type="spellEnd"/>
      <w:r w:rsidRPr="009E45C6">
        <w:rPr>
          <w:sz w:val="18"/>
          <w:szCs w:val="18"/>
        </w:rPr>
        <w:t xml:space="preserve"> (Months 9–18): Appian low-code BPM was used to </w:t>
      </w:r>
      <w:proofErr w:type="spellStart"/>
      <w:r w:rsidRPr="009E45C6">
        <w:rPr>
          <w:sz w:val="18"/>
          <w:szCs w:val="18"/>
        </w:rPr>
        <w:t>digitise</w:t>
      </w:r>
      <w:proofErr w:type="spellEnd"/>
      <w:r w:rsidRPr="009E45C6">
        <w:rPr>
          <w:sz w:val="18"/>
          <w:szCs w:val="18"/>
        </w:rPr>
        <w:t xml:space="preserve"> 28 paper-based workflows across 180 branches — reducing branch transaction volumes and improving consistency of customer service.</w:t>
      </w:r>
    </w:p>
    <w:p w14:paraId="09A838EB" w14:textId="77777777" w:rsidR="00950FA7" w:rsidRPr="009E45C6" w:rsidRDefault="00000000">
      <w:pPr>
        <w:spacing w:after="100"/>
        <w:jc w:val="both"/>
        <w:rPr>
          <w:sz w:val="18"/>
          <w:szCs w:val="18"/>
        </w:rPr>
      </w:pPr>
      <w:r w:rsidRPr="009E45C6">
        <w:rPr>
          <w:sz w:val="18"/>
          <w:szCs w:val="18"/>
        </w:rPr>
        <w:t xml:space="preserve">Phase 4 — Data &amp; AI Foundation (Months 12–20): A modern data platform was built on Snowflake, </w:t>
      </w:r>
      <w:proofErr w:type="spellStart"/>
      <w:r w:rsidRPr="009E45C6">
        <w:rPr>
          <w:sz w:val="18"/>
          <w:szCs w:val="18"/>
        </w:rPr>
        <w:t>dbt</w:t>
      </w:r>
      <w:proofErr w:type="spellEnd"/>
      <w:r w:rsidRPr="009E45C6">
        <w:rPr>
          <w:sz w:val="18"/>
          <w:szCs w:val="18"/>
        </w:rPr>
        <w:t>, and Apache Airflow. AI capabilities deployed included a churn prediction model (</w:t>
      </w:r>
      <w:proofErr w:type="spellStart"/>
      <w:r w:rsidRPr="009E45C6">
        <w:rPr>
          <w:sz w:val="18"/>
          <w:szCs w:val="18"/>
        </w:rPr>
        <w:t>XGBoost</w:t>
      </w:r>
      <w:proofErr w:type="spellEnd"/>
      <w:r w:rsidRPr="009E45C6">
        <w:rPr>
          <w:sz w:val="18"/>
          <w:szCs w:val="18"/>
        </w:rPr>
        <w:t>), a next-best-offer engine, and a conversational AI chatbot built on Rasa — integrated with WhatsApp, the mobile app, and the IVR system.</w:t>
      </w:r>
    </w:p>
    <w:p w14:paraId="159C4912" w14:textId="77777777" w:rsidR="00950FA7" w:rsidRPr="009E45C6" w:rsidRDefault="00000000">
      <w:pPr>
        <w:spacing w:after="140"/>
        <w:jc w:val="both"/>
        <w:rPr>
          <w:sz w:val="18"/>
          <w:szCs w:val="18"/>
        </w:rPr>
      </w:pPr>
      <w:r w:rsidRPr="009E45C6">
        <w:rPr>
          <w:sz w:val="18"/>
          <w:szCs w:val="18"/>
        </w:rPr>
        <w:t xml:space="preserve">Phase 5 — Cloud Migration: All infrastructure migrated to AWS (EKS, RDS Aurora, S3, Lambda), and the legacy application portfolio was </w:t>
      </w:r>
      <w:proofErr w:type="spellStart"/>
      <w:r w:rsidRPr="009E45C6">
        <w:rPr>
          <w:sz w:val="18"/>
          <w:szCs w:val="18"/>
        </w:rPr>
        <w:t>rationalised</w:t>
      </w:r>
      <w:proofErr w:type="spellEnd"/>
      <w:r w:rsidRPr="009E45C6">
        <w:rPr>
          <w:sz w:val="18"/>
          <w:szCs w:val="18"/>
        </w:rPr>
        <w:t xml:space="preserve"> from 34 to 8 applications — a 76% reduction.</w:t>
      </w:r>
    </w:p>
    <w:p w14:paraId="27ABE5C6" w14:textId="77777777" w:rsidR="00950FA7" w:rsidRPr="009E45C6" w:rsidRDefault="00000000">
      <w:pPr>
        <w:pStyle w:val="Heading3"/>
        <w:rPr>
          <w:sz w:val="18"/>
          <w:szCs w:val="18"/>
        </w:rPr>
      </w:pPr>
      <w:r w:rsidRPr="009E45C6">
        <w:rPr>
          <w:sz w:val="18"/>
          <w:szCs w:val="18"/>
        </w:rPr>
        <w:t>Results &amp;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1616"/>
        <w:gridCol w:w="1879"/>
        <w:gridCol w:w="3507"/>
      </w:tblGrid>
      <w:tr w:rsidR="00950FA7" w:rsidRPr="009E45C6" w14:paraId="4CDD2C42"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089A932E" w14:textId="77777777" w:rsidR="00950FA7" w:rsidRPr="009E45C6" w:rsidRDefault="00000000">
            <w:pPr>
              <w:rPr>
                <w:sz w:val="18"/>
                <w:szCs w:val="18"/>
              </w:rPr>
            </w:pPr>
            <w:r w:rsidRPr="009E45C6">
              <w:rPr>
                <w:b/>
                <w:bCs/>
                <w:color w:val="FFFFFF"/>
                <w:sz w:val="18"/>
                <w:szCs w:val="18"/>
              </w:rPr>
              <w:t>Metric</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2D0D12AB" w14:textId="77777777" w:rsidR="00950FA7" w:rsidRPr="009E45C6" w:rsidRDefault="00000000">
            <w:pPr>
              <w:rPr>
                <w:sz w:val="18"/>
                <w:szCs w:val="18"/>
              </w:rPr>
            </w:pPr>
            <w:r w:rsidRPr="009E45C6">
              <w:rPr>
                <w:b/>
                <w:bCs/>
                <w:color w:val="FFFFFF"/>
                <w:sz w:val="18"/>
                <w:szCs w:val="18"/>
              </w:rPr>
              <w:t>Before</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6992047B" w14:textId="77777777" w:rsidR="00950FA7" w:rsidRPr="009E45C6" w:rsidRDefault="00000000">
            <w:pPr>
              <w:rPr>
                <w:sz w:val="18"/>
                <w:szCs w:val="18"/>
              </w:rPr>
            </w:pPr>
            <w:r w:rsidRPr="009E45C6">
              <w:rPr>
                <w:b/>
                <w:bCs/>
                <w:color w:val="FFFFFF"/>
                <w:sz w:val="18"/>
                <w:szCs w:val="18"/>
              </w:rPr>
              <w:t>After</w:t>
            </w:r>
          </w:p>
        </w:tc>
        <w:tc>
          <w:tcPr>
            <w:tcW w:w="0" w:type="auto"/>
            <w:tcBorders>
              <w:top w:val="none" w:sz="0" w:space="0" w:color="FFFFFF"/>
              <w:left w:val="none" w:sz="0" w:space="0" w:color="FFFFFF"/>
              <w:bottom w:val="single" w:sz="2" w:space="0" w:color="D9DCE2"/>
              <w:right w:val="none" w:sz="0" w:space="0" w:color="FFFFFF"/>
            </w:tcBorders>
            <w:shd w:val="clear" w:color="auto" w:fill="0D1F3C"/>
            <w:tcMar>
              <w:top w:w="100" w:type="dxa"/>
              <w:left w:w="160" w:type="dxa"/>
              <w:bottom w:w="100" w:type="dxa"/>
              <w:right w:w="160" w:type="dxa"/>
            </w:tcMar>
          </w:tcPr>
          <w:p w14:paraId="21C2E523" w14:textId="77777777" w:rsidR="00950FA7" w:rsidRPr="009E45C6" w:rsidRDefault="00000000">
            <w:pPr>
              <w:rPr>
                <w:sz w:val="18"/>
                <w:szCs w:val="18"/>
              </w:rPr>
            </w:pPr>
            <w:r w:rsidRPr="009E45C6">
              <w:rPr>
                <w:b/>
                <w:bCs/>
                <w:color w:val="FFFFFF"/>
                <w:sz w:val="18"/>
                <w:szCs w:val="18"/>
              </w:rPr>
              <w:t>Impact</w:t>
            </w:r>
          </w:p>
        </w:tc>
      </w:tr>
      <w:tr w:rsidR="00950FA7" w:rsidRPr="009E45C6" w14:paraId="0091250D"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5BF7B0D3" w14:textId="77777777" w:rsidR="00950FA7" w:rsidRPr="009E45C6" w:rsidRDefault="00000000">
            <w:pPr>
              <w:rPr>
                <w:sz w:val="18"/>
                <w:szCs w:val="18"/>
              </w:rPr>
            </w:pPr>
            <w:r w:rsidRPr="009E45C6">
              <w:rPr>
                <w:color w:val="1A1A2E"/>
                <w:sz w:val="18"/>
                <w:szCs w:val="18"/>
              </w:rPr>
              <w:t>Digital Channel Adoption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847681E" w14:textId="77777777" w:rsidR="00950FA7" w:rsidRPr="009E45C6" w:rsidRDefault="00000000">
            <w:pPr>
              <w:rPr>
                <w:sz w:val="18"/>
                <w:szCs w:val="18"/>
              </w:rPr>
            </w:pPr>
            <w:r w:rsidRPr="009E45C6">
              <w:rPr>
                <w:color w:val="1A1A2E"/>
                <w:sz w:val="18"/>
                <w:szCs w:val="18"/>
              </w:rPr>
              <w:t>18% of interactions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6721C17" w14:textId="77777777" w:rsidR="00950FA7" w:rsidRPr="009E45C6" w:rsidRDefault="00000000">
            <w:pPr>
              <w:rPr>
                <w:sz w:val="18"/>
                <w:szCs w:val="18"/>
              </w:rPr>
            </w:pPr>
            <w:r w:rsidRPr="009E45C6">
              <w:rPr>
                <w:color w:val="1F6B75"/>
                <w:sz w:val="18"/>
                <w:szCs w:val="18"/>
              </w:rPr>
              <w:t>67% of interactions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2AC8C5A" w14:textId="77777777" w:rsidR="00950FA7" w:rsidRPr="009E45C6" w:rsidRDefault="00000000">
            <w:pPr>
              <w:rPr>
                <w:sz w:val="18"/>
                <w:szCs w:val="18"/>
              </w:rPr>
            </w:pPr>
            <w:r w:rsidRPr="009E45C6">
              <w:rPr>
                <w:color w:val="2E75B6"/>
                <w:sz w:val="18"/>
                <w:szCs w:val="18"/>
              </w:rPr>
              <w:t>Within 18 months of launch</w:t>
            </w:r>
          </w:p>
        </w:tc>
      </w:tr>
      <w:tr w:rsidR="00950FA7" w:rsidRPr="009E45C6" w14:paraId="273097F3"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5B471AB8" w14:textId="77777777" w:rsidR="00950FA7" w:rsidRPr="009E45C6" w:rsidRDefault="00000000">
            <w:pPr>
              <w:rPr>
                <w:sz w:val="18"/>
                <w:szCs w:val="18"/>
              </w:rPr>
            </w:pPr>
            <w:r w:rsidRPr="009E45C6">
              <w:rPr>
                <w:color w:val="1A1A2E"/>
                <w:sz w:val="18"/>
                <w:szCs w:val="18"/>
              </w:rPr>
              <w:t>Account Opening Time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1D8EB1F" w14:textId="77777777" w:rsidR="00950FA7" w:rsidRPr="009E45C6" w:rsidRDefault="00000000">
            <w:pPr>
              <w:rPr>
                <w:sz w:val="18"/>
                <w:szCs w:val="18"/>
              </w:rPr>
            </w:pPr>
            <w:r w:rsidRPr="009E45C6">
              <w:rPr>
                <w:color w:val="1A1A2E"/>
                <w:sz w:val="18"/>
                <w:szCs w:val="18"/>
              </w:rPr>
              <w:t>3 days (paper)</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9C0E73F" w14:textId="77777777" w:rsidR="00950FA7" w:rsidRPr="009E45C6" w:rsidRDefault="00000000">
            <w:pPr>
              <w:rPr>
                <w:sz w:val="18"/>
                <w:szCs w:val="18"/>
              </w:rPr>
            </w:pPr>
            <w:r w:rsidRPr="009E45C6">
              <w:rPr>
                <w:color w:val="1F6B75"/>
                <w:sz w:val="18"/>
                <w:szCs w:val="18"/>
              </w:rPr>
              <w:t>8 minutes (digital)</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8740D57" w14:textId="77777777" w:rsidR="00950FA7" w:rsidRPr="009E45C6" w:rsidRDefault="00000000">
            <w:pPr>
              <w:rPr>
                <w:sz w:val="18"/>
                <w:szCs w:val="18"/>
              </w:rPr>
            </w:pPr>
            <w:r w:rsidRPr="009E45C6">
              <w:rPr>
                <w:color w:val="2E75B6"/>
                <w:sz w:val="18"/>
                <w:szCs w:val="18"/>
              </w:rPr>
              <w:t>Fully digital end-to-end</w:t>
            </w:r>
          </w:p>
        </w:tc>
      </w:tr>
      <w:tr w:rsidR="00950FA7" w:rsidRPr="009E45C6" w14:paraId="27C4D429"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0E421AD9" w14:textId="77777777" w:rsidR="00950FA7" w:rsidRPr="009E45C6" w:rsidRDefault="00000000">
            <w:pPr>
              <w:rPr>
                <w:sz w:val="18"/>
                <w:szCs w:val="18"/>
              </w:rPr>
            </w:pPr>
            <w:r w:rsidRPr="009E45C6">
              <w:rPr>
                <w:color w:val="1A1A2E"/>
                <w:sz w:val="18"/>
                <w:szCs w:val="18"/>
              </w:rPr>
              <w:t>Branch Transaction Volume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90CBAF2" w14:textId="77777777" w:rsidR="00950FA7" w:rsidRPr="009E45C6" w:rsidRDefault="00000000">
            <w:pPr>
              <w:rPr>
                <w:sz w:val="18"/>
                <w:szCs w:val="18"/>
              </w:rPr>
            </w:pPr>
            <w:r w:rsidRPr="009E45C6">
              <w:rPr>
                <w:color w:val="1A1A2E"/>
                <w:sz w:val="18"/>
                <w:szCs w:val="18"/>
              </w:rPr>
              <w:t>Baseline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86C8DAA" w14:textId="77777777" w:rsidR="00950FA7" w:rsidRPr="009E45C6" w:rsidRDefault="00000000">
            <w:pPr>
              <w:rPr>
                <w:sz w:val="18"/>
                <w:szCs w:val="18"/>
              </w:rPr>
            </w:pPr>
            <w:r w:rsidRPr="009E45C6">
              <w:rPr>
                <w:color w:val="1F6B75"/>
                <w:sz w:val="18"/>
                <w:szCs w:val="18"/>
              </w:rPr>
              <w:t>–48%</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7836BA2" w14:textId="77777777" w:rsidR="00950FA7" w:rsidRPr="009E45C6" w:rsidRDefault="00000000">
            <w:pPr>
              <w:rPr>
                <w:sz w:val="18"/>
                <w:szCs w:val="18"/>
              </w:rPr>
            </w:pPr>
            <w:r w:rsidRPr="009E45C6">
              <w:rPr>
                <w:color w:val="2E75B6"/>
                <w:sz w:val="18"/>
                <w:szCs w:val="18"/>
              </w:rPr>
              <w:t xml:space="preserve">Enabled branch network </w:t>
            </w:r>
            <w:proofErr w:type="spellStart"/>
            <w:r w:rsidRPr="009E45C6">
              <w:rPr>
                <w:color w:val="2E75B6"/>
                <w:sz w:val="18"/>
                <w:szCs w:val="18"/>
              </w:rPr>
              <w:t>rationalisation</w:t>
            </w:r>
            <w:proofErr w:type="spellEnd"/>
          </w:p>
        </w:tc>
      </w:tr>
      <w:tr w:rsidR="00950FA7" w:rsidRPr="009E45C6" w14:paraId="45BDAF19"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450BE61C" w14:textId="77777777" w:rsidR="00950FA7" w:rsidRPr="009E45C6" w:rsidRDefault="00000000">
            <w:pPr>
              <w:rPr>
                <w:sz w:val="18"/>
                <w:szCs w:val="18"/>
              </w:rPr>
            </w:pPr>
            <w:r w:rsidRPr="009E45C6">
              <w:rPr>
                <w:color w:val="1A1A2E"/>
                <w:sz w:val="18"/>
                <w:szCs w:val="18"/>
              </w:rPr>
              <w:t>Revenue per Employee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487A95E" w14:textId="77777777" w:rsidR="00950FA7" w:rsidRPr="009E45C6" w:rsidRDefault="00000000">
            <w:pPr>
              <w:rPr>
                <w:sz w:val="18"/>
                <w:szCs w:val="18"/>
              </w:rPr>
            </w:pPr>
            <w:r w:rsidRPr="009E45C6">
              <w:rPr>
                <w:color w:val="1A1A2E"/>
                <w:sz w:val="18"/>
                <w:szCs w:val="18"/>
              </w:rPr>
              <w:t>Industry-lagging</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3797C41" w14:textId="77777777" w:rsidR="00950FA7" w:rsidRPr="009E45C6" w:rsidRDefault="00000000">
            <w:pPr>
              <w:rPr>
                <w:sz w:val="18"/>
                <w:szCs w:val="18"/>
              </w:rPr>
            </w:pPr>
            <w:r w:rsidRPr="009E45C6">
              <w:rPr>
                <w:color w:val="1F6B75"/>
                <w:sz w:val="18"/>
                <w:szCs w:val="18"/>
              </w:rPr>
              <w:t>+31% improvement</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6A07BE4" w14:textId="77777777" w:rsidR="00950FA7" w:rsidRPr="009E45C6" w:rsidRDefault="00000000">
            <w:pPr>
              <w:rPr>
                <w:sz w:val="18"/>
                <w:szCs w:val="18"/>
              </w:rPr>
            </w:pPr>
            <w:r w:rsidRPr="009E45C6">
              <w:rPr>
                <w:color w:val="2E75B6"/>
                <w:sz w:val="18"/>
                <w:szCs w:val="18"/>
              </w:rPr>
              <w:t>Industry-average within 24 months</w:t>
            </w:r>
          </w:p>
        </w:tc>
      </w:tr>
      <w:tr w:rsidR="00950FA7" w:rsidRPr="009E45C6" w14:paraId="06C8ED06"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18F320AF" w14:textId="77777777" w:rsidR="00950FA7" w:rsidRPr="009E45C6" w:rsidRDefault="00000000">
            <w:pPr>
              <w:rPr>
                <w:sz w:val="18"/>
                <w:szCs w:val="18"/>
              </w:rPr>
            </w:pPr>
            <w:r w:rsidRPr="009E45C6">
              <w:rPr>
                <w:color w:val="1A1A2E"/>
                <w:sz w:val="18"/>
                <w:szCs w:val="18"/>
              </w:rPr>
              <w:t>Application Portfolio</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239A1CE" w14:textId="77777777" w:rsidR="00950FA7" w:rsidRPr="009E45C6" w:rsidRDefault="00000000">
            <w:pPr>
              <w:rPr>
                <w:sz w:val="18"/>
                <w:szCs w:val="18"/>
              </w:rPr>
            </w:pPr>
            <w:r w:rsidRPr="009E45C6">
              <w:rPr>
                <w:color w:val="1A1A2E"/>
                <w:sz w:val="18"/>
                <w:szCs w:val="18"/>
              </w:rPr>
              <w:t>34 applications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8013992" w14:textId="77777777" w:rsidR="00950FA7" w:rsidRPr="009E45C6" w:rsidRDefault="00000000">
            <w:pPr>
              <w:rPr>
                <w:sz w:val="18"/>
                <w:szCs w:val="18"/>
              </w:rPr>
            </w:pPr>
            <w:r w:rsidRPr="009E45C6">
              <w:rPr>
                <w:color w:val="1F6B75"/>
                <w:sz w:val="18"/>
                <w:szCs w:val="18"/>
              </w:rPr>
              <w:t>8 applications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20A78CC" w14:textId="77777777" w:rsidR="00950FA7" w:rsidRPr="009E45C6" w:rsidRDefault="00000000">
            <w:pPr>
              <w:rPr>
                <w:sz w:val="18"/>
                <w:szCs w:val="18"/>
              </w:rPr>
            </w:pPr>
            <w:r w:rsidRPr="009E45C6">
              <w:rPr>
                <w:color w:val="2E75B6"/>
                <w:sz w:val="18"/>
                <w:szCs w:val="18"/>
              </w:rPr>
              <w:t xml:space="preserve">76% </w:t>
            </w:r>
            <w:proofErr w:type="spellStart"/>
            <w:r w:rsidRPr="009E45C6">
              <w:rPr>
                <w:color w:val="2E75B6"/>
                <w:sz w:val="18"/>
                <w:szCs w:val="18"/>
              </w:rPr>
              <w:t>rationalisation</w:t>
            </w:r>
            <w:proofErr w:type="spellEnd"/>
          </w:p>
        </w:tc>
      </w:tr>
      <w:tr w:rsidR="00950FA7" w:rsidRPr="009E45C6" w14:paraId="1C4ED758"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6539BA85" w14:textId="77777777" w:rsidR="00950FA7" w:rsidRPr="009E45C6" w:rsidRDefault="00000000">
            <w:pPr>
              <w:rPr>
                <w:sz w:val="18"/>
                <w:szCs w:val="18"/>
              </w:rPr>
            </w:pPr>
            <w:r w:rsidRPr="009E45C6">
              <w:rPr>
                <w:color w:val="1A1A2E"/>
                <w:sz w:val="18"/>
                <w:szCs w:val="18"/>
              </w:rPr>
              <w:t>IT Maintenance as % of IT Budget</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72B57B1F" w14:textId="77777777" w:rsidR="00950FA7" w:rsidRPr="009E45C6" w:rsidRDefault="00000000">
            <w:pPr>
              <w:rPr>
                <w:sz w:val="18"/>
                <w:szCs w:val="18"/>
              </w:rPr>
            </w:pPr>
            <w:r w:rsidRPr="009E45C6">
              <w:rPr>
                <w:color w:val="1A1A2E"/>
                <w:sz w:val="18"/>
                <w:szCs w:val="18"/>
              </w:rPr>
              <w:t>72%</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741494D" w14:textId="77777777" w:rsidR="00950FA7" w:rsidRPr="009E45C6" w:rsidRDefault="00000000">
            <w:pPr>
              <w:rPr>
                <w:sz w:val="18"/>
                <w:szCs w:val="18"/>
              </w:rPr>
            </w:pPr>
            <w:r w:rsidRPr="009E45C6">
              <w:rPr>
                <w:color w:val="1F6B75"/>
                <w:sz w:val="18"/>
                <w:szCs w:val="18"/>
              </w:rPr>
              <w:t>41%</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EA5DE52" w14:textId="77777777" w:rsidR="00950FA7" w:rsidRPr="009E45C6" w:rsidRDefault="00000000">
            <w:pPr>
              <w:rPr>
                <w:sz w:val="18"/>
                <w:szCs w:val="18"/>
              </w:rPr>
            </w:pPr>
            <w:r w:rsidRPr="009E45C6">
              <w:rPr>
                <w:color w:val="2E75B6"/>
                <w:sz w:val="18"/>
                <w:szCs w:val="18"/>
              </w:rPr>
              <w:t>31% freed for innovation</w:t>
            </w:r>
          </w:p>
        </w:tc>
      </w:tr>
      <w:tr w:rsidR="00950FA7" w:rsidRPr="009E45C6" w14:paraId="1BE6AEF0"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17A7FF7F" w14:textId="77777777" w:rsidR="00950FA7" w:rsidRPr="009E45C6" w:rsidRDefault="00000000">
            <w:pPr>
              <w:rPr>
                <w:sz w:val="18"/>
                <w:szCs w:val="18"/>
              </w:rPr>
            </w:pPr>
            <w:r w:rsidRPr="009E45C6">
              <w:rPr>
                <w:color w:val="1A1A2E"/>
                <w:sz w:val="18"/>
                <w:szCs w:val="18"/>
              </w:rPr>
              <w:t>New Customer Acquisition</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3016B47" w14:textId="77777777" w:rsidR="00950FA7" w:rsidRPr="009E45C6" w:rsidRDefault="00000000">
            <w:pPr>
              <w:rPr>
                <w:sz w:val="18"/>
                <w:szCs w:val="18"/>
              </w:rPr>
            </w:pPr>
            <w:r w:rsidRPr="009E45C6">
              <w:rPr>
                <w:color w:val="1A1A2E"/>
                <w:sz w:val="18"/>
                <w:szCs w:val="18"/>
              </w:rPr>
              <w:t>Baseline</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87D48DB" w14:textId="77777777" w:rsidR="00950FA7" w:rsidRPr="009E45C6" w:rsidRDefault="00000000">
            <w:pPr>
              <w:rPr>
                <w:sz w:val="18"/>
                <w:szCs w:val="18"/>
              </w:rPr>
            </w:pPr>
            <w:r w:rsidRPr="009E45C6">
              <w:rPr>
                <w:color w:val="1F6B75"/>
                <w:sz w:val="18"/>
                <w:szCs w:val="18"/>
              </w:rPr>
              <w:t>+22% YoY</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4960A6AA" w14:textId="77777777" w:rsidR="00950FA7" w:rsidRPr="009E45C6" w:rsidRDefault="00000000">
            <w:pPr>
              <w:rPr>
                <w:sz w:val="18"/>
                <w:szCs w:val="18"/>
              </w:rPr>
            </w:pPr>
            <w:r w:rsidRPr="009E45C6">
              <w:rPr>
                <w:color w:val="2E75B6"/>
                <w:sz w:val="18"/>
                <w:szCs w:val="18"/>
              </w:rPr>
              <w:t>68% acquired digitally</w:t>
            </w:r>
          </w:p>
        </w:tc>
      </w:tr>
      <w:tr w:rsidR="00950FA7" w:rsidRPr="009E45C6" w14:paraId="04EADAE4"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7BD1E53B" w14:textId="77777777" w:rsidR="00950FA7" w:rsidRPr="009E45C6" w:rsidRDefault="00000000">
            <w:pPr>
              <w:rPr>
                <w:sz w:val="18"/>
                <w:szCs w:val="18"/>
              </w:rPr>
            </w:pPr>
            <w:r w:rsidRPr="009E45C6">
              <w:rPr>
                <w:color w:val="1A1A2E"/>
                <w:sz w:val="18"/>
                <w:szCs w:val="18"/>
              </w:rPr>
              <w:t>Open Banking API Partners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E54038B" w14:textId="77777777" w:rsidR="00950FA7" w:rsidRPr="009E45C6" w:rsidRDefault="00000000">
            <w:pPr>
              <w:rPr>
                <w:sz w:val="18"/>
                <w:szCs w:val="18"/>
              </w:rPr>
            </w:pPr>
            <w:r w:rsidRPr="009E45C6">
              <w:rPr>
                <w:color w:val="1A1A2E"/>
                <w:sz w:val="18"/>
                <w:szCs w:val="18"/>
              </w:rPr>
              <w:t>0</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3818AFC2" w14:textId="77777777" w:rsidR="00950FA7" w:rsidRPr="009E45C6" w:rsidRDefault="00000000">
            <w:pPr>
              <w:rPr>
                <w:sz w:val="18"/>
                <w:szCs w:val="18"/>
              </w:rPr>
            </w:pPr>
            <w:r w:rsidRPr="009E45C6">
              <w:rPr>
                <w:color w:val="1F6B75"/>
                <w:sz w:val="18"/>
                <w:szCs w:val="18"/>
              </w:rPr>
              <w:t>14 fintech partners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61B6B29" w14:textId="77777777" w:rsidR="00950FA7" w:rsidRPr="009E45C6" w:rsidRDefault="00000000">
            <w:pPr>
              <w:rPr>
                <w:sz w:val="18"/>
                <w:szCs w:val="18"/>
              </w:rPr>
            </w:pPr>
            <w:r w:rsidRPr="009E45C6">
              <w:rPr>
                <w:color w:val="2E75B6"/>
                <w:sz w:val="18"/>
                <w:szCs w:val="18"/>
              </w:rPr>
              <w:t>Within 12 months of API launch</w:t>
            </w:r>
          </w:p>
        </w:tc>
      </w:tr>
      <w:tr w:rsidR="00950FA7" w:rsidRPr="009E45C6" w14:paraId="183B5D9C"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40DC0BE2" w14:textId="77777777" w:rsidR="00950FA7" w:rsidRPr="009E45C6" w:rsidRDefault="00000000">
            <w:pPr>
              <w:rPr>
                <w:sz w:val="18"/>
                <w:szCs w:val="18"/>
              </w:rPr>
            </w:pPr>
            <w:r w:rsidRPr="009E45C6">
              <w:rPr>
                <w:color w:val="1A1A2E"/>
                <w:sz w:val="18"/>
                <w:szCs w:val="18"/>
              </w:rPr>
              <w:t>Tier 1 Capital Raised</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4C0B9A3" w14:textId="77777777" w:rsidR="00950FA7" w:rsidRPr="009E45C6" w:rsidRDefault="00000000">
            <w:pPr>
              <w:rPr>
                <w:sz w:val="18"/>
                <w:szCs w:val="18"/>
              </w:rPr>
            </w:pPr>
            <w:r w:rsidRPr="009E45C6">
              <w:rPr>
                <w:color w:val="1A1A2E"/>
                <w:sz w:val="18"/>
                <w:szCs w:val="18"/>
              </w:rPr>
              <w:t>N/A</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09E8892" w14:textId="77777777" w:rsidR="00950FA7" w:rsidRPr="009E45C6" w:rsidRDefault="00000000">
            <w:pPr>
              <w:rPr>
                <w:sz w:val="18"/>
                <w:szCs w:val="18"/>
              </w:rPr>
            </w:pPr>
            <w:r w:rsidRPr="009E45C6">
              <w:rPr>
                <w:color w:val="1F6B75"/>
                <w:sz w:val="18"/>
                <w:szCs w:val="18"/>
              </w:rPr>
              <w:t>$120M raised in 2024</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CEA0129" w14:textId="77777777" w:rsidR="00950FA7" w:rsidRPr="009E45C6" w:rsidRDefault="00000000">
            <w:pPr>
              <w:rPr>
                <w:sz w:val="18"/>
                <w:szCs w:val="18"/>
              </w:rPr>
            </w:pPr>
            <w:r w:rsidRPr="009E45C6">
              <w:rPr>
                <w:color w:val="2E75B6"/>
                <w:sz w:val="18"/>
                <w:szCs w:val="18"/>
              </w:rPr>
              <w:t>Technology transformation cited as key investment thesis</w:t>
            </w:r>
          </w:p>
        </w:tc>
      </w:tr>
      <w:tr w:rsidR="00950FA7" w:rsidRPr="009E45C6" w14:paraId="0193322C"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3882F533" w14:textId="77777777" w:rsidR="00950FA7" w:rsidRPr="009E45C6" w:rsidRDefault="00000000">
            <w:pPr>
              <w:rPr>
                <w:sz w:val="18"/>
                <w:szCs w:val="18"/>
              </w:rPr>
            </w:pPr>
            <w:r w:rsidRPr="009E45C6">
              <w:rPr>
                <w:color w:val="1A1A2E"/>
                <w:sz w:val="18"/>
                <w:szCs w:val="18"/>
              </w:rPr>
              <w:lastRenderedPageBreak/>
              <w:t>Mobile App Rating</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130582F7" w14:textId="77777777" w:rsidR="00950FA7" w:rsidRPr="009E45C6" w:rsidRDefault="00000000">
            <w:pPr>
              <w:rPr>
                <w:sz w:val="18"/>
                <w:szCs w:val="18"/>
              </w:rPr>
            </w:pPr>
            <w:r w:rsidRPr="009E45C6">
              <w:rPr>
                <w:color w:val="1A1A2E"/>
                <w:sz w:val="18"/>
                <w:szCs w:val="18"/>
              </w:rPr>
              <w:t>N/A</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57E049D" w14:textId="77777777" w:rsidR="00950FA7" w:rsidRPr="009E45C6" w:rsidRDefault="00000000">
            <w:pPr>
              <w:rPr>
                <w:sz w:val="18"/>
                <w:szCs w:val="18"/>
              </w:rPr>
            </w:pPr>
            <w:r w:rsidRPr="009E45C6">
              <w:rPr>
                <w:color w:val="1F6B75"/>
                <w:sz w:val="18"/>
                <w:szCs w:val="18"/>
              </w:rPr>
              <w:t>4.6 / 5 (both app stores)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5E83CE6E" w14:textId="77777777" w:rsidR="00950FA7" w:rsidRPr="009E45C6" w:rsidRDefault="00000000">
            <w:pPr>
              <w:rPr>
                <w:sz w:val="18"/>
                <w:szCs w:val="18"/>
              </w:rPr>
            </w:pPr>
            <w:r w:rsidRPr="009E45C6">
              <w:rPr>
                <w:color w:val="2E75B6"/>
                <w:sz w:val="18"/>
                <w:szCs w:val="18"/>
              </w:rPr>
              <w:t>Within 3 months of launch</w:t>
            </w:r>
          </w:p>
        </w:tc>
      </w:tr>
      <w:tr w:rsidR="00950FA7" w:rsidRPr="009E45C6" w14:paraId="6248C30D" w14:textId="77777777">
        <w:tblPrEx>
          <w:tblCellMar>
            <w:top w:w="0" w:type="dxa"/>
            <w:bottom w:w="0" w:type="dxa"/>
          </w:tblCellMar>
        </w:tblPrEx>
        <w:tc>
          <w:tcPr>
            <w:tcW w:w="0" w:type="auto"/>
            <w:tcBorders>
              <w:top w:val="none" w:sz="0" w:space="0" w:color="FFFFFF"/>
              <w:left w:val="none" w:sz="0" w:space="0" w:color="FFFFFF"/>
              <w:bottom w:val="single" w:sz="2" w:space="0" w:color="D9DCE2"/>
              <w:right w:val="none" w:sz="0" w:space="0" w:color="FFFFFF"/>
            </w:tcBorders>
            <w:shd w:val="clear" w:color="auto" w:fill="FFFFFF"/>
            <w:tcMar>
              <w:top w:w="100" w:type="dxa"/>
              <w:left w:w="160" w:type="dxa"/>
              <w:bottom w:w="100" w:type="dxa"/>
              <w:right w:w="160" w:type="dxa"/>
            </w:tcMar>
          </w:tcPr>
          <w:p w14:paraId="06F87E28" w14:textId="77777777" w:rsidR="00950FA7" w:rsidRPr="009E45C6" w:rsidRDefault="00000000">
            <w:pPr>
              <w:rPr>
                <w:sz w:val="18"/>
                <w:szCs w:val="18"/>
              </w:rPr>
            </w:pPr>
            <w:r w:rsidRPr="009E45C6">
              <w:rPr>
                <w:color w:val="1A1A2E"/>
                <w:sz w:val="18"/>
                <w:szCs w:val="18"/>
              </w:rPr>
              <w:t>Product Time-to-Market</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060C728B" w14:textId="77777777" w:rsidR="00950FA7" w:rsidRPr="009E45C6" w:rsidRDefault="00000000">
            <w:pPr>
              <w:rPr>
                <w:sz w:val="18"/>
                <w:szCs w:val="18"/>
              </w:rPr>
            </w:pPr>
            <w:r w:rsidRPr="009E45C6">
              <w:rPr>
                <w:color w:val="1A1A2E"/>
                <w:sz w:val="18"/>
                <w:szCs w:val="18"/>
              </w:rPr>
              <w:t>9 months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2692EB58" w14:textId="77777777" w:rsidR="00950FA7" w:rsidRPr="009E45C6" w:rsidRDefault="00000000">
            <w:pPr>
              <w:rPr>
                <w:sz w:val="18"/>
                <w:szCs w:val="18"/>
              </w:rPr>
            </w:pPr>
            <w:r w:rsidRPr="009E45C6">
              <w:rPr>
                <w:color w:val="1F6B75"/>
                <w:sz w:val="18"/>
                <w:szCs w:val="18"/>
              </w:rPr>
              <w:t>6 weeks</w:t>
            </w:r>
          </w:p>
        </w:tc>
        <w:tc>
          <w:tcPr>
            <w:tcW w:w="0" w:type="auto"/>
            <w:tcBorders>
              <w:top w:val="none" w:sz="0" w:space="0" w:color="FFFFFF"/>
              <w:left w:val="none" w:sz="0" w:space="0" w:color="FFFFFF"/>
              <w:bottom w:val="single" w:sz="2" w:space="0" w:color="D9DCE2"/>
              <w:right w:val="none" w:sz="0" w:space="0" w:color="FFFFFF"/>
            </w:tcBorders>
            <w:shd w:val="clear" w:color="auto" w:fill="F4F6F9"/>
            <w:tcMar>
              <w:top w:w="100" w:type="dxa"/>
              <w:left w:w="160" w:type="dxa"/>
              <w:bottom w:w="100" w:type="dxa"/>
              <w:right w:w="160" w:type="dxa"/>
            </w:tcMar>
          </w:tcPr>
          <w:p w14:paraId="6D5B4A92" w14:textId="77777777" w:rsidR="00950FA7" w:rsidRPr="009E45C6" w:rsidRDefault="00000000">
            <w:pPr>
              <w:rPr>
                <w:sz w:val="18"/>
                <w:szCs w:val="18"/>
              </w:rPr>
            </w:pPr>
            <w:r w:rsidRPr="009E45C6">
              <w:rPr>
                <w:color w:val="2E75B6"/>
                <w:sz w:val="18"/>
                <w:szCs w:val="18"/>
              </w:rPr>
              <w:t>Microservices &amp; agile delivery model</w:t>
            </w:r>
          </w:p>
        </w:tc>
      </w:tr>
    </w:tbl>
    <w:p w14:paraId="1C6FC3A2" w14:textId="77777777" w:rsidR="00950FA7" w:rsidRPr="009E45C6" w:rsidRDefault="00950FA7">
      <w:pPr>
        <w:spacing w:after="200"/>
        <w:rPr>
          <w:sz w:val="18"/>
          <w:szCs w:val="18"/>
        </w:rPr>
      </w:pPr>
    </w:p>
    <w:p w14:paraId="06B0E5A3" w14:textId="77777777" w:rsidR="00950FA7" w:rsidRPr="009E45C6" w:rsidRDefault="00000000">
      <w:pPr>
        <w:rPr>
          <w:sz w:val="18"/>
          <w:szCs w:val="18"/>
        </w:rPr>
      </w:pPr>
      <w:r w:rsidRPr="009E45C6">
        <w:rPr>
          <w:sz w:val="18"/>
          <w:szCs w:val="18"/>
        </w:rPr>
        <w:br w:type="page"/>
      </w:r>
    </w:p>
    <w:p w14:paraId="4B665224" w14:textId="77777777" w:rsidR="00950FA7" w:rsidRPr="009E45C6" w:rsidRDefault="00000000">
      <w:pPr>
        <w:pStyle w:val="Heading1"/>
        <w:rPr>
          <w:sz w:val="18"/>
          <w:szCs w:val="18"/>
        </w:rPr>
      </w:pPr>
      <w:r w:rsidRPr="009E45C6">
        <w:rPr>
          <w:sz w:val="18"/>
          <w:szCs w:val="18"/>
        </w:rPr>
        <w:lastRenderedPageBreak/>
        <w:t xml:space="preserve">About </w:t>
      </w:r>
      <w:proofErr w:type="spellStart"/>
      <w:r w:rsidRPr="009E45C6">
        <w:rPr>
          <w:sz w:val="18"/>
          <w:szCs w:val="18"/>
        </w:rPr>
        <w:t>Nexvance</w:t>
      </w:r>
      <w:proofErr w:type="spellEnd"/>
      <w:r w:rsidRPr="009E45C6">
        <w:rPr>
          <w:sz w:val="18"/>
          <w:szCs w:val="18"/>
        </w:rPr>
        <w:t xml:space="preserve"> Consulting Group</w:t>
      </w:r>
    </w:p>
    <w:p w14:paraId="2F6A0433" w14:textId="77777777" w:rsidR="00950FA7" w:rsidRPr="009E45C6" w:rsidRDefault="00950FA7">
      <w:pPr>
        <w:pBdr>
          <w:bottom w:val="single" w:sz="6" w:space="1" w:color="2E75B6"/>
        </w:pBdr>
        <w:spacing w:after="160"/>
        <w:rPr>
          <w:sz w:val="18"/>
          <w:szCs w:val="18"/>
        </w:rPr>
      </w:pPr>
    </w:p>
    <w:p w14:paraId="112FD932" w14:textId="77777777" w:rsidR="00950FA7" w:rsidRPr="009E45C6" w:rsidRDefault="00000000">
      <w:pPr>
        <w:spacing w:after="140"/>
        <w:jc w:val="both"/>
        <w:rPr>
          <w:sz w:val="18"/>
          <w:szCs w:val="18"/>
        </w:rPr>
      </w:pPr>
      <w:proofErr w:type="spellStart"/>
      <w:r w:rsidRPr="009E45C6">
        <w:rPr>
          <w:sz w:val="18"/>
          <w:szCs w:val="18"/>
        </w:rPr>
        <w:t>Nexvance</w:t>
      </w:r>
      <w:proofErr w:type="spellEnd"/>
      <w:r w:rsidRPr="009E45C6">
        <w:rPr>
          <w:sz w:val="18"/>
          <w:szCs w:val="18"/>
        </w:rPr>
        <w:t xml:space="preserve"> Consulting Group is a specialist technology and strategic advisory firm with deep domain expertise across Artificial Intelligence &amp; Machine Learning, Data Engineering, Cyber Security, and Digital Transformation. Our engagements are </w:t>
      </w:r>
      <w:proofErr w:type="spellStart"/>
      <w:r w:rsidRPr="009E45C6">
        <w:rPr>
          <w:sz w:val="18"/>
          <w:szCs w:val="18"/>
        </w:rPr>
        <w:t>characterised</w:t>
      </w:r>
      <w:proofErr w:type="spellEnd"/>
      <w:r w:rsidRPr="009E45C6">
        <w:rPr>
          <w:sz w:val="18"/>
          <w:szCs w:val="18"/>
        </w:rPr>
        <w:t xml:space="preserve"> by outcome-driven delivery — every mandate begins with a clear articulation of business value and concludes with verified, measurable results.</w:t>
      </w:r>
    </w:p>
    <w:p w14:paraId="73ABFD45" w14:textId="77777777" w:rsidR="00950FA7" w:rsidRPr="009E45C6" w:rsidRDefault="00000000">
      <w:pPr>
        <w:spacing w:after="140"/>
        <w:jc w:val="both"/>
        <w:rPr>
          <w:sz w:val="18"/>
          <w:szCs w:val="18"/>
        </w:rPr>
      </w:pPr>
      <w:r w:rsidRPr="009E45C6">
        <w:rPr>
          <w:sz w:val="18"/>
          <w:szCs w:val="18"/>
        </w:rPr>
        <w:t>The use cases presented in this Capability Report 2026 represent a curated selection of our most significant client partnerships. All client identities and commercially sensitive figures have been used with the permission of the relevant parties. Performance metrics have been independently verified by client business and finance functions at the conclusion of each engagement.</w:t>
      </w:r>
    </w:p>
    <w:p w14:paraId="2820436B" w14:textId="77777777" w:rsidR="00950FA7" w:rsidRPr="009E45C6" w:rsidRDefault="00000000">
      <w:pPr>
        <w:pStyle w:val="Heading2"/>
        <w:rPr>
          <w:sz w:val="18"/>
          <w:szCs w:val="18"/>
        </w:rPr>
      </w:pPr>
      <w:r w:rsidRPr="009E45C6">
        <w:rPr>
          <w:sz w:val="18"/>
          <w:szCs w:val="18"/>
        </w:rPr>
        <w:t>Practice Areas</w:t>
      </w:r>
    </w:p>
    <w:p w14:paraId="78C72361" w14:textId="77777777" w:rsidR="00950FA7" w:rsidRPr="009E45C6" w:rsidRDefault="00000000">
      <w:pPr>
        <w:pStyle w:val="ListParagraph"/>
        <w:numPr>
          <w:ilvl w:val="0"/>
          <w:numId w:val="2"/>
        </w:numPr>
        <w:rPr>
          <w:sz w:val="18"/>
          <w:szCs w:val="18"/>
        </w:rPr>
      </w:pPr>
      <w:r w:rsidRPr="009E45C6">
        <w:rPr>
          <w:sz w:val="18"/>
          <w:szCs w:val="18"/>
        </w:rPr>
        <w:t xml:space="preserve">AI &amp; Machine Learning — model development, </w:t>
      </w:r>
      <w:proofErr w:type="spellStart"/>
      <w:r w:rsidRPr="009E45C6">
        <w:rPr>
          <w:sz w:val="18"/>
          <w:szCs w:val="18"/>
        </w:rPr>
        <w:t>MLOps</w:t>
      </w:r>
      <w:proofErr w:type="spellEnd"/>
      <w:r w:rsidRPr="009E45C6">
        <w:rPr>
          <w:sz w:val="18"/>
          <w:szCs w:val="18"/>
        </w:rPr>
        <w:t>, responsible AI, explainability</w:t>
      </w:r>
    </w:p>
    <w:p w14:paraId="0AA53355" w14:textId="77777777" w:rsidR="00950FA7" w:rsidRPr="009E45C6" w:rsidRDefault="00000000">
      <w:pPr>
        <w:pStyle w:val="ListParagraph"/>
        <w:numPr>
          <w:ilvl w:val="0"/>
          <w:numId w:val="2"/>
        </w:numPr>
        <w:rPr>
          <w:sz w:val="18"/>
          <w:szCs w:val="18"/>
        </w:rPr>
      </w:pPr>
      <w:r w:rsidRPr="009E45C6">
        <w:rPr>
          <w:sz w:val="18"/>
          <w:szCs w:val="18"/>
        </w:rPr>
        <w:t xml:space="preserve">Data Engineering — cloud data platforms, </w:t>
      </w:r>
      <w:proofErr w:type="spellStart"/>
      <w:r w:rsidRPr="009E45C6">
        <w:rPr>
          <w:sz w:val="18"/>
          <w:szCs w:val="18"/>
        </w:rPr>
        <w:t>lakehouse</w:t>
      </w:r>
      <w:proofErr w:type="spellEnd"/>
      <w:r w:rsidRPr="009E45C6">
        <w:rPr>
          <w:sz w:val="18"/>
          <w:szCs w:val="18"/>
        </w:rPr>
        <w:t xml:space="preserve"> architecture, data governance, regulatory reporting</w:t>
      </w:r>
    </w:p>
    <w:p w14:paraId="7EAEF75A" w14:textId="77777777" w:rsidR="00950FA7" w:rsidRPr="009E45C6" w:rsidRDefault="00000000">
      <w:pPr>
        <w:pStyle w:val="ListParagraph"/>
        <w:numPr>
          <w:ilvl w:val="0"/>
          <w:numId w:val="2"/>
        </w:numPr>
        <w:rPr>
          <w:sz w:val="18"/>
          <w:szCs w:val="18"/>
        </w:rPr>
      </w:pPr>
      <w:r w:rsidRPr="009E45C6">
        <w:rPr>
          <w:sz w:val="18"/>
          <w:szCs w:val="18"/>
        </w:rPr>
        <w:t>Cyber Security — Zero Trust architecture, SOC transformation, threat detection, compliance</w:t>
      </w:r>
    </w:p>
    <w:p w14:paraId="19542FBC" w14:textId="77777777" w:rsidR="00950FA7" w:rsidRPr="009E45C6" w:rsidRDefault="00000000">
      <w:pPr>
        <w:pStyle w:val="ListParagraph"/>
        <w:numPr>
          <w:ilvl w:val="0"/>
          <w:numId w:val="2"/>
        </w:numPr>
        <w:rPr>
          <w:sz w:val="18"/>
          <w:szCs w:val="18"/>
        </w:rPr>
      </w:pPr>
      <w:r w:rsidRPr="009E45C6">
        <w:rPr>
          <w:sz w:val="18"/>
          <w:szCs w:val="18"/>
        </w:rPr>
        <w:t xml:space="preserve">Digital Transformation — core banking </w:t>
      </w:r>
      <w:proofErr w:type="spellStart"/>
      <w:r w:rsidRPr="009E45C6">
        <w:rPr>
          <w:sz w:val="18"/>
          <w:szCs w:val="18"/>
        </w:rPr>
        <w:t>modernisation</w:t>
      </w:r>
      <w:proofErr w:type="spellEnd"/>
      <w:r w:rsidRPr="009E45C6">
        <w:rPr>
          <w:sz w:val="18"/>
          <w:szCs w:val="18"/>
        </w:rPr>
        <w:t>, digital channels, open banking, change management</w:t>
      </w:r>
    </w:p>
    <w:p w14:paraId="4DB7F279" w14:textId="77777777" w:rsidR="00950FA7" w:rsidRPr="009E45C6" w:rsidRDefault="00950FA7">
      <w:pPr>
        <w:spacing w:after="120"/>
        <w:rPr>
          <w:sz w:val="18"/>
          <w:szCs w:val="18"/>
        </w:rPr>
      </w:pPr>
    </w:p>
    <w:p w14:paraId="24DDE81F" w14:textId="77777777" w:rsidR="00950FA7" w:rsidRPr="009E45C6" w:rsidRDefault="00000000">
      <w:pPr>
        <w:pStyle w:val="Heading2"/>
        <w:rPr>
          <w:sz w:val="18"/>
          <w:szCs w:val="18"/>
        </w:rPr>
      </w:pPr>
      <w:r w:rsidRPr="009E45C6">
        <w:rPr>
          <w:sz w:val="18"/>
          <w:szCs w:val="18"/>
        </w:rPr>
        <w:t>Industries Served</w:t>
      </w:r>
    </w:p>
    <w:p w14:paraId="701EB0C5" w14:textId="77777777" w:rsidR="00950FA7" w:rsidRPr="009E45C6" w:rsidRDefault="00000000">
      <w:pPr>
        <w:pStyle w:val="ListParagraph"/>
        <w:numPr>
          <w:ilvl w:val="0"/>
          <w:numId w:val="2"/>
        </w:numPr>
        <w:rPr>
          <w:sz w:val="18"/>
          <w:szCs w:val="18"/>
        </w:rPr>
      </w:pPr>
      <w:r w:rsidRPr="009E45C6">
        <w:rPr>
          <w:sz w:val="18"/>
          <w:szCs w:val="18"/>
        </w:rPr>
        <w:t>Banking &amp; Capital Markets</w:t>
      </w:r>
    </w:p>
    <w:p w14:paraId="647068A8" w14:textId="77777777" w:rsidR="00950FA7" w:rsidRPr="009E45C6" w:rsidRDefault="00000000">
      <w:pPr>
        <w:pStyle w:val="ListParagraph"/>
        <w:numPr>
          <w:ilvl w:val="0"/>
          <w:numId w:val="2"/>
        </w:numPr>
        <w:rPr>
          <w:sz w:val="18"/>
          <w:szCs w:val="18"/>
        </w:rPr>
      </w:pPr>
      <w:r w:rsidRPr="009E45C6">
        <w:rPr>
          <w:sz w:val="18"/>
          <w:szCs w:val="18"/>
        </w:rPr>
        <w:t>Insurance</w:t>
      </w:r>
    </w:p>
    <w:p w14:paraId="476BCEDF" w14:textId="77777777" w:rsidR="00950FA7" w:rsidRPr="009E45C6" w:rsidRDefault="00000000">
      <w:pPr>
        <w:pStyle w:val="ListParagraph"/>
        <w:numPr>
          <w:ilvl w:val="0"/>
          <w:numId w:val="2"/>
        </w:numPr>
        <w:rPr>
          <w:sz w:val="18"/>
          <w:szCs w:val="18"/>
        </w:rPr>
      </w:pPr>
      <w:r w:rsidRPr="009E45C6">
        <w:rPr>
          <w:sz w:val="18"/>
          <w:szCs w:val="18"/>
        </w:rPr>
        <w:t>Healthcare</w:t>
      </w:r>
    </w:p>
    <w:p w14:paraId="0DEC12B0" w14:textId="77777777" w:rsidR="00950FA7" w:rsidRPr="009E45C6" w:rsidRDefault="00000000">
      <w:pPr>
        <w:pStyle w:val="ListParagraph"/>
        <w:numPr>
          <w:ilvl w:val="0"/>
          <w:numId w:val="2"/>
        </w:numPr>
        <w:rPr>
          <w:sz w:val="18"/>
          <w:szCs w:val="18"/>
        </w:rPr>
      </w:pPr>
      <w:r w:rsidRPr="009E45C6">
        <w:rPr>
          <w:sz w:val="18"/>
          <w:szCs w:val="18"/>
        </w:rPr>
        <w:t>Financial Services (Asset &amp; Wealth Management)</w:t>
      </w:r>
    </w:p>
    <w:p w14:paraId="34959CF7" w14:textId="77777777" w:rsidR="00950FA7" w:rsidRPr="009E45C6" w:rsidRDefault="00950FA7">
      <w:pPr>
        <w:spacing w:after="200"/>
        <w:rPr>
          <w:sz w:val="18"/>
          <w:szCs w:val="18"/>
        </w:rPr>
      </w:pPr>
    </w:p>
    <w:sectPr w:rsidR="00950FA7" w:rsidRPr="009E45C6">
      <w:footerReference w:type="default" r:id="rId7"/>
      <w:pgSz w:w="12240" w:h="15840"/>
      <w:pgMar w:top="108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3D875" w14:textId="77777777" w:rsidR="006A42E0" w:rsidRDefault="006A42E0">
      <w:r>
        <w:separator/>
      </w:r>
    </w:p>
  </w:endnote>
  <w:endnote w:type="continuationSeparator" w:id="0">
    <w:p w14:paraId="62072C57" w14:textId="77777777" w:rsidR="006A42E0" w:rsidRDefault="006A4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7CFA" w14:textId="77777777" w:rsidR="00950FA7" w:rsidRDefault="00000000">
    <w:pPr>
      <w:pBdr>
        <w:top w:val="single" w:sz="4" w:space="1" w:color="D9DCE2"/>
      </w:pBdr>
      <w:spacing w:before="100"/>
      <w:jc w:val="center"/>
    </w:pPr>
    <w:proofErr w:type="spellStart"/>
    <w:r>
      <w:rPr>
        <w:color w:val="D9DCE2"/>
        <w:sz w:val="16"/>
        <w:szCs w:val="16"/>
      </w:rPr>
      <w:t>Nexvance</w:t>
    </w:r>
    <w:proofErr w:type="spellEnd"/>
    <w:r>
      <w:rPr>
        <w:color w:val="D9DCE2"/>
        <w:sz w:val="16"/>
        <w:szCs w:val="16"/>
      </w:rPr>
      <w:t xml:space="preserve"> Consulting </w:t>
    </w:r>
    <w:proofErr w:type="gramStart"/>
    <w:r>
      <w:rPr>
        <w:color w:val="D9DCE2"/>
        <w:sz w:val="16"/>
        <w:szCs w:val="16"/>
      </w:rPr>
      <w:t>Group  ·</w:t>
    </w:r>
    <w:proofErr w:type="gramEnd"/>
    <w:r>
      <w:rPr>
        <w:color w:val="D9DCE2"/>
        <w:sz w:val="16"/>
        <w:szCs w:val="16"/>
      </w:rPr>
      <w:t xml:space="preserve">  Capability Report </w:t>
    </w:r>
    <w:proofErr w:type="gramStart"/>
    <w:r>
      <w:rPr>
        <w:color w:val="D9DCE2"/>
        <w:sz w:val="16"/>
        <w:szCs w:val="16"/>
      </w:rPr>
      <w:t>2026  ·</w:t>
    </w:r>
    <w:proofErr w:type="gramEnd"/>
    <w:r>
      <w:rPr>
        <w:color w:val="D9DCE2"/>
        <w:sz w:val="16"/>
        <w:szCs w:val="16"/>
      </w:rPr>
      <w:t xml:space="preserve">  CONFIDENTIAL    Page </w:t>
    </w:r>
    <w:r>
      <w:rPr>
        <w:color w:val="2E75B6"/>
        <w:sz w:val="16"/>
        <w:szCs w:val="16"/>
      </w:rPr>
      <w:fldChar w:fldCharType="begin"/>
    </w:r>
    <w:r>
      <w:rPr>
        <w:color w:val="2E75B6"/>
        <w:sz w:val="16"/>
        <w:szCs w:val="16"/>
      </w:rPr>
      <w:instrText>PAGE</w:instrText>
    </w:r>
    <w:r>
      <w:rPr>
        <w:color w:val="2E75B6"/>
        <w:sz w:val="16"/>
        <w:szCs w:val="16"/>
      </w:rPr>
      <w:fldChar w:fldCharType="separate"/>
    </w:r>
    <w:r w:rsidR="009E45C6">
      <w:rPr>
        <w:noProof/>
        <w:color w:val="2E75B6"/>
        <w:sz w:val="16"/>
        <w:szCs w:val="16"/>
      </w:rPr>
      <w:t>2</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2B62E" w14:textId="77777777" w:rsidR="006A42E0" w:rsidRDefault="006A42E0">
      <w:r>
        <w:separator/>
      </w:r>
    </w:p>
  </w:footnote>
  <w:footnote w:type="continuationSeparator" w:id="0">
    <w:p w14:paraId="172A30CD" w14:textId="77777777" w:rsidR="006A42E0" w:rsidRDefault="006A42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E31F2"/>
    <w:multiLevelType w:val="hybridMultilevel"/>
    <w:tmpl w:val="58DE9D1E"/>
    <w:lvl w:ilvl="0" w:tplc="2DCEBC94">
      <w:start w:val="1"/>
      <w:numFmt w:val="bullet"/>
      <w:lvlText w:val="●"/>
      <w:lvlJc w:val="left"/>
      <w:pPr>
        <w:ind w:left="720" w:hanging="360"/>
      </w:pPr>
    </w:lvl>
    <w:lvl w:ilvl="1" w:tplc="E962E6C4">
      <w:start w:val="1"/>
      <w:numFmt w:val="bullet"/>
      <w:lvlText w:val="○"/>
      <w:lvlJc w:val="left"/>
      <w:pPr>
        <w:ind w:left="1440" w:hanging="360"/>
      </w:pPr>
    </w:lvl>
    <w:lvl w:ilvl="2" w:tplc="7AB4CF9A">
      <w:start w:val="1"/>
      <w:numFmt w:val="bullet"/>
      <w:lvlText w:val="■"/>
      <w:lvlJc w:val="left"/>
      <w:pPr>
        <w:ind w:left="2160" w:hanging="360"/>
      </w:pPr>
    </w:lvl>
    <w:lvl w:ilvl="3" w:tplc="D4FC7AF4">
      <w:start w:val="1"/>
      <w:numFmt w:val="bullet"/>
      <w:lvlText w:val="●"/>
      <w:lvlJc w:val="left"/>
      <w:pPr>
        <w:ind w:left="2880" w:hanging="360"/>
      </w:pPr>
    </w:lvl>
    <w:lvl w:ilvl="4" w:tplc="6E5644EE">
      <w:start w:val="1"/>
      <w:numFmt w:val="bullet"/>
      <w:lvlText w:val="○"/>
      <w:lvlJc w:val="left"/>
      <w:pPr>
        <w:ind w:left="3600" w:hanging="360"/>
      </w:pPr>
    </w:lvl>
    <w:lvl w:ilvl="5" w:tplc="A9DC088A">
      <w:start w:val="1"/>
      <w:numFmt w:val="bullet"/>
      <w:lvlText w:val="■"/>
      <w:lvlJc w:val="left"/>
      <w:pPr>
        <w:ind w:left="4320" w:hanging="360"/>
      </w:pPr>
    </w:lvl>
    <w:lvl w:ilvl="6" w:tplc="F4F852D2">
      <w:start w:val="1"/>
      <w:numFmt w:val="bullet"/>
      <w:lvlText w:val="●"/>
      <w:lvlJc w:val="left"/>
      <w:pPr>
        <w:ind w:left="5040" w:hanging="360"/>
      </w:pPr>
    </w:lvl>
    <w:lvl w:ilvl="7" w:tplc="BBDC776E">
      <w:start w:val="1"/>
      <w:numFmt w:val="bullet"/>
      <w:lvlText w:val="●"/>
      <w:lvlJc w:val="left"/>
      <w:pPr>
        <w:ind w:left="5760" w:hanging="360"/>
      </w:pPr>
    </w:lvl>
    <w:lvl w:ilvl="8" w:tplc="30D82A90">
      <w:start w:val="1"/>
      <w:numFmt w:val="bullet"/>
      <w:lvlText w:val="●"/>
      <w:lvlJc w:val="left"/>
      <w:pPr>
        <w:ind w:left="6480" w:hanging="360"/>
      </w:pPr>
    </w:lvl>
  </w:abstractNum>
  <w:abstractNum w:abstractNumId="1" w15:restartNumberingAfterBreak="0">
    <w:nsid w:val="67C11770"/>
    <w:multiLevelType w:val="hybridMultilevel"/>
    <w:tmpl w:val="C1161A90"/>
    <w:lvl w:ilvl="0" w:tplc="71E0FD26">
      <w:start w:val="1"/>
      <w:numFmt w:val="bullet"/>
      <w:lvlText w:val="•"/>
      <w:lvlJc w:val="left"/>
      <w:pPr>
        <w:spacing w:before="40" w:after="60"/>
        <w:ind w:left="480" w:hanging="240"/>
      </w:pPr>
    </w:lvl>
    <w:lvl w:ilvl="1" w:tplc="244A971A">
      <w:numFmt w:val="decimal"/>
      <w:lvlText w:val=""/>
      <w:lvlJc w:val="left"/>
    </w:lvl>
    <w:lvl w:ilvl="2" w:tplc="41304E82">
      <w:numFmt w:val="decimal"/>
      <w:lvlText w:val=""/>
      <w:lvlJc w:val="left"/>
    </w:lvl>
    <w:lvl w:ilvl="3" w:tplc="2722C050">
      <w:numFmt w:val="decimal"/>
      <w:lvlText w:val=""/>
      <w:lvlJc w:val="left"/>
    </w:lvl>
    <w:lvl w:ilvl="4" w:tplc="35AA3140">
      <w:numFmt w:val="decimal"/>
      <w:lvlText w:val=""/>
      <w:lvlJc w:val="left"/>
    </w:lvl>
    <w:lvl w:ilvl="5" w:tplc="C9B23F8E">
      <w:numFmt w:val="decimal"/>
      <w:lvlText w:val=""/>
      <w:lvlJc w:val="left"/>
    </w:lvl>
    <w:lvl w:ilvl="6" w:tplc="ABF8C500">
      <w:numFmt w:val="decimal"/>
      <w:lvlText w:val=""/>
      <w:lvlJc w:val="left"/>
    </w:lvl>
    <w:lvl w:ilvl="7" w:tplc="1206EC08">
      <w:numFmt w:val="decimal"/>
      <w:lvlText w:val=""/>
      <w:lvlJc w:val="left"/>
    </w:lvl>
    <w:lvl w:ilvl="8" w:tplc="7B36221E">
      <w:numFmt w:val="decimal"/>
      <w:lvlText w:val=""/>
      <w:lvlJc w:val="left"/>
    </w:lvl>
  </w:abstractNum>
  <w:num w:numId="1" w16cid:durableId="184484302">
    <w:abstractNumId w:val="0"/>
    <w:lvlOverride w:ilvl="0">
      <w:startOverride w:val="1"/>
    </w:lvlOverride>
  </w:num>
  <w:num w:numId="2" w16cid:durableId="14781064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FA7"/>
    <w:rsid w:val="006A42E0"/>
    <w:rsid w:val="00785342"/>
    <w:rsid w:val="00950FA7"/>
    <w:rsid w:val="009E4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CF81F"/>
  <w15:docId w15:val="{660CFC60-A6D8-4C0B-96FC-6638B5D7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3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0D1F3C"/>
      <w:sz w:val="36"/>
      <w:szCs w:val="36"/>
    </w:rPr>
  </w:style>
  <w:style w:type="paragraph" w:styleId="Heading2">
    <w:name w:val="heading 2"/>
    <w:uiPriority w:val="9"/>
    <w:unhideWhenUsed/>
    <w:qFormat/>
    <w:pPr>
      <w:spacing w:before="280" w:after="100"/>
      <w:outlineLvl w:val="1"/>
    </w:pPr>
    <w:rPr>
      <w:b/>
      <w:bCs/>
      <w:color w:val="1A4E8F"/>
      <w:sz w:val="28"/>
      <w:szCs w:val="28"/>
    </w:rPr>
  </w:style>
  <w:style w:type="paragraph" w:styleId="Heading3">
    <w:name w:val="heading 3"/>
    <w:uiPriority w:val="9"/>
    <w:unhideWhenUsed/>
    <w:qFormat/>
    <w:pPr>
      <w:spacing w:before="200" w:after="80"/>
      <w:outlineLvl w:val="2"/>
    </w:pPr>
    <w:rPr>
      <w:b/>
      <w:bCs/>
      <w:color w:val="1F6B7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5020</Words>
  <Characters>28614</Characters>
  <Application>Microsoft Office Word</Application>
  <DocSecurity>0</DocSecurity>
  <Lines>238</Lines>
  <Paragraphs>67</Paragraphs>
  <ScaleCrop>false</ScaleCrop>
  <Company/>
  <LinksUpToDate>false</LinksUpToDate>
  <CharactersWithSpaces>33567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Nexvance Capability Report 2026</dc:title>
  <dc:creator>Nexvance Consulting Group</dc:creator>
  <dc:description>Firm Capability Report — 10 Delivered Use Cases</dc:description>
  <cp:lastModifiedBy>Manish Kumar</cp:lastModifiedBy>
  <cp:revision>2</cp:revision>
  <dcterms:created xsi:type="dcterms:W3CDTF">2026-03-03T13:29:00Z</dcterms:created>
  <dcterms:modified xsi:type="dcterms:W3CDTF">2026-03-03T14:05:00Z</dcterms:modified>
</cp:coreProperties>
</file>