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1BE7" w14:textId="77777777" w:rsidR="00CF28A4" w:rsidRDefault="00000000">
      <w:pPr>
        <w:spacing w:after="60"/>
        <w:jc w:val="center"/>
      </w:pPr>
      <w:r>
        <w:rPr>
          <w:b/>
          <w:bCs/>
          <w:color w:val="1F4E5F"/>
          <w:sz w:val="44"/>
          <w:szCs w:val="44"/>
        </w:rPr>
        <w:t>Skill-First Fit Agent</w:t>
      </w:r>
    </w:p>
    <w:p w14:paraId="13565778" w14:textId="77777777" w:rsidR="00CF28A4" w:rsidRDefault="00000000"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>An AI Agent to Help India's Freshers Get Judged on Skill, Not Just Marks</w:t>
      </w:r>
    </w:p>
    <w:p w14:paraId="72665575" w14:textId="77777777" w:rsidR="00CF28A4" w:rsidRDefault="00000000">
      <w:pPr>
        <w:pStyle w:val="Heading1"/>
        <w:spacing w:before="300" w:after="150"/>
      </w:pPr>
      <w:r>
        <w:rPr>
          <w:b/>
          <w:bCs/>
          <w:color w:val="1F4E5F"/>
        </w:rPr>
        <w:t>The Problem</w:t>
      </w:r>
    </w:p>
    <w:p w14:paraId="5AE9528D" w14:textId="77777777" w:rsidR="00CF28A4" w:rsidRDefault="00000000">
      <w:pPr>
        <w:spacing w:after="120"/>
      </w:pPr>
      <w:r>
        <w:t>Many talented freshers across India struggle to get their first job — not because they lack skills, but because of the current hiring system. A person's talent, dedication, and ability to solve real-world problems cannot always be measured by marks alone. Every fresher deserves at least one fair opportunity to demonstrate their skills through a technical assessment or interview. The first opportunity is often the hardest to get, but it can change an entire career.</w:t>
      </w:r>
    </w:p>
    <w:p w14:paraId="4410DE8A" w14:textId="77777777" w:rsidR="00CF28A4" w:rsidRDefault="00000000">
      <w:pPr>
        <w:pStyle w:val="ListParagraph"/>
        <w:numPr>
          <w:ilvl w:val="0"/>
          <w:numId w:val="2"/>
        </w:numPr>
        <w:spacing w:after="80"/>
      </w:pPr>
      <w:r>
        <w:t>Companies often use academic percentage cutoffs (10th, 12th, or CGPA) to shortlist candidates, so many skilled students are rejected before any technical evaluation.</w:t>
      </w:r>
    </w:p>
    <w:p w14:paraId="56361C83" w14:textId="77777777" w:rsidR="00CF28A4" w:rsidRDefault="00000000">
      <w:pPr>
        <w:pStyle w:val="ListParagraph"/>
        <w:numPr>
          <w:ilvl w:val="0"/>
          <w:numId w:val="2"/>
        </w:numPr>
        <w:spacing w:after="80"/>
      </w:pPr>
      <w:r>
        <w:t>The number of engineering graduates is much higher than the number of entry-level job openings, making competition extremely high.</w:t>
      </w:r>
    </w:p>
    <w:p w14:paraId="74F0B942" w14:textId="77777777" w:rsidR="00CF28A4" w:rsidRDefault="00000000">
      <w:pPr>
        <w:pStyle w:val="ListParagraph"/>
        <w:numPr>
          <w:ilvl w:val="0"/>
          <w:numId w:val="2"/>
        </w:numPr>
        <w:spacing w:after="80"/>
      </w:pPr>
      <w:r>
        <w:t>Many companies prefer candidates with prior internship or work experience, even for fresher roles.</w:t>
      </w:r>
    </w:p>
    <w:p w14:paraId="520019DA" w14:textId="77777777" w:rsidR="00CF28A4" w:rsidRDefault="00000000">
      <w:pPr>
        <w:pStyle w:val="ListParagraph"/>
        <w:numPr>
          <w:ilvl w:val="0"/>
          <w:numId w:val="2"/>
        </w:numPr>
        <w:spacing w:after="80"/>
      </w:pPr>
      <w:r>
        <w:t>Hiring processes are increasingly automated, with resumes filtered before recruiters review them manually.</w:t>
      </w:r>
    </w:p>
    <w:p w14:paraId="68ECAA37" w14:textId="77777777" w:rsidR="00CF28A4" w:rsidRDefault="00000000">
      <w:pPr>
        <w:pStyle w:val="ListParagraph"/>
        <w:numPr>
          <w:ilvl w:val="0"/>
          <w:numId w:val="2"/>
        </w:numPr>
        <w:spacing w:after="80"/>
      </w:pPr>
      <w:r>
        <w:t>Campus placement opportunities are not equal across colleges — Tier-2 and Tier-3 college students often see far fewer companies visit.</w:t>
      </w:r>
    </w:p>
    <w:p w14:paraId="5A4B0101" w14:textId="77777777" w:rsidR="00CF28A4" w:rsidRDefault="00000000">
      <w:pPr>
        <w:pStyle w:val="ListParagraph"/>
        <w:numPr>
          <w:ilvl w:val="0"/>
          <w:numId w:val="2"/>
        </w:numPr>
        <w:spacing w:after="80"/>
      </w:pPr>
      <w:r>
        <w:t>Some recruitment drives focus more on eligibility criteria than practical skills, projects, or problem-solving ability.</w:t>
      </w:r>
    </w:p>
    <w:p w14:paraId="0A727B54" w14:textId="77777777" w:rsidR="00CF28A4" w:rsidRDefault="00000000">
      <w:pPr>
        <w:pStyle w:val="ListParagraph"/>
        <w:numPr>
          <w:ilvl w:val="0"/>
          <w:numId w:val="2"/>
        </w:numPr>
        <w:spacing w:after="80"/>
      </w:pPr>
      <w:r>
        <w:t>Many students are self-taught and build impressive real-world projects, but these achievements are often overlooked during initial shortlisting.</w:t>
      </w:r>
    </w:p>
    <w:p w14:paraId="64F1F192" w14:textId="77777777" w:rsidR="00CF28A4" w:rsidRDefault="00000000">
      <w:pPr>
        <w:pStyle w:val="ListParagraph"/>
        <w:numPr>
          <w:ilvl w:val="0"/>
          <w:numId w:val="2"/>
        </w:numPr>
        <w:spacing w:after="80"/>
      </w:pPr>
      <w:r>
        <w:t>Economic slowdowns and changing hiring trends have reduced fresher hiring in many IT companies over recent years.</w:t>
      </w:r>
    </w:p>
    <w:p w14:paraId="30CD66C0" w14:textId="77777777" w:rsidR="00CF28A4" w:rsidRDefault="00000000">
      <w:pPr>
        <w:pStyle w:val="Heading1"/>
        <w:spacing w:before="300" w:after="150"/>
      </w:pPr>
      <w:r>
        <w:rPr>
          <w:b/>
          <w:bCs/>
          <w:color w:val="1F4E5F"/>
        </w:rPr>
        <w:t>Core Belief</w:t>
      </w:r>
    </w:p>
    <w:p w14:paraId="52EB9F21" w14:textId="77777777" w:rsidR="00CF28A4" w:rsidRDefault="00000000">
      <w:pPr>
        <w:spacing w:after="120"/>
      </w:pPr>
      <w:r>
        <w:rPr>
          <w:i/>
          <w:iCs/>
        </w:rPr>
        <w:t>A fresher's projects, hands-on skills, and effort should be the primary judge of job-readiness — not just 10th, 12th, or college percentages. Marks should never be used to judge a person's real-world capability or the quality of their work.</w:t>
      </w:r>
    </w:p>
    <w:p w14:paraId="3444847D" w14:textId="77777777" w:rsidR="00CF28A4" w:rsidRDefault="00000000">
      <w:pPr>
        <w:pStyle w:val="Heading1"/>
        <w:spacing w:before="300" w:after="150"/>
      </w:pPr>
      <w:r>
        <w:rPr>
          <w:b/>
          <w:bCs/>
          <w:color w:val="1F4E5F"/>
        </w:rPr>
        <w:t>What the Agent Does</w:t>
      </w:r>
    </w:p>
    <w:p w14:paraId="439B7E89" w14:textId="77777777" w:rsidR="00CF28A4" w:rsidRDefault="00000000">
      <w:pPr>
        <w:spacing w:after="120"/>
      </w:pPr>
      <w:r>
        <w:t>The agent evaluates a candidate's demonstrated ability — what they've actually built and can actually do — and delivers a clear, evidence-based fit report to recruiters, while giving the candidate an honest, constructive path forward.</w:t>
      </w:r>
    </w:p>
    <w:p w14:paraId="3F52206A" w14:textId="77777777" w:rsidR="00CF28A4" w:rsidRDefault="00000000">
      <w:pPr>
        <w:pStyle w:val="Heading1"/>
        <w:spacing w:before="300" w:after="150"/>
      </w:pPr>
      <w:r>
        <w:rPr>
          <w:b/>
          <w:bCs/>
          <w:color w:val="1F4E5F"/>
        </w:rPr>
        <w:t>How It Judges a Candidate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650"/>
        <w:gridCol w:w="1500"/>
      </w:tblGrid>
      <w:tr w:rsidR="00CF28A4" w14:paraId="4585A5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269C2" w14:textId="77777777" w:rsidR="00CF28A4" w:rsidRDefault="00000000">
            <w:r>
              <w:rPr>
                <w:b/>
                <w:bCs/>
                <w:color w:val="FFFFFF"/>
              </w:rPr>
              <w:t>Factor</w:t>
            </w:r>
          </w:p>
        </w:tc>
        <w:tc>
          <w:tcPr>
            <w:tcW w:w="465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01CDA" w14:textId="77777777" w:rsidR="00CF28A4" w:rsidRDefault="00000000">
            <w:r>
              <w:rPr>
                <w:b/>
                <w:bCs/>
                <w:color w:val="FFFFFF"/>
              </w:rPr>
              <w:t>What is actually evaluated</w:t>
            </w:r>
          </w:p>
        </w:tc>
        <w:tc>
          <w:tcPr>
            <w:tcW w:w="15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FCE2E" w14:textId="77777777" w:rsidR="00CF28A4" w:rsidRDefault="00000000">
            <w:r>
              <w:rPr>
                <w:b/>
                <w:bCs/>
                <w:color w:val="FFFFFF"/>
              </w:rPr>
              <w:t>Weight</w:t>
            </w:r>
          </w:p>
        </w:tc>
      </w:tr>
      <w:tr w:rsidR="00CF28A4" w14:paraId="1BD371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0197C" w14:textId="77777777" w:rsidR="00CF28A4" w:rsidRDefault="00000000">
            <w:r>
              <w:rPr>
                <w:color w:val="222222"/>
              </w:rPr>
              <w:t>Real projects built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E7786" w14:textId="77777777" w:rsidR="00CF28A4" w:rsidRDefault="00000000">
            <w:r>
              <w:rPr>
                <w:color w:val="222222"/>
              </w:rPr>
              <w:t>Web apps, Android apps, AI/ML projects — checked for originality, functionality, and complexity (code review + live demo)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C2279" w14:textId="77777777" w:rsidR="00CF28A4" w:rsidRDefault="00000000">
            <w:r>
              <w:rPr>
                <w:color w:val="222222"/>
              </w:rPr>
              <w:t>40–50%</w:t>
            </w:r>
          </w:p>
        </w:tc>
      </w:tr>
      <w:tr w:rsidR="00CF28A4" w14:paraId="123580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2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87594" w14:textId="77777777" w:rsidR="00CF28A4" w:rsidRDefault="00000000">
            <w:r>
              <w:rPr>
                <w:color w:val="222222"/>
              </w:rPr>
              <w:t>Practical task / test</w:t>
            </w:r>
          </w:p>
        </w:tc>
        <w:tc>
          <w:tcPr>
            <w:tcW w:w="4650" w:type="dxa"/>
            <w:shd w:val="clear" w:color="auto" w:fill="EAF2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38023" w14:textId="77777777" w:rsidR="00CF28A4" w:rsidRDefault="00000000">
            <w:r>
              <w:rPr>
                <w:color w:val="222222"/>
              </w:rPr>
              <w:t>A short live or async task to prove hands-on problem-solving ability</w:t>
            </w:r>
          </w:p>
        </w:tc>
        <w:tc>
          <w:tcPr>
            <w:tcW w:w="1500" w:type="dxa"/>
            <w:shd w:val="clear" w:color="auto" w:fill="EAF2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7A297" w14:textId="77777777" w:rsidR="00CF28A4" w:rsidRDefault="00000000">
            <w:r>
              <w:rPr>
                <w:color w:val="222222"/>
              </w:rPr>
              <w:t>20–30%</w:t>
            </w:r>
          </w:p>
        </w:tc>
      </w:tr>
      <w:tr w:rsidR="00CF28A4" w14:paraId="0CA4A5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C77AA" w14:textId="77777777" w:rsidR="00CF28A4" w:rsidRDefault="00000000">
            <w:r>
              <w:rPr>
                <w:color w:val="222222"/>
              </w:rPr>
              <w:lastRenderedPageBreak/>
              <w:t>Depth of understanding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76B4F" w14:textId="77777777" w:rsidR="00CF28A4" w:rsidRDefault="00000000">
            <w:r>
              <w:rPr>
                <w:color w:val="222222"/>
              </w:rPr>
              <w:t>Short technical conversation to confirm the candidate genuinely understands what they built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C722A" w14:textId="77777777" w:rsidR="00CF28A4" w:rsidRDefault="00000000">
            <w:r>
              <w:rPr>
                <w:color w:val="222222"/>
              </w:rPr>
              <w:t>10–15%</w:t>
            </w:r>
          </w:p>
        </w:tc>
      </w:tr>
      <w:tr w:rsidR="00CF28A4" w14:paraId="2DBBBC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2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DFD16" w14:textId="77777777" w:rsidR="00CF28A4" w:rsidRDefault="00000000">
            <w:r>
              <w:rPr>
                <w:color w:val="222222"/>
              </w:rPr>
              <w:t>Effort &amp; growth signal</w:t>
            </w:r>
          </w:p>
        </w:tc>
        <w:tc>
          <w:tcPr>
            <w:tcW w:w="4650" w:type="dxa"/>
            <w:shd w:val="clear" w:color="auto" w:fill="EAF2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309CF" w14:textId="77777777" w:rsidR="00CF28A4" w:rsidRDefault="00000000">
            <w:r>
              <w:rPr>
                <w:color w:val="222222"/>
              </w:rPr>
              <w:t>Self-taught skills, certifications, hackathons, open-source contributions</w:t>
            </w:r>
          </w:p>
        </w:tc>
        <w:tc>
          <w:tcPr>
            <w:tcW w:w="1500" w:type="dxa"/>
            <w:shd w:val="clear" w:color="auto" w:fill="EAF2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C3BB8" w14:textId="77777777" w:rsidR="00CF28A4" w:rsidRDefault="00000000">
            <w:r>
              <w:rPr>
                <w:color w:val="222222"/>
              </w:rPr>
              <w:t>10%</w:t>
            </w:r>
          </w:p>
        </w:tc>
      </w:tr>
      <w:tr w:rsidR="00CF28A4" w14:paraId="757740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8F02E" w14:textId="77777777" w:rsidR="00CF28A4" w:rsidRDefault="00000000">
            <w:r>
              <w:rPr>
                <w:color w:val="222222"/>
              </w:rPr>
              <w:t>Academic marks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2BFDF" w14:textId="77777777" w:rsidR="00CF28A4" w:rsidRDefault="00000000">
            <w:r>
              <w:rPr>
                <w:color w:val="222222"/>
              </w:rPr>
              <w:t>Shown as background context only — never used as an automatic cutoff or rejection filter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79976" w14:textId="467DE8B1" w:rsidR="00CF28A4" w:rsidRDefault="00EA558D">
            <w:r>
              <w:rPr>
                <w:color w:val="222222"/>
              </w:rPr>
              <w:t>10</w:t>
            </w:r>
            <w:r w:rsidR="00000000">
              <w:rPr>
                <w:color w:val="222222"/>
              </w:rPr>
              <w:t>% / info only</w:t>
            </w:r>
          </w:p>
        </w:tc>
      </w:tr>
    </w:tbl>
    <w:p w14:paraId="7AF9DE07" w14:textId="77777777" w:rsidR="00CF28A4" w:rsidRDefault="00000000">
      <w:pPr>
        <w:pStyle w:val="Heading1"/>
        <w:spacing w:before="300" w:after="150"/>
      </w:pPr>
      <w:r>
        <w:rPr>
          <w:b/>
          <w:bCs/>
          <w:color w:val="1F4E5F"/>
        </w:rPr>
        <w:t>What the Recruiter Receives</w:t>
      </w:r>
    </w:p>
    <w:p w14:paraId="5EC7AC00" w14:textId="77777777" w:rsidR="00CF28A4" w:rsidRDefault="00000000">
      <w:pPr>
        <w:spacing w:after="120"/>
      </w:pPr>
      <w:r>
        <w:t>Instead of a spreadsheet filtered by a percentage cutoff, the recruiter receives a short, evidence-based fit report per candidate:</w:t>
      </w:r>
    </w:p>
    <w:p w14:paraId="2D1E66C6" w14:textId="77777777" w:rsidR="00CF28A4" w:rsidRDefault="00000000">
      <w:pPr>
        <w:pBdr>
          <w:left w:val="single" w:sz="24" w:space="8" w:color="1F4E5F"/>
        </w:pBdr>
        <w:spacing w:before="100" w:after="100"/>
      </w:pPr>
      <w:r>
        <w:rPr>
          <w:b/>
          <w:bCs/>
        </w:rPr>
        <w:t>Fit Score: 84/100 — AI/Web Developer Role</w:t>
      </w:r>
    </w:p>
    <w:p w14:paraId="02598D8E" w14:textId="77777777" w:rsidR="00CF28A4" w:rsidRDefault="00000000">
      <w:pPr>
        <w:pBdr>
          <w:left w:val="single" w:sz="24" w:space="8" w:color="1F4E5F"/>
        </w:pBdr>
        <w:spacing w:after="60"/>
      </w:pPr>
      <w:r>
        <w:t>Built 3 verified real projects: AI chatbot, Android app with ML integration, full-stack web app.</w:t>
      </w:r>
    </w:p>
    <w:p w14:paraId="409828F9" w14:textId="77777777" w:rsidR="00CF28A4" w:rsidRDefault="00000000">
      <w:pPr>
        <w:pBdr>
          <w:left w:val="single" w:sz="24" w:space="8" w:color="1F4E5F"/>
        </w:pBdr>
        <w:spacing w:after="60"/>
      </w:pPr>
      <w:r>
        <w:t>Strong hands-on coding ability, verified via task submission and code review.</w:t>
      </w:r>
    </w:p>
    <w:p w14:paraId="2868AEA1" w14:textId="77777777" w:rsidR="00CF28A4" w:rsidRDefault="00000000">
      <w:pPr>
        <w:pBdr>
          <w:left w:val="single" w:sz="24" w:space="8" w:color="1F4E5F"/>
        </w:pBdr>
        <w:spacing w:after="60"/>
      </w:pPr>
      <w:r>
        <w:t>Academic scores below typical company cutoff — not reflective of current, demonstrated ability.</w:t>
      </w:r>
    </w:p>
    <w:p w14:paraId="53001C9F" w14:textId="77777777" w:rsidR="00CF28A4" w:rsidRDefault="00000000">
      <w:pPr>
        <w:pBdr>
          <w:left w:val="single" w:sz="24" w:space="8" w:color="1F4E5F"/>
        </w:pBdr>
        <w:spacing w:after="200"/>
      </w:pPr>
      <w:r>
        <w:rPr>
          <w:b/>
          <w:bCs/>
        </w:rPr>
        <w:t>Recommendation: Shortlist for technical round.</w:t>
      </w:r>
    </w:p>
    <w:p w14:paraId="4656DA33" w14:textId="77777777" w:rsidR="00CF28A4" w:rsidRDefault="00000000">
      <w:pPr>
        <w:pStyle w:val="Heading1"/>
        <w:spacing w:before="300" w:after="150"/>
      </w:pPr>
      <w:r>
        <w:rPr>
          <w:b/>
          <w:bCs/>
          <w:color w:val="1F4E5F"/>
        </w:rPr>
        <w:t>What the Candidate Receives</w:t>
      </w:r>
    </w:p>
    <w:p w14:paraId="0CFDB996" w14:textId="77777777" w:rsidR="00CF28A4" w:rsidRDefault="00000000">
      <w:pPr>
        <w:pStyle w:val="ListParagraph"/>
        <w:numPr>
          <w:ilvl w:val="0"/>
          <w:numId w:val="2"/>
        </w:numPr>
        <w:spacing w:after="80"/>
      </w:pPr>
      <w:r>
        <w:t>Their own honest report, including any real gaps — full transparency, not a hidden score.</w:t>
      </w:r>
    </w:p>
    <w:p w14:paraId="7CC567E9" w14:textId="77777777" w:rsidR="00CF28A4" w:rsidRDefault="00000000">
      <w:pPr>
        <w:pStyle w:val="ListParagraph"/>
        <w:numPr>
          <w:ilvl w:val="0"/>
          <w:numId w:val="2"/>
        </w:numPr>
        <w:spacing w:after="80"/>
      </w:pPr>
      <w:r>
        <w:t>If not yet fully fit for a role: a specific, actionable next step (e.g. "add a project with backend + database integration") rather than a flat rejection.</w:t>
      </w:r>
    </w:p>
    <w:p w14:paraId="3C304D3B" w14:textId="77777777" w:rsidR="00CF28A4" w:rsidRDefault="00000000">
      <w:pPr>
        <w:pStyle w:val="ListParagraph"/>
        <w:numPr>
          <w:ilvl w:val="0"/>
          <w:numId w:val="2"/>
        </w:numPr>
        <w:spacing w:after="80"/>
      </w:pPr>
      <w:r>
        <w:t>Recognition of what they've already proven — projects, effort, and self-driven learning are never erased by a marksheet.</w:t>
      </w:r>
    </w:p>
    <w:p w14:paraId="240FA661" w14:textId="77777777" w:rsidR="00CF28A4" w:rsidRDefault="00000000">
      <w:pPr>
        <w:pStyle w:val="Heading1"/>
        <w:spacing w:before="300" w:after="150"/>
      </w:pPr>
      <w:r>
        <w:rPr>
          <w:b/>
          <w:bCs/>
          <w:color w:val="1F4E5F"/>
        </w:rPr>
        <w:t>Why This Works for Companies (Not Just Idealistic)</w:t>
      </w:r>
    </w:p>
    <w:p w14:paraId="076E97D5" w14:textId="77777777" w:rsidR="00CF28A4" w:rsidRDefault="00000000">
      <w:pPr>
        <w:spacing w:after="120"/>
      </w:pPr>
      <w:r>
        <w:t>Companies lose strong hires every year to blunt percentage filters that never got tested against real ability. The pitch to a hiring team isn't "be kind to students" — it's: this agent surfaces capable candidates that rigid cutoffs are currently causing you to miss, backed by evidence, not guesswork.</w:t>
      </w:r>
    </w:p>
    <w:p w14:paraId="38C36985" w14:textId="77777777" w:rsidR="00CF28A4" w:rsidRDefault="00000000">
      <w:pPr>
        <w:pStyle w:val="Heading1"/>
        <w:spacing w:before="300" w:after="150"/>
      </w:pPr>
      <w:r>
        <w:rPr>
          <w:b/>
          <w:bCs/>
          <w:color w:val="1F4E5F"/>
        </w:rPr>
        <w:t>Guardrails to Build In</w:t>
      </w:r>
    </w:p>
    <w:p w14:paraId="3BB3F46D" w14:textId="77777777" w:rsidR="00CF28A4" w:rsidRDefault="00000000">
      <w:pPr>
        <w:pStyle w:val="ListParagraph"/>
        <w:numPr>
          <w:ilvl w:val="0"/>
          <w:numId w:val="2"/>
        </w:numPr>
        <w:spacing w:after="80"/>
      </w:pPr>
      <w:r>
        <w:t>Explainable scoring — every fit score must show exactly why, so it can't be dismissed as a black box or misused unfairly.</w:t>
      </w:r>
    </w:p>
    <w:p w14:paraId="01B4BCAA" w14:textId="77777777" w:rsidR="00CF28A4" w:rsidRDefault="00000000">
      <w:pPr>
        <w:pStyle w:val="ListParagraph"/>
        <w:numPr>
          <w:ilvl w:val="0"/>
          <w:numId w:val="2"/>
        </w:numPr>
        <w:spacing w:after="80"/>
      </w:pPr>
      <w:r>
        <w:t>Candidate consent &amp; data privacy — aligned with India's DPDP Act; candidates control what's shared with employers.</w:t>
      </w:r>
    </w:p>
    <w:p w14:paraId="0DB668AE" w14:textId="77777777" w:rsidR="00CF28A4" w:rsidRDefault="00000000">
      <w:pPr>
        <w:pStyle w:val="ListParagraph"/>
        <w:numPr>
          <w:ilvl w:val="0"/>
          <w:numId w:val="2"/>
        </w:numPr>
        <w:spacing w:after="80"/>
      </w:pPr>
      <w:r>
        <w:t>Human-in-the-loop — the agent recommends and informs; final hiring decisions stay with people, not full automation.</w:t>
      </w:r>
    </w:p>
    <w:p w14:paraId="29DA810E" w14:textId="77777777" w:rsidR="00CF28A4" w:rsidRDefault="00000000">
      <w:pPr>
        <w:pStyle w:val="Heading1"/>
        <w:spacing w:before="300" w:after="150"/>
      </w:pPr>
      <w:r>
        <w:rPr>
          <w:b/>
          <w:bCs/>
          <w:color w:val="1F4E5F"/>
        </w:rPr>
        <w:t>Suggested First Step</w:t>
      </w:r>
    </w:p>
    <w:p w14:paraId="3E95B626" w14:textId="77777777" w:rsidR="00CF28A4" w:rsidRDefault="00000000">
      <w:pPr>
        <w:spacing w:after="120"/>
      </w:pPr>
      <w:r>
        <w:t>Rather than building for every role and industry at once, prototype with one narrow, testable case — for example: "a fit-assessment tool for entry-level Web/Android/AI developer roles," evaluated against real project submissions from self-taught freshers. Prove it works there first, then expand.</w:t>
      </w:r>
    </w:p>
    <w:p w14:paraId="33F193B4" w14:textId="77777777" w:rsidR="00EA558D" w:rsidRDefault="00EA558D">
      <w:pPr>
        <w:spacing w:after="120"/>
      </w:pPr>
    </w:p>
    <w:p w14:paraId="2147D6F7" w14:textId="77777777" w:rsidR="00EA558D" w:rsidRPr="00EA558D" w:rsidRDefault="00EA558D" w:rsidP="00EA558D">
      <w:pPr>
        <w:numPr>
          <w:ilvl w:val="0"/>
          <w:numId w:val="3"/>
        </w:numPr>
        <w:spacing w:after="120"/>
      </w:pPr>
      <w:r w:rsidRPr="00EA558D">
        <w:rPr>
          <w:b/>
          <w:bCs/>
        </w:rPr>
        <w:lastRenderedPageBreak/>
        <w:t>Freshers</w:t>
      </w:r>
      <w:r w:rsidRPr="00EA558D">
        <w:t>: no marks-based cutoff, projects prove capability</w:t>
      </w:r>
    </w:p>
    <w:p w14:paraId="5C0E7C79" w14:textId="77777777" w:rsidR="00EA558D" w:rsidRPr="00EA558D" w:rsidRDefault="00EA558D" w:rsidP="00EA558D">
      <w:pPr>
        <w:numPr>
          <w:ilvl w:val="0"/>
          <w:numId w:val="3"/>
        </w:numPr>
        <w:spacing w:after="120"/>
      </w:pPr>
      <w:r w:rsidRPr="00EA558D">
        <w:rPr>
          <w:b/>
          <w:bCs/>
        </w:rPr>
        <w:t>Experienced professionals</w:t>
      </w:r>
      <w:r w:rsidRPr="00EA558D">
        <w:t xml:space="preserve">: no reliance on "years of experience" or company brand-name bias — actual code/output proves current skill level, especially useful for career switchers, self-taught </w:t>
      </w:r>
      <w:proofErr w:type="spellStart"/>
      <w:r w:rsidRPr="00EA558D">
        <w:t>devs</w:t>
      </w:r>
      <w:proofErr w:type="spellEnd"/>
      <w:r w:rsidRPr="00EA558D">
        <w:t>, or people from smaller companies whose work gets undervalued</w:t>
      </w:r>
    </w:p>
    <w:p w14:paraId="32CA1762" w14:textId="77777777" w:rsidR="00EA558D" w:rsidRPr="00EA558D" w:rsidRDefault="00EA558D" w:rsidP="00EA558D">
      <w:pPr>
        <w:spacing w:after="120"/>
        <w:rPr>
          <w:b/>
          <w:bCs/>
        </w:rPr>
      </w:pPr>
      <w:r w:rsidRPr="00EA558D">
        <w:rPr>
          <w:b/>
          <w:bCs/>
        </w:rPr>
        <w:t>Updated concept: "</w:t>
      </w:r>
      <w:proofErr w:type="spellStart"/>
      <w:r w:rsidRPr="00EA558D">
        <w:rPr>
          <w:b/>
          <w:bCs/>
        </w:rPr>
        <w:t>SkillFit</w:t>
      </w:r>
      <w:proofErr w:type="spellEnd"/>
      <w:r w:rsidRPr="00EA558D">
        <w:rPr>
          <w:b/>
          <w:bCs/>
        </w:rPr>
        <w:t>" — for anyone, judged by real work</w:t>
      </w:r>
    </w:p>
    <w:p w14:paraId="0DEFD3E3" w14:textId="77777777" w:rsidR="00EA558D" w:rsidRPr="00EA558D" w:rsidRDefault="00EA558D" w:rsidP="00EA558D">
      <w:pPr>
        <w:spacing w:after="120"/>
      </w:pPr>
      <w:r w:rsidRPr="00EA558D">
        <w:rPr>
          <w:b/>
          <w:bCs/>
        </w:rPr>
        <w:t>Same core flow, just role-aware instead of fresher-only:</w:t>
      </w:r>
    </w:p>
    <w:p w14:paraId="44A0514E" w14:textId="77777777" w:rsidR="00EA558D" w:rsidRPr="00EA558D" w:rsidRDefault="00EA558D" w:rsidP="00EA558D">
      <w:pPr>
        <w:numPr>
          <w:ilvl w:val="0"/>
          <w:numId w:val="4"/>
        </w:numPr>
        <w:spacing w:after="120"/>
      </w:pPr>
      <w:r w:rsidRPr="00EA558D">
        <w:t>User submits GitHub repo(s) / portfolio / work samples</w:t>
      </w:r>
    </w:p>
    <w:p w14:paraId="555BECC2" w14:textId="77777777" w:rsidR="00EA558D" w:rsidRPr="00EA558D" w:rsidRDefault="00EA558D" w:rsidP="00EA558D">
      <w:pPr>
        <w:numPr>
          <w:ilvl w:val="0"/>
          <w:numId w:val="4"/>
        </w:numPr>
        <w:spacing w:after="120"/>
      </w:pPr>
      <w:r w:rsidRPr="00EA558D">
        <w:t>User picks target role + experience level context (fresher / 1-3 yrs / senior) — this matters because expectations differ (a senior's code should show architecture decisions, not just working features)</w:t>
      </w:r>
    </w:p>
    <w:p w14:paraId="4296BCFF" w14:textId="77777777" w:rsidR="00EA558D" w:rsidRPr="00EA558D" w:rsidRDefault="00EA558D" w:rsidP="00EA558D">
      <w:pPr>
        <w:numPr>
          <w:ilvl w:val="0"/>
          <w:numId w:val="4"/>
        </w:numPr>
        <w:spacing w:after="120"/>
      </w:pPr>
      <w:r w:rsidRPr="00EA558D">
        <w:t xml:space="preserve">AI </w:t>
      </w:r>
      <w:proofErr w:type="spellStart"/>
      <w:r w:rsidRPr="00EA558D">
        <w:t>analyzes</w:t>
      </w:r>
      <w:proofErr w:type="spellEnd"/>
      <w:r w:rsidRPr="00EA558D">
        <w:t xml:space="preserve"> actual code — quality, complexity, real-world relevance, and appropriateness for the </w:t>
      </w:r>
      <w:r w:rsidRPr="00EA558D">
        <w:rPr>
          <w:i/>
          <w:iCs/>
        </w:rPr>
        <w:t>level</w:t>
      </w:r>
      <w:r w:rsidRPr="00EA558D">
        <w:t xml:space="preserve"> they're targeting</w:t>
      </w:r>
    </w:p>
    <w:p w14:paraId="2BDD5968" w14:textId="77777777" w:rsidR="00EA558D" w:rsidRPr="00EA558D" w:rsidRDefault="00EA558D" w:rsidP="00EA558D">
      <w:pPr>
        <w:numPr>
          <w:ilvl w:val="0"/>
          <w:numId w:val="4"/>
        </w:numPr>
        <w:spacing w:after="120"/>
      </w:pPr>
      <w:r w:rsidRPr="00EA558D">
        <w:t>Fit Report generated — score, strengths, gaps, next step</w:t>
      </w:r>
    </w:p>
    <w:p w14:paraId="65BBAB4B" w14:textId="77777777" w:rsidR="00EA558D" w:rsidRPr="00EA558D" w:rsidRDefault="00EA558D" w:rsidP="00EA558D">
      <w:pPr>
        <w:numPr>
          <w:ilvl w:val="0"/>
          <w:numId w:val="4"/>
        </w:numPr>
        <w:spacing w:after="120"/>
      </w:pPr>
      <w:r w:rsidRPr="00EA558D">
        <w:t xml:space="preserve">Core message stays: </w:t>
      </w:r>
      <w:r w:rsidRPr="00EA558D">
        <w:rPr>
          <w:b/>
          <w:bCs/>
        </w:rPr>
        <w:t>credentials (marks, college tier, years-on-paper) are shown as context only, never the judge</w:t>
      </w:r>
    </w:p>
    <w:p w14:paraId="6BA74525" w14:textId="77777777" w:rsidR="00EA558D" w:rsidRPr="00EA558D" w:rsidRDefault="00EA558D" w:rsidP="00EA558D">
      <w:pPr>
        <w:spacing w:after="120"/>
        <w:rPr>
          <w:b/>
          <w:bCs/>
        </w:rPr>
      </w:pPr>
      <w:r w:rsidRPr="00EA558D">
        <w:rPr>
          <w:b/>
          <w:bCs/>
        </w:rPr>
        <w:t>Why this is actually a stronger hackathon pitch now</w:t>
      </w:r>
    </w:p>
    <w:p w14:paraId="0B1481AC" w14:textId="77777777" w:rsidR="00EA558D" w:rsidRPr="00EA558D" w:rsidRDefault="00EA558D" w:rsidP="00EA558D">
      <w:pPr>
        <w:numPr>
          <w:ilvl w:val="0"/>
          <w:numId w:val="5"/>
        </w:numPr>
        <w:spacing w:after="120"/>
      </w:pPr>
      <w:r w:rsidRPr="00EA558D">
        <w:t>Bigger addressable problem = better "impact" score with judges</w:t>
      </w:r>
    </w:p>
    <w:p w14:paraId="2CBF663F" w14:textId="77777777" w:rsidR="00EA558D" w:rsidRPr="00EA558D" w:rsidRDefault="00EA558D" w:rsidP="00EA558D">
      <w:pPr>
        <w:numPr>
          <w:ilvl w:val="0"/>
          <w:numId w:val="5"/>
        </w:numPr>
        <w:spacing w:after="120"/>
      </w:pPr>
      <w:r w:rsidRPr="00EA558D">
        <w:t xml:space="preserve">You avoid the trap of judges thinking "this is a student tool" — it's a </w:t>
      </w:r>
      <w:r w:rsidRPr="00EA558D">
        <w:rPr>
          <w:b/>
          <w:bCs/>
        </w:rPr>
        <w:t>hiring fairness tool</w:t>
      </w:r>
      <w:r w:rsidRPr="00EA558D">
        <w:t>, freshers are just the sharpest example you personally lived</w:t>
      </w:r>
    </w:p>
    <w:p w14:paraId="45C252A8" w14:textId="77777777" w:rsidR="00EA558D" w:rsidRPr="00EA558D" w:rsidRDefault="00EA558D" w:rsidP="00EA558D">
      <w:pPr>
        <w:numPr>
          <w:ilvl w:val="0"/>
          <w:numId w:val="5"/>
        </w:numPr>
        <w:spacing w:after="120"/>
      </w:pPr>
      <w:r w:rsidRPr="00EA558D">
        <w:t>Same tech build — you're not adding real complexity, just parameterizing the AI prompt by experience level</w:t>
      </w:r>
    </w:p>
    <w:p w14:paraId="2D91E375" w14:textId="77777777" w:rsidR="00EA558D" w:rsidRDefault="00EA558D">
      <w:pPr>
        <w:spacing w:after="120"/>
      </w:pPr>
    </w:p>
    <w:sectPr w:rsidR="00EA558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372C"/>
    <w:multiLevelType w:val="hybridMultilevel"/>
    <w:tmpl w:val="B54C9EC6"/>
    <w:lvl w:ilvl="0" w:tplc="8A54282C">
      <w:start w:val="1"/>
      <w:numFmt w:val="bullet"/>
      <w:lvlText w:val="●"/>
      <w:lvlJc w:val="left"/>
      <w:pPr>
        <w:ind w:left="720" w:hanging="360"/>
      </w:pPr>
    </w:lvl>
    <w:lvl w:ilvl="1" w:tplc="87B4A138">
      <w:start w:val="1"/>
      <w:numFmt w:val="bullet"/>
      <w:lvlText w:val="○"/>
      <w:lvlJc w:val="left"/>
      <w:pPr>
        <w:ind w:left="1440" w:hanging="360"/>
      </w:pPr>
    </w:lvl>
    <w:lvl w:ilvl="2" w:tplc="815C3246">
      <w:start w:val="1"/>
      <w:numFmt w:val="bullet"/>
      <w:lvlText w:val="■"/>
      <w:lvlJc w:val="left"/>
      <w:pPr>
        <w:ind w:left="2160" w:hanging="360"/>
      </w:pPr>
    </w:lvl>
    <w:lvl w:ilvl="3" w:tplc="2980A03A">
      <w:start w:val="1"/>
      <w:numFmt w:val="bullet"/>
      <w:lvlText w:val="●"/>
      <w:lvlJc w:val="left"/>
      <w:pPr>
        <w:ind w:left="2880" w:hanging="360"/>
      </w:pPr>
    </w:lvl>
    <w:lvl w:ilvl="4" w:tplc="773A5C2C">
      <w:start w:val="1"/>
      <w:numFmt w:val="bullet"/>
      <w:lvlText w:val="○"/>
      <w:lvlJc w:val="left"/>
      <w:pPr>
        <w:ind w:left="3600" w:hanging="360"/>
      </w:pPr>
    </w:lvl>
    <w:lvl w:ilvl="5" w:tplc="5F14179A">
      <w:start w:val="1"/>
      <w:numFmt w:val="bullet"/>
      <w:lvlText w:val="■"/>
      <w:lvlJc w:val="left"/>
      <w:pPr>
        <w:ind w:left="4320" w:hanging="360"/>
      </w:pPr>
    </w:lvl>
    <w:lvl w:ilvl="6" w:tplc="DF2AF17C">
      <w:start w:val="1"/>
      <w:numFmt w:val="bullet"/>
      <w:lvlText w:val="●"/>
      <w:lvlJc w:val="left"/>
      <w:pPr>
        <w:ind w:left="5040" w:hanging="360"/>
      </w:pPr>
    </w:lvl>
    <w:lvl w:ilvl="7" w:tplc="ACD4B114">
      <w:start w:val="1"/>
      <w:numFmt w:val="bullet"/>
      <w:lvlText w:val="●"/>
      <w:lvlJc w:val="left"/>
      <w:pPr>
        <w:ind w:left="5760" w:hanging="360"/>
      </w:pPr>
    </w:lvl>
    <w:lvl w:ilvl="8" w:tplc="F5207F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1605A6"/>
    <w:multiLevelType w:val="hybridMultilevel"/>
    <w:tmpl w:val="CFB26C1E"/>
    <w:lvl w:ilvl="0" w:tplc="2034B426">
      <w:start w:val="1"/>
      <w:numFmt w:val="bullet"/>
      <w:lvlText w:val="•"/>
      <w:lvlJc w:val="left"/>
      <w:pPr>
        <w:ind w:left="431" w:hanging="259"/>
      </w:pPr>
    </w:lvl>
    <w:lvl w:ilvl="1" w:tplc="962ECCB4">
      <w:numFmt w:val="decimal"/>
      <w:lvlText w:val=""/>
      <w:lvlJc w:val="left"/>
    </w:lvl>
    <w:lvl w:ilvl="2" w:tplc="B78265A4">
      <w:numFmt w:val="decimal"/>
      <w:lvlText w:val=""/>
      <w:lvlJc w:val="left"/>
    </w:lvl>
    <w:lvl w:ilvl="3" w:tplc="9E246406">
      <w:numFmt w:val="decimal"/>
      <w:lvlText w:val=""/>
      <w:lvlJc w:val="left"/>
    </w:lvl>
    <w:lvl w:ilvl="4" w:tplc="9E0A8856">
      <w:numFmt w:val="decimal"/>
      <w:lvlText w:val=""/>
      <w:lvlJc w:val="left"/>
    </w:lvl>
    <w:lvl w:ilvl="5" w:tplc="E266F88E">
      <w:numFmt w:val="decimal"/>
      <w:lvlText w:val=""/>
      <w:lvlJc w:val="left"/>
    </w:lvl>
    <w:lvl w:ilvl="6" w:tplc="03287D44">
      <w:numFmt w:val="decimal"/>
      <w:lvlText w:val=""/>
      <w:lvlJc w:val="left"/>
    </w:lvl>
    <w:lvl w:ilvl="7" w:tplc="37623012">
      <w:numFmt w:val="decimal"/>
      <w:lvlText w:val=""/>
      <w:lvlJc w:val="left"/>
    </w:lvl>
    <w:lvl w:ilvl="8" w:tplc="6BEA92E0">
      <w:numFmt w:val="decimal"/>
      <w:lvlText w:val=""/>
      <w:lvlJc w:val="left"/>
    </w:lvl>
  </w:abstractNum>
  <w:abstractNum w:abstractNumId="2" w15:restartNumberingAfterBreak="0">
    <w:nsid w:val="304916A2"/>
    <w:multiLevelType w:val="multilevel"/>
    <w:tmpl w:val="FCBA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D209C"/>
    <w:multiLevelType w:val="multilevel"/>
    <w:tmpl w:val="7CFA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14652"/>
    <w:multiLevelType w:val="multilevel"/>
    <w:tmpl w:val="FBDE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429970">
    <w:abstractNumId w:val="0"/>
    <w:lvlOverride w:ilvl="0">
      <w:startOverride w:val="1"/>
    </w:lvlOverride>
  </w:num>
  <w:num w:numId="2" w16cid:durableId="1989359901">
    <w:abstractNumId w:val="1"/>
    <w:lvlOverride w:ilvl="0">
      <w:startOverride w:val="1"/>
    </w:lvlOverride>
  </w:num>
  <w:num w:numId="3" w16cid:durableId="327711719">
    <w:abstractNumId w:val="3"/>
  </w:num>
  <w:num w:numId="4" w16cid:durableId="1366056567">
    <w:abstractNumId w:val="2"/>
  </w:num>
  <w:num w:numId="5" w16cid:durableId="1695031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8A4"/>
    <w:rsid w:val="002A661A"/>
    <w:rsid w:val="00316696"/>
    <w:rsid w:val="00CF28A4"/>
    <w:rsid w:val="00EA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A0340"/>
  <w15:docId w15:val="{995101C3-3B46-4308-A8DF-38689B17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Manoj Kumar</cp:lastModifiedBy>
  <cp:revision>3</cp:revision>
  <dcterms:created xsi:type="dcterms:W3CDTF">2026-07-15T10:02:00Z</dcterms:created>
  <dcterms:modified xsi:type="dcterms:W3CDTF">2026-07-15T15:42:00Z</dcterms:modified>
</cp:coreProperties>
</file>