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703A" w14:textId="64570AC9" w:rsidR="00DB7C1B" w:rsidRPr="00E405C5" w:rsidRDefault="00000000">
      <w:pPr>
        <w:pStyle w:val="Heading2"/>
        <w:spacing w:before="0" w:line="240" w:lineRule="auto"/>
        <w:rPr>
          <w:b/>
          <w:sz w:val="24"/>
          <w:szCs w:val="24"/>
        </w:rPr>
      </w:pPr>
      <w:r w:rsidRPr="00E405C5">
        <w:rPr>
          <w:b/>
          <w:sz w:val="24"/>
          <w:szCs w:val="24"/>
        </w:rPr>
        <w:t xml:space="preserve">Module </w:t>
      </w:r>
      <w:r w:rsidR="00532EA0">
        <w:rPr>
          <w:b/>
          <w:sz w:val="24"/>
          <w:szCs w:val="24"/>
        </w:rPr>
        <w:t>1</w:t>
      </w:r>
      <w:r w:rsidRPr="00E405C5">
        <w:rPr>
          <w:b/>
          <w:sz w:val="24"/>
          <w:szCs w:val="24"/>
        </w:rPr>
        <w:t xml:space="preserve"> Resource - Examples of Accommodations</w:t>
      </w:r>
      <w:r w:rsidR="00EB3573">
        <w:rPr>
          <w:b/>
          <w:sz w:val="24"/>
          <w:szCs w:val="24"/>
        </w:rPr>
        <w:t xml:space="preserve"> </w:t>
      </w:r>
    </w:p>
    <w:p w14:paraId="181908A3" w14:textId="77777777" w:rsidR="00DB7C1B" w:rsidRPr="007550EA" w:rsidRDefault="00DB7C1B">
      <w:pPr>
        <w:spacing w:after="0" w:line="240" w:lineRule="auto"/>
        <w:rPr>
          <w:b/>
          <w:sz w:val="20"/>
          <w:szCs w:val="20"/>
        </w:rPr>
      </w:pPr>
    </w:p>
    <w:p w14:paraId="136D0519" w14:textId="7A6D94FD" w:rsidR="00DB7C1B" w:rsidRPr="007550EA" w:rsidRDefault="003C5899" w:rsidP="00EB3573">
      <w:pPr>
        <w:pStyle w:val="Heading3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BB1595" w:rsidRPr="007550EA">
        <w:rPr>
          <w:sz w:val="20"/>
          <w:szCs w:val="20"/>
        </w:rPr>
        <w:t xml:space="preserve">ccommodations </w:t>
      </w:r>
      <w:r w:rsidR="007F1113">
        <w:rPr>
          <w:sz w:val="20"/>
          <w:szCs w:val="20"/>
        </w:rPr>
        <w:t>that are primarily coordinated by the Disability Resources Office</w:t>
      </w:r>
    </w:p>
    <w:p w14:paraId="5869462E" w14:textId="77777777" w:rsidR="00DB7C1B" w:rsidRPr="00E405C5" w:rsidRDefault="00DB7C1B">
      <w:pPr>
        <w:spacing w:after="0" w:line="240" w:lineRule="auto"/>
        <w:rPr>
          <w:sz w:val="20"/>
          <w:szCs w:val="20"/>
        </w:rPr>
      </w:pPr>
    </w:p>
    <w:tbl>
      <w:tblPr>
        <w:tblStyle w:val="a"/>
        <w:tblW w:w="10800" w:type="dxa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5580"/>
      </w:tblGrid>
      <w:tr w:rsidR="00E405C5" w:rsidRPr="00E405C5" w14:paraId="31D0715C" w14:textId="61EF26C2" w:rsidTr="00E405C5">
        <w:trPr>
          <w:trHeight w:val="192"/>
        </w:trPr>
        <w:tc>
          <w:tcPr>
            <w:tcW w:w="5220" w:type="dxa"/>
            <w:tcMar>
              <w:top w:w="108" w:type="dxa"/>
              <w:bottom w:w="108" w:type="dxa"/>
            </w:tcMar>
          </w:tcPr>
          <w:p w14:paraId="234F3C7E" w14:textId="77777777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Relocation to an accessible building or classroom</w:t>
            </w:r>
          </w:p>
        </w:tc>
        <w:tc>
          <w:tcPr>
            <w:tcW w:w="5580" w:type="dxa"/>
          </w:tcPr>
          <w:p w14:paraId="2EAECA80" w14:textId="6F38BD93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Assistive technology</w:t>
            </w:r>
          </w:p>
        </w:tc>
      </w:tr>
      <w:tr w:rsidR="00E405C5" w:rsidRPr="00E405C5" w14:paraId="3620169E" w14:textId="029B6B2B" w:rsidTr="00E405C5">
        <w:tc>
          <w:tcPr>
            <w:tcW w:w="5220" w:type="dxa"/>
            <w:tcMar>
              <w:top w:w="108" w:type="dxa"/>
              <w:bottom w:w="108" w:type="dxa"/>
            </w:tcMar>
          </w:tcPr>
          <w:p w14:paraId="2499AA1E" w14:textId="4B073994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Accessible furniture</w:t>
            </w:r>
          </w:p>
        </w:tc>
        <w:tc>
          <w:tcPr>
            <w:tcW w:w="5580" w:type="dxa"/>
          </w:tcPr>
          <w:p w14:paraId="1F6AFBDB" w14:textId="65B6CF1E" w:rsidR="00E405C5" w:rsidRPr="00E405C5" w:rsidRDefault="007F1113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Priority seating</w:t>
            </w:r>
          </w:p>
        </w:tc>
      </w:tr>
      <w:tr w:rsidR="007F1113" w:rsidRPr="00E405C5" w14:paraId="3820E92E" w14:textId="77777777" w:rsidTr="00E405C5">
        <w:tc>
          <w:tcPr>
            <w:tcW w:w="5220" w:type="dxa"/>
            <w:tcMar>
              <w:top w:w="108" w:type="dxa"/>
              <w:bottom w:w="108" w:type="dxa"/>
            </w:tcMar>
          </w:tcPr>
          <w:p w14:paraId="192A17AE" w14:textId="3FA7E3BE" w:rsidR="007F1113" w:rsidRPr="00E405C5" w:rsidRDefault="007F1113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Sign language interpreting and real-time captioning</w:t>
            </w:r>
          </w:p>
        </w:tc>
        <w:tc>
          <w:tcPr>
            <w:tcW w:w="5580" w:type="dxa"/>
          </w:tcPr>
          <w:p w14:paraId="7EDB24D5" w14:textId="115D02EF" w:rsidR="007F1113" w:rsidRPr="00E405C5" w:rsidRDefault="007F1113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Assistive listening devices</w:t>
            </w:r>
          </w:p>
        </w:tc>
      </w:tr>
      <w:tr w:rsidR="007F1113" w:rsidRPr="00E405C5" w14:paraId="1005EAC2" w14:textId="77777777" w:rsidTr="00E405C5">
        <w:tc>
          <w:tcPr>
            <w:tcW w:w="5220" w:type="dxa"/>
            <w:tcMar>
              <w:top w:w="108" w:type="dxa"/>
              <w:bottom w:w="108" w:type="dxa"/>
            </w:tcMar>
          </w:tcPr>
          <w:p w14:paraId="4B5662E7" w14:textId="43B71739" w:rsidR="007F1113" w:rsidRDefault="007F1113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Access assistance (e.g., scribes, readers, lab assistants)</w:t>
            </w:r>
          </w:p>
        </w:tc>
        <w:tc>
          <w:tcPr>
            <w:tcW w:w="5580" w:type="dxa"/>
          </w:tcPr>
          <w:p w14:paraId="4C1D02EC" w14:textId="29260D95" w:rsidR="007F1113" w:rsidRDefault="007F1113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Peer note</w:t>
            </w:r>
            <w:r w:rsidR="00EB3573">
              <w:rPr>
                <w:rFonts w:ascii="Open Sans" w:eastAsia="Open Sans" w:hAnsi="Open Sans" w:cs="Open Sans"/>
                <w:sz w:val="20"/>
                <w:szCs w:val="20"/>
              </w:rPr>
              <w:t xml:space="preserve"> taking</w:t>
            </w:r>
          </w:p>
        </w:tc>
      </w:tr>
      <w:tr w:rsidR="00EB3573" w:rsidRPr="00E405C5" w14:paraId="7E52D64B" w14:textId="77777777" w:rsidTr="00E405C5">
        <w:tc>
          <w:tcPr>
            <w:tcW w:w="5220" w:type="dxa"/>
            <w:tcMar>
              <w:top w:w="108" w:type="dxa"/>
              <w:bottom w:w="108" w:type="dxa"/>
            </w:tcMar>
          </w:tcPr>
          <w:p w14:paraId="5F9F812F" w14:textId="366503FF" w:rsidR="00EB3573" w:rsidRDefault="003C589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Accessible documents or slide decks</w:t>
            </w:r>
          </w:p>
        </w:tc>
        <w:tc>
          <w:tcPr>
            <w:tcW w:w="5580" w:type="dxa"/>
          </w:tcPr>
          <w:p w14:paraId="052BD9E5" w14:textId="1EA449DC" w:rsidR="00EB3573" w:rsidRDefault="003C5899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Use of computer or tablet for note taking or in class assignments</w:t>
            </w:r>
          </w:p>
        </w:tc>
      </w:tr>
    </w:tbl>
    <w:p w14:paraId="3940DB58" w14:textId="36A32236" w:rsidR="00DB7C1B" w:rsidRDefault="00DB7C1B">
      <w:pPr>
        <w:spacing w:after="0" w:line="240" w:lineRule="auto"/>
        <w:rPr>
          <w:sz w:val="20"/>
          <w:szCs w:val="20"/>
        </w:rPr>
      </w:pPr>
    </w:p>
    <w:p w14:paraId="2BD8C88F" w14:textId="5C99B370" w:rsidR="003C5899" w:rsidRPr="00E405C5" w:rsidRDefault="003C5899" w:rsidP="003C5899">
      <w:pPr>
        <w:pStyle w:val="Heading3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ccommodations that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nvolve Disability Resource Office and </w:t>
      </w:r>
      <w:r>
        <w:rPr>
          <w:sz w:val="20"/>
          <w:szCs w:val="20"/>
        </w:rPr>
        <w:t>i</w:t>
      </w:r>
      <w:r>
        <w:rPr>
          <w:sz w:val="20"/>
          <w:szCs w:val="20"/>
        </w:rPr>
        <w:t>nstructor coordination</w:t>
      </w:r>
    </w:p>
    <w:p w14:paraId="3692D93C" w14:textId="77777777" w:rsidR="003C5899" w:rsidRPr="00E405C5" w:rsidRDefault="003C5899" w:rsidP="003C5899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10440" w:type="dxa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5220"/>
      </w:tblGrid>
      <w:tr w:rsidR="003C5899" w:rsidRPr="00E405C5" w14:paraId="6D256D83" w14:textId="77777777" w:rsidTr="006C1E0C">
        <w:tc>
          <w:tcPr>
            <w:tcW w:w="5220" w:type="dxa"/>
            <w:tcMar>
              <w:top w:w="108" w:type="dxa"/>
              <w:bottom w:w="108" w:type="dxa"/>
            </w:tcMar>
          </w:tcPr>
          <w:p w14:paraId="3AA4B0FB" w14:textId="77777777" w:rsidR="003C5899" w:rsidRPr="00E405C5" w:rsidRDefault="003C5899" w:rsidP="006C1E0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Flexible attendance</w:t>
            </w:r>
          </w:p>
        </w:tc>
        <w:tc>
          <w:tcPr>
            <w:tcW w:w="5220" w:type="dxa"/>
          </w:tcPr>
          <w:p w14:paraId="5B267362" w14:textId="329ED052" w:rsidR="003C5899" w:rsidRPr="00E405C5" w:rsidRDefault="003C5899" w:rsidP="006C1E0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Experiential learning accommodations (e.g., internships, practicums, student teaching)</w:t>
            </w:r>
          </w:p>
        </w:tc>
      </w:tr>
      <w:tr w:rsidR="003C5899" w:rsidRPr="00E405C5" w14:paraId="37926439" w14:textId="77777777" w:rsidTr="006C1E0C">
        <w:tc>
          <w:tcPr>
            <w:tcW w:w="5220" w:type="dxa"/>
            <w:tcMar>
              <w:top w:w="108" w:type="dxa"/>
              <w:bottom w:w="108" w:type="dxa"/>
            </w:tcMar>
          </w:tcPr>
          <w:p w14:paraId="4FE71E8B" w14:textId="77777777" w:rsidR="003C5899" w:rsidRPr="00E405C5" w:rsidRDefault="003C5899" w:rsidP="006C1E0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Flexible assignment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deadlines</w:t>
            </w:r>
          </w:p>
        </w:tc>
        <w:tc>
          <w:tcPr>
            <w:tcW w:w="5220" w:type="dxa"/>
          </w:tcPr>
          <w:p w14:paraId="708BA052" w14:textId="77777777" w:rsidR="003C5899" w:rsidRPr="00E405C5" w:rsidRDefault="003C5899" w:rsidP="006C1E0C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</w:tbl>
    <w:p w14:paraId="5438BE5A" w14:textId="77777777" w:rsidR="00DB7C1B" w:rsidRPr="00E405C5" w:rsidRDefault="00DB7C1B">
      <w:pPr>
        <w:spacing w:after="0" w:line="240" w:lineRule="auto"/>
        <w:rPr>
          <w:sz w:val="20"/>
          <w:szCs w:val="20"/>
        </w:rPr>
      </w:pPr>
    </w:p>
    <w:p w14:paraId="471FE5FE" w14:textId="0AFF07A4" w:rsidR="00DB7C1B" w:rsidRPr="00E405C5" w:rsidRDefault="003C5899" w:rsidP="00EB3573">
      <w:pPr>
        <w:pStyle w:val="Heading3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="00E405C5">
        <w:rPr>
          <w:sz w:val="20"/>
          <w:szCs w:val="20"/>
        </w:rPr>
        <w:t xml:space="preserve">esting </w:t>
      </w:r>
      <w:r w:rsidR="00E405C5" w:rsidRPr="00E405C5">
        <w:rPr>
          <w:sz w:val="20"/>
          <w:szCs w:val="20"/>
        </w:rPr>
        <w:t xml:space="preserve">accommodations provided by </w:t>
      </w:r>
      <w:r w:rsidR="007550EA">
        <w:rPr>
          <w:sz w:val="20"/>
          <w:szCs w:val="20"/>
        </w:rPr>
        <w:t xml:space="preserve">the instructor </w:t>
      </w:r>
      <w:r w:rsidR="00E405C5" w:rsidRPr="00E405C5">
        <w:rPr>
          <w:sz w:val="20"/>
          <w:szCs w:val="20"/>
        </w:rPr>
        <w:t xml:space="preserve">or Disability Resources Office </w:t>
      </w:r>
    </w:p>
    <w:p w14:paraId="641FF076" w14:textId="77777777" w:rsidR="00DB7C1B" w:rsidRPr="00E405C5" w:rsidRDefault="00DB7C1B">
      <w:pPr>
        <w:spacing w:after="0" w:line="240" w:lineRule="auto"/>
        <w:rPr>
          <w:sz w:val="20"/>
          <w:szCs w:val="20"/>
        </w:rPr>
      </w:pPr>
    </w:p>
    <w:tbl>
      <w:tblPr>
        <w:tblStyle w:val="a2"/>
        <w:tblW w:w="10440" w:type="dxa"/>
        <w:tblInd w:w="-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5220"/>
      </w:tblGrid>
      <w:tr w:rsidR="00E405C5" w:rsidRPr="00E405C5" w14:paraId="098C5ED3" w14:textId="0819F623" w:rsidTr="007550EA">
        <w:tc>
          <w:tcPr>
            <w:tcW w:w="5220" w:type="dxa"/>
            <w:tcMar>
              <w:top w:w="108" w:type="dxa"/>
              <w:bottom w:w="108" w:type="dxa"/>
            </w:tcMar>
          </w:tcPr>
          <w:p w14:paraId="35FEC305" w14:textId="77777777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Extended time</w:t>
            </w:r>
          </w:p>
        </w:tc>
        <w:tc>
          <w:tcPr>
            <w:tcW w:w="5220" w:type="dxa"/>
          </w:tcPr>
          <w:p w14:paraId="67044566" w14:textId="3697E7FC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Access assistance (e.g., readers, scribes)</w:t>
            </w:r>
          </w:p>
        </w:tc>
      </w:tr>
      <w:tr w:rsidR="00E405C5" w:rsidRPr="00E405C5" w14:paraId="542696CD" w14:textId="29E74C19" w:rsidTr="007550EA">
        <w:tc>
          <w:tcPr>
            <w:tcW w:w="5220" w:type="dxa"/>
            <w:tcMar>
              <w:top w:w="108" w:type="dxa"/>
              <w:bottom w:w="108" w:type="dxa"/>
            </w:tcMar>
          </w:tcPr>
          <w:p w14:paraId="691E8D7B" w14:textId="77777777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E405C5">
              <w:rPr>
                <w:rFonts w:ascii="Open Sans" w:eastAsia="Open Sans" w:hAnsi="Open Sans" w:cs="Open Sans"/>
                <w:sz w:val="20"/>
                <w:szCs w:val="20"/>
              </w:rPr>
              <w:t>Reduced distraction</w:t>
            </w:r>
          </w:p>
        </w:tc>
        <w:tc>
          <w:tcPr>
            <w:tcW w:w="5220" w:type="dxa"/>
          </w:tcPr>
          <w:p w14:paraId="295F2018" w14:textId="50E44E68" w:rsidR="00E405C5" w:rsidRPr="00E405C5" w:rsidRDefault="00E405C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</w:tbl>
    <w:p w14:paraId="2174FDA3" w14:textId="77777777" w:rsidR="00DB7C1B" w:rsidRPr="00E405C5" w:rsidRDefault="00DB7C1B">
      <w:pPr>
        <w:spacing w:after="0" w:line="240" w:lineRule="auto"/>
        <w:rPr>
          <w:sz w:val="20"/>
          <w:szCs w:val="20"/>
        </w:rPr>
      </w:pPr>
    </w:p>
    <w:p w14:paraId="5E6FCBE1" w14:textId="77777777" w:rsidR="00DB7C1B" w:rsidRPr="00E405C5" w:rsidRDefault="00DB7C1B">
      <w:pPr>
        <w:spacing w:after="0" w:line="240" w:lineRule="auto"/>
        <w:rPr>
          <w:rFonts w:ascii="Open Sans" w:eastAsia="Open Sans" w:hAnsi="Open Sans" w:cs="Open Sans"/>
          <w:b/>
          <w:color w:val="000000"/>
          <w:sz w:val="20"/>
          <w:szCs w:val="20"/>
        </w:rPr>
      </w:pPr>
    </w:p>
    <w:p w14:paraId="5E4BBD59" w14:textId="34CFBBAB" w:rsidR="00E405C5" w:rsidRPr="00E405C5" w:rsidRDefault="00E405C5" w:rsidP="00E405C5">
      <w:pPr>
        <w:pStyle w:val="Heading3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Contact the </w:t>
      </w:r>
      <w:r w:rsidRPr="00E405C5">
        <w:rPr>
          <w:sz w:val="20"/>
          <w:szCs w:val="20"/>
        </w:rPr>
        <w:t>Disability Resources Offices</w:t>
      </w:r>
      <w:r>
        <w:rPr>
          <w:sz w:val="20"/>
          <w:szCs w:val="20"/>
        </w:rPr>
        <w:t xml:space="preserve"> for more support:</w:t>
      </w:r>
    </w:p>
    <w:p w14:paraId="4D07C354" w14:textId="77777777" w:rsidR="00E405C5" w:rsidRPr="00E405C5" w:rsidRDefault="00E405C5" w:rsidP="00E40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000000"/>
          <w:sz w:val="20"/>
          <w:szCs w:val="20"/>
        </w:rPr>
      </w:pPr>
    </w:p>
    <w:p w14:paraId="08DFC7F1" w14:textId="15112010" w:rsidR="00DB7C1B" w:rsidRPr="00E40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000000"/>
          <w:sz w:val="20"/>
          <w:szCs w:val="20"/>
        </w:rPr>
      </w:pPr>
      <w:hyperlink r:id="rId10">
        <w:r w:rsidRPr="00E405C5">
          <w:rPr>
            <w:rFonts w:ascii="Open Sans" w:eastAsia="Open Sans" w:hAnsi="Open Sans" w:cs="Open Sans"/>
            <w:color w:val="0563C1"/>
            <w:sz w:val="20"/>
            <w:szCs w:val="20"/>
            <w:u w:val="single"/>
          </w:rPr>
          <w:t>Crookston campus</w:t>
        </w:r>
      </w:hyperlink>
    </w:p>
    <w:p w14:paraId="0C0612BE" w14:textId="77777777" w:rsidR="00DB7C1B" w:rsidRPr="00E40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000000"/>
          <w:sz w:val="20"/>
          <w:szCs w:val="20"/>
        </w:rPr>
      </w:pPr>
      <w:hyperlink r:id="rId11">
        <w:r w:rsidRPr="00E405C5">
          <w:rPr>
            <w:rFonts w:ascii="Open Sans" w:eastAsia="Open Sans" w:hAnsi="Open Sans" w:cs="Open Sans"/>
            <w:color w:val="0563C1"/>
            <w:sz w:val="20"/>
            <w:szCs w:val="20"/>
            <w:u w:val="single"/>
          </w:rPr>
          <w:t>Duluth campus</w:t>
        </w:r>
      </w:hyperlink>
    </w:p>
    <w:p w14:paraId="6009B13E" w14:textId="77777777" w:rsidR="00DB7C1B" w:rsidRPr="00E40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000000"/>
          <w:sz w:val="20"/>
          <w:szCs w:val="20"/>
        </w:rPr>
      </w:pPr>
      <w:hyperlink r:id="rId12">
        <w:proofErr w:type="gramStart"/>
        <w:r w:rsidRPr="00E405C5">
          <w:rPr>
            <w:rFonts w:ascii="Open Sans" w:eastAsia="Open Sans" w:hAnsi="Open Sans" w:cs="Open Sans"/>
            <w:color w:val="0563C1"/>
            <w:sz w:val="20"/>
            <w:szCs w:val="20"/>
            <w:u w:val="single"/>
          </w:rPr>
          <w:t>Morris</w:t>
        </w:r>
        <w:proofErr w:type="gramEnd"/>
        <w:r w:rsidRPr="00E405C5">
          <w:rPr>
            <w:rFonts w:ascii="Open Sans" w:eastAsia="Open Sans" w:hAnsi="Open Sans" w:cs="Open Sans"/>
            <w:color w:val="0563C1"/>
            <w:sz w:val="20"/>
            <w:szCs w:val="20"/>
            <w:u w:val="single"/>
          </w:rPr>
          <w:t xml:space="preserve"> campus</w:t>
        </w:r>
      </w:hyperlink>
    </w:p>
    <w:p w14:paraId="6EE18B3D" w14:textId="77777777" w:rsidR="00DB7C1B" w:rsidRPr="00E40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000000"/>
          <w:sz w:val="20"/>
          <w:szCs w:val="20"/>
        </w:rPr>
      </w:pPr>
      <w:hyperlink r:id="rId13">
        <w:r w:rsidRPr="00E405C5">
          <w:rPr>
            <w:rFonts w:ascii="Open Sans" w:eastAsia="Open Sans" w:hAnsi="Open Sans" w:cs="Open Sans"/>
            <w:color w:val="0563C1"/>
            <w:sz w:val="20"/>
            <w:szCs w:val="20"/>
            <w:u w:val="single"/>
          </w:rPr>
          <w:t>Twin Cities campus</w:t>
        </w:r>
      </w:hyperlink>
    </w:p>
    <w:p w14:paraId="5DA795CD" w14:textId="77777777" w:rsidR="00DB7C1B" w:rsidRPr="00E405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000000"/>
          <w:sz w:val="20"/>
          <w:szCs w:val="20"/>
        </w:rPr>
      </w:pPr>
      <w:hyperlink r:id="rId14">
        <w:r w:rsidRPr="00E405C5">
          <w:rPr>
            <w:rFonts w:ascii="Open Sans" w:eastAsia="Open Sans" w:hAnsi="Open Sans" w:cs="Open Sans"/>
            <w:color w:val="0563C1"/>
            <w:sz w:val="20"/>
            <w:szCs w:val="20"/>
            <w:u w:val="single"/>
          </w:rPr>
          <w:t>Rochester campus</w:t>
        </w:r>
      </w:hyperlink>
    </w:p>
    <w:sectPr w:rsidR="00DB7C1B" w:rsidRPr="00E405C5">
      <w:headerReference w:type="default" r:id="rId15"/>
      <w:pgSz w:w="12240" w:h="15840"/>
      <w:pgMar w:top="284" w:right="720" w:bottom="284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B18" w14:textId="77777777" w:rsidR="00FD41F7" w:rsidRDefault="00FD41F7">
      <w:pPr>
        <w:spacing w:after="0" w:line="240" w:lineRule="auto"/>
      </w:pPr>
      <w:r>
        <w:separator/>
      </w:r>
    </w:p>
  </w:endnote>
  <w:endnote w:type="continuationSeparator" w:id="0">
    <w:p w14:paraId="49C0BF5F" w14:textId="77777777" w:rsidR="00FD41F7" w:rsidRDefault="00FD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D854" w14:textId="77777777" w:rsidR="00FD41F7" w:rsidRDefault="00FD41F7">
      <w:pPr>
        <w:spacing w:after="0" w:line="240" w:lineRule="auto"/>
      </w:pPr>
      <w:r>
        <w:separator/>
      </w:r>
    </w:p>
  </w:footnote>
  <w:footnote w:type="continuationSeparator" w:id="0">
    <w:p w14:paraId="7E321E26" w14:textId="77777777" w:rsidR="00FD41F7" w:rsidRDefault="00FD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470F" w14:textId="77777777" w:rsidR="00DB7C1B" w:rsidRDefault="00000000">
    <w:pPr>
      <w:pStyle w:val="Heading1"/>
      <w:spacing w:before="0" w:line="240" w:lineRule="auto"/>
      <w:rPr>
        <w:sz w:val="36"/>
        <w:szCs w:val="36"/>
      </w:rPr>
    </w:pPr>
    <w:r>
      <w:rPr>
        <w:sz w:val="36"/>
        <w:szCs w:val="36"/>
      </w:rPr>
      <w:t>Fundamentals of Disability Accommodations and Inclusive Course Design</w:t>
    </w:r>
  </w:p>
  <w:p w14:paraId="5D0BE93B" w14:textId="77777777" w:rsidR="00DB7C1B" w:rsidRDefault="00DB7C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3ACF"/>
    <w:multiLevelType w:val="hybridMultilevel"/>
    <w:tmpl w:val="9C1AFD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3AB6"/>
    <w:multiLevelType w:val="hybridMultilevel"/>
    <w:tmpl w:val="9C1AF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67B4"/>
    <w:multiLevelType w:val="multilevel"/>
    <w:tmpl w:val="41C0D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8595514">
    <w:abstractNumId w:val="2"/>
  </w:num>
  <w:num w:numId="2" w16cid:durableId="1172767594">
    <w:abstractNumId w:val="1"/>
  </w:num>
  <w:num w:numId="3" w16cid:durableId="166829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1B"/>
    <w:rsid w:val="00076285"/>
    <w:rsid w:val="00085422"/>
    <w:rsid w:val="003C5899"/>
    <w:rsid w:val="00505D9C"/>
    <w:rsid w:val="00532EA0"/>
    <w:rsid w:val="007550EA"/>
    <w:rsid w:val="007F1113"/>
    <w:rsid w:val="008A6141"/>
    <w:rsid w:val="00B92FFB"/>
    <w:rsid w:val="00BB1595"/>
    <w:rsid w:val="00BF73B4"/>
    <w:rsid w:val="00C52B7C"/>
    <w:rsid w:val="00DB7C1B"/>
    <w:rsid w:val="00DD175F"/>
    <w:rsid w:val="00E405C5"/>
    <w:rsid w:val="00EB3573"/>
    <w:rsid w:val="00F97810"/>
    <w:rsid w:val="00F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FB77"/>
  <w15:docId w15:val="{BB13C06A-0CF4-4041-B048-9BA1D0E6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243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color w:val="78011A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43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color w:val="78011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0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FF"/>
  </w:style>
  <w:style w:type="paragraph" w:styleId="Footer">
    <w:name w:val="footer"/>
    <w:basedOn w:val="Normal"/>
    <w:link w:val="FooterChar"/>
    <w:uiPriority w:val="99"/>
    <w:unhideWhenUsed/>
    <w:rsid w:val="00F36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FF"/>
  </w:style>
  <w:style w:type="character" w:customStyle="1" w:styleId="Heading1Char">
    <w:name w:val="Heading 1 Char"/>
    <w:basedOn w:val="DefaultParagraphFont"/>
    <w:link w:val="Heading1"/>
    <w:uiPriority w:val="9"/>
    <w:rsid w:val="00760243"/>
    <w:rPr>
      <w:rFonts w:ascii="Open Sans" w:eastAsiaTheme="majorEastAsia" w:hAnsi="Open Sans" w:cstheme="majorBidi"/>
      <w:b/>
      <w:color w:val="78011A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0243"/>
    <w:rPr>
      <w:rFonts w:ascii="Open Sans" w:eastAsiaTheme="majorEastAsia" w:hAnsi="Open Sans" w:cstheme="majorBidi"/>
      <w:color w:val="78011A"/>
      <w:sz w:val="28"/>
      <w:szCs w:val="26"/>
    </w:rPr>
  </w:style>
  <w:style w:type="paragraph" w:styleId="ListParagraph">
    <w:name w:val="List Paragraph"/>
    <w:basedOn w:val="Normal"/>
    <w:uiPriority w:val="34"/>
    <w:qFormat/>
    <w:rsid w:val="007602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1106"/>
    <w:rPr>
      <w:rFonts w:ascii="Open Sans" w:eastAsiaTheme="majorEastAsia" w:hAnsi="Open Sans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76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7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B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isability.umn.edu/" TargetMode="Externa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cademics.morris.umn.edu/office-academic-success/disability-resource-cen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isability-resources.d.umn.edu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rk.umn.edu/units/disability-resource-cen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.umn.edu/student-life/student-services/disability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/dnpmZADqIE3Xu/Osn8azOg7Q==">AMUW2mXq7JwxXvtJZm4tFB2OPciX5JimUHMwADUc7e8Fe4FAetkf6dmDGaSZ+sm4+HePLPG8VKPJS8XqdO3uBHBt4mTnIB/kKu8mGqOXe4fJfHA8Y+hurLA=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3E7FB7DDFE441A103A36620C3EEE2" ma:contentTypeVersion="16" ma:contentTypeDescription="Create a new document." ma:contentTypeScope="" ma:versionID="3c4972e5ec3fcc37432a405e3e2139cc">
  <xsd:schema xmlns:xsd="http://www.w3.org/2001/XMLSchema" xmlns:xs="http://www.w3.org/2001/XMLSchema" xmlns:p="http://schemas.microsoft.com/office/2006/metadata/properties" xmlns:ns2="e8b14d90-07ee-4505-b9e7-bd985212843e" xmlns:ns3="42a2cdfe-4006-48f1-89ab-b316a6e1bdcb" targetNamespace="http://schemas.microsoft.com/office/2006/metadata/properties" ma:root="true" ma:fieldsID="be4344155d4ad92f86eb7fe849b25976" ns2:_="" ns3:_="">
    <xsd:import namespace="e8b14d90-07ee-4505-b9e7-bd985212843e"/>
    <xsd:import namespace="42a2cdfe-4006-48f1-89ab-b316a6e1b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14d90-07ee-4505-b9e7-bd985212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f984682-3c29-49dd-bd73-8866425dd512}" ma:internalName="TaxCatchAll" ma:showField="CatchAllData" ma:web="e8b14d90-07ee-4505-b9e7-bd985212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2cdfe-4006-48f1-89ab-b316a6e1b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1d9dc-14eb-446f-b951-626b568cd1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a2cdfe-4006-48f1-89ab-b316a6e1bdcb">
      <Terms xmlns="http://schemas.microsoft.com/office/infopath/2007/PartnerControls"/>
    </lcf76f155ced4ddcb4097134ff3c332f>
    <TaxCatchAll xmlns="e8b14d90-07ee-4505-b9e7-bd985212843e" xsi:nil="true"/>
  </documentManagement>
</p:properties>
</file>

<file path=customXml/itemProps1.xml><?xml version="1.0" encoding="utf-8"?>
<ds:datastoreItem xmlns:ds="http://schemas.openxmlformats.org/officeDocument/2006/customXml" ds:itemID="{D6E86261-68DE-44CA-925D-732712679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5F5B9A-569F-4435-B881-46EA54874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14d90-07ee-4505-b9e7-bd985212843e"/>
    <ds:schemaRef ds:uri="42a2cdfe-4006-48f1-89ab-b316a6e1b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EB2291-8D2C-45B5-A325-F52F2D3D08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Sloan</dc:creator>
  <cp:lastModifiedBy>Donna M Johnson</cp:lastModifiedBy>
  <cp:revision>2</cp:revision>
  <dcterms:created xsi:type="dcterms:W3CDTF">2023-01-13T01:27:00Z</dcterms:created>
  <dcterms:modified xsi:type="dcterms:W3CDTF">2023-01-13T01:27:00Z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0x0101005063E7FB7DDFE441A103A36620C3EEE2</vt:lpwstr>
  </property>
  <property fmtid="{D5CDD505-2E9C-101B-9397-08002B2CF9AE}" pid="3" name="MediaServiceImageTags">
    <vt:lpwstr/>
  </property>
</Properties>
</file>