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22EC" w14:textId="77777777" w:rsidR="0027027E" w:rsidRDefault="00074143">
      <w:pPr>
        <w:pStyle w:val="Heading1"/>
      </w:pPr>
      <w:r>
        <w:t>Emergency Medical Delivery Drone Project</w:t>
      </w:r>
    </w:p>
    <w:p w14:paraId="2C2EA01C" w14:textId="77777777" w:rsidR="0027027E" w:rsidRDefault="00074143">
      <w:pPr>
        <w:pStyle w:val="Heading2"/>
      </w:pPr>
      <w:r>
        <w:t>1. Introduction</w:t>
      </w:r>
    </w:p>
    <w:p w14:paraId="13C12D10" w14:textId="77777777" w:rsidR="0027027E" w:rsidRDefault="00074143">
      <w:r>
        <w:t>This project focuses on the development of an emergency medical delivery drone designed to transport essential medicines, blood units, and other life-saving materials quickly and efficiently. The goal is to ensure rapid response during emergencies, especially in remote or inaccessible regions.</w:t>
      </w:r>
    </w:p>
    <w:p w14:paraId="74EA7EF3" w14:textId="77777777" w:rsidR="0027027E" w:rsidRDefault="00074143">
      <w:pPr>
        <w:pStyle w:val="Heading2"/>
      </w:pPr>
      <w:r>
        <w:t>2. Uses of the Medical Delivery Drone</w:t>
      </w:r>
    </w:p>
    <w:p w14:paraId="63151CB2" w14:textId="77777777" w:rsidR="0027027E" w:rsidRDefault="00074143">
      <w:r>
        <w:t>• Rapid delivery of emergency medicines like insulin, antivenom, and antibiotics.</w:t>
      </w:r>
    </w:p>
    <w:p w14:paraId="3BFAD293" w14:textId="77777777" w:rsidR="0027027E" w:rsidRDefault="00074143">
      <w:r>
        <w:t>• Transport of life-saving devices such as AEDs and blood units.</w:t>
      </w:r>
    </w:p>
    <w:p w14:paraId="206D1930" w14:textId="77777777" w:rsidR="0027027E" w:rsidRDefault="00074143">
      <w:r>
        <w:t>• Disaster response and supply delivery during floods or road blockages.</w:t>
      </w:r>
    </w:p>
    <w:p w14:paraId="146BFA5E" w14:textId="77777777" w:rsidR="0027027E" w:rsidRDefault="00074143">
      <w:r>
        <w:t>• Reaching remote and hilly areas with poor transport infrastructure.</w:t>
      </w:r>
    </w:p>
    <w:p w14:paraId="0D7096E8" w14:textId="77777777" w:rsidR="0027027E" w:rsidRDefault="00074143">
      <w:r>
        <w:t>• Integration with telemedicine for real-time medical support.</w:t>
      </w:r>
    </w:p>
    <w:p w14:paraId="335A02F2" w14:textId="77777777" w:rsidR="0027027E" w:rsidRDefault="00074143">
      <w:pPr>
        <w:pStyle w:val="Heading2"/>
      </w:pPr>
      <w:r>
        <w:t>3. Key Components and Prices (from Robu.in)</w:t>
      </w:r>
    </w:p>
    <w:p w14:paraId="1F2FCE64" w14:textId="77777777" w:rsidR="0027027E" w:rsidRDefault="00074143">
      <w:r>
        <w:t>• Vector 4006 - 400KV Brushless DC Motor – ₹6,000 — High-efficiency drone motor for heavy-lift performance.</w:t>
      </w:r>
    </w:p>
    <w:p w14:paraId="080D88F4" w14:textId="77777777" w:rsidR="0027027E" w:rsidRDefault="00074143">
      <w:r>
        <w:t>• A2212 1000KV BLDC Motor – ₹369 — Economical motor for lightweight drone models.</w:t>
      </w:r>
    </w:p>
    <w:p w14:paraId="0A4BBC14" w14:textId="77777777" w:rsidR="0027027E" w:rsidRDefault="00074143">
      <w:r>
        <w:t>• A2212 1400KV Motor + 30A ESC + 1045 Prop Set – ₹801.90 — Motor + ESC + Propeller combo for balanced performance.</w:t>
      </w:r>
    </w:p>
    <w:p w14:paraId="167B1107" w14:textId="77777777" w:rsidR="0027027E" w:rsidRDefault="00074143">
      <w:r>
        <w:t>• LiPo Battery 11.1V 5200mAh – ₹3,499 — High capacity battery for extended flight time.</w:t>
      </w:r>
    </w:p>
    <w:p w14:paraId="0A48F125" w14:textId="77777777" w:rsidR="0027027E" w:rsidRDefault="00074143">
      <w:r>
        <w:t>• Pixhawk Flight Controller – ₹9,999 — Central flight control and navigation system.</w:t>
      </w:r>
    </w:p>
    <w:p w14:paraId="2B57C360" w14:textId="77777777" w:rsidR="0027027E" w:rsidRDefault="00074143">
      <w:r>
        <w:t>• GPS Module with Compass – ₹1,200 — Navigation and positioning accuracy.</w:t>
      </w:r>
    </w:p>
    <w:p w14:paraId="60EF16C9" w14:textId="77777777" w:rsidR="0027027E" w:rsidRDefault="00074143">
      <w:r>
        <w:t>• Carbon Fiber Drone Frame – ₹4,500 — Lightweight and durable frame for stability.</w:t>
      </w:r>
    </w:p>
    <w:p w14:paraId="4F49FFD9" w14:textId="77777777" w:rsidR="0027027E" w:rsidRDefault="00074143">
      <w:r>
        <w:t>• Telemetry &amp; Communication System – ₹2,800 — Real-time tracking and control communication.</w:t>
      </w:r>
    </w:p>
    <w:p w14:paraId="64E91813" w14:textId="77777777" w:rsidR="0027027E" w:rsidRDefault="00074143">
      <w:r>
        <w:t>• Payload Delivery Box (Temperature Controlled) – ₹2,000 — Medical-grade insulated box for medicine transport.</w:t>
      </w:r>
    </w:p>
    <w:p w14:paraId="5D4D6E7C" w14:textId="77777777" w:rsidR="0027027E" w:rsidRDefault="00074143">
      <w:pPr>
        <w:pStyle w:val="Heading2"/>
      </w:pPr>
      <w:r>
        <w:t>4. Income Generation Model</w:t>
      </w:r>
    </w:p>
    <w:p w14:paraId="7E94863A" w14:textId="77777777" w:rsidR="0027027E" w:rsidRDefault="00074143">
      <w:r>
        <w:t>• Fee-for-service: Charge hospitals or pharmacies for each emergency delivery.</w:t>
      </w:r>
    </w:p>
    <w:p w14:paraId="22EE5097" w14:textId="77777777" w:rsidR="0027027E" w:rsidRDefault="00074143">
      <w:r>
        <w:t>• Subscription model: Partner with healthcare centers for monthly delivery plans.</w:t>
      </w:r>
    </w:p>
    <w:p w14:paraId="2B966B87" w14:textId="77777777" w:rsidR="0027027E" w:rsidRDefault="00074143">
      <w:r>
        <w:lastRenderedPageBreak/>
        <w:t>• Government or NGO contracts for rural and emergency medical logistics.</w:t>
      </w:r>
    </w:p>
    <w:p w14:paraId="44A7D623" w14:textId="77777777" w:rsidR="0027027E" w:rsidRDefault="00074143">
      <w:r>
        <w:t>• Mobile app for on-demand medicine delivery with tracking and payment.</w:t>
      </w:r>
    </w:p>
    <w:p w14:paraId="75CECA1D" w14:textId="77777777" w:rsidR="0027027E" w:rsidRDefault="00074143">
      <w:r>
        <w:t>• Partnerships with logistics and pharmaceutical companies.</w:t>
      </w:r>
    </w:p>
    <w:p w14:paraId="192CACBB" w14:textId="77777777" w:rsidR="0027027E" w:rsidRDefault="00074143">
      <w:pPr>
        <w:pStyle w:val="Heading2"/>
      </w:pPr>
      <w:r>
        <w:t>5. Unique Features of the Project</w:t>
      </w:r>
    </w:p>
    <w:p w14:paraId="61EB2E84" w14:textId="77777777" w:rsidR="0027027E" w:rsidRDefault="00074143">
      <w:r>
        <w:t>• High-speed and long-range capability with optimized flight path algorithms.</w:t>
      </w:r>
    </w:p>
    <w:p w14:paraId="16645AB8" w14:textId="77777777" w:rsidR="0027027E" w:rsidRDefault="00074143">
      <w:r>
        <w:t>• Temperature-controlled delivery box ensuring medicine safety.</w:t>
      </w:r>
    </w:p>
    <w:p w14:paraId="22F8F360" w14:textId="77777777" w:rsidR="0027027E" w:rsidRDefault="00074143">
      <w:r>
        <w:t>• Autonomous flight with GPS-based navigation and obstacle avoidance.</w:t>
      </w:r>
    </w:p>
    <w:p w14:paraId="439D7BFF" w14:textId="77777777" w:rsidR="0027027E" w:rsidRDefault="00074143">
      <w:r>
        <w:t>• Affordable build using cost-effective components from Robu.in.</w:t>
      </w:r>
    </w:p>
    <w:p w14:paraId="0BAAC27A" w14:textId="77777777" w:rsidR="0027027E" w:rsidRDefault="00074143">
      <w:r>
        <w:t>• Safety features like auto-return, fail-safe landing, and live tracking.</w:t>
      </w:r>
    </w:p>
    <w:p w14:paraId="30F377D2" w14:textId="77777777" w:rsidR="0027027E" w:rsidRDefault="00074143">
      <w:pPr>
        <w:pStyle w:val="Heading2"/>
      </w:pPr>
      <w:r>
        <w:t>6. Benefits to Society</w:t>
      </w:r>
    </w:p>
    <w:p w14:paraId="0748814B" w14:textId="77777777" w:rsidR="0027027E" w:rsidRDefault="00074143">
      <w:r>
        <w:t>• Saves lives by reducing the time for critical medicine delivery.</w:t>
      </w:r>
    </w:p>
    <w:p w14:paraId="0394D119" w14:textId="77777777" w:rsidR="0027027E" w:rsidRDefault="00074143">
      <w:r>
        <w:t>• Provides access to healthcare in remote or inaccessible regions.</w:t>
      </w:r>
    </w:p>
    <w:p w14:paraId="7F265E0E" w14:textId="77777777" w:rsidR="0027027E" w:rsidRDefault="00074143">
      <w:r>
        <w:t>• Supports disaster response and emergency medical efforts.</w:t>
      </w:r>
    </w:p>
    <w:p w14:paraId="7DF34534" w14:textId="77777777" w:rsidR="0027027E" w:rsidRDefault="00074143">
      <w:r>
        <w:t>• Reduces transportation dependency and carbon footprint.</w:t>
      </w:r>
    </w:p>
    <w:p w14:paraId="78B2E156" w14:textId="77777777" w:rsidR="0027027E" w:rsidRDefault="00074143">
      <w:r>
        <w:t>• Improves overall efficiency in healthcare logistics.</w:t>
      </w:r>
    </w:p>
    <w:p w14:paraId="017B8D6B" w14:textId="77777777" w:rsidR="0027027E" w:rsidRDefault="00074143">
      <w:pPr>
        <w:pStyle w:val="Heading2"/>
      </w:pPr>
      <w:r>
        <w:t>7. Conclusion</w:t>
      </w:r>
    </w:p>
    <w:p w14:paraId="7BECE802" w14:textId="77777777" w:rsidR="0027027E" w:rsidRDefault="00074143">
      <w:r>
        <w:t>The Emergency Medical Delivery Drone offers a groundbreaking solution to enhance the speed and efficiency of medical logistics. With cost-effective design, robust performance, and real-world impact, this project stands out as a life-saving innovation that bridges healthcare and technology.</w:t>
      </w:r>
    </w:p>
    <w:sectPr w:rsidR="00270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597205">
    <w:abstractNumId w:val="8"/>
  </w:num>
  <w:num w:numId="2" w16cid:durableId="1530533919">
    <w:abstractNumId w:val="6"/>
  </w:num>
  <w:num w:numId="3" w16cid:durableId="1724022720">
    <w:abstractNumId w:val="5"/>
  </w:num>
  <w:num w:numId="4" w16cid:durableId="682778487">
    <w:abstractNumId w:val="4"/>
  </w:num>
  <w:num w:numId="5" w16cid:durableId="1673677892">
    <w:abstractNumId w:val="7"/>
  </w:num>
  <w:num w:numId="6" w16cid:durableId="1517649004">
    <w:abstractNumId w:val="3"/>
  </w:num>
  <w:num w:numId="7" w16cid:durableId="848837830">
    <w:abstractNumId w:val="2"/>
  </w:num>
  <w:num w:numId="8" w16cid:durableId="1417556387">
    <w:abstractNumId w:val="1"/>
  </w:num>
  <w:num w:numId="9" w16cid:durableId="27663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143"/>
    <w:rsid w:val="0015074B"/>
    <w:rsid w:val="0027027E"/>
    <w:rsid w:val="0029639D"/>
    <w:rsid w:val="00326F90"/>
    <w:rsid w:val="00351AAA"/>
    <w:rsid w:val="003865B3"/>
    <w:rsid w:val="0077234B"/>
    <w:rsid w:val="00AA1D8D"/>
    <w:rsid w:val="00B47730"/>
    <w:rsid w:val="00BD68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55ED8"/>
  <w14:defaultImageDpi w14:val="300"/>
  <w15:docId w15:val="{88E28F71-5D6B-7D49-8243-D7B5F145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Kumar Mandal</cp:lastModifiedBy>
  <cp:revision>2</cp:revision>
  <dcterms:created xsi:type="dcterms:W3CDTF">2025-10-15T14:21:00Z</dcterms:created>
  <dcterms:modified xsi:type="dcterms:W3CDTF">2025-10-15T14:21:00Z</dcterms:modified>
  <cp:category/>
</cp:coreProperties>
</file>