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2DAC28EC" w:rsidR="00271E26" w:rsidRDefault="001240EF" w:rsidP="00BD4019">
      <w:pPr>
        <w:pStyle w:val="Heading1"/>
      </w:pPr>
      <w:r>
        <w:t xml:space="preserve">Artemis Financial </w:t>
      </w:r>
      <w:r w:rsidR="00271E26" w:rsidRPr="001650C9">
        <w:t>Vulnerability Assessment Report</w:t>
      </w:r>
    </w:p>
    <w:p w14:paraId="40AA9E88" w14:textId="1E005AE3" w:rsidR="009B5A5F" w:rsidRDefault="009B5A5F" w:rsidP="009B5A5F">
      <w:r>
        <w:tab/>
      </w:r>
      <w:r>
        <w:tab/>
      </w:r>
      <w:r>
        <w:tab/>
      </w:r>
      <w:r>
        <w:tab/>
      </w:r>
      <w:r>
        <w:tab/>
      </w:r>
      <w:r>
        <w:tab/>
      </w:r>
    </w:p>
    <w:p w14:paraId="0EAB7928" w14:textId="5A8A9B16" w:rsidR="009B5A5F" w:rsidRDefault="009B5A5F" w:rsidP="009B5A5F">
      <w:pPr>
        <w:jc w:val="center"/>
      </w:pPr>
      <w:r>
        <w:t>Marisa Kuyava</w:t>
      </w:r>
    </w:p>
    <w:p w14:paraId="126C7F06" w14:textId="5073CDC6" w:rsidR="009B5A5F" w:rsidRPr="009B5A5F" w:rsidRDefault="009B5A5F" w:rsidP="009B5A5F">
      <w:pPr>
        <w:jc w:val="center"/>
      </w:pP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881B8ED" w:rsidR="00531FBF" w:rsidRPr="001650C9" w:rsidRDefault="00D433A1" w:rsidP="00944D65">
            <w:pPr>
              <w:suppressAutoHyphens/>
              <w:spacing w:after="0" w:line="240" w:lineRule="auto"/>
              <w:contextualSpacing/>
              <w:jc w:val="center"/>
              <w:rPr>
                <w:rFonts w:eastAsia="Times New Roman" w:cstheme="minorHAnsi"/>
                <w:b/>
                <w:bCs/>
              </w:rPr>
            </w:pPr>
            <w:r>
              <w:rPr>
                <w:rFonts w:eastAsia="Times New Roman" w:cstheme="minorHAnsi"/>
                <w:b/>
                <w:bCs/>
              </w:rPr>
              <w:t>01.20.23</w:t>
            </w:r>
          </w:p>
        </w:tc>
        <w:tc>
          <w:tcPr>
            <w:tcW w:w="2338" w:type="dxa"/>
            <w:tcMar>
              <w:left w:w="115" w:type="dxa"/>
              <w:right w:w="115" w:type="dxa"/>
            </w:tcMar>
          </w:tcPr>
          <w:p w14:paraId="07699096" w14:textId="74015762" w:rsidR="00531FBF" w:rsidRPr="001650C9" w:rsidRDefault="00303981" w:rsidP="00944D65">
            <w:pPr>
              <w:suppressAutoHyphens/>
              <w:spacing w:after="0" w:line="240" w:lineRule="auto"/>
              <w:contextualSpacing/>
              <w:jc w:val="center"/>
              <w:rPr>
                <w:rFonts w:eastAsia="Times New Roman" w:cstheme="minorHAnsi"/>
                <w:b/>
                <w:bCs/>
              </w:rPr>
            </w:pPr>
            <w:r>
              <w:rPr>
                <w:rFonts w:eastAsia="Times New Roman" w:cstheme="minorHAnsi"/>
                <w:b/>
                <w:bCs/>
              </w:rPr>
              <w:t>Marisa Kuyava</w:t>
            </w:r>
          </w:p>
        </w:tc>
        <w:tc>
          <w:tcPr>
            <w:tcW w:w="2338" w:type="dxa"/>
            <w:tcMar>
              <w:left w:w="115" w:type="dxa"/>
              <w:right w:w="115" w:type="dxa"/>
            </w:tcMar>
          </w:tcPr>
          <w:p w14:paraId="77DC76FF" w14:textId="0FCC5A2D" w:rsidR="00531FBF" w:rsidRPr="001650C9" w:rsidRDefault="009B5A5F" w:rsidP="00944D65">
            <w:pPr>
              <w:suppressAutoHyphens/>
              <w:spacing w:after="0" w:line="240" w:lineRule="auto"/>
              <w:contextualSpacing/>
              <w:jc w:val="center"/>
              <w:rPr>
                <w:rFonts w:eastAsia="Times New Roman" w:cstheme="minorHAnsi"/>
                <w:b/>
                <w:bCs/>
              </w:rPr>
            </w:pPr>
            <w:r>
              <w:rPr>
                <w:rFonts w:eastAsia="Times New Roman" w:cstheme="minorHAnsi"/>
                <w:b/>
                <w:bCs/>
              </w:rPr>
              <w:t>Recommendations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128FF6BB" w14:textId="7EDF88EA" w:rsidR="00020066"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1A7F7ED0" w14:textId="26BA0F8E" w:rsidR="00424256" w:rsidRPr="00424256" w:rsidRDefault="00424256" w:rsidP="00106ADD">
      <w:pPr>
        <w:pStyle w:val="ListParagraph"/>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424256">
        <w:rPr>
          <w:rFonts w:ascii="Times New Roman" w:eastAsia="Times New Roman" w:hAnsi="Times New Roman" w:cs="Times New Roman"/>
          <w:sz w:val="24"/>
          <w:szCs w:val="24"/>
        </w:rPr>
        <w:t>What is the value of secure communications to the company?</w:t>
      </w:r>
    </w:p>
    <w:p w14:paraId="4AF373C2" w14:textId="1F631EFC" w:rsidR="00424256" w:rsidRPr="00424256" w:rsidRDefault="00424256" w:rsidP="00106ADD">
      <w:pPr>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 communications are extremely important for a company that </w:t>
      </w:r>
      <w:proofErr w:type="gramStart"/>
      <w:r>
        <w:rPr>
          <w:rFonts w:ascii="Times New Roman" w:eastAsia="Times New Roman" w:hAnsi="Times New Roman" w:cs="Times New Roman"/>
          <w:sz w:val="24"/>
          <w:szCs w:val="24"/>
        </w:rPr>
        <w:t>handles</w:t>
      </w:r>
      <w:proofErr w:type="gramEnd"/>
      <w:r>
        <w:rPr>
          <w:rFonts w:ascii="Times New Roman" w:eastAsia="Times New Roman" w:hAnsi="Times New Roman" w:cs="Times New Roman"/>
          <w:sz w:val="24"/>
          <w:szCs w:val="24"/>
        </w:rPr>
        <w:t xml:space="preserve"> </w:t>
      </w:r>
      <w:r w:rsidR="009E3E3C">
        <w:rPr>
          <w:rFonts w:ascii="Times New Roman" w:eastAsia="Times New Roman" w:hAnsi="Times New Roman" w:cs="Times New Roman"/>
          <w:sz w:val="24"/>
          <w:szCs w:val="24"/>
        </w:rPr>
        <w:t xml:space="preserve">sensitive </w:t>
      </w:r>
      <w:r>
        <w:rPr>
          <w:rFonts w:ascii="Times New Roman" w:eastAsia="Times New Roman" w:hAnsi="Times New Roman" w:cs="Times New Roman"/>
          <w:sz w:val="24"/>
          <w:szCs w:val="24"/>
        </w:rPr>
        <w:t>financial information</w:t>
      </w:r>
      <w:r w:rsidR="009E3E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E3E3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ensure </w:t>
      </w:r>
      <w:r w:rsidR="009E3E3C">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privacy,</w:t>
      </w:r>
      <w:r w:rsidR="009E3E3C">
        <w:rPr>
          <w:rFonts w:ascii="Times New Roman" w:eastAsia="Times New Roman" w:hAnsi="Times New Roman" w:cs="Times New Roman"/>
          <w:sz w:val="24"/>
          <w:szCs w:val="24"/>
        </w:rPr>
        <w:t xml:space="preserve"> information </w:t>
      </w:r>
      <w:r>
        <w:rPr>
          <w:rFonts w:ascii="Times New Roman" w:eastAsia="Times New Roman" w:hAnsi="Times New Roman" w:cs="Times New Roman"/>
          <w:sz w:val="24"/>
          <w:szCs w:val="24"/>
        </w:rPr>
        <w:t>security</w:t>
      </w:r>
      <w:r w:rsidR="009E3E3C">
        <w:rPr>
          <w:rFonts w:ascii="Times New Roman" w:eastAsia="Times New Roman" w:hAnsi="Times New Roman" w:cs="Times New Roman"/>
          <w:sz w:val="24"/>
          <w:szCs w:val="24"/>
        </w:rPr>
        <w:t xml:space="preserve"> and to protect from external threats,</w:t>
      </w:r>
      <w:r>
        <w:rPr>
          <w:rFonts w:ascii="Times New Roman" w:eastAsia="Times New Roman" w:hAnsi="Times New Roman" w:cs="Times New Roman"/>
          <w:sz w:val="24"/>
          <w:szCs w:val="24"/>
        </w:rPr>
        <w:t xml:space="preserve"> </w:t>
      </w:r>
      <w:r w:rsidR="009E3E3C">
        <w:rPr>
          <w:rFonts w:ascii="Times New Roman" w:eastAsia="Times New Roman" w:hAnsi="Times New Roman" w:cs="Times New Roman"/>
          <w:sz w:val="24"/>
          <w:szCs w:val="24"/>
        </w:rPr>
        <w:t xml:space="preserve">all communications should be secure. The value of secure communication is holding customer’s confidence that Artemis Financial will keep their data safe and secure.  </w:t>
      </w:r>
      <w:r>
        <w:rPr>
          <w:rFonts w:ascii="Times New Roman" w:eastAsia="Times New Roman" w:hAnsi="Times New Roman" w:cs="Times New Roman"/>
          <w:sz w:val="24"/>
          <w:szCs w:val="24"/>
        </w:rPr>
        <w:t xml:space="preserve"> </w:t>
      </w:r>
    </w:p>
    <w:p w14:paraId="2830C316" w14:textId="38A87E4B" w:rsidR="00424256" w:rsidRDefault="00424256" w:rsidP="00106ADD">
      <w:pPr>
        <w:pStyle w:val="ListParagraph"/>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424256">
        <w:rPr>
          <w:rFonts w:ascii="Times New Roman" w:eastAsia="Times New Roman" w:hAnsi="Times New Roman" w:cs="Times New Roman"/>
          <w:sz w:val="24"/>
          <w:szCs w:val="24"/>
        </w:rPr>
        <w:t>Does the company make any international transactions?</w:t>
      </w:r>
    </w:p>
    <w:p w14:paraId="3301C76F" w14:textId="6FE42ABB" w:rsidR="009E3E3C" w:rsidRPr="009E3E3C" w:rsidRDefault="009E3E3C" w:rsidP="00106ADD">
      <w:pPr>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indication that Artemis Financial makes international transitions in the information provided by the brief</w:t>
      </w:r>
      <w:r w:rsidR="00A86A90">
        <w:rPr>
          <w:rFonts w:ascii="Times New Roman" w:eastAsia="Times New Roman" w:hAnsi="Times New Roman" w:cs="Times New Roman"/>
          <w:sz w:val="24"/>
          <w:szCs w:val="24"/>
        </w:rPr>
        <w:t xml:space="preserve">, however as they are a web-based company this should be clarified. </w:t>
      </w:r>
    </w:p>
    <w:p w14:paraId="71B8EE71" w14:textId="1F484CEF" w:rsidR="00424256" w:rsidRDefault="00424256" w:rsidP="00106ADD">
      <w:pPr>
        <w:pStyle w:val="ListParagraph"/>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424256">
        <w:rPr>
          <w:rFonts w:ascii="Times New Roman" w:eastAsia="Times New Roman" w:hAnsi="Times New Roman" w:cs="Times New Roman"/>
          <w:sz w:val="24"/>
          <w:szCs w:val="24"/>
        </w:rPr>
        <w:t>Are there governmental restrictions about secure communications to consider?</w:t>
      </w:r>
    </w:p>
    <w:p w14:paraId="33BC3030" w14:textId="38A23949" w:rsidR="00A86A90" w:rsidRPr="00A86A90" w:rsidRDefault="00A86A90" w:rsidP="00106ADD">
      <w:pPr>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because Artemis Financial is dealing with </w:t>
      </w:r>
      <w:r>
        <w:rPr>
          <w:rFonts w:ascii="Times New Roman" w:eastAsia="Times New Roman" w:hAnsi="Times New Roman" w:cs="Times New Roman"/>
          <w:sz w:val="24"/>
          <w:szCs w:val="24"/>
        </w:rPr>
        <w:t>sensitive financial information</w:t>
      </w:r>
      <w:r>
        <w:rPr>
          <w:rFonts w:ascii="Times New Roman" w:eastAsia="Times New Roman" w:hAnsi="Times New Roman" w:cs="Times New Roman"/>
          <w:sz w:val="24"/>
          <w:szCs w:val="24"/>
        </w:rPr>
        <w:t xml:space="preserve"> and personal data it is extremely important to ensure government regulations regarding financial communications and transactions are implemented. </w:t>
      </w:r>
    </w:p>
    <w:p w14:paraId="5EA061E1" w14:textId="427C7A6A" w:rsidR="00424256" w:rsidRDefault="00424256" w:rsidP="00106ADD">
      <w:pPr>
        <w:pStyle w:val="ListParagraph"/>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424256">
        <w:rPr>
          <w:rFonts w:ascii="Times New Roman" w:eastAsia="Times New Roman" w:hAnsi="Times New Roman" w:cs="Times New Roman"/>
          <w:sz w:val="24"/>
          <w:szCs w:val="24"/>
        </w:rPr>
        <w:t>What external threats might be present now and in the immediate future?</w:t>
      </w:r>
    </w:p>
    <w:p w14:paraId="2D79AC46" w14:textId="35E6CFF1" w:rsidR="004055BD" w:rsidRDefault="00A86A90" w:rsidP="00106ADD">
      <w:pPr>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institutions will always face external threats because the data that they utilize would be extremely valuable to a data broker.</w:t>
      </w:r>
      <w:r w:rsidR="004055BD">
        <w:rPr>
          <w:rFonts w:ascii="Times New Roman" w:eastAsia="Times New Roman" w:hAnsi="Times New Roman" w:cs="Times New Roman"/>
          <w:sz w:val="24"/>
          <w:szCs w:val="24"/>
        </w:rPr>
        <w:t xml:space="preserve"> Financial institutions must ensure there are security measures in place to protect against the </w:t>
      </w:r>
      <w:r w:rsidR="0006138C">
        <w:rPr>
          <w:rFonts w:ascii="Times New Roman" w:eastAsia="Times New Roman" w:hAnsi="Times New Roman" w:cs="Times New Roman"/>
          <w:sz w:val="24"/>
          <w:szCs w:val="24"/>
        </w:rPr>
        <w:t>many Malware</w:t>
      </w:r>
      <w:r w:rsidR="004055BD">
        <w:rPr>
          <w:rFonts w:ascii="Times New Roman" w:eastAsia="Times New Roman" w:hAnsi="Times New Roman" w:cs="Times New Roman"/>
          <w:sz w:val="24"/>
          <w:szCs w:val="24"/>
        </w:rPr>
        <w:t>/Ransomware</w:t>
      </w:r>
      <w:r>
        <w:rPr>
          <w:rFonts w:ascii="Times New Roman" w:eastAsia="Times New Roman" w:hAnsi="Times New Roman" w:cs="Times New Roman"/>
          <w:sz w:val="24"/>
          <w:szCs w:val="24"/>
        </w:rPr>
        <w:t xml:space="preserve">, Phishing, Spoofing, </w:t>
      </w:r>
      <w:r w:rsidR="004055BD">
        <w:rPr>
          <w:rFonts w:ascii="Times New Roman" w:eastAsia="Times New Roman" w:hAnsi="Times New Roman" w:cs="Times New Roman"/>
          <w:sz w:val="24"/>
          <w:szCs w:val="24"/>
        </w:rPr>
        <w:t xml:space="preserve">and other types of threats that attackers may use to gain access to customer’s data and financial information. </w:t>
      </w:r>
    </w:p>
    <w:p w14:paraId="72C40E24" w14:textId="1A2CF2FC" w:rsidR="00106ADD" w:rsidRDefault="00106ADD" w:rsidP="00106ADD">
      <w:pPr>
        <w:spacing w:before="100" w:beforeAutospacing="1" w:after="100" w:afterAutospacing="1" w:line="360" w:lineRule="auto"/>
        <w:ind w:left="1440"/>
        <w:rPr>
          <w:rFonts w:ascii="Times New Roman" w:eastAsia="Times New Roman" w:hAnsi="Times New Roman" w:cs="Times New Roman"/>
          <w:sz w:val="24"/>
          <w:szCs w:val="24"/>
        </w:rPr>
      </w:pPr>
    </w:p>
    <w:p w14:paraId="4972661E" w14:textId="77777777" w:rsidR="00106ADD" w:rsidRPr="004055BD" w:rsidRDefault="00106ADD" w:rsidP="00106ADD">
      <w:pPr>
        <w:spacing w:before="100" w:beforeAutospacing="1" w:after="100" w:afterAutospacing="1" w:line="360" w:lineRule="auto"/>
        <w:ind w:left="1440"/>
        <w:rPr>
          <w:rFonts w:ascii="Times New Roman" w:eastAsia="Times New Roman" w:hAnsi="Times New Roman" w:cs="Times New Roman"/>
          <w:sz w:val="24"/>
          <w:szCs w:val="24"/>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lastRenderedPageBreak/>
        <w:t>Areas of Security</w:t>
      </w:r>
      <w:bookmarkEnd w:id="12"/>
      <w:bookmarkEnd w:id="13"/>
      <w:bookmarkEnd w:id="14"/>
    </w:p>
    <w:p w14:paraId="0D294A1B" w14:textId="0D1FFDDA" w:rsidR="00113667" w:rsidRDefault="00113667" w:rsidP="00944D65">
      <w:pPr>
        <w:suppressAutoHyphens/>
        <w:spacing w:after="0" w:line="240" w:lineRule="auto"/>
        <w:contextualSpacing/>
        <w:rPr>
          <w:rFonts w:cstheme="minorHAnsi"/>
        </w:rPr>
      </w:pPr>
    </w:p>
    <w:p w14:paraId="6573C38B" w14:textId="77777777" w:rsidR="00106ADD" w:rsidRDefault="00106ADD" w:rsidP="00106ADD">
      <w:pPr>
        <w:pStyle w:val="ListParagraph"/>
        <w:numPr>
          <w:ilvl w:val="0"/>
          <w:numId w:val="20"/>
        </w:numPr>
        <w:spacing w:after="160" w:line="259" w:lineRule="auto"/>
      </w:pPr>
      <w:r>
        <w:t>Input Validation</w:t>
      </w:r>
    </w:p>
    <w:p w14:paraId="25219140" w14:textId="77777777" w:rsidR="00106ADD" w:rsidRDefault="00106ADD" w:rsidP="00106ADD">
      <w:pPr>
        <w:pStyle w:val="ListParagraph"/>
        <w:numPr>
          <w:ilvl w:val="1"/>
          <w:numId w:val="20"/>
        </w:numPr>
        <w:spacing w:after="160" w:line="259" w:lineRule="auto"/>
      </w:pPr>
      <w:r>
        <w:t>All input should be validated to help prevent injection attacks and to keep the program secure</w:t>
      </w:r>
      <w:proofErr w:type="gramStart"/>
      <w:r>
        <w:t xml:space="preserve">.  </w:t>
      </w:r>
      <w:proofErr w:type="gramEnd"/>
      <w:r>
        <w:t xml:space="preserve">Because there is a command input function input validation is important. </w:t>
      </w:r>
    </w:p>
    <w:p w14:paraId="713B4FC8" w14:textId="77777777" w:rsidR="00FD3A03" w:rsidRDefault="00FD3A03" w:rsidP="00FD3A03">
      <w:pPr>
        <w:pStyle w:val="ListParagraph"/>
        <w:numPr>
          <w:ilvl w:val="0"/>
          <w:numId w:val="20"/>
        </w:numPr>
        <w:spacing w:after="160" w:line="259" w:lineRule="auto"/>
      </w:pPr>
      <w:r>
        <w:t>APIs</w:t>
      </w:r>
    </w:p>
    <w:p w14:paraId="0B70AA83" w14:textId="457A3DCB" w:rsidR="00FD3A03" w:rsidRDefault="00FD3A03" w:rsidP="00FD3A03">
      <w:pPr>
        <w:pStyle w:val="ListParagraph"/>
        <w:numPr>
          <w:ilvl w:val="1"/>
          <w:numId w:val="20"/>
        </w:numPr>
        <w:spacing w:after="160" w:line="259" w:lineRule="auto"/>
      </w:pPr>
      <w:r>
        <w:t xml:space="preserve">RESTful API should </w:t>
      </w:r>
      <w:proofErr w:type="gramStart"/>
      <w:r>
        <w:t>be implemented</w:t>
      </w:r>
      <w:proofErr w:type="gramEnd"/>
      <w:r>
        <w:t xml:space="preserve"> to protect from system attacks. </w:t>
      </w:r>
    </w:p>
    <w:p w14:paraId="7C4A2AFE" w14:textId="77777777" w:rsidR="00FD3A03" w:rsidRDefault="00FD3A03" w:rsidP="00FD3A03">
      <w:pPr>
        <w:pStyle w:val="ListParagraph"/>
        <w:numPr>
          <w:ilvl w:val="0"/>
          <w:numId w:val="20"/>
        </w:numPr>
        <w:spacing w:after="160" w:line="259" w:lineRule="auto"/>
      </w:pPr>
      <w:r>
        <w:t>Cryptography</w:t>
      </w:r>
    </w:p>
    <w:p w14:paraId="44605672" w14:textId="4B88AE9C" w:rsidR="00FD3A03" w:rsidRDefault="00FD3A03" w:rsidP="00FD3A03">
      <w:pPr>
        <w:pStyle w:val="ListParagraph"/>
        <w:numPr>
          <w:ilvl w:val="1"/>
          <w:numId w:val="20"/>
        </w:numPr>
        <w:spacing w:after="160" w:line="259" w:lineRule="auto"/>
      </w:pPr>
      <w:r>
        <w:t>Proper cryptography should be used</w:t>
      </w:r>
      <w:r>
        <w:t xml:space="preserve"> on web applications </w:t>
      </w:r>
      <w:r>
        <w:t xml:space="preserve">to ensure data is encrypted and protected, especially </w:t>
      </w:r>
      <w:r>
        <w:t xml:space="preserve">those that </w:t>
      </w:r>
      <w:r>
        <w:t>use APIs</w:t>
      </w:r>
      <w:r>
        <w:t>.</w:t>
      </w:r>
    </w:p>
    <w:p w14:paraId="3EE13D23" w14:textId="77777777" w:rsidR="00FD3A03" w:rsidRDefault="00FD3A03" w:rsidP="00FD3A03">
      <w:pPr>
        <w:pStyle w:val="ListParagraph"/>
        <w:numPr>
          <w:ilvl w:val="0"/>
          <w:numId w:val="20"/>
        </w:numPr>
        <w:spacing w:after="160" w:line="259" w:lineRule="auto"/>
      </w:pPr>
      <w:r>
        <w:t>Code Error</w:t>
      </w:r>
    </w:p>
    <w:p w14:paraId="61F34CDE" w14:textId="2BD96185" w:rsidR="00FD3A03" w:rsidRDefault="00FD3A03" w:rsidP="00FD3A03">
      <w:pPr>
        <w:pStyle w:val="ListParagraph"/>
        <w:numPr>
          <w:ilvl w:val="1"/>
          <w:numId w:val="20"/>
        </w:numPr>
        <w:spacing w:after="160" w:line="259" w:lineRule="auto"/>
      </w:pPr>
      <w:r>
        <w:t>T</w:t>
      </w:r>
      <w:r>
        <w:t>o ensure proper security and protect from attacks</w:t>
      </w:r>
      <w:r>
        <w:t xml:space="preserve"> </w:t>
      </w:r>
      <w:r>
        <w:t xml:space="preserve">Secure error handling is important. </w:t>
      </w:r>
    </w:p>
    <w:p w14:paraId="4DD8C2BB" w14:textId="77777777" w:rsidR="00FD3A03" w:rsidRDefault="00FD3A03" w:rsidP="00FD3A03">
      <w:pPr>
        <w:pStyle w:val="ListParagraph"/>
        <w:numPr>
          <w:ilvl w:val="0"/>
          <w:numId w:val="20"/>
        </w:numPr>
        <w:spacing w:after="160" w:line="259" w:lineRule="auto"/>
      </w:pPr>
      <w:r>
        <w:t>Code Quality</w:t>
      </w:r>
      <w:r>
        <w:tab/>
      </w:r>
    </w:p>
    <w:p w14:paraId="0FB350DC" w14:textId="67192AB7" w:rsidR="00FD3A03" w:rsidRDefault="00FD3A03" w:rsidP="00FD3A03">
      <w:pPr>
        <w:pStyle w:val="ListParagraph"/>
        <w:numPr>
          <w:ilvl w:val="1"/>
          <w:numId w:val="20"/>
        </w:numPr>
        <w:spacing w:after="160" w:line="259" w:lineRule="auto"/>
      </w:pPr>
      <w:r>
        <w:t xml:space="preserve">Secure coding practices and patters should </w:t>
      </w:r>
      <w:r w:rsidR="0006138C">
        <w:t xml:space="preserve">always </w:t>
      </w:r>
      <w:proofErr w:type="gramStart"/>
      <w:r w:rsidR="0006138C">
        <w:t>be used</w:t>
      </w:r>
      <w:proofErr w:type="gramEnd"/>
      <w:r>
        <w:t xml:space="preserve">. </w:t>
      </w:r>
    </w:p>
    <w:p w14:paraId="4BA218AD" w14:textId="3A04FD26" w:rsidR="00C56FC2"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53C3489B" w14:textId="77777777" w:rsidR="004218AF" w:rsidRDefault="004218AF" w:rsidP="00106ADD">
      <w:pPr>
        <w:suppressAutoHyphens/>
        <w:spacing w:after="0" w:line="240" w:lineRule="auto"/>
      </w:pPr>
    </w:p>
    <w:p w14:paraId="0C91295A" w14:textId="51B62557" w:rsidR="00106ADD" w:rsidRDefault="00106ADD" w:rsidP="00106ADD">
      <w:pPr>
        <w:suppressAutoHyphens/>
        <w:spacing w:after="0" w:line="240" w:lineRule="auto"/>
      </w:pPr>
      <w:r>
        <w:t>No</w:t>
      </w:r>
      <w:r>
        <w:t>t having</w:t>
      </w:r>
      <w:r>
        <w:t xml:space="preserve"> input </w:t>
      </w:r>
      <w:r>
        <w:t>or request parameter validation</w:t>
      </w:r>
      <w:r>
        <w:t xml:space="preserve"> can lead to vulnerabilities </w:t>
      </w:r>
      <w:r>
        <w:t>in the system,</w:t>
      </w:r>
      <w:r>
        <w:t xml:space="preserve"> the string can be manipulated and cause the database to be compromised. </w:t>
      </w:r>
    </w:p>
    <w:p w14:paraId="488E99FE" w14:textId="21B68E66" w:rsidR="004218AF" w:rsidRDefault="004218AF" w:rsidP="00106ADD">
      <w:pPr>
        <w:suppressAutoHyphens/>
        <w:spacing w:after="0" w:line="240" w:lineRule="auto"/>
      </w:pPr>
    </w:p>
    <w:p w14:paraId="67A6F56A" w14:textId="63EC2940" w:rsidR="001240EF" w:rsidRDefault="008B2423" w:rsidP="004218AF">
      <w:pPr>
        <w:suppressAutoHyphens/>
        <w:spacing w:after="0" w:line="240" w:lineRule="auto"/>
        <w:contextualSpacing/>
        <w:rPr>
          <w:rFonts w:eastAsia="Times New Roman" w:cstheme="minorHAnsi"/>
        </w:rPr>
      </w:pPr>
      <w:r>
        <w:rPr>
          <w:rFonts w:eastAsia="Times New Roman" w:cstheme="minorHAnsi"/>
        </w:rPr>
        <w:t xml:space="preserve">Passing the business name as a request parameter in the CRUDController.java class creates access vulnerability to the DocData doc object. </w:t>
      </w:r>
    </w:p>
    <w:p w14:paraId="0C738F06" w14:textId="75F76239" w:rsidR="008B2423" w:rsidRDefault="008B2423" w:rsidP="008B2423">
      <w:pPr>
        <w:suppressAutoHyphens/>
        <w:spacing w:after="0" w:line="240" w:lineRule="auto"/>
        <w:ind w:left="360"/>
        <w:contextualSpacing/>
        <w:rPr>
          <w:rFonts w:eastAsia="Times New Roman" w:cstheme="minorHAnsi"/>
        </w:rPr>
      </w:pPr>
      <w:r w:rsidRPr="008B2423">
        <w:rPr>
          <w:rFonts w:eastAsia="Times New Roman" w:cstheme="minorHAnsi"/>
        </w:rPr>
        <w:drawing>
          <wp:inline distT="0" distB="0" distL="0" distR="0" wp14:anchorId="5DE6487A" wp14:editId="66774EF4">
            <wp:extent cx="5210902" cy="1228896"/>
            <wp:effectExtent l="0" t="0" r="889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210902" cy="1228896"/>
                    </a:xfrm>
                    <a:prstGeom prst="rect">
                      <a:avLst/>
                    </a:prstGeom>
                  </pic:spPr>
                </pic:pic>
              </a:graphicData>
            </a:graphic>
          </wp:inline>
        </w:drawing>
      </w:r>
    </w:p>
    <w:p w14:paraId="2E802D14" w14:textId="034C6315" w:rsidR="008B2423" w:rsidRDefault="008B2423" w:rsidP="008B2423">
      <w:pPr>
        <w:suppressAutoHyphens/>
        <w:spacing w:after="0" w:line="240" w:lineRule="auto"/>
        <w:ind w:left="360"/>
        <w:contextualSpacing/>
        <w:rPr>
          <w:rFonts w:eastAsia="Times New Roman" w:cstheme="minorHAnsi"/>
        </w:rPr>
      </w:pPr>
    </w:p>
    <w:p w14:paraId="2481DF8B" w14:textId="2DF20DB7" w:rsidR="008B2423" w:rsidRDefault="008B2423" w:rsidP="004218AF">
      <w:pPr>
        <w:suppressAutoHyphens/>
        <w:spacing w:after="0" w:line="240" w:lineRule="auto"/>
        <w:contextualSpacing/>
        <w:rPr>
          <w:rFonts w:eastAsia="Times New Roman" w:cstheme="minorHAnsi"/>
        </w:rPr>
      </w:pPr>
      <w:r>
        <w:rPr>
          <w:rFonts w:eastAsia="Times New Roman" w:cstheme="minorHAnsi"/>
        </w:rPr>
        <w:t xml:space="preserve">Having the connection parameters hard coded into DocData.java </w:t>
      </w:r>
      <w:r w:rsidR="00106ADD">
        <w:rPr>
          <w:rFonts w:eastAsia="Times New Roman" w:cstheme="minorHAnsi"/>
        </w:rPr>
        <w:t xml:space="preserve">creates a vulnerability that could allow unauthorized users to gain access. </w:t>
      </w:r>
    </w:p>
    <w:p w14:paraId="7E83A2E5" w14:textId="63ACCEC5" w:rsidR="008B2423" w:rsidRDefault="008B2423" w:rsidP="008B2423">
      <w:pPr>
        <w:suppressAutoHyphens/>
        <w:spacing w:after="0" w:line="240" w:lineRule="auto"/>
        <w:ind w:left="360"/>
        <w:contextualSpacing/>
        <w:rPr>
          <w:rFonts w:eastAsia="Times New Roman" w:cstheme="minorHAnsi"/>
        </w:rPr>
      </w:pPr>
      <w:r w:rsidRPr="008B2423">
        <w:rPr>
          <w:rFonts w:eastAsia="Times New Roman" w:cstheme="minorHAnsi"/>
        </w:rPr>
        <w:drawing>
          <wp:inline distT="0" distB="0" distL="0" distR="0" wp14:anchorId="68372F81" wp14:editId="282662E6">
            <wp:extent cx="4420217" cy="1800476"/>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420217" cy="1800476"/>
                    </a:xfrm>
                    <a:prstGeom prst="rect">
                      <a:avLst/>
                    </a:prstGeom>
                  </pic:spPr>
                </pic:pic>
              </a:graphicData>
            </a:graphic>
          </wp:inline>
        </w:drawing>
      </w:r>
    </w:p>
    <w:p w14:paraId="778544C3" w14:textId="4657A012" w:rsidR="008B2423" w:rsidRDefault="008B2423" w:rsidP="008B2423">
      <w:pPr>
        <w:suppressAutoHyphens/>
        <w:spacing w:after="0" w:line="240" w:lineRule="auto"/>
        <w:ind w:left="360"/>
        <w:contextualSpacing/>
        <w:rPr>
          <w:rFonts w:eastAsia="Times New Roman" w:cstheme="minorHAnsi"/>
        </w:rPr>
      </w:pPr>
    </w:p>
    <w:p w14:paraId="2AA4A124" w14:textId="77777777" w:rsidR="008B2423" w:rsidRPr="001650C9" w:rsidRDefault="008B2423" w:rsidP="008B2423">
      <w:pPr>
        <w:suppressAutoHyphens/>
        <w:spacing w:after="0" w:line="240" w:lineRule="auto"/>
        <w:ind w:left="360"/>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lastRenderedPageBreak/>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05BF3900" w14:textId="065BC070" w:rsidR="009B5A5F" w:rsidRDefault="004218AF" w:rsidP="004218AF">
      <w:pPr>
        <w:rPr>
          <w:rFonts w:ascii="Times New Roman" w:hAnsi="Times New Roman" w:cs="Times New Roman"/>
        </w:rPr>
      </w:pPr>
      <w:r w:rsidRPr="00F035DB">
        <w:rPr>
          <w:rFonts w:ascii="Times New Roman" w:hAnsi="Times New Roman" w:cs="Times New Roman"/>
        </w:rPr>
        <w:t xml:space="preserve">The dependency check for </w:t>
      </w:r>
      <w:r>
        <w:rPr>
          <w:rFonts w:ascii="Times New Roman" w:hAnsi="Times New Roman" w:cs="Times New Roman"/>
        </w:rPr>
        <w:t>rest-service</w:t>
      </w:r>
      <w:r w:rsidRPr="00F035DB">
        <w:rPr>
          <w:rFonts w:ascii="Times New Roman" w:hAnsi="Times New Roman" w:cs="Times New Roman"/>
        </w:rPr>
        <w:t xml:space="preserve"> returned a total of 13 vulnerable dependencies. </w:t>
      </w:r>
      <w:r w:rsidR="009B5A5F">
        <w:rPr>
          <w:rFonts w:ascii="Times New Roman" w:hAnsi="Times New Roman" w:cs="Times New Roman"/>
        </w:rPr>
        <w:t xml:space="preserve">After removing </w:t>
      </w:r>
      <w:r w:rsidRPr="00F035DB">
        <w:rPr>
          <w:rFonts w:ascii="Times New Roman" w:hAnsi="Times New Roman" w:cs="Times New Roman"/>
        </w:rPr>
        <w:t xml:space="preserve">duplicate </w:t>
      </w:r>
      <w:r w:rsidR="00C77CDD" w:rsidRPr="00F035DB">
        <w:rPr>
          <w:rFonts w:ascii="Times New Roman" w:hAnsi="Times New Roman" w:cs="Times New Roman"/>
        </w:rPr>
        <w:t>entries,</w:t>
      </w:r>
      <w:r w:rsidR="009B5A5F">
        <w:rPr>
          <w:rFonts w:ascii="Times New Roman" w:hAnsi="Times New Roman" w:cs="Times New Roman"/>
        </w:rPr>
        <w:t xml:space="preserve"> </w:t>
      </w:r>
      <w:r w:rsidRPr="00F035DB">
        <w:rPr>
          <w:rFonts w:ascii="Times New Roman" w:hAnsi="Times New Roman" w:cs="Times New Roman"/>
        </w:rPr>
        <w:t xml:space="preserve">the final number </w:t>
      </w:r>
      <w:r w:rsidR="009B5A5F">
        <w:rPr>
          <w:rFonts w:ascii="Times New Roman" w:hAnsi="Times New Roman" w:cs="Times New Roman"/>
        </w:rPr>
        <w:t>of</w:t>
      </w:r>
      <w:r w:rsidRPr="00F035DB">
        <w:rPr>
          <w:rFonts w:ascii="Times New Roman" w:hAnsi="Times New Roman" w:cs="Times New Roman"/>
        </w:rPr>
        <w:t xml:space="preserve"> vulnerable dependencies</w:t>
      </w:r>
      <w:r w:rsidR="009B5A5F">
        <w:rPr>
          <w:rFonts w:ascii="Times New Roman" w:hAnsi="Times New Roman" w:cs="Times New Roman"/>
        </w:rPr>
        <w:t xml:space="preserve"> was 10</w:t>
      </w:r>
      <w:r w:rsidRPr="00F035DB">
        <w:rPr>
          <w:rFonts w:ascii="Times New Roman" w:hAnsi="Times New Roman" w:cs="Times New Roman"/>
        </w:rPr>
        <w:t xml:space="preserve">.  These </w:t>
      </w:r>
      <w:proofErr w:type="gramStart"/>
      <w:r w:rsidRPr="00F035DB">
        <w:rPr>
          <w:rFonts w:ascii="Times New Roman" w:hAnsi="Times New Roman" w:cs="Times New Roman"/>
        </w:rPr>
        <w:t>are listed</w:t>
      </w:r>
      <w:proofErr w:type="gramEnd"/>
      <w:r w:rsidRPr="00F035DB">
        <w:rPr>
          <w:rFonts w:ascii="Times New Roman" w:hAnsi="Times New Roman" w:cs="Times New Roman"/>
        </w:rPr>
        <w:t xml:space="preserve"> below.</w:t>
      </w:r>
    </w:p>
    <w:p w14:paraId="287D4BCA" w14:textId="7A3CFA65" w:rsidR="004218AF" w:rsidRPr="00F035DB" w:rsidRDefault="004218AF" w:rsidP="004218AF">
      <w:pPr>
        <w:suppressAutoHyphens/>
        <w:spacing w:after="0"/>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xml:space="preserve">:  </w:t>
      </w:r>
      <w:r w:rsidRPr="004218AF">
        <w:rPr>
          <w:rFonts w:ascii="Times New Roman" w:hAnsi="Times New Roman" w:cs="Times New Roman"/>
        </w:rPr>
        <w:t>bcprov-jdk15on-1.46.jar</w:t>
      </w:r>
    </w:p>
    <w:p w14:paraId="69D15C45" w14:textId="00B4EB93" w:rsidR="004218AF" w:rsidRPr="00F035DB" w:rsidRDefault="004218AF" w:rsidP="004218AF">
      <w:pPr>
        <w:pStyle w:val="ListParagraph"/>
        <w:numPr>
          <w:ilvl w:val="0"/>
          <w:numId w:val="21"/>
        </w:numPr>
        <w:suppressAutoHyphens/>
        <w:spacing w:after="0"/>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xml:space="preserve">: </w:t>
      </w:r>
      <w:r w:rsidRPr="004218AF">
        <w:rPr>
          <w:rFonts w:ascii="Times New Roman" w:hAnsi="Times New Roman" w:cs="Times New Roman"/>
        </w:rPr>
        <w:t>CVE-2016-1000338</w:t>
      </w:r>
    </w:p>
    <w:p w14:paraId="7B35C684" w14:textId="381A9067" w:rsidR="00113667" w:rsidRPr="004218AF" w:rsidRDefault="004218AF" w:rsidP="00CD336B">
      <w:pPr>
        <w:pStyle w:val="ListParagraph"/>
        <w:numPr>
          <w:ilvl w:val="0"/>
          <w:numId w:val="21"/>
        </w:numPr>
        <w:suppressAutoHyphens/>
        <w:spacing w:after="0" w:line="240" w:lineRule="auto"/>
        <w:rPr>
          <w:rFonts w:cstheme="minorHAnsi"/>
        </w:rPr>
      </w:pPr>
      <w:r w:rsidRPr="004218AF">
        <w:rPr>
          <w:rFonts w:ascii="Times New Roman" w:hAnsi="Times New Roman" w:cs="Times New Roman"/>
          <w:b/>
          <w:bCs/>
        </w:rPr>
        <w:t>Description</w:t>
      </w:r>
      <w:r w:rsidRPr="004218AF">
        <w:rPr>
          <w:rFonts w:ascii="Times New Roman" w:hAnsi="Times New Roman" w:cs="Times New Roman"/>
        </w:rPr>
        <w:t>: 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3305F29C" w14:textId="4E32507C" w:rsidR="004218AF" w:rsidRDefault="004218AF" w:rsidP="004218AF">
      <w:pPr>
        <w:suppressAutoHyphens/>
        <w:spacing w:after="0" w:line="240" w:lineRule="auto"/>
        <w:rPr>
          <w:rFonts w:cstheme="minorHAnsi"/>
        </w:rPr>
      </w:pPr>
    </w:p>
    <w:p w14:paraId="7B467E0F" w14:textId="77777777" w:rsidR="00C77CDD" w:rsidRDefault="00C77CDD" w:rsidP="004218AF">
      <w:pPr>
        <w:suppressAutoHyphens/>
        <w:spacing w:after="0" w:line="240" w:lineRule="auto"/>
        <w:rPr>
          <w:rFonts w:cstheme="minorHAnsi"/>
        </w:rPr>
      </w:pPr>
    </w:p>
    <w:p w14:paraId="61CD3B44" w14:textId="77777777" w:rsidR="00EC4D49" w:rsidRPr="00F035DB" w:rsidRDefault="00EC4D49" w:rsidP="00EC4D49">
      <w:pPr>
        <w:suppressAutoHyphens/>
        <w:spacing w:after="0"/>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hibernate-validator-6.0.18.Final.jar</w:t>
      </w:r>
    </w:p>
    <w:p w14:paraId="1967823D" w14:textId="77777777" w:rsidR="00EC4D49" w:rsidRPr="00F035DB" w:rsidRDefault="00EC4D49" w:rsidP="00EC4D49">
      <w:pPr>
        <w:pStyle w:val="ListParagraph"/>
        <w:numPr>
          <w:ilvl w:val="0"/>
          <w:numId w:val="21"/>
        </w:numPr>
        <w:suppressAutoHyphens/>
        <w:spacing w:after="0"/>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CVE-2020-10693</w:t>
      </w:r>
    </w:p>
    <w:p w14:paraId="32FC0C2B"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Description</w:t>
      </w:r>
      <w:r w:rsidRPr="00F035DB">
        <w:rPr>
          <w:rFonts w:ascii="Times New Roman" w:hAnsi="Times New Roman" w:cs="Times New Roman"/>
        </w:rPr>
        <w:t xml:space="preserve">: A flaw </w:t>
      </w:r>
      <w:proofErr w:type="gramStart"/>
      <w:r w:rsidRPr="00F035DB">
        <w:rPr>
          <w:rFonts w:ascii="Times New Roman" w:hAnsi="Times New Roman" w:cs="Times New Roman"/>
        </w:rPr>
        <w:t>was found</w:t>
      </w:r>
      <w:proofErr w:type="gramEnd"/>
      <w:r w:rsidRPr="00F035DB">
        <w:rPr>
          <w:rFonts w:ascii="Times New Roman" w:hAnsi="Times New Roman" w:cs="Times New Roman"/>
        </w:rPr>
        <w:t xml:space="preserve"> in Hibernate Validator version 6.1.2.</w:t>
      </w:r>
      <w:r>
        <w:rPr>
          <w:rFonts w:ascii="Times New Roman" w:hAnsi="Times New Roman" w:cs="Times New Roman"/>
        </w:rPr>
        <w:t xml:space="preserve"> f</w:t>
      </w:r>
      <w:r w:rsidRPr="00F035DB">
        <w:rPr>
          <w:rFonts w:ascii="Times New Roman" w:hAnsi="Times New Roman" w:cs="Times New Roman"/>
        </w:rPr>
        <w:t>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2B55C0A" w14:textId="5A5EFD8F" w:rsidR="004218AF" w:rsidRDefault="004218AF" w:rsidP="004218AF">
      <w:pPr>
        <w:suppressAutoHyphens/>
        <w:spacing w:after="0" w:line="240" w:lineRule="auto"/>
        <w:rPr>
          <w:rFonts w:cstheme="minorHAnsi"/>
        </w:rPr>
      </w:pPr>
    </w:p>
    <w:p w14:paraId="09323763" w14:textId="77777777" w:rsidR="00C77CDD" w:rsidRDefault="00C77CDD" w:rsidP="004218AF">
      <w:pPr>
        <w:suppressAutoHyphens/>
        <w:spacing w:after="0" w:line="240" w:lineRule="auto"/>
        <w:rPr>
          <w:rFonts w:cstheme="minorHAnsi"/>
        </w:rPr>
      </w:pPr>
    </w:p>
    <w:p w14:paraId="0D5B7D18" w14:textId="77777777" w:rsidR="00EC4D49" w:rsidRPr="00F035DB" w:rsidRDefault="00EC4D49" w:rsidP="00EC4D49">
      <w:pPr>
        <w:suppressAutoHyphens/>
        <w:spacing w:after="0"/>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jackson-databind-2.10.2.jar</w:t>
      </w:r>
    </w:p>
    <w:p w14:paraId="09DACBC0" w14:textId="77777777" w:rsidR="00EC4D49" w:rsidRPr="00F035DB" w:rsidRDefault="00EC4D49" w:rsidP="00EC4D49">
      <w:pPr>
        <w:pStyle w:val="ListParagraph"/>
        <w:numPr>
          <w:ilvl w:val="0"/>
          <w:numId w:val="21"/>
        </w:numPr>
        <w:suppressAutoHyphens/>
        <w:spacing w:after="0"/>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CVE-2020-25649</w:t>
      </w:r>
    </w:p>
    <w:p w14:paraId="29C749E9"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Description</w:t>
      </w:r>
      <w:r w:rsidRPr="00F035DB">
        <w:rPr>
          <w:rFonts w:ascii="Times New Roman" w:hAnsi="Times New Roman" w:cs="Times New Roman"/>
        </w:rPr>
        <w:t>: A flaw was found in FasterXML Jackson Databind, where it did not have entity expansion secured properly. This flaw allows vulnerability to XML external entity (XXE) attacks. The highest threat from this vulnerability is data integrity.</w:t>
      </w:r>
    </w:p>
    <w:p w14:paraId="5D521D6C" w14:textId="66837BAC" w:rsidR="004218AF" w:rsidRDefault="004218AF" w:rsidP="004218AF">
      <w:pPr>
        <w:suppressAutoHyphens/>
        <w:spacing w:after="0" w:line="240" w:lineRule="auto"/>
        <w:rPr>
          <w:rFonts w:cstheme="minorHAnsi"/>
        </w:rPr>
      </w:pPr>
    </w:p>
    <w:p w14:paraId="5D2C63DA" w14:textId="77777777" w:rsidR="00C77CDD" w:rsidRDefault="00C77CDD" w:rsidP="004218AF">
      <w:pPr>
        <w:suppressAutoHyphens/>
        <w:spacing w:after="0" w:line="240" w:lineRule="auto"/>
        <w:rPr>
          <w:rFonts w:cstheme="minorHAnsi"/>
        </w:rPr>
      </w:pPr>
    </w:p>
    <w:p w14:paraId="5810AAD0" w14:textId="77777777" w:rsidR="00EC4D49" w:rsidRPr="00F035DB" w:rsidRDefault="00EC4D49" w:rsidP="00EC4D49">
      <w:pPr>
        <w:suppressAutoHyphens/>
        <w:spacing w:after="0"/>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log4j-api-2.12.1.jar</w:t>
      </w:r>
    </w:p>
    <w:p w14:paraId="1275C24F" w14:textId="77777777" w:rsidR="00EC4D49" w:rsidRPr="00F035DB" w:rsidRDefault="00EC4D49" w:rsidP="00EC4D49">
      <w:pPr>
        <w:pStyle w:val="ListParagraph"/>
        <w:numPr>
          <w:ilvl w:val="0"/>
          <w:numId w:val="22"/>
        </w:numPr>
        <w:suppressAutoHyphens/>
        <w:spacing w:after="0"/>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CVE-2020-9488</w:t>
      </w:r>
    </w:p>
    <w:p w14:paraId="4AAC14E2"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Description</w:t>
      </w:r>
      <w:r w:rsidRPr="00F035DB">
        <w:rPr>
          <w:rFonts w:ascii="Times New Roman" w:hAnsi="Times New Roman" w:cs="Times New Roman"/>
        </w:rPr>
        <w:t xml:space="preserve">: Improper validation of certificate with host mismatch in Apache Log4j SMTP appender. This could allow an SMTPS connection to </w:t>
      </w:r>
      <w:proofErr w:type="gramStart"/>
      <w:r w:rsidRPr="00F035DB">
        <w:rPr>
          <w:rFonts w:ascii="Times New Roman" w:hAnsi="Times New Roman" w:cs="Times New Roman"/>
        </w:rPr>
        <w:t>be intercepted</w:t>
      </w:r>
      <w:proofErr w:type="gramEnd"/>
      <w:r w:rsidRPr="00F035DB">
        <w:rPr>
          <w:rFonts w:ascii="Times New Roman" w:hAnsi="Times New Roman" w:cs="Times New Roman"/>
        </w:rPr>
        <w:t xml:space="preserve"> by a man-in-the-middle attack which could leak any log messages sent through that appender. Fixed in Apache Log4j 2.12.3 and 2.13.1</w:t>
      </w:r>
    </w:p>
    <w:p w14:paraId="578DEBAC" w14:textId="08F2362C" w:rsidR="004218AF" w:rsidRDefault="004218AF" w:rsidP="004218AF">
      <w:pPr>
        <w:suppressAutoHyphens/>
        <w:spacing w:after="0" w:line="240" w:lineRule="auto"/>
        <w:rPr>
          <w:rFonts w:cstheme="minorHAnsi"/>
        </w:rPr>
      </w:pPr>
    </w:p>
    <w:p w14:paraId="4F14F346" w14:textId="77777777" w:rsidR="00C77CDD" w:rsidRDefault="00C77CDD" w:rsidP="004218AF">
      <w:pPr>
        <w:suppressAutoHyphens/>
        <w:spacing w:after="0" w:line="240" w:lineRule="auto"/>
        <w:rPr>
          <w:rFonts w:cstheme="minorHAnsi"/>
        </w:rPr>
      </w:pPr>
    </w:p>
    <w:p w14:paraId="56C4C95F" w14:textId="77777777" w:rsidR="00EC4D49" w:rsidRPr="00F035DB" w:rsidRDefault="00EC4D49" w:rsidP="00EC4D49">
      <w:pPr>
        <w:suppressAutoHyphens/>
        <w:spacing w:after="0"/>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logback-core-1.2.3.jar</w:t>
      </w:r>
    </w:p>
    <w:p w14:paraId="566E1C53" w14:textId="77777777" w:rsidR="00EC4D49" w:rsidRPr="00F035DB" w:rsidRDefault="00EC4D49" w:rsidP="00EC4D49">
      <w:pPr>
        <w:pStyle w:val="ListParagraph"/>
        <w:numPr>
          <w:ilvl w:val="0"/>
          <w:numId w:val="22"/>
        </w:numPr>
        <w:suppressAutoHyphens/>
        <w:spacing w:after="0"/>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CVE-2021-42550</w:t>
      </w:r>
    </w:p>
    <w:p w14:paraId="59417BAF"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Description</w:t>
      </w:r>
      <w:r w:rsidRPr="00F035DB">
        <w:rPr>
          <w:rFonts w:ascii="Times New Roman" w:hAnsi="Times New Roman" w:cs="Times New Roman"/>
        </w:rPr>
        <w:t>: In logback version 1.2.7 and prior versions, an attacker with the required privileges to edit configurations files could craft a malicious configuration allowing to execute arbitrary code loaded from LDAP servers.</w:t>
      </w:r>
    </w:p>
    <w:p w14:paraId="484725CC" w14:textId="0025C4A6" w:rsidR="004218AF" w:rsidRDefault="004218AF" w:rsidP="004218AF">
      <w:pPr>
        <w:suppressAutoHyphens/>
        <w:spacing w:after="0" w:line="240" w:lineRule="auto"/>
        <w:rPr>
          <w:rFonts w:cstheme="minorHAnsi"/>
        </w:rPr>
      </w:pPr>
    </w:p>
    <w:p w14:paraId="16C5C2AF" w14:textId="77777777" w:rsidR="00EC4D49" w:rsidRPr="00F035DB" w:rsidRDefault="00EC4D49" w:rsidP="00EC4D49">
      <w:pPr>
        <w:suppressAutoHyphens/>
        <w:spacing w:after="0"/>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snakeyaml-1.25.jar</w:t>
      </w:r>
    </w:p>
    <w:p w14:paraId="3BCA6DA5" w14:textId="77777777" w:rsidR="00EC4D49" w:rsidRPr="00F035DB" w:rsidRDefault="00EC4D49" w:rsidP="00EC4D49">
      <w:pPr>
        <w:pStyle w:val="ListParagraph"/>
        <w:numPr>
          <w:ilvl w:val="0"/>
          <w:numId w:val="21"/>
        </w:numPr>
        <w:suppressAutoHyphens/>
        <w:spacing w:after="0"/>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CVE-2022-1471</w:t>
      </w:r>
    </w:p>
    <w:p w14:paraId="035ECA94" w14:textId="307A0914" w:rsidR="00EC4D49" w:rsidRPr="00C77CDD" w:rsidRDefault="00EC4D49" w:rsidP="00C77CDD">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Description</w:t>
      </w:r>
      <w:r w:rsidRPr="00F035DB">
        <w:rPr>
          <w:rFonts w:ascii="Times New Roman" w:hAnsi="Times New Roman" w:cs="Times New Roman"/>
        </w:rPr>
        <w:t xml:space="preserve">:  SnakeYaml's </w:t>
      </w:r>
      <w:proofErr w:type="gramStart"/>
      <w:r w:rsidRPr="00F035DB">
        <w:rPr>
          <w:rFonts w:ascii="Times New Roman" w:hAnsi="Times New Roman" w:cs="Times New Roman"/>
        </w:rPr>
        <w:t>Constructor(</w:t>
      </w:r>
      <w:proofErr w:type="gramEnd"/>
      <w:r w:rsidRPr="00F035DB">
        <w:rPr>
          <w:rFonts w:ascii="Times New Roman" w:hAnsi="Times New Roman" w:cs="Times New Roman"/>
        </w:rPr>
        <w:t>) class does not restrict types which can be instantiated during deserialization. Deserializing yaml content provided by an attacker can lead to remote code execution.</w:t>
      </w:r>
    </w:p>
    <w:p w14:paraId="263B9105" w14:textId="77777777" w:rsidR="00EC4D49" w:rsidRPr="00EC4D49" w:rsidRDefault="00EC4D49" w:rsidP="00EC4D49">
      <w:pPr>
        <w:pStyle w:val="ListParagraph"/>
        <w:suppressAutoHyphens/>
        <w:spacing w:after="0" w:line="240" w:lineRule="auto"/>
        <w:ind w:left="1080"/>
        <w:rPr>
          <w:rFonts w:ascii="Times New Roman" w:hAnsi="Times New Roman" w:cs="Times New Roman"/>
        </w:rPr>
      </w:pPr>
    </w:p>
    <w:p w14:paraId="259982B6" w14:textId="77777777" w:rsidR="00EC4D49" w:rsidRPr="00F035DB" w:rsidRDefault="00EC4D49" w:rsidP="00EC4D49">
      <w:pPr>
        <w:suppressAutoHyphens/>
        <w:spacing w:after="0"/>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spring-boot-2.2.4.RELEASE.jar</w:t>
      </w:r>
    </w:p>
    <w:p w14:paraId="0D38473A" w14:textId="77777777" w:rsidR="00EC4D49" w:rsidRPr="00F035DB" w:rsidRDefault="00EC4D49" w:rsidP="00EC4D49">
      <w:pPr>
        <w:pStyle w:val="ListParagraph"/>
        <w:numPr>
          <w:ilvl w:val="0"/>
          <w:numId w:val="22"/>
        </w:numPr>
        <w:suppressAutoHyphens/>
        <w:spacing w:after="0"/>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CVE-2022-27772</w:t>
      </w:r>
    </w:p>
    <w:p w14:paraId="43113E02" w14:textId="77777777" w:rsidR="00EC4D49"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Description</w:t>
      </w:r>
      <w:r w:rsidRPr="00F035DB">
        <w:rPr>
          <w:rFonts w:ascii="Times New Roman" w:hAnsi="Times New Roman" w:cs="Times New Roman"/>
        </w:rPr>
        <w:t>:  ** UNSUPPORTED WHEN ASSIGNED ** spring-boot versions prior to version v2.2.</w:t>
      </w:r>
      <w:proofErr w:type="gramStart"/>
      <w:r w:rsidRPr="00F035DB">
        <w:rPr>
          <w:rFonts w:ascii="Times New Roman" w:hAnsi="Times New Roman" w:cs="Times New Roman"/>
        </w:rPr>
        <w:t>11.RELEASE</w:t>
      </w:r>
      <w:proofErr w:type="gramEnd"/>
      <w:r w:rsidRPr="00F035DB">
        <w:rPr>
          <w:rFonts w:ascii="Times New Roman" w:hAnsi="Times New Roman" w:cs="Times New Roman"/>
        </w:rPr>
        <w:t xml:space="preserve"> was vulnerable to temporary directory hijacking. This vulnerability impacted the </w:t>
      </w:r>
      <w:proofErr w:type="gramStart"/>
      <w:r w:rsidRPr="00F035DB">
        <w:rPr>
          <w:rFonts w:ascii="Times New Roman" w:hAnsi="Times New Roman" w:cs="Times New Roman"/>
        </w:rPr>
        <w:t>org.springframework.boot.web.server</w:t>
      </w:r>
      <w:proofErr w:type="gramEnd"/>
      <w:r w:rsidRPr="00F035DB">
        <w:rPr>
          <w:rFonts w:ascii="Times New Roman" w:hAnsi="Times New Roman" w:cs="Times New Roman"/>
        </w:rPr>
        <w:t>.AbstractConfigurableWebServerFactory.createTempD</w:t>
      </w:r>
      <w:r>
        <w:rPr>
          <w:rFonts w:ascii="Times New Roman" w:hAnsi="Times New Roman" w:cs="Times New Roman"/>
        </w:rPr>
        <w:t>i</w:t>
      </w:r>
      <w:r w:rsidRPr="00F035DB">
        <w:rPr>
          <w:rFonts w:ascii="Times New Roman" w:hAnsi="Times New Roman" w:cs="Times New Roman"/>
        </w:rPr>
        <w:t>r method.</w:t>
      </w:r>
    </w:p>
    <w:p w14:paraId="0784A693" w14:textId="2BC5B632" w:rsidR="00EC4D49" w:rsidRDefault="00EC4D49" w:rsidP="00EC4D49">
      <w:pPr>
        <w:pStyle w:val="ListParagraph"/>
        <w:suppressAutoHyphens/>
        <w:spacing w:after="0" w:line="240" w:lineRule="auto"/>
        <w:ind w:left="1080"/>
        <w:rPr>
          <w:rFonts w:ascii="Times New Roman" w:hAnsi="Times New Roman" w:cs="Times New Roman"/>
        </w:rPr>
      </w:pPr>
    </w:p>
    <w:p w14:paraId="5AEB6657" w14:textId="77777777" w:rsidR="00C77CDD" w:rsidRPr="00F035DB" w:rsidRDefault="00C77CDD" w:rsidP="00EC4D49">
      <w:pPr>
        <w:pStyle w:val="ListParagraph"/>
        <w:suppressAutoHyphens/>
        <w:spacing w:after="0" w:line="240" w:lineRule="auto"/>
        <w:ind w:left="1080"/>
        <w:rPr>
          <w:rFonts w:ascii="Times New Roman" w:hAnsi="Times New Roman" w:cs="Times New Roman"/>
        </w:rPr>
      </w:pPr>
    </w:p>
    <w:p w14:paraId="06F712B3" w14:textId="77777777"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spring-boot-starter-web-2.2.4.RELEASE.jar</w:t>
      </w:r>
    </w:p>
    <w:p w14:paraId="4F950078"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CVE-2022-27772</w:t>
      </w:r>
    </w:p>
    <w:p w14:paraId="223FD237" w14:textId="13C21111" w:rsidR="00EC4D49"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Description</w:t>
      </w:r>
      <w:r w:rsidRPr="00F035DB">
        <w:rPr>
          <w:rFonts w:ascii="Times New Roman" w:hAnsi="Times New Roman" w:cs="Times New Roman"/>
        </w:rPr>
        <w:t>: ** UNSUPPORTED WHEN ASSIGNED ** spring-boot versions prior to version v2.2.11</w:t>
      </w:r>
      <w:r>
        <w:rPr>
          <w:rFonts w:ascii="Times New Roman" w:hAnsi="Times New Roman" w:cs="Times New Roman"/>
        </w:rPr>
        <w:t xml:space="preserve">. </w:t>
      </w:r>
      <w:r w:rsidRPr="00F035DB">
        <w:rPr>
          <w:rFonts w:ascii="Times New Roman" w:hAnsi="Times New Roman" w:cs="Times New Roman"/>
        </w:rPr>
        <w:t>R</w:t>
      </w:r>
      <w:r>
        <w:rPr>
          <w:rFonts w:ascii="Times New Roman" w:hAnsi="Times New Roman" w:cs="Times New Roman"/>
        </w:rPr>
        <w:t>elease</w:t>
      </w:r>
      <w:r w:rsidRPr="00F035DB">
        <w:rPr>
          <w:rFonts w:ascii="Times New Roman" w:hAnsi="Times New Roman" w:cs="Times New Roman"/>
        </w:rPr>
        <w:t xml:space="preserve"> was vulnerable to temporary directory hijacking. This vulnerability impacted the </w:t>
      </w:r>
      <w:proofErr w:type="gramStart"/>
      <w:r w:rsidRPr="00F035DB">
        <w:rPr>
          <w:rFonts w:ascii="Times New Roman" w:hAnsi="Times New Roman" w:cs="Times New Roman"/>
        </w:rPr>
        <w:t>org.springframework.boot.web.server</w:t>
      </w:r>
      <w:proofErr w:type="gramEnd"/>
      <w:r w:rsidRPr="00F035DB">
        <w:rPr>
          <w:rFonts w:ascii="Times New Roman" w:hAnsi="Times New Roman" w:cs="Times New Roman"/>
        </w:rPr>
        <w:t>.AbstractConfigurableWebServerFactory.createTempDir method.</w:t>
      </w:r>
    </w:p>
    <w:p w14:paraId="17157D83" w14:textId="77777777" w:rsidR="00C77CDD" w:rsidRPr="00F035DB" w:rsidRDefault="00C77CDD" w:rsidP="00C77CDD">
      <w:pPr>
        <w:pStyle w:val="ListParagraph"/>
        <w:suppressAutoHyphens/>
        <w:spacing w:after="0" w:line="240" w:lineRule="auto"/>
        <w:ind w:left="1080"/>
        <w:rPr>
          <w:rFonts w:ascii="Times New Roman" w:hAnsi="Times New Roman" w:cs="Times New Roman"/>
        </w:rPr>
      </w:pPr>
    </w:p>
    <w:p w14:paraId="05703A90" w14:textId="77777777" w:rsidR="00EC4D49" w:rsidRPr="00F035DB" w:rsidRDefault="00EC4D49" w:rsidP="00EC4D49">
      <w:pPr>
        <w:suppressAutoHyphens/>
        <w:spacing w:after="0" w:line="240" w:lineRule="auto"/>
        <w:rPr>
          <w:rFonts w:ascii="Times New Roman" w:hAnsi="Times New Roman" w:cs="Times New Roman"/>
        </w:rPr>
      </w:pPr>
    </w:p>
    <w:p w14:paraId="3D834ABA" w14:textId="77777777" w:rsidR="00EC4D49" w:rsidRPr="00F035DB" w:rsidRDefault="00EC4D49" w:rsidP="00EC4D49">
      <w:pPr>
        <w:suppressAutoHyphens/>
        <w:spacing w:after="0"/>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spring-core-5.2.3.RELEASE.jar</w:t>
      </w:r>
    </w:p>
    <w:p w14:paraId="70D6A60C" w14:textId="77777777" w:rsidR="00EC4D49" w:rsidRPr="00F035DB" w:rsidRDefault="00EC4D49" w:rsidP="00EC4D49">
      <w:pPr>
        <w:pStyle w:val="ListParagraph"/>
        <w:numPr>
          <w:ilvl w:val="0"/>
          <w:numId w:val="22"/>
        </w:numPr>
        <w:suppressAutoHyphens/>
        <w:spacing w:after="0"/>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CVE-2022-22965</w:t>
      </w:r>
    </w:p>
    <w:p w14:paraId="75AD0A73"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Description</w:t>
      </w:r>
      <w:r w:rsidRPr="00F035DB">
        <w:rPr>
          <w:rFonts w:ascii="Times New Roman" w:hAnsi="Times New Roman" w:cs="Times New Roman"/>
        </w:rPr>
        <w:t>: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3EEAC4B0" w14:textId="77777777" w:rsidR="00EC4D49" w:rsidRDefault="00EC4D49" w:rsidP="00EC4D49">
      <w:pPr>
        <w:suppressAutoHyphens/>
        <w:spacing w:after="0" w:line="240" w:lineRule="auto"/>
        <w:rPr>
          <w:rFonts w:ascii="Times New Roman" w:hAnsi="Times New Roman" w:cs="Times New Roman"/>
          <w:b/>
          <w:bCs/>
        </w:rPr>
      </w:pPr>
    </w:p>
    <w:p w14:paraId="4F8877D1" w14:textId="2E7CD73E" w:rsidR="00EC4D49" w:rsidRDefault="00EC4D49" w:rsidP="00EC4D49">
      <w:pPr>
        <w:suppressAutoHyphens/>
        <w:spacing w:after="0" w:line="240" w:lineRule="auto"/>
        <w:rPr>
          <w:rFonts w:ascii="Times New Roman" w:hAnsi="Times New Roman" w:cs="Times New Roman"/>
          <w:b/>
          <w:bCs/>
        </w:rPr>
      </w:pPr>
    </w:p>
    <w:p w14:paraId="065A3866" w14:textId="77777777" w:rsidR="00C77CDD" w:rsidRPr="00F035DB" w:rsidRDefault="00C77CDD" w:rsidP="00EC4D49">
      <w:pPr>
        <w:suppressAutoHyphens/>
        <w:spacing w:after="0" w:line="240" w:lineRule="auto"/>
        <w:rPr>
          <w:rFonts w:ascii="Times New Roman" w:hAnsi="Times New Roman" w:cs="Times New Roman"/>
          <w:b/>
          <w:bCs/>
        </w:rPr>
      </w:pPr>
    </w:p>
    <w:p w14:paraId="41696BA3" w14:textId="77777777" w:rsidR="00EC4D49" w:rsidRPr="00F035DB" w:rsidRDefault="00EC4D49" w:rsidP="00EC4D49">
      <w:pPr>
        <w:suppressAutoHyphens/>
        <w:spacing w:after="0"/>
        <w:rPr>
          <w:rFonts w:ascii="Times New Roman" w:hAnsi="Times New Roman" w:cs="Times New Roman"/>
          <w:b/>
          <w:bCs/>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b/>
          <w:bCs/>
        </w:rPr>
        <w:t>:  tomcat-embed-core-9.0.30.jar</w:t>
      </w:r>
    </w:p>
    <w:p w14:paraId="04531679" w14:textId="77777777" w:rsidR="00EC4D49" w:rsidRPr="00F035DB" w:rsidRDefault="00EC4D49" w:rsidP="00EC4D49">
      <w:pPr>
        <w:pStyle w:val="ListParagraph"/>
        <w:numPr>
          <w:ilvl w:val="0"/>
          <w:numId w:val="22"/>
        </w:numPr>
        <w:suppressAutoHyphens/>
        <w:spacing w:after="0"/>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CVE-2020-1938</w:t>
      </w:r>
    </w:p>
    <w:p w14:paraId="0291D3A9"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Description</w:t>
      </w:r>
      <w:r w:rsidRPr="00F035DB">
        <w:rPr>
          <w:rFonts w:ascii="Times New Roman" w:hAnsi="Times New Roman" w:cs="Times New Roman"/>
        </w:rPr>
        <w:t>: 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w:t>
      </w:r>
    </w:p>
    <w:p w14:paraId="43F5CAC7" w14:textId="5FED97CD" w:rsidR="004218AF" w:rsidRDefault="004218AF" w:rsidP="004218AF">
      <w:pPr>
        <w:suppressAutoHyphens/>
        <w:spacing w:after="0" w:line="240" w:lineRule="auto"/>
        <w:rPr>
          <w:rFonts w:cstheme="minorHAnsi"/>
        </w:rPr>
      </w:pPr>
    </w:p>
    <w:p w14:paraId="10AF0C79" w14:textId="267E3422" w:rsidR="00EC4D49" w:rsidRDefault="00EC4D49" w:rsidP="00EC4D49">
      <w:pPr>
        <w:suppressAutoHyphens/>
        <w:spacing w:after="0" w:line="240" w:lineRule="auto"/>
        <w:rPr>
          <w:rFonts w:cstheme="minorHAnsi"/>
        </w:rPr>
      </w:pPr>
    </w:p>
    <w:p w14:paraId="52A2BC57" w14:textId="48203417" w:rsidR="00EC4D49" w:rsidRDefault="00EC4D49" w:rsidP="00EC4D49">
      <w:pPr>
        <w:suppressAutoHyphens/>
        <w:spacing w:after="0" w:line="240" w:lineRule="auto"/>
        <w:rPr>
          <w:rFonts w:cstheme="minorHAnsi"/>
        </w:rPr>
      </w:pPr>
    </w:p>
    <w:p w14:paraId="167B3212" w14:textId="0F3C9C9B" w:rsidR="00EC4D49" w:rsidRDefault="00EC4D49" w:rsidP="00EC4D49">
      <w:pPr>
        <w:suppressAutoHyphens/>
        <w:spacing w:after="0" w:line="240" w:lineRule="auto"/>
        <w:rPr>
          <w:rFonts w:cstheme="minorHAnsi"/>
        </w:rPr>
      </w:pPr>
    </w:p>
    <w:p w14:paraId="2350A566" w14:textId="67E611A5" w:rsidR="00EC4D49" w:rsidRDefault="00EC4D49" w:rsidP="00EC4D49">
      <w:pPr>
        <w:suppressAutoHyphens/>
        <w:spacing w:after="0" w:line="240" w:lineRule="auto"/>
        <w:rPr>
          <w:rFonts w:cstheme="minorHAnsi"/>
        </w:rPr>
      </w:pPr>
    </w:p>
    <w:p w14:paraId="003FCDBF" w14:textId="2AC4D3F5" w:rsidR="00EC4D49" w:rsidRDefault="00EC4D49" w:rsidP="00EC4D49">
      <w:pPr>
        <w:suppressAutoHyphens/>
        <w:spacing w:after="0" w:line="240" w:lineRule="auto"/>
        <w:rPr>
          <w:rFonts w:cstheme="minorHAnsi"/>
        </w:rPr>
      </w:pPr>
    </w:p>
    <w:p w14:paraId="5C0420FD" w14:textId="257280F9" w:rsidR="00EC4D49" w:rsidRDefault="00EC4D49" w:rsidP="00EC4D49">
      <w:pPr>
        <w:suppressAutoHyphens/>
        <w:spacing w:after="0" w:line="240" w:lineRule="auto"/>
        <w:rPr>
          <w:rFonts w:cstheme="minorHAnsi"/>
        </w:rPr>
      </w:pPr>
    </w:p>
    <w:p w14:paraId="34CA9BFC" w14:textId="77777777" w:rsidR="00EC4D49" w:rsidRPr="00EC4D49" w:rsidRDefault="00EC4D49" w:rsidP="00EC4D49">
      <w:pPr>
        <w:suppressAutoHyphens/>
        <w:spacing w:after="0" w:line="240" w:lineRule="auto"/>
        <w:rPr>
          <w:rFonts w:cstheme="minorHAnsi"/>
        </w:rPr>
      </w:pPr>
    </w:p>
    <w:p w14:paraId="38E57BC6" w14:textId="77777777" w:rsidR="004218AF" w:rsidRPr="004218AF" w:rsidRDefault="004218AF" w:rsidP="004218AF">
      <w:pPr>
        <w:suppressAutoHyphens/>
        <w:spacing w:after="0" w:line="240" w:lineRule="auto"/>
        <w:rPr>
          <w:rFonts w:cstheme="minorHAnsi"/>
        </w:rPr>
      </w:pPr>
    </w:p>
    <w:p w14:paraId="4EC5AC93" w14:textId="13FA6F39" w:rsidR="00485402"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0989965B" w14:textId="7E59E0D2" w:rsidR="009B5A5F" w:rsidRDefault="009B5A5F" w:rsidP="009B5A5F"/>
    <w:p w14:paraId="4E3C531B" w14:textId="421EC625" w:rsidR="00113667" w:rsidRPr="001650C9" w:rsidRDefault="009B5A5F" w:rsidP="009B5A5F">
      <w:pPr>
        <w:rPr>
          <w:rFonts w:cstheme="minorHAnsi"/>
        </w:rPr>
      </w:pPr>
      <w:r>
        <w:t xml:space="preserve">Follow mitigation for each of the following dependencies to decrease security risks. Review and update cod following security coding practices to ensure proper error catching and  input validation to help mitigate vulnerabilities. </w:t>
      </w:r>
    </w:p>
    <w:p w14:paraId="575B3202" w14:textId="473D3F8F" w:rsidR="004218AF" w:rsidRPr="00F035DB" w:rsidRDefault="004218AF" w:rsidP="004218AF">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xml:space="preserve">:  </w:t>
      </w:r>
      <w:r w:rsidRPr="004218AF">
        <w:rPr>
          <w:rFonts w:ascii="Times New Roman" w:hAnsi="Times New Roman" w:cs="Times New Roman"/>
        </w:rPr>
        <w:t>bcprov-jdk15on-1.46.jar</w:t>
      </w:r>
    </w:p>
    <w:p w14:paraId="609A59C8" w14:textId="6B3C5109" w:rsidR="004218AF" w:rsidRPr="00F035DB" w:rsidRDefault="004218AF" w:rsidP="004218AF">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xml:space="preserve">: </w:t>
      </w:r>
      <w:r w:rsidRPr="004218AF">
        <w:rPr>
          <w:rFonts w:ascii="Times New Roman" w:hAnsi="Times New Roman" w:cs="Times New Roman"/>
        </w:rPr>
        <w:t>CVE-2016-1000338</w:t>
      </w:r>
    </w:p>
    <w:p w14:paraId="397570E0" w14:textId="2E9B5D10" w:rsidR="00974AE3" w:rsidRPr="00EC4D49" w:rsidRDefault="004218AF" w:rsidP="004218AF">
      <w:pPr>
        <w:pStyle w:val="ListParagraph"/>
        <w:numPr>
          <w:ilvl w:val="0"/>
          <w:numId w:val="21"/>
        </w:numPr>
        <w:suppressAutoHyphens/>
        <w:spacing w:after="0" w:line="240" w:lineRule="auto"/>
        <w:rPr>
          <w:rFonts w:cstheme="minorHAnsi"/>
        </w:rPr>
      </w:pPr>
      <w:r w:rsidRPr="00F035DB">
        <w:rPr>
          <w:rFonts w:ascii="Times New Roman" w:hAnsi="Times New Roman" w:cs="Times New Roman"/>
          <w:b/>
          <w:bCs/>
        </w:rPr>
        <w:t>Mitigation</w:t>
      </w:r>
      <w:r w:rsidRPr="00F035DB">
        <w:rPr>
          <w:rFonts w:ascii="Times New Roman" w:hAnsi="Times New Roman" w:cs="Times New Roman"/>
        </w:rPr>
        <w:t xml:space="preserve">:  </w:t>
      </w:r>
      <w:r w:rsidR="008B49A9">
        <w:rPr>
          <w:rFonts w:ascii="Times New Roman" w:hAnsi="Times New Roman" w:cs="Times New Roman"/>
        </w:rPr>
        <w:t xml:space="preserve">Update </w:t>
      </w:r>
      <w:r w:rsidR="008B49A9" w:rsidRPr="004218AF">
        <w:rPr>
          <w:rFonts w:ascii="Times New Roman" w:hAnsi="Times New Roman" w:cs="Times New Roman"/>
        </w:rPr>
        <w:t>Bouncy Castle JCE Provider version</w:t>
      </w:r>
      <w:r w:rsidR="008B49A9">
        <w:rPr>
          <w:rFonts w:ascii="Times New Roman" w:hAnsi="Times New Roman" w:cs="Times New Roman"/>
        </w:rPr>
        <w:t xml:space="preserve">. Issue is only for </w:t>
      </w:r>
      <w:r w:rsidR="008B49A9" w:rsidRPr="004218AF">
        <w:rPr>
          <w:rFonts w:ascii="Times New Roman" w:hAnsi="Times New Roman" w:cs="Times New Roman"/>
        </w:rPr>
        <w:t>version 1.55 and earlier</w:t>
      </w:r>
      <w:r w:rsidR="008B49A9">
        <w:rPr>
          <w:rFonts w:ascii="Times New Roman" w:hAnsi="Times New Roman" w:cs="Times New Roman"/>
        </w:rPr>
        <w:t xml:space="preserve">. </w:t>
      </w:r>
    </w:p>
    <w:p w14:paraId="194DF95F" w14:textId="5CCC2FCE" w:rsidR="00EC4D49" w:rsidRPr="00EC4D49" w:rsidRDefault="00EC4D49" w:rsidP="00EC4D49">
      <w:pPr>
        <w:pStyle w:val="ListParagraph"/>
        <w:numPr>
          <w:ilvl w:val="1"/>
          <w:numId w:val="21"/>
        </w:numPr>
        <w:suppressAutoHyphens/>
        <w:spacing w:after="0" w:line="240" w:lineRule="auto"/>
        <w:rPr>
          <w:rFonts w:cstheme="minorHAnsi"/>
        </w:rPr>
      </w:pPr>
      <w:r w:rsidRPr="00F035DB">
        <w:rPr>
          <w:rFonts w:ascii="Times New Roman" w:hAnsi="Times New Roman" w:cs="Times New Roman"/>
        </w:rPr>
        <w:t>Refer to:</w:t>
      </w:r>
      <w:r>
        <w:rPr>
          <w:rFonts w:ascii="Times New Roman" w:hAnsi="Times New Roman" w:cs="Times New Roman"/>
        </w:rPr>
        <w:t xml:space="preserve"> </w:t>
      </w:r>
      <w:hyperlink r:id="rId15" w:history="1">
        <w:r w:rsidRPr="006F5E3F">
          <w:rPr>
            <w:rStyle w:val="Hyperlink"/>
            <w:rFonts w:ascii="Times New Roman" w:hAnsi="Times New Roman" w:cs="Times New Roman"/>
          </w:rPr>
          <w:t>https://nvd.nist.gov/vuln/detail/CVE-2016-1000338</w:t>
        </w:r>
      </w:hyperlink>
      <w:r>
        <w:rPr>
          <w:rFonts w:ascii="Times New Roman" w:hAnsi="Times New Roman" w:cs="Times New Roman"/>
        </w:rPr>
        <w:t xml:space="preserve"> </w:t>
      </w:r>
    </w:p>
    <w:p w14:paraId="234AAE79" w14:textId="77777777" w:rsidR="00EC4D49" w:rsidRPr="00EC4D49" w:rsidRDefault="00EC4D49" w:rsidP="00EC4D49">
      <w:pPr>
        <w:pStyle w:val="ListParagraph"/>
        <w:suppressAutoHyphens/>
        <w:spacing w:after="0" w:line="240" w:lineRule="auto"/>
        <w:ind w:left="1080"/>
        <w:rPr>
          <w:rFonts w:cstheme="minorHAnsi"/>
        </w:rPr>
      </w:pPr>
    </w:p>
    <w:p w14:paraId="3179FF4E" w14:textId="77777777"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hibernate-validator-6.0.18.Final.jar</w:t>
      </w:r>
    </w:p>
    <w:p w14:paraId="30440FCE"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CVE-2020-10693</w:t>
      </w:r>
    </w:p>
    <w:p w14:paraId="3E1F1BB7"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Mitigation</w:t>
      </w:r>
      <w:r w:rsidRPr="00F035DB">
        <w:rPr>
          <w:rFonts w:ascii="Times New Roman" w:hAnsi="Times New Roman" w:cs="Times New Roman"/>
        </w:rPr>
        <w:t>:  Pass user input as an expression variable by unwrapping the context to HibernateConstraintValidatorContext</w:t>
      </w:r>
    </w:p>
    <w:p w14:paraId="4A771911" w14:textId="77777777" w:rsidR="00EC4D49" w:rsidRPr="00F035DB" w:rsidRDefault="00EC4D49" w:rsidP="00EC4D49">
      <w:pPr>
        <w:pStyle w:val="ListParagraph"/>
        <w:numPr>
          <w:ilvl w:val="2"/>
          <w:numId w:val="21"/>
        </w:numPr>
        <w:suppressAutoHyphens/>
        <w:spacing w:after="0" w:line="240" w:lineRule="auto"/>
        <w:rPr>
          <w:rFonts w:ascii="Times New Roman" w:hAnsi="Times New Roman" w:cs="Times New Roman"/>
        </w:rPr>
      </w:pPr>
      <w:r w:rsidRPr="00F035DB">
        <w:rPr>
          <w:rFonts w:ascii="Times New Roman" w:hAnsi="Times New Roman" w:cs="Times New Roman"/>
        </w:rPr>
        <w:t xml:space="preserve">Refer to: </w:t>
      </w:r>
      <w:hyperlink r:id="rId16" w:history="1">
        <w:r w:rsidRPr="00F035DB">
          <w:rPr>
            <w:rStyle w:val="Hyperlink"/>
            <w:rFonts w:ascii="Times New Roman" w:hAnsi="Times New Roman" w:cs="Times New Roman"/>
          </w:rPr>
          <w:t>https://in.relation.to/2020/05/07/hibernate-validator-615-6020-released/</w:t>
        </w:r>
      </w:hyperlink>
    </w:p>
    <w:p w14:paraId="560975FE" w14:textId="10880E69" w:rsidR="00EC4D49" w:rsidRDefault="00EC4D49" w:rsidP="00EC4D49">
      <w:pPr>
        <w:pStyle w:val="ListParagraph"/>
        <w:numPr>
          <w:ilvl w:val="2"/>
          <w:numId w:val="21"/>
        </w:numPr>
        <w:suppressAutoHyphens/>
        <w:spacing w:after="0" w:line="240" w:lineRule="auto"/>
        <w:rPr>
          <w:rFonts w:ascii="Times New Roman" w:hAnsi="Times New Roman" w:cs="Times New Roman"/>
        </w:rPr>
      </w:pPr>
      <w:r w:rsidRPr="00F035DB">
        <w:rPr>
          <w:rFonts w:ascii="Times New Roman" w:hAnsi="Times New Roman" w:cs="Times New Roman"/>
        </w:rPr>
        <w:t xml:space="preserve">Refer to: </w:t>
      </w:r>
      <w:hyperlink r:id="rId17" w:anchor="_the_code_constraintvalidatorcontext_code" w:history="1">
        <w:r w:rsidRPr="00F035DB">
          <w:rPr>
            <w:rStyle w:val="Hyperlink"/>
            <w:rFonts w:ascii="Times New Roman" w:hAnsi="Times New Roman" w:cs="Times New Roman"/>
          </w:rPr>
          <w:t>https://docs.jboss.org/hibernate/stable/validator/reference/en-US/html_single/#_the_code_constraintvalidatorcontext_code</w:t>
        </w:r>
      </w:hyperlink>
      <w:r w:rsidRPr="00F035DB">
        <w:rPr>
          <w:rFonts w:ascii="Times New Roman" w:hAnsi="Times New Roman" w:cs="Times New Roman"/>
        </w:rPr>
        <w:t>.</w:t>
      </w:r>
    </w:p>
    <w:p w14:paraId="5566FC3B" w14:textId="77777777" w:rsidR="00EC4D49" w:rsidRDefault="00EC4D49" w:rsidP="00EC4D49">
      <w:pPr>
        <w:suppressAutoHyphens/>
        <w:spacing w:after="0" w:line="240" w:lineRule="auto"/>
        <w:rPr>
          <w:rFonts w:ascii="Times New Roman" w:hAnsi="Times New Roman" w:cs="Times New Roman"/>
          <w:b/>
          <w:bCs/>
          <w:color w:val="1F3864" w:themeColor="accent1" w:themeShade="80"/>
        </w:rPr>
      </w:pPr>
    </w:p>
    <w:p w14:paraId="08FBA503" w14:textId="0CD7FF3A"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jackson-databind-2.10.2.jar</w:t>
      </w:r>
    </w:p>
    <w:p w14:paraId="38F62CC5"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CVE-2020-25649</w:t>
      </w:r>
    </w:p>
    <w:p w14:paraId="572062BF"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Mitigation</w:t>
      </w:r>
      <w:r w:rsidRPr="00F035DB">
        <w:rPr>
          <w:rFonts w:ascii="Times New Roman" w:hAnsi="Times New Roman" w:cs="Times New Roman"/>
        </w:rPr>
        <w:t>:  There is currently no known mitigation for this flaw</w:t>
      </w:r>
    </w:p>
    <w:p w14:paraId="107929C8" w14:textId="77777777" w:rsidR="00EC4D49" w:rsidRPr="00F035DB" w:rsidRDefault="00EC4D49" w:rsidP="00EC4D49">
      <w:pPr>
        <w:pStyle w:val="ListParagraph"/>
        <w:numPr>
          <w:ilvl w:val="2"/>
          <w:numId w:val="21"/>
        </w:numPr>
        <w:suppressAutoHyphens/>
        <w:spacing w:after="0" w:line="240" w:lineRule="auto"/>
        <w:rPr>
          <w:rFonts w:ascii="Times New Roman" w:hAnsi="Times New Roman" w:cs="Times New Roman"/>
        </w:rPr>
      </w:pPr>
      <w:r w:rsidRPr="00F035DB">
        <w:rPr>
          <w:rFonts w:ascii="Times New Roman" w:hAnsi="Times New Roman" w:cs="Times New Roman"/>
        </w:rPr>
        <w:t xml:space="preserve">Refer to: </w:t>
      </w:r>
      <w:hyperlink r:id="rId18" w:history="1">
        <w:r w:rsidRPr="00F035DB">
          <w:rPr>
            <w:rStyle w:val="Hyperlink"/>
            <w:rFonts w:ascii="Times New Roman" w:hAnsi="Times New Roman" w:cs="Times New Roman"/>
          </w:rPr>
          <w:t>https://access.redhat.com/security/cve/cve-2020-25649</w:t>
        </w:r>
      </w:hyperlink>
      <w:r w:rsidRPr="00F035DB">
        <w:rPr>
          <w:rFonts w:ascii="Times New Roman" w:hAnsi="Times New Roman" w:cs="Times New Roman"/>
        </w:rPr>
        <w:t xml:space="preserve"> </w:t>
      </w:r>
    </w:p>
    <w:p w14:paraId="4E9D8505" w14:textId="77777777" w:rsidR="00EC4D49" w:rsidRPr="00EC4D49" w:rsidRDefault="00EC4D49" w:rsidP="00EC4D49">
      <w:pPr>
        <w:suppressAutoHyphens/>
        <w:spacing w:after="0" w:line="240" w:lineRule="auto"/>
        <w:rPr>
          <w:rFonts w:ascii="Times New Roman" w:hAnsi="Times New Roman" w:cs="Times New Roman"/>
        </w:rPr>
      </w:pPr>
    </w:p>
    <w:p w14:paraId="17F37889" w14:textId="77777777"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log4j-api-2.12.1.jar</w:t>
      </w:r>
    </w:p>
    <w:p w14:paraId="7263D1D2"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CVE-2020-9488</w:t>
      </w:r>
    </w:p>
    <w:p w14:paraId="7A754C03" w14:textId="77777777" w:rsidR="00EC4D49" w:rsidRPr="00F035DB" w:rsidRDefault="00EC4D49" w:rsidP="00EC4D49">
      <w:pPr>
        <w:pStyle w:val="ListParagraph"/>
        <w:numPr>
          <w:ilvl w:val="0"/>
          <w:numId w:val="21"/>
        </w:numPr>
        <w:suppressAutoHyphens/>
        <w:spacing w:after="0" w:line="240" w:lineRule="auto"/>
        <w:rPr>
          <w:rFonts w:ascii="Times New Roman" w:hAnsi="Times New Roman" w:cs="Times New Roman"/>
        </w:rPr>
      </w:pPr>
      <w:r w:rsidRPr="00F035DB">
        <w:rPr>
          <w:rFonts w:ascii="Times New Roman" w:hAnsi="Times New Roman" w:cs="Times New Roman"/>
          <w:b/>
          <w:bCs/>
        </w:rPr>
        <w:t>Mitigation</w:t>
      </w:r>
      <w:r w:rsidRPr="00F035DB">
        <w:rPr>
          <w:rFonts w:ascii="Times New Roman" w:hAnsi="Times New Roman" w:cs="Times New Roman"/>
        </w:rPr>
        <w:t>:  Update to version 2.13.2 which supports this feature</w:t>
      </w:r>
    </w:p>
    <w:p w14:paraId="00F2107F" w14:textId="7FF4A55C" w:rsidR="00EC4D49" w:rsidRDefault="00EC4D49" w:rsidP="00EC4D49">
      <w:pPr>
        <w:pStyle w:val="ListParagraph"/>
        <w:numPr>
          <w:ilvl w:val="2"/>
          <w:numId w:val="21"/>
        </w:numPr>
        <w:suppressAutoHyphens/>
        <w:spacing w:after="0" w:line="240" w:lineRule="auto"/>
        <w:rPr>
          <w:rFonts w:ascii="Times New Roman" w:hAnsi="Times New Roman" w:cs="Times New Roman"/>
        </w:rPr>
      </w:pPr>
      <w:r w:rsidRPr="00F035DB">
        <w:rPr>
          <w:rFonts w:ascii="Times New Roman" w:hAnsi="Times New Roman" w:cs="Times New Roman"/>
        </w:rPr>
        <w:t xml:space="preserve">Refer to: </w:t>
      </w:r>
      <w:hyperlink r:id="rId19" w:history="1">
        <w:r w:rsidRPr="00F035DB">
          <w:rPr>
            <w:rStyle w:val="Hyperlink"/>
            <w:rFonts w:ascii="Times New Roman" w:hAnsi="Times New Roman" w:cs="Times New Roman"/>
          </w:rPr>
          <w:t>https://issues.apache.org/jira/browse/LOG4J2-2819</w:t>
        </w:r>
      </w:hyperlink>
      <w:r w:rsidRPr="00F035DB">
        <w:rPr>
          <w:rFonts w:ascii="Times New Roman" w:hAnsi="Times New Roman" w:cs="Times New Roman"/>
        </w:rPr>
        <w:t xml:space="preserve"> </w:t>
      </w:r>
    </w:p>
    <w:p w14:paraId="6778C291" w14:textId="66F97C04" w:rsidR="00EC4D49" w:rsidRDefault="00EC4D49" w:rsidP="00EC4D49">
      <w:pPr>
        <w:suppressAutoHyphens/>
        <w:spacing w:after="0" w:line="240" w:lineRule="auto"/>
        <w:rPr>
          <w:rFonts w:ascii="Times New Roman" w:hAnsi="Times New Roman" w:cs="Times New Roman"/>
        </w:rPr>
      </w:pPr>
    </w:p>
    <w:p w14:paraId="7E249EC6" w14:textId="77777777"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logback-core-1.2.3.jar</w:t>
      </w:r>
    </w:p>
    <w:p w14:paraId="5DEC1594"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CVE-2021-42550</w:t>
      </w:r>
    </w:p>
    <w:p w14:paraId="4504AE26"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Mitigation</w:t>
      </w:r>
      <w:r w:rsidRPr="00F035DB">
        <w:rPr>
          <w:rFonts w:ascii="Times New Roman" w:hAnsi="Times New Roman" w:cs="Times New Roman"/>
        </w:rPr>
        <w:t xml:space="preserve">:  Update to version 1.2.9. </w:t>
      </w:r>
    </w:p>
    <w:p w14:paraId="5F99CA69" w14:textId="4E4349A4" w:rsidR="00EC4D49" w:rsidRPr="00EC4D49" w:rsidRDefault="00EC4D49" w:rsidP="00EC4D49">
      <w:pPr>
        <w:pStyle w:val="ListParagraph"/>
        <w:numPr>
          <w:ilvl w:val="2"/>
          <w:numId w:val="22"/>
        </w:numPr>
        <w:suppressAutoHyphens/>
        <w:spacing w:after="0" w:line="240" w:lineRule="auto"/>
        <w:rPr>
          <w:rStyle w:val="Hyperlink"/>
          <w:rFonts w:ascii="Times New Roman" w:hAnsi="Times New Roman" w:cs="Times New Roman"/>
          <w:color w:val="auto"/>
          <w:u w:val="none"/>
        </w:rPr>
      </w:pPr>
      <w:r w:rsidRPr="00F035DB">
        <w:rPr>
          <w:rFonts w:ascii="Times New Roman" w:hAnsi="Times New Roman" w:cs="Times New Roman"/>
        </w:rPr>
        <w:t xml:space="preserve">Refer to: </w:t>
      </w:r>
      <w:hyperlink r:id="rId20" w:history="1">
        <w:r w:rsidRPr="00F035DB">
          <w:rPr>
            <w:rStyle w:val="Hyperlink"/>
            <w:rFonts w:ascii="Times New Roman" w:hAnsi="Times New Roman" w:cs="Times New Roman"/>
          </w:rPr>
          <w:t>https://jira.qos.ch/browse/LOGBACK-1591</w:t>
        </w:r>
      </w:hyperlink>
    </w:p>
    <w:p w14:paraId="066D066D" w14:textId="4C507CE1" w:rsidR="00EC4D49" w:rsidRDefault="00EC4D49" w:rsidP="00EC4D49">
      <w:pPr>
        <w:suppressAutoHyphens/>
        <w:spacing w:after="0" w:line="240" w:lineRule="auto"/>
        <w:rPr>
          <w:rFonts w:ascii="Times New Roman" w:hAnsi="Times New Roman" w:cs="Times New Roman"/>
        </w:rPr>
      </w:pPr>
    </w:p>
    <w:p w14:paraId="3F1D4AC4" w14:textId="77777777"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snakeyaml-1.25.jar</w:t>
      </w:r>
    </w:p>
    <w:p w14:paraId="61CA180B"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CVE-2022-1471</w:t>
      </w:r>
    </w:p>
    <w:p w14:paraId="21094BD8"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Mitigation</w:t>
      </w:r>
      <w:r w:rsidRPr="00F035DB">
        <w:rPr>
          <w:rFonts w:ascii="Times New Roman" w:hAnsi="Times New Roman" w:cs="Times New Roman"/>
        </w:rPr>
        <w:t>: Undergoing reanalysis. Recommend using SnakeYaml's SafeConsturctor when parsing untrusted content to restrict deserialization.</w:t>
      </w:r>
    </w:p>
    <w:p w14:paraId="7CAF5BE1" w14:textId="77777777" w:rsidR="00EC4D49" w:rsidRPr="00F035DB" w:rsidRDefault="00EC4D49" w:rsidP="00EC4D49">
      <w:pPr>
        <w:pStyle w:val="ListParagraph"/>
        <w:numPr>
          <w:ilvl w:val="2"/>
          <w:numId w:val="22"/>
        </w:numPr>
        <w:suppressAutoHyphens/>
        <w:spacing w:after="0" w:line="240" w:lineRule="auto"/>
        <w:rPr>
          <w:rFonts w:ascii="Times New Roman" w:hAnsi="Times New Roman" w:cs="Times New Roman"/>
        </w:rPr>
      </w:pPr>
      <w:r w:rsidRPr="00F035DB">
        <w:rPr>
          <w:rFonts w:ascii="Times New Roman" w:hAnsi="Times New Roman" w:cs="Times New Roman"/>
        </w:rPr>
        <w:t xml:space="preserve">Refer to: </w:t>
      </w:r>
      <w:hyperlink r:id="rId21" w:history="1">
        <w:r w:rsidRPr="00F035DB">
          <w:rPr>
            <w:rStyle w:val="Hyperlink"/>
            <w:rFonts w:ascii="Times New Roman" w:hAnsi="Times New Roman" w:cs="Times New Roman"/>
          </w:rPr>
          <w:t>https://nvd.nist.gov/vuln/detail/CVE-2022-1471</w:t>
        </w:r>
      </w:hyperlink>
      <w:r w:rsidRPr="00F035DB">
        <w:rPr>
          <w:rFonts w:ascii="Times New Roman" w:hAnsi="Times New Roman" w:cs="Times New Roman"/>
        </w:rPr>
        <w:t xml:space="preserve"> </w:t>
      </w:r>
    </w:p>
    <w:p w14:paraId="46D39C3A" w14:textId="55DD9BE5" w:rsidR="00EC4D49" w:rsidRDefault="00EC4D49" w:rsidP="00EC4D49">
      <w:pPr>
        <w:suppressAutoHyphens/>
        <w:spacing w:after="0" w:line="240" w:lineRule="auto"/>
        <w:rPr>
          <w:rFonts w:ascii="Times New Roman" w:hAnsi="Times New Roman" w:cs="Times New Roman"/>
        </w:rPr>
      </w:pPr>
    </w:p>
    <w:p w14:paraId="4242DF08" w14:textId="77777777"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spring-boot-2.2.4.RELEASE.jar</w:t>
      </w:r>
    </w:p>
    <w:p w14:paraId="1A73184A"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CVE-2022-27772</w:t>
      </w:r>
    </w:p>
    <w:p w14:paraId="4C779551"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lastRenderedPageBreak/>
        <w:t>Mitigation</w:t>
      </w:r>
      <w:r w:rsidRPr="00F035DB">
        <w:rPr>
          <w:rFonts w:ascii="Times New Roman" w:hAnsi="Times New Roman" w:cs="Times New Roman"/>
        </w:rPr>
        <w:t xml:space="preserve">:  Update to version 2.2.11 - NOTE: This vulnerability only affects products and/or versions that </w:t>
      </w:r>
      <w:proofErr w:type="gramStart"/>
      <w:r w:rsidRPr="00F035DB">
        <w:rPr>
          <w:rFonts w:ascii="Times New Roman" w:hAnsi="Times New Roman" w:cs="Times New Roman"/>
        </w:rPr>
        <w:t>are no longer supported</w:t>
      </w:r>
      <w:proofErr w:type="gramEnd"/>
      <w:r w:rsidRPr="00F035DB">
        <w:rPr>
          <w:rFonts w:ascii="Times New Roman" w:hAnsi="Times New Roman" w:cs="Times New Roman"/>
        </w:rPr>
        <w:t xml:space="preserve"> by the maintainer.</w:t>
      </w:r>
    </w:p>
    <w:p w14:paraId="22A81460" w14:textId="77777777" w:rsidR="00EC4D49" w:rsidRPr="00F035DB" w:rsidRDefault="00EC4D49" w:rsidP="00EC4D49">
      <w:pPr>
        <w:pStyle w:val="ListParagraph"/>
        <w:numPr>
          <w:ilvl w:val="2"/>
          <w:numId w:val="22"/>
        </w:numPr>
        <w:suppressAutoHyphens/>
        <w:spacing w:after="0" w:line="240" w:lineRule="auto"/>
        <w:rPr>
          <w:rFonts w:ascii="Times New Roman" w:hAnsi="Times New Roman" w:cs="Times New Roman"/>
        </w:rPr>
      </w:pPr>
      <w:r w:rsidRPr="00F035DB">
        <w:rPr>
          <w:rFonts w:ascii="Times New Roman" w:hAnsi="Times New Roman" w:cs="Times New Roman"/>
        </w:rPr>
        <w:t xml:space="preserve">Refer to: </w:t>
      </w:r>
      <w:hyperlink r:id="rId22" w:history="1">
        <w:r w:rsidRPr="00F035DB">
          <w:rPr>
            <w:rStyle w:val="Hyperlink"/>
            <w:rFonts w:ascii="Times New Roman" w:hAnsi="Times New Roman" w:cs="Times New Roman"/>
          </w:rPr>
          <w:t>https://github.com/JLLeitschuh/security-research/security/advisories/GHSA-cm59-pr5q-cw85</w:t>
        </w:r>
      </w:hyperlink>
      <w:r w:rsidRPr="00F035DB">
        <w:rPr>
          <w:rFonts w:ascii="Times New Roman" w:hAnsi="Times New Roman" w:cs="Times New Roman"/>
        </w:rPr>
        <w:t xml:space="preserve"> </w:t>
      </w:r>
    </w:p>
    <w:p w14:paraId="25227973" w14:textId="77777777" w:rsidR="00EC4D49" w:rsidRPr="00F035DB" w:rsidRDefault="00EC4D49" w:rsidP="00EC4D49">
      <w:pPr>
        <w:pStyle w:val="ListParagraph"/>
        <w:suppressAutoHyphens/>
        <w:spacing w:after="0" w:line="240" w:lineRule="auto"/>
        <w:ind w:left="360"/>
        <w:rPr>
          <w:rFonts w:ascii="Times New Roman" w:hAnsi="Times New Roman" w:cs="Times New Roman"/>
          <w:b/>
          <w:bCs/>
        </w:rPr>
      </w:pPr>
    </w:p>
    <w:p w14:paraId="3699EAB3" w14:textId="77777777"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spring-boot-starter-web-2.2.4.RELEASE.jar</w:t>
      </w:r>
    </w:p>
    <w:p w14:paraId="49CD982A"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CVE-2022-27772</w:t>
      </w:r>
    </w:p>
    <w:p w14:paraId="6F535381"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Mitigation</w:t>
      </w:r>
      <w:r w:rsidRPr="00F035DB">
        <w:rPr>
          <w:rFonts w:ascii="Times New Roman" w:hAnsi="Times New Roman" w:cs="Times New Roman"/>
        </w:rPr>
        <w:t xml:space="preserve">:  Update to version 2.2.11 - NOTE: This vulnerability only affects products and/or versions that </w:t>
      </w:r>
      <w:proofErr w:type="gramStart"/>
      <w:r w:rsidRPr="00F035DB">
        <w:rPr>
          <w:rFonts w:ascii="Times New Roman" w:hAnsi="Times New Roman" w:cs="Times New Roman"/>
        </w:rPr>
        <w:t>are no longer supported</w:t>
      </w:r>
      <w:proofErr w:type="gramEnd"/>
      <w:r w:rsidRPr="00F035DB">
        <w:rPr>
          <w:rFonts w:ascii="Times New Roman" w:hAnsi="Times New Roman" w:cs="Times New Roman"/>
        </w:rPr>
        <w:t xml:space="preserve"> by the maintainer.</w:t>
      </w:r>
    </w:p>
    <w:p w14:paraId="6AB76A4E" w14:textId="77777777" w:rsidR="00EC4D49" w:rsidRPr="00F035DB" w:rsidRDefault="00EC4D49" w:rsidP="00EC4D49">
      <w:pPr>
        <w:pStyle w:val="ListParagraph"/>
        <w:numPr>
          <w:ilvl w:val="2"/>
          <w:numId w:val="22"/>
        </w:numPr>
        <w:suppressAutoHyphens/>
        <w:spacing w:after="0" w:line="240" w:lineRule="auto"/>
        <w:rPr>
          <w:rFonts w:ascii="Times New Roman" w:hAnsi="Times New Roman" w:cs="Times New Roman"/>
        </w:rPr>
      </w:pPr>
      <w:r w:rsidRPr="00F035DB">
        <w:rPr>
          <w:rFonts w:ascii="Times New Roman" w:hAnsi="Times New Roman" w:cs="Times New Roman"/>
        </w:rPr>
        <w:t xml:space="preserve">Refer to: </w:t>
      </w:r>
      <w:hyperlink r:id="rId23" w:history="1">
        <w:r w:rsidRPr="00F035DB">
          <w:rPr>
            <w:rStyle w:val="Hyperlink"/>
            <w:rFonts w:ascii="Times New Roman" w:hAnsi="Times New Roman" w:cs="Times New Roman"/>
          </w:rPr>
          <w:t>https://github.com/JLLeitschuh/security-research/security/advisories/GHSA-cm59-pr5q-cw85</w:t>
        </w:r>
      </w:hyperlink>
      <w:r w:rsidRPr="00F035DB">
        <w:rPr>
          <w:rFonts w:ascii="Times New Roman" w:hAnsi="Times New Roman" w:cs="Times New Roman"/>
        </w:rPr>
        <w:t xml:space="preserve"> </w:t>
      </w:r>
    </w:p>
    <w:p w14:paraId="197628A6" w14:textId="77777777" w:rsidR="00EC4D49" w:rsidRPr="00F035DB" w:rsidRDefault="00EC4D49" w:rsidP="00EC4D49">
      <w:pPr>
        <w:suppressAutoHyphens/>
        <w:spacing w:after="0" w:line="240" w:lineRule="auto"/>
        <w:rPr>
          <w:rFonts w:ascii="Times New Roman" w:hAnsi="Times New Roman" w:cs="Times New Roman"/>
        </w:rPr>
      </w:pPr>
    </w:p>
    <w:p w14:paraId="65023AE0" w14:textId="77777777"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spring-core-5.2.3.RELEASE.jar</w:t>
      </w:r>
    </w:p>
    <w:p w14:paraId="219983A9"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CVE-2022-22965</w:t>
      </w:r>
    </w:p>
    <w:p w14:paraId="195CAD88"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Mitigation</w:t>
      </w:r>
      <w:r w:rsidRPr="00F035DB">
        <w:rPr>
          <w:rFonts w:ascii="Times New Roman" w:hAnsi="Times New Roman" w:cs="Times New Roman"/>
        </w:rPr>
        <w:t>: Users of affected versions should apply the following mitigation: 5.3.x users should upgrade to 5.3.18+, 5.2.x users should upgrade to 5.2.20+. No other steps are necessary.</w:t>
      </w:r>
    </w:p>
    <w:p w14:paraId="137A0AA8" w14:textId="77777777" w:rsidR="00EC4D49" w:rsidRPr="00F035DB" w:rsidRDefault="00EC4D49" w:rsidP="00EC4D49">
      <w:pPr>
        <w:pStyle w:val="ListParagraph"/>
        <w:numPr>
          <w:ilvl w:val="2"/>
          <w:numId w:val="22"/>
        </w:numPr>
        <w:suppressAutoHyphens/>
        <w:spacing w:after="0" w:line="240" w:lineRule="auto"/>
        <w:rPr>
          <w:rFonts w:ascii="Times New Roman" w:hAnsi="Times New Roman" w:cs="Times New Roman"/>
        </w:rPr>
      </w:pPr>
      <w:r w:rsidRPr="00F035DB">
        <w:rPr>
          <w:rFonts w:ascii="Times New Roman" w:hAnsi="Times New Roman" w:cs="Times New Roman"/>
        </w:rPr>
        <w:t xml:space="preserve">Refer to: </w:t>
      </w:r>
      <w:hyperlink r:id="rId24" w:history="1">
        <w:r w:rsidRPr="00F035DB">
          <w:rPr>
            <w:rStyle w:val="Hyperlink"/>
            <w:rFonts w:ascii="Times New Roman" w:hAnsi="Times New Roman" w:cs="Times New Roman"/>
          </w:rPr>
          <w:t>https://tanzu.vmware.com/security/cve-2022-22965</w:t>
        </w:r>
      </w:hyperlink>
      <w:r w:rsidRPr="00F035DB">
        <w:rPr>
          <w:rFonts w:ascii="Times New Roman" w:hAnsi="Times New Roman" w:cs="Times New Roman"/>
        </w:rPr>
        <w:t xml:space="preserve"> </w:t>
      </w:r>
    </w:p>
    <w:p w14:paraId="4BF7971D" w14:textId="77777777" w:rsidR="00EC4D49" w:rsidRPr="00F035DB" w:rsidRDefault="00EC4D49" w:rsidP="00EC4D49">
      <w:pPr>
        <w:pStyle w:val="ListParagraph"/>
        <w:suppressAutoHyphens/>
        <w:spacing w:after="0" w:line="240" w:lineRule="auto"/>
        <w:ind w:left="360"/>
        <w:rPr>
          <w:rFonts w:ascii="Times New Roman" w:hAnsi="Times New Roman" w:cs="Times New Roman"/>
          <w:b/>
          <w:bCs/>
        </w:rPr>
      </w:pPr>
    </w:p>
    <w:p w14:paraId="746D0355" w14:textId="77777777" w:rsidR="00EC4D49" w:rsidRPr="00F035DB" w:rsidRDefault="00EC4D49" w:rsidP="00EC4D49">
      <w:pPr>
        <w:suppressAutoHyphens/>
        <w:spacing w:after="0" w:line="240" w:lineRule="auto"/>
        <w:rPr>
          <w:rFonts w:ascii="Times New Roman" w:hAnsi="Times New Roman" w:cs="Times New Roman"/>
        </w:rPr>
      </w:pPr>
      <w:r w:rsidRPr="00F035DB">
        <w:rPr>
          <w:rFonts w:ascii="Times New Roman" w:hAnsi="Times New Roman" w:cs="Times New Roman"/>
          <w:b/>
          <w:bCs/>
          <w:color w:val="1F3864" w:themeColor="accent1" w:themeShade="80"/>
        </w:rPr>
        <w:t>Dependency</w:t>
      </w:r>
      <w:r w:rsidRPr="00F035DB">
        <w:rPr>
          <w:rFonts w:ascii="Times New Roman" w:hAnsi="Times New Roman" w:cs="Times New Roman"/>
        </w:rPr>
        <w:t>:  tomcat-embed-core-9.0.30.jar</w:t>
      </w:r>
    </w:p>
    <w:p w14:paraId="1525BEE1"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Code</w:t>
      </w:r>
      <w:r w:rsidRPr="00F035DB">
        <w:rPr>
          <w:rFonts w:ascii="Times New Roman" w:hAnsi="Times New Roman" w:cs="Times New Roman"/>
        </w:rPr>
        <w:t>: CVE-2020-1938</w:t>
      </w:r>
    </w:p>
    <w:p w14:paraId="64187FE6" w14:textId="77777777" w:rsidR="00EC4D49" w:rsidRPr="00F035DB" w:rsidRDefault="00EC4D49" w:rsidP="00EC4D49">
      <w:pPr>
        <w:pStyle w:val="ListParagraph"/>
        <w:numPr>
          <w:ilvl w:val="0"/>
          <w:numId w:val="22"/>
        </w:numPr>
        <w:suppressAutoHyphens/>
        <w:spacing w:after="0" w:line="240" w:lineRule="auto"/>
        <w:rPr>
          <w:rFonts w:ascii="Times New Roman" w:hAnsi="Times New Roman" w:cs="Times New Roman"/>
        </w:rPr>
      </w:pPr>
      <w:r w:rsidRPr="00F035DB">
        <w:rPr>
          <w:rFonts w:ascii="Times New Roman" w:hAnsi="Times New Roman" w:cs="Times New Roman"/>
          <w:b/>
          <w:bCs/>
        </w:rPr>
        <w:t>Mitigation</w:t>
      </w:r>
      <w:r w:rsidRPr="00F035DB">
        <w:rPr>
          <w:rFonts w:ascii="Times New Roman" w:hAnsi="Times New Roman" w:cs="Times New Roman"/>
        </w:rPr>
        <w:t xml:space="preserve">:  Update Apache Tomcat 9.0.31, 8.5.51 or 7.0.100 or later. It is important to note that mitigation </w:t>
      </w:r>
      <w:proofErr w:type="gramStart"/>
      <w:r w:rsidRPr="00F035DB">
        <w:rPr>
          <w:rFonts w:ascii="Times New Roman" w:hAnsi="Times New Roman" w:cs="Times New Roman"/>
        </w:rPr>
        <w:t>is only required</w:t>
      </w:r>
      <w:proofErr w:type="gramEnd"/>
      <w:r w:rsidRPr="00F035DB">
        <w:rPr>
          <w:rFonts w:ascii="Times New Roman" w:hAnsi="Times New Roman" w:cs="Times New Roman"/>
        </w:rPr>
        <w:t xml:space="preserve"> if an AJP port is accessible to untrusted users.</w:t>
      </w:r>
    </w:p>
    <w:p w14:paraId="1AEF834F" w14:textId="77777777" w:rsidR="00EC4D49" w:rsidRPr="00F035DB" w:rsidRDefault="00EC4D49" w:rsidP="00EC4D49">
      <w:pPr>
        <w:pStyle w:val="ListParagraph"/>
        <w:numPr>
          <w:ilvl w:val="2"/>
          <w:numId w:val="22"/>
        </w:numPr>
        <w:suppressAutoHyphens/>
        <w:spacing w:after="0" w:line="240" w:lineRule="auto"/>
        <w:rPr>
          <w:rFonts w:ascii="Times New Roman" w:hAnsi="Times New Roman" w:cs="Times New Roman"/>
        </w:rPr>
      </w:pPr>
      <w:r w:rsidRPr="00F035DB">
        <w:rPr>
          <w:rFonts w:ascii="Times New Roman" w:hAnsi="Times New Roman" w:cs="Times New Roman"/>
        </w:rPr>
        <w:t xml:space="preserve">Refer to: </w:t>
      </w:r>
      <w:hyperlink r:id="rId25" w:history="1">
        <w:r w:rsidRPr="00F035DB">
          <w:rPr>
            <w:rStyle w:val="Hyperlink"/>
            <w:rFonts w:ascii="Times New Roman" w:hAnsi="Times New Roman" w:cs="Times New Roman"/>
          </w:rPr>
          <w:t>https://nvd.nist.gov/vuln/detail/CVE-2020-1938</w:t>
        </w:r>
      </w:hyperlink>
      <w:r w:rsidRPr="00F035DB">
        <w:rPr>
          <w:rFonts w:ascii="Times New Roman" w:hAnsi="Times New Roman" w:cs="Times New Roman"/>
        </w:rPr>
        <w:t xml:space="preserve"> </w:t>
      </w:r>
    </w:p>
    <w:p w14:paraId="31B28D4A" w14:textId="29E31558" w:rsidR="00EC4D49" w:rsidRDefault="00EC4D49" w:rsidP="00EC4D49">
      <w:pPr>
        <w:suppressAutoHyphens/>
        <w:spacing w:after="0" w:line="240" w:lineRule="auto"/>
        <w:rPr>
          <w:rFonts w:ascii="Times New Roman" w:hAnsi="Times New Roman" w:cs="Times New Roman"/>
        </w:rPr>
      </w:pPr>
    </w:p>
    <w:p w14:paraId="07B6930F" w14:textId="77777777" w:rsidR="00EC4D49" w:rsidRPr="00EC4D49" w:rsidRDefault="00EC4D49" w:rsidP="00EC4D49">
      <w:pPr>
        <w:suppressAutoHyphens/>
        <w:spacing w:after="0" w:line="240" w:lineRule="auto"/>
        <w:rPr>
          <w:rFonts w:ascii="Times New Roman" w:hAnsi="Times New Roman" w:cs="Times New Roman"/>
        </w:rPr>
      </w:pPr>
    </w:p>
    <w:p w14:paraId="0C178A63" w14:textId="77777777" w:rsidR="00EC4D49" w:rsidRPr="00EC4D49" w:rsidRDefault="00EC4D49" w:rsidP="00EC4D49">
      <w:pPr>
        <w:suppressAutoHyphens/>
        <w:spacing w:after="0" w:line="240" w:lineRule="auto"/>
        <w:rPr>
          <w:rFonts w:ascii="Times New Roman" w:hAnsi="Times New Roman" w:cs="Times New Roman"/>
        </w:rPr>
      </w:pPr>
    </w:p>
    <w:p w14:paraId="5C317236" w14:textId="77777777" w:rsidR="00EC4D49" w:rsidRPr="00EC4D49" w:rsidRDefault="00EC4D49" w:rsidP="00EC4D49">
      <w:pPr>
        <w:suppressAutoHyphens/>
        <w:spacing w:after="0" w:line="240" w:lineRule="auto"/>
        <w:rPr>
          <w:rFonts w:cstheme="minorHAnsi"/>
        </w:rPr>
      </w:pPr>
    </w:p>
    <w:sectPr w:rsidR="00EC4D49" w:rsidRPr="00EC4D49" w:rsidSect="00C41B36">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6FEA" w14:textId="77777777" w:rsidR="00B60144" w:rsidRDefault="00B60144" w:rsidP="002F3F84">
      <w:r>
        <w:separator/>
      </w:r>
    </w:p>
  </w:endnote>
  <w:endnote w:type="continuationSeparator" w:id="0">
    <w:p w14:paraId="680DCC4A" w14:textId="77777777" w:rsidR="00B60144" w:rsidRDefault="00B60144" w:rsidP="002F3F84">
      <w:r>
        <w:continuationSeparator/>
      </w:r>
    </w:p>
  </w:endnote>
  <w:endnote w:type="continuationNotice" w:id="1">
    <w:p w14:paraId="1986C8E1" w14:textId="77777777" w:rsidR="00B60144" w:rsidRDefault="00B60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4A59" w14:textId="77777777" w:rsidR="00B60144" w:rsidRDefault="00B60144" w:rsidP="002F3F84">
      <w:r>
        <w:separator/>
      </w:r>
    </w:p>
  </w:footnote>
  <w:footnote w:type="continuationSeparator" w:id="0">
    <w:p w14:paraId="08C0062A" w14:textId="77777777" w:rsidR="00B60144" w:rsidRDefault="00B60144" w:rsidP="002F3F84">
      <w:r>
        <w:continuationSeparator/>
      </w:r>
    </w:p>
  </w:footnote>
  <w:footnote w:type="continuationNotice" w:id="1">
    <w:p w14:paraId="5F550136" w14:textId="77777777" w:rsidR="00B60144" w:rsidRDefault="00B601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84D69"/>
    <w:multiLevelType w:val="hybridMultilevel"/>
    <w:tmpl w:val="F7C25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23F37"/>
    <w:multiLevelType w:val="multilevel"/>
    <w:tmpl w:val="DB5E2F6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3950C65"/>
    <w:multiLevelType w:val="hybridMultilevel"/>
    <w:tmpl w:val="E89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B70F58"/>
    <w:multiLevelType w:val="hybridMultilevel"/>
    <w:tmpl w:val="5E0699A6"/>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7B58AD"/>
    <w:multiLevelType w:val="hybridMultilevel"/>
    <w:tmpl w:val="7750C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6448013">
    <w:abstractNumId w:val="18"/>
  </w:num>
  <w:num w:numId="2" w16cid:durableId="332998835">
    <w:abstractNumId w:val="1"/>
  </w:num>
  <w:num w:numId="3" w16cid:durableId="1065639373">
    <w:abstractNumId w:val="4"/>
  </w:num>
  <w:num w:numId="4" w16cid:durableId="606618614">
    <w:abstractNumId w:val="14"/>
  </w:num>
  <w:num w:numId="5" w16cid:durableId="355467408">
    <w:abstractNumId w:val="11"/>
  </w:num>
  <w:num w:numId="6" w16cid:durableId="1124494467">
    <w:abstractNumId w:val="10"/>
  </w:num>
  <w:num w:numId="7" w16cid:durableId="847133964">
    <w:abstractNumId w:val="5"/>
  </w:num>
  <w:num w:numId="8" w16cid:durableId="1071267848">
    <w:abstractNumId w:val="16"/>
  </w:num>
  <w:num w:numId="9" w16cid:durableId="1135105368">
    <w:abstractNumId w:val="15"/>
    <w:lvlOverride w:ilvl="0">
      <w:lvl w:ilvl="0">
        <w:numFmt w:val="lowerLetter"/>
        <w:lvlText w:val="%1."/>
        <w:lvlJc w:val="left"/>
      </w:lvl>
    </w:lvlOverride>
  </w:num>
  <w:num w:numId="10" w16cid:durableId="370418096">
    <w:abstractNumId w:val="6"/>
  </w:num>
  <w:num w:numId="11" w16cid:durableId="277881820">
    <w:abstractNumId w:val="2"/>
    <w:lvlOverride w:ilvl="0">
      <w:lvl w:ilvl="0">
        <w:numFmt w:val="lowerLetter"/>
        <w:lvlText w:val="%1."/>
        <w:lvlJc w:val="left"/>
      </w:lvl>
    </w:lvlOverride>
  </w:num>
  <w:num w:numId="12" w16cid:durableId="690835676">
    <w:abstractNumId w:val="0"/>
  </w:num>
  <w:num w:numId="13" w16cid:durableId="828523598">
    <w:abstractNumId w:val="17"/>
  </w:num>
  <w:num w:numId="14" w16cid:durableId="1712656148">
    <w:abstractNumId w:val="7"/>
  </w:num>
  <w:num w:numId="15" w16cid:durableId="1837651680">
    <w:abstractNumId w:val="3"/>
  </w:num>
  <w:num w:numId="16" w16cid:durableId="816263690">
    <w:abstractNumId w:val="19"/>
  </w:num>
  <w:num w:numId="17" w16cid:durableId="1454253734">
    <w:abstractNumId w:val="20"/>
  </w:num>
  <w:num w:numId="18" w16cid:durableId="2124492957">
    <w:abstractNumId w:val="9"/>
  </w:num>
  <w:num w:numId="19" w16cid:durableId="558592308">
    <w:abstractNumId w:val="8"/>
  </w:num>
  <w:num w:numId="20" w16cid:durableId="1047724588">
    <w:abstractNumId w:val="13"/>
  </w:num>
  <w:num w:numId="21" w16cid:durableId="1611472338">
    <w:abstractNumId w:val="12"/>
  </w:num>
  <w:num w:numId="22" w16cid:durableId="9229083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6138C"/>
    <w:rsid w:val="000D2A1B"/>
    <w:rsid w:val="000D4B1E"/>
    <w:rsid w:val="00106ADD"/>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03981"/>
    <w:rsid w:val="00321D27"/>
    <w:rsid w:val="0032740C"/>
    <w:rsid w:val="00352FD0"/>
    <w:rsid w:val="003726AD"/>
    <w:rsid w:val="0037344C"/>
    <w:rsid w:val="00393181"/>
    <w:rsid w:val="003A0BF9"/>
    <w:rsid w:val="003E399D"/>
    <w:rsid w:val="003E5350"/>
    <w:rsid w:val="003F32E7"/>
    <w:rsid w:val="003F4787"/>
    <w:rsid w:val="004055BD"/>
    <w:rsid w:val="004218AF"/>
    <w:rsid w:val="00424256"/>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B2423"/>
    <w:rsid w:val="008B49A9"/>
    <w:rsid w:val="008E7E10"/>
    <w:rsid w:val="008F26B4"/>
    <w:rsid w:val="0090104E"/>
    <w:rsid w:val="00921C2E"/>
    <w:rsid w:val="00940B1A"/>
    <w:rsid w:val="00944D65"/>
    <w:rsid w:val="00966538"/>
    <w:rsid w:val="009714E8"/>
    <w:rsid w:val="00974AE3"/>
    <w:rsid w:val="009774F3"/>
    <w:rsid w:val="009B0AA5"/>
    <w:rsid w:val="009B1496"/>
    <w:rsid w:val="009B5A5F"/>
    <w:rsid w:val="009C11B9"/>
    <w:rsid w:val="009C6202"/>
    <w:rsid w:val="009E3E3C"/>
    <w:rsid w:val="00A12BCB"/>
    <w:rsid w:val="00A45B2C"/>
    <w:rsid w:val="00A472D7"/>
    <w:rsid w:val="00A57A92"/>
    <w:rsid w:val="00A71C4B"/>
    <w:rsid w:val="00A728D4"/>
    <w:rsid w:val="00A86A90"/>
    <w:rsid w:val="00A9068B"/>
    <w:rsid w:val="00AB78CA"/>
    <w:rsid w:val="00AE5B33"/>
    <w:rsid w:val="00AF1198"/>
    <w:rsid w:val="00AF4C03"/>
    <w:rsid w:val="00B03C25"/>
    <w:rsid w:val="00B1598A"/>
    <w:rsid w:val="00B1648E"/>
    <w:rsid w:val="00B20F52"/>
    <w:rsid w:val="00B31D4B"/>
    <w:rsid w:val="00B35185"/>
    <w:rsid w:val="00B46BAB"/>
    <w:rsid w:val="00B50C83"/>
    <w:rsid w:val="00B60144"/>
    <w:rsid w:val="00B66A6E"/>
    <w:rsid w:val="00B70EF1"/>
    <w:rsid w:val="00BB1033"/>
    <w:rsid w:val="00BD4019"/>
    <w:rsid w:val="00BF2E4C"/>
    <w:rsid w:val="00C06A29"/>
    <w:rsid w:val="00C41B36"/>
    <w:rsid w:val="00C56FC2"/>
    <w:rsid w:val="00C77CDD"/>
    <w:rsid w:val="00C8056A"/>
    <w:rsid w:val="00C94751"/>
    <w:rsid w:val="00CB16D1"/>
    <w:rsid w:val="00CB2008"/>
    <w:rsid w:val="00CD774B"/>
    <w:rsid w:val="00CE44E9"/>
    <w:rsid w:val="00CF0E92"/>
    <w:rsid w:val="00CF5615"/>
    <w:rsid w:val="00D000D3"/>
    <w:rsid w:val="00D11EFC"/>
    <w:rsid w:val="00D247D6"/>
    <w:rsid w:val="00D27FB4"/>
    <w:rsid w:val="00D433A1"/>
    <w:rsid w:val="00D8455A"/>
    <w:rsid w:val="00DB63D9"/>
    <w:rsid w:val="00DC2970"/>
    <w:rsid w:val="00DD3256"/>
    <w:rsid w:val="00E02BD0"/>
    <w:rsid w:val="00E114B7"/>
    <w:rsid w:val="00E2188F"/>
    <w:rsid w:val="00E2280C"/>
    <w:rsid w:val="00E66FC0"/>
    <w:rsid w:val="00EC4D49"/>
    <w:rsid w:val="00EE3EAE"/>
    <w:rsid w:val="00F143F0"/>
    <w:rsid w:val="00F41864"/>
    <w:rsid w:val="00F66C9E"/>
    <w:rsid w:val="00F67F76"/>
    <w:rsid w:val="00F908A6"/>
    <w:rsid w:val="00FA29B4"/>
    <w:rsid w:val="00FA58FA"/>
    <w:rsid w:val="00FA7483"/>
    <w:rsid w:val="00FD3A03"/>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EC4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7545032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1565669">
      <w:bodyDiv w:val="1"/>
      <w:marLeft w:val="0"/>
      <w:marRight w:val="0"/>
      <w:marTop w:val="0"/>
      <w:marBottom w:val="0"/>
      <w:divBdr>
        <w:top w:val="none" w:sz="0" w:space="0" w:color="auto"/>
        <w:left w:val="none" w:sz="0" w:space="0" w:color="auto"/>
        <w:bottom w:val="none" w:sz="0" w:space="0" w:color="auto"/>
        <w:right w:val="none" w:sz="0" w:space="0" w:color="auto"/>
      </w:divBdr>
    </w:div>
    <w:div w:id="189786071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ccess.redhat.com/security/cve/cve-2020-25649"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nvd.nist.gov/vuln/detail/CVE-2022-147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jboss.org/hibernate/stable/validator/reference/en-US/html_single/" TargetMode="External"/><Relationship Id="rId25" Type="http://schemas.openxmlformats.org/officeDocument/2006/relationships/hyperlink" Target="https://nvd.nist.gov/vuln/detail/CVE-2020-1938" TargetMode="External"/><Relationship Id="rId2" Type="http://schemas.openxmlformats.org/officeDocument/2006/relationships/customXml" Target="../customXml/item2.xml"/><Relationship Id="rId16" Type="http://schemas.openxmlformats.org/officeDocument/2006/relationships/hyperlink" Target="https://in.relation.to/2020/05/07/hibernate-validator-615-6020-released/" TargetMode="External"/><Relationship Id="rId20" Type="http://schemas.openxmlformats.org/officeDocument/2006/relationships/hyperlink" Target="https://jira.qos.ch/browse/LOGBACK-15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anzu.vmware.com/security/cve-2022-22965" TargetMode="External"/><Relationship Id="rId5" Type="http://schemas.openxmlformats.org/officeDocument/2006/relationships/numbering" Target="numbering.xml"/><Relationship Id="rId15" Type="http://schemas.openxmlformats.org/officeDocument/2006/relationships/hyperlink" Target="https://nvd.nist.gov/vuln/detail/CVE-2016-1000338" TargetMode="External"/><Relationship Id="rId23" Type="http://schemas.openxmlformats.org/officeDocument/2006/relationships/hyperlink" Target="https://github.com/JLLeitschuh/security-research/security/advisories/GHSA-cm59-pr5q-cw85"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issues.apache.org/jira/browse/LOG4J2-2819" TargetMode="External"/><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JLLeitschuh/security-research/security/advisories/GHSA-cm59-pr5q-cw85" TargetMode="External"/><Relationship Id="rId27" Type="http://schemas.openxmlformats.org/officeDocument/2006/relationships/footer" Target="footer1.xml"/><Relationship Id="rId30"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Marisa Kuyava</cp:lastModifiedBy>
  <cp:revision>9</cp:revision>
  <dcterms:created xsi:type="dcterms:W3CDTF">2023-01-20T02:21:00Z</dcterms:created>
  <dcterms:modified xsi:type="dcterms:W3CDTF">2023-01-20T21:39:00Z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