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DF8A6" w14:textId="09A94069" w:rsidR="00A828CE" w:rsidRPr="00D562CF" w:rsidRDefault="00A828CE" w:rsidP="00D562CF">
      <w:pPr>
        <w:spacing w:line="400" w:lineRule="atLeast"/>
        <w:rPr>
          <w:rFonts w:ascii="Ti" w:hAnsi="Ti" w:hint="eastAsia"/>
          <w:b/>
          <w:bCs/>
          <w:sz w:val="40"/>
          <w:szCs w:val="44"/>
        </w:rPr>
      </w:pPr>
      <w:proofErr w:type="spellStart"/>
      <w:r w:rsidRPr="00D562CF">
        <w:rPr>
          <w:rFonts w:ascii="Ti" w:hAnsi="Ti" w:hint="eastAsia"/>
          <w:b/>
          <w:bCs/>
          <w:sz w:val="40"/>
          <w:szCs w:val="44"/>
        </w:rPr>
        <w:t>SemiTrackerTutorial</w:t>
      </w:r>
      <w:proofErr w:type="spellEnd"/>
    </w:p>
    <w:sdt>
      <w:sdtPr>
        <w:rPr>
          <w:rFonts w:ascii="Ti" w:eastAsiaTheme="minorEastAsia" w:hAnsi="Ti" w:cstheme="minorBidi"/>
          <w:color w:val="auto"/>
          <w:kern w:val="2"/>
          <w:sz w:val="21"/>
          <w:szCs w:val="22"/>
          <w:lang w:val="zh-CN"/>
        </w:rPr>
        <w:id w:val="1182171862"/>
        <w:docPartObj>
          <w:docPartGallery w:val="Table of Contents"/>
          <w:docPartUnique/>
        </w:docPartObj>
      </w:sdtPr>
      <w:sdtEndPr>
        <w:rPr>
          <w:b/>
          <w:bCs/>
        </w:rPr>
      </w:sdtEndPr>
      <w:sdtContent>
        <w:p w14:paraId="323C17B4" w14:textId="27B10CB3" w:rsidR="00A828CE" w:rsidRPr="00D562CF" w:rsidRDefault="00A828CE" w:rsidP="00D562CF">
          <w:pPr>
            <w:pStyle w:val="TOCHeading"/>
            <w:spacing w:line="400" w:lineRule="atLeast"/>
            <w:rPr>
              <w:rFonts w:ascii="Ti" w:hAnsi="Ti" w:hint="eastAsia"/>
            </w:rPr>
          </w:pPr>
          <w:r w:rsidRPr="00D562CF">
            <w:rPr>
              <w:rFonts w:ascii="Ti" w:hAnsi="Ti"/>
              <w:lang w:val="zh-CN"/>
            </w:rPr>
            <w:t>目录</w:t>
          </w:r>
        </w:p>
        <w:p w14:paraId="54C82CD2" w14:textId="49F8E851" w:rsidR="00E43565" w:rsidRDefault="00A828CE">
          <w:pPr>
            <w:pStyle w:val="TOC2"/>
            <w:tabs>
              <w:tab w:val="left" w:pos="840"/>
              <w:tab w:val="right" w:leader="dot" w:pos="8296"/>
            </w:tabs>
            <w:rPr>
              <w:noProof/>
            </w:rPr>
          </w:pPr>
          <w:r w:rsidRPr="00D562CF">
            <w:rPr>
              <w:rFonts w:ascii="Ti" w:hAnsi="Ti"/>
            </w:rPr>
            <w:fldChar w:fldCharType="begin"/>
          </w:r>
          <w:r w:rsidRPr="00D562CF">
            <w:rPr>
              <w:rFonts w:ascii="Ti" w:hAnsi="Ti"/>
            </w:rPr>
            <w:instrText xml:space="preserve"> TOC \o "1-3" \h \z \u </w:instrText>
          </w:r>
          <w:r w:rsidRPr="00D562CF">
            <w:rPr>
              <w:rFonts w:ascii="Ti" w:hAnsi="Ti"/>
            </w:rPr>
            <w:fldChar w:fldCharType="separate"/>
          </w:r>
          <w:hyperlink w:anchor="_Toc39105912" w:history="1">
            <w:r w:rsidR="00E43565" w:rsidRPr="00DA7316">
              <w:rPr>
                <w:rStyle w:val="Hyperlink"/>
                <w:rFonts w:ascii="Ti" w:hAnsi="Ti"/>
                <w:noProof/>
              </w:rPr>
              <w:t>1.</w:t>
            </w:r>
            <w:r w:rsidR="00E43565">
              <w:rPr>
                <w:noProof/>
              </w:rPr>
              <w:tab/>
            </w:r>
            <w:r w:rsidR="00E43565" w:rsidRPr="00DA7316">
              <w:rPr>
                <w:rStyle w:val="Hyperlink"/>
                <w:rFonts w:ascii="Ti" w:hAnsi="Ti"/>
                <w:noProof/>
              </w:rPr>
              <w:t>SemiTracker</w:t>
            </w:r>
            <w:r w:rsidR="00E43565" w:rsidRPr="00DA7316">
              <w:rPr>
                <w:rStyle w:val="Hyperlink"/>
                <w:rFonts w:ascii="Ti" w:hAnsi="Ti"/>
                <w:noProof/>
              </w:rPr>
              <w:t>简介</w:t>
            </w:r>
            <w:r w:rsidR="00E43565">
              <w:rPr>
                <w:noProof/>
                <w:webHidden/>
              </w:rPr>
              <w:tab/>
            </w:r>
            <w:r w:rsidR="00E43565">
              <w:rPr>
                <w:noProof/>
                <w:webHidden/>
              </w:rPr>
              <w:fldChar w:fldCharType="begin"/>
            </w:r>
            <w:r w:rsidR="00E43565">
              <w:rPr>
                <w:noProof/>
                <w:webHidden/>
              </w:rPr>
              <w:instrText xml:space="preserve"> PAGEREF _Toc39105912 \h </w:instrText>
            </w:r>
            <w:r w:rsidR="00E43565">
              <w:rPr>
                <w:noProof/>
                <w:webHidden/>
              </w:rPr>
            </w:r>
            <w:r w:rsidR="00E43565">
              <w:rPr>
                <w:noProof/>
                <w:webHidden/>
              </w:rPr>
              <w:fldChar w:fldCharType="separate"/>
            </w:r>
            <w:r w:rsidR="00117F2C">
              <w:rPr>
                <w:noProof/>
                <w:webHidden/>
              </w:rPr>
              <w:t>2</w:t>
            </w:r>
            <w:r w:rsidR="00E43565">
              <w:rPr>
                <w:noProof/>
                <w:webHidden/>
              </w:rPr>
              <w:fldChar w:fldCharType="end"/>
            </w:r>
          </w:hyperlink>
        </w:p>
        <w:p w14:paraId="1E6C5C38" w14:textId="37FF5802" w:rsidR="00E43565" w:rsidRDefault="00094CC0">
          <w:pPr>
            <w:pStyle w:val="TOC3"/>
            <w:tabs>
              <w:tab w:val="left" w:pos="1470"/>
              <w:tab w:val="right" w:leader="dot" w:pos="8296"/>
            </w:tabs>
            <w:rPr>
              <w:noProof/>
            </w:rPr>
          </w:pPr>
          <w:hyperlink w:anchor="_Toc39105913" w:history="1">
            <w:r w:rsidR="00E43565" w:rsidRPr="00DA7316">
              <w:rPr>
                <w:rStyle w:val="Hyperlink"/>
                <w:rFonts w:ascii="Ti" w:hAnsi="Ti"/>
                <w:noProof/>
              </w:rPr>
              <w:t>1.1</w:t>
            </w:r>
            <w:r w:rsidR="00E43565">
              <w:rPr>
                <w:noProof/>
              </w:rPr>
              <w:tab/>
            </w:r>
            <w:r w:rsidR="00E43565" w:rsidRPr="00DA7316">
              <w:rPr>
                <w:rStyle w:val="Hyperlink"/>
                <w:rFonts w:ascii="Ti" w:hAnsi="Ti"/>
                <w:noProof/>
              </w:rPr>
              <w:t>运行环境需求</w:t>
            </w:r>
            <w:r w:rsidR="00E43565">
              <w:rPr>
                <w:noProof/>
                <w:webHidden/>
              </w:rPr>
              <w:tab/>
            </w:r>
            <w:r w:rsidR="00E43565">
              <w:rPr>
                <w:noProof/>
                <w:webHidden/>
              </w:rPr>
              <w:fldChar w:fldCharType="begin"/>
            </w:r>
            <w:r w:rsidR="00E43565">
              <w:rPr>
                <w:noProof/>
                <w:webHidden/>
              </w:rPr>
              <w:instrText xml:space="preserve"> PAGEREF _Toc39105913 \h </w:instrText>
            </w:r>
            <w:r w:rsidR="00E43565">
              <w:rPr>
                <w:noProof/>
                <w:webHidden/>
              </w:rPr>
            </w:r>
            <w:r w:rsidR="00E43565">
              <w:rPr>
                <w:noProof/>
                <w:webHidden/>
              </w:rPr>
              <w:fldChar w:fldCharType="separate"/>
            </w:r>
            <w:r w:rsidR="00117F2C">
              <w:rPr>
                <w:noProof/>
                <w:webHidden/>
              </w:rPr>
              <w:t>2</w:t>
            </w:r>
            <w:r w:rsidR="00E43565">
              <w:rPr>
                <w:noProof/>
                <w:webHidden/>
              </w:rPr>
              <w:fldChar w:fldCharType="end"/>
            </w:r>
          </w:hyperlink>
        </w:p>
        <w:p w14:paraId="3E1A8159" w14:textId="074363DE" w:rsidR="00E43565" w:rsidRDefault="00094CC0">
          <w:pPr>
            <w:pStyle w:val="TOC3"/>
            <w:tabs>
              <w:tab w:val="left" w:pos="1470"/>
              <w:tab w:val="right" w:leader="dot" w:pos="8296"/>
            </w:tabs>
            <w:rPr>
              <w:noProof/>
            </w:rPr>
          </w:pPr>
          <w:hyperlink w:anchor="_Toc39105914" w:history="1">
            <w:r w:rsidR="00E43565" w:rsidRPr="00DA7316">
              <w:rPr>
                <w:rStyle w:val="Hyperlink"/>
                <w:rFonts w:ascii="Ti" w:hAnsi="Ti"/>
                <w:noProof/>
              </w:rPr>
              <w:t>1.2</w:t>
            </w:r>
            <w:r w:rsidR="00E43565">
              <w:rPr>
                <w:noProof/>
              </w:rPr>
              <w:tab/>
            </w:r>
            <w:r w:rsidR="00E43565" w:rsidRPr="00DA7316">
              <w:rPr>
                <w:rStyle w:val="Hyperlink"/>
                <w:rFonts w:ascii="Ti" w:hAnsi="Ti"/>
                <w:noProof/>
              </w:rPr>
              <w:t>安装与运行方法</w:t>
            </w:r>
            <w:r w:rsidR="00E43565">
              <w:rPr>
                <w:noProof/>
                <w:webHidden/>
              </w:rPr>
              <w:tab/>
            </w:r>
            <w:r w:rsidR="00E43565">
              <w:rPr>
                <w:noProof/>
                <w:webHidden/>
              </w:rPr>
              <w:fldChar w:fldCharType="begin"/>
            </w:r>
            <w:r w:rsidR="00E43565">
              <w:rPr>
                <w:noProof/>
                <w:webHidden/>
              </w:rPr>
              <w:instrText xml:space="preserve"> PAGEREF _Toc39105914 \h </w:instrText>
            </w:r>
            <w:r w:rsidR="00E43565">
              <w:rPr>
                <w:noProof/>
                <w:webHidden/>
              </w:rPr>
            </w:r>
            <w:r w:rsidR="00E43565">
              <w:rPr>
                <w:noProof/>
                <w:webHidden/>
              </w:rPr>
              <w:fldChar w:fldCharType="separate"/>
            </w:r>
            <w:r w:rsidR="00117F2C">
              <w:rPr>
                <w:noProof/>
                <w:webHidden/>
              </w:rPr>
              <w:t>2</w:t>
            </w:r>
            <w:r w:rsidR="00E43565">
              <w:rPr>
                <w:noProof/>
                <w:webHidden/>
              </w:rPr>
              <w:fldChar w:fldCharType="end"/>
            </w:r>
          </w:hyperlink>
        </w:p>
        <w:p w14:paraId="19E1053B" w14:textId="1E553325" w:rsidR="00E43565" w:rsidRDefault="00094CC0">
          <w:pPr>
            <w:pStyle w:val="TOC2"/>
            <w:tabs>
              <w:tab w:val="left" w:pos="840"/>
              <w:tab w:val="right" w:leader="dot" w:pos="8296"/>
            </w:tabs>
            <w:rPr>
              <w:noProof/>
            </w:rPr>
          </w:pPr>
          <w:hyperlink w:anchor="_Toc39105915" w:history="1">
            <w:r w:rsidR="00E43565" w:rsidRPr="00DA7316">
              <w:rPr>
                <w:rStyle w:val="Hyperlink"/>
                <w:rFonts w:ascii="Ti" w:hAnsi="Ti"/>
                <w:noProof/>
              </w:rPr>
              <w:t>2.</w:t>
            </w:r>
            <w:r w:rsidR="00E43565">
              <w:rPr>
                <w:noProof/>
              </w:rPr>
              <w:tab/>
            </w:r>
            <w:r w:rsidR="00E43565" w:rsidRPr="00DA7316">
              <w:rPr>
                <w:rStyle w:val="Hyperlink"/>
                <w:rFonts w:ascii="Ti" w:hAnsi="Ti"/>
                <w:noProof/>
              </w:rPr>
              <w:t>软件基本元素展示</w:t>
            </w:r>
            <w:r w:rsidR="00E43565">
              <w:rPr>
                <w:noProof/>
                <w:webHidden/>
              </w:rPr>
              <w:tab/>
            </w:r>
            <w:r w:rsidR="00E43565">
              <w:rPr>
                <w:noProof/>
                <w:webHidden/>
              </w:rPr>
              <w:fldChar w:fldCharType="begin"/>
            </w:r>
            <w:r w:rsidR="00E43565">
              <w:rPr>
                <w:noProof/>
                <w:webHidden/>
              </w:rPr>
              <w:instrText xml:space="preserve"> PAGEREF _Toc39105915 \h </w:instrText>
            </w:r>
            <w:r w:rsidR="00E43565">
              <w:rPr>
                <w:noProof/>
                <w:webHidden/>
              </w:rPr>
            </w:r>
            <w:r w:rsidR="00E43565">
              <w:rPr>
                <w:noProof/>
                <w:webHidden/>
              </w:rPr>
              <w:fldChar w:fldCharType="separate"/>
            </w:r>
            <w:r w:rsidR="00117F2C">
              <w:rPr>
                <w:noProof/>
                <w:webHidden/>
              </w:rPr>
              <w:t>3</w:t>
            </w:r>
            <w:r w:rsidR="00E43565">
              <w:rPr>
                <w:noProof/>
                <w:webHidden/>
              </w:rPr>
              <w:fldChar w:fldCharType="end"/>
            </w:r>
          </w:hyperlink>
        </w:p>
        <w:p w14:paraId="6892705D" w14:textId="6C9602C3" w:rsidR="00E43565" w:rsidRDefault="00094CC0">
          <w:pPr>
            <w:pStyle w:val="TOC3"/>
            <w:tabs>
              <w:tab w:val="left" w:pos="1470"/>
              <w:tab w:val="right" w:leader="dot" w:pos="8296"/>
            </w:tabs>
            <w:rPr>
              <w:noProof/>
            </w:rPr>
          </w:pPr>
          <w:hyperlink w:anchor="_Toc39105916" w:history="1">
            <w:r w:rsidR="00E43565" w:rsidRPr="00DA7316">
              <w:rPr>
                <w:rStyle w:val="Hyperlink"/>
                <w:rFonts w:ascii="Ti" w:hAnsi="Ti"/>
                <w:noProof/>
              </w:rPr>
              <w:t>2.1</w:t>
            </w:r>
            <w:r w:rsidR="00E43565">
              <w:rPr>
                <w:noProof/>
              </w:rPr>
              <w:tab/>
            </w:r>
            <w:r w:rsidR="00E43565" w:rsidRPr="00DA7316">
              <w:rPr>
                <w:rStyle w:val="Hyperlink"/>
                <w:rFonts w:ascii="Ti" w:hAnsi="Ti"/>
                <w:noProof/>
              </w:rPr>
              <w:t>侧边导航及工具栏</w:t>
            </w:r>
            <w:r w:rsidR="00E43565">
              <w:rPr>
                <w:noProof/>
                <w:webHidden/>
              </w:rPr>
              <w:tab/>
            </w:r>
            <w:r w:rsidR="00E43565">
              <w:rPr>
                <w:noProof/>
                <w:webHidden/>
              </w:rPr>
              <w:fldChar w:fldCharType="begin"/>
            </w:r>
            <w:r w:rsidR="00E43565">
              <w:rPr>
                <w:noProof/>
                <w:webHidden/>
              </w:rPr>
              <w:instrText xml:space="preserve"> PAGEREF _Toc39105916 \h </w:instrText>
            </w:r>
            <w:r w:rsidR="00E43565">
              <w:rPr>
                <w:noProof/>
                <w:webHidden/>
              </w:rPr>
            </w:r>
            <w:r w:rsidR="00E43565">
              <w:rPr>
                <w:noProof/>
                <w:webHidden/>
              </w:rPr>
              <w:fldChar w:fldCharType="separate"/>
            </w:r>
            <w:r w:rsidR="00117F2C">
              <w:rPr>
                <w:noProof/>
                <w:webHidden/>
              </w:rPr>
              <w:t>3</w:t>
            </w:r>
            <w:r w:rsidR="00E43565">
              <w:rPr>
                <w:noProof/>
                <w:webHidden/>
              </w:rPr>
              <w:fldChar w:fldCharType="end"/>
            </w:r>
          </w:hyperlink>
        </w:p>
        <w:p w14:paraId="54ED8802" w14:textId="3B1D15C3" w:rsidR="00E43565" w:rsidRDefault="00094CC0">
          <w:pPr>
            <w:pStyle w:val="TOC3"/>
            <w:tabs>
              <w:tab w:val="left" w:pos="1470"/>
              <w:tab w:val="right" w:leader="dot" w:pos="8296"/>
            </w:tabs>
            <w:rPr>
              <w:noProof/>
            </w:rPr>
          </w:pPr>
          <w:hyperlink w:anchor="_Toc39105917" w:history="1">
            <w:r w:rsidR="00E43565" w:rsidRPr="00DA7316">
              <w:rPr>
                <w:rStyle w:val="Hyperlink"/>
                <w:rFonts w:ascii="Ti" w:hAnsi="Ti"/>
                <w:noProof/>
              </w:rPr>
              <w:t>2.2</w:t>
            </w:r>
            <w:r w:rsidR="00E43565">
              <w:rPr>
                <w:noProof/>
              </w:rPr>
              <w:tab/>
            </w:r>
            <w:r w:rsidR="00E43565" w:rsidRPr="00DA7316">
              <w:rPr>
                <w:rStyle w:val="Hyperlink"/>
                <w:rFonts w:ascii="Ti" w:hAnsi="Ti"/>
                <w:noProof/>
              </w:rPr>
              <w:t>主可视化窗口</w:t>
            </w:r>
            <w:r w:rsidR="00E43565">
              <w:rPr>
                <w:noProof/>
                <w:webHidden/>
              </w:rPr>
              <w:tab/>
            </w:r>
            <w:r w:rsidR="00E43565">
              <w:rPr>
                <w:noProof/>
                <w:webHidden/>
              </w:rPr>
              <w:fldChar w:fldCharType="begin"/>
            </w:r>
            <w:r w:rsidR="00E43565">
              <w:rPr>
                <w:noProof/>
                <w:webHidden/>
              </w:rPr>
              <w:instrText xml:space="preserve"> PAGEREF _Toc39105917 \h </w:instrText>
            </w:r>
            <w:r w:rsidR="00E43565">
              <w:rPr>
                <w:noProof/>
                <w:webHidden/>
              </w:rPr>
            </w:r>
            <w:r w:rsidR="00E43565">
              <w:rPr>
                <w:noProof/>
                <w:webHidden/>
              </w:rPr>
              <w:fldChar w:fldCharType="separate"/>
            </w:r>
            <w:r w:rsidR="00117F2C">
              <w:rPr>
                <w:noProof/>
                <w:webHidden/>
              </w:rPr>
              <w:t>4</w:t>
            </w:r>
            <w:r w:rsidR="00E43565">
              <w:rPr>
                <w:noProof/>
                <w:webHidden/>
              </w:rPr>
              <w:fldChar w:fldCharType="end"/>
            </w:r>
          </w:hyperlink>
        </w:p>
        <w:p w14:paraId="3787A7F8" w14:textId="471E389D" w:rsidR="00E43565" w:rsidRDefault="00094CC0">
          <w:pPr>
            <w:pStyle w:val="TOC3"/>
            <w:tabs>
              <w:tab w:val="left" w:pos="1470"/>
              <w:tab w:val="right" w:leader="dot" w:pos="8296"/>
            </w:tabs>
            <w:rPr>
              <w:noProof/>
            </w:rPr>
          </w:pPr>
          <w:hyperlink w:anchor="_Toc39105918" w:history="1">
            <w:r w:rsidR="00E43565" w:rsidRPr="00DA7316">
              <w:rPr>
                <w:rStyle w:val="Hyperlink"/>
                <w:rFonts w:ascii="Ti" w:hAnsi="Ti"/>
                <w:noProof/>
              </w:rPr>
              <w:t>2.3</w:t>
            </w:r>
            <w:r w:rsidR="00E43565">
              <w:rPr>
                <w:noProof/>
              </w:rPr>
              <w:tab/>
            </w:r>
            <w:r w:rsidR="00E43565" w:rsidRPr="00DA7316">
              <w:rPr>
                <w:rStyle w:val="Hyperlink"/>
                <w:rFonts w:ascii="Ti" w:hAnsi="Ti"/>
                <w:noProof/>
              </w:rPr>
              <w:t>标注与结果修正工具</w:t>
            </w:r>
            <w:r w:rsidR="00E43565">
              <w:rPr>
                <w:noProof/>
                <w:webHidden/>
              </w:rPr>
              <w:tab/>
            </w:r>
            <w:r w:rsidR="00E43565">
              <w:rPr>
                <w:noProof/>
                <w:webHidden/>
              </w:rPr>
              <w:fldChar w:fldCharType="begin"/>
            </w:r>
            <w:r w:rsidR="00E43565">
              <w:rPr>
                <w:noProof/>
                <w:webHidden/>
              </w:rPr>
              <w:instrText xml:space="preserve"> PAGEREF _Toc39105918 \h </w:instrText>
            </w:r>
            <w:r w:rsidR="00E43565">
              <w:rPr>
                <w:noProof/>
                <w:webHidden/>
              </w:rPr>
            </w:r>
            <w:r w:rsidR="00E43565">
              <w:rPr>
                <w:noProof/>
                <w:webHidden/>
              </w:rPr>
              <w:fldChar w:fldCharType="separate"/>
            </w:r>
            <w:r w:rsidR="00117F2C">
              <w:rPr>
                <w:noProof/>
                <w:webHidden/>
              </w:rPr>
              <w:t>5</w:t>
            </w:r>
            <w:r w:rsidR="00E43565">
              <w:rPr>
                <w:noProof/>
                <w:webHidden/>
              </w:rPr>
              <w:fldChar w:fldCharType="end"/>
            </w:r>
          </w:hyperlink>
        </w:p>
        <w:p w14:paraId="6A439681" w14:textId="4B9D5C36" w:rsidR="00E43565" w:rsidRDefault="00094CC0">
          <w:pPr>
            <w:pStyle w:val="TOC3"/>
            <w:tabs>
              <w:tab w:val="left" w:pos="1470"/>
              <w:tab w:val="right" w:leader="dot" w:pos="8296"/>
            </w:tabs>
            <w:rPr>
              <w:noProof/>
            </w:rPr>
          </w:pPr>
          <w:hyperlink w:anchor="_Toc39105919" w:history="1">
            <w:r w:rsidR="00E43565" w:rsidRPr="00DA7316">
              <w:rPr>
                <w:rStyle w:val="Hyperlink"/>
                <w:noProof/>
              </w:rPr>
              <w:t>2.4</w:t>
            </w:r>
            <w:r w:rsidR="00E43565">
              <w:rPr>
                <w:noProof/>
              </w:rPr>
              <w:tab/>
            </w:r>
            <w:r w:rsidR="00E43565" w:rsidRPr="00DA7316">
              <w:rPr>
                <w:rStyle w:val="Hyperlink"/>
                <w:noProof/>
              </w:rPr>
              <w:t>主要弹窗及状态栏</w:t>
            </w:r>
            <w:r w:rsidR="00E43565">
              <w:rPr>
                <w:noProof/>
                <w:webHidden/>
              </w:rPr>
              <w:tab/>
            </w:r>
            <w:r w:rsidR="00E43565">
              <w:rPr>
                <w:noProof/>
                <w:webHidden/>
              </w:rPr>
              <w:fldChar w:fldCharType="begin"/>
            </w:r>
            <w:r w:rsidR="00E43565">
              <w:rPr>
                <w:noProof/>
                <w:webHidden/>
              </w:rPr>
              <w:instrText xml:space="preserve"> PAGEREF _Toc39105919 \h </w:instrText>
            </w:r>
            <w:r w:rsidR="00E43565">
              <w:rPr>
                <w:noProof/>
                <w:webHidden/>
              </w:rPr>
            </w:r>
            <w:r w:rsidR="00E43565">
              <w:rPr>
                <w:noProof/>
                <w:webHidden/>
              </w:rPr>
              <w:fldChar w:fldCharType="separate"/>
            </w:r>
            <w:r w:rsidR="00117F2C">
              <w:rPr>
                <w:noProof/>
                <w:webHidden/>
              </w:rPr>
              <w:t>6</w:t>
            </w:r>
            <w:r w:rsidR="00E43565">
              <w:rPr>
                <w:noProof/>
                <w:webHidden/>
              </w:rPr>
              <w:fldChar w:fldCharType="end"/>
            </w:r>
          </w:hyperlink>
        </w:p>
        <w:p w14:paraId="3DF1C2A8" w14:textId="3CB9E605" w:rsidR="00E43565" w:rsidRDefault="00094CC0">
          <w:pPr>
            <w:pStyle w:val="TOC2"/>
            <w:tabs>
              <w:tab w:val="left" w:pos="840"/>
              <w:tab w:val="right" w:leader="dot" w:pos="8296"/>
            </w:tabs>
            <w:rPr>
              <w:noProof/>
            </w:rPr>
          </w:pPr>
          <w:hyperlink w:anchor="_Toc39105920" w:history="1">
            <w:r w:rsidR="00E43565" w:rsidRPr="00DA7316">
              <w:rPr>
                <w:rStyle w:val="Hyperlink"/>
                <w:rFonts w:ascii="Ti" w:hAnsi="Ti"/>
                <w:noProof/>
              </w:rPr>
              <w:t>3.</w:t>
            </w:r>
            <w:r w:rsidR="00E43565">
              <w:rPr>
                <w:noProof/>
              </w:rPr>
              <w:tab/>
            </w:r>
            <w:r w:rsidR="00E43565" w:rsidRPr="00DA7316">
              <w:rPr>
                <w:rStyle w:val="Hyperlink"/>
                <w:rFonts w:ascii="Ti" w:hAnsi="Ti"/>
                <w:noProof/>
              </w:rPr>
              <w:t>细胞图像分割与跟踪操作说明</w:t>
            </w:r>
            <w:r w:rsidR="00E43565">
              <w:rPr>
                <w:noProof/>
                <w:webHidden/>
              </w:rPr>
              <w:tab/>
            </w:r>
            <w:r w:rsidR="00E43565">
              <w:rPr>
                <w:noProof/>
                <w:webHidden/>
              </w:rPr>
              <w:fldChar w:fldCharType="begin"/>
            </w:r>
            <w:r w:rsidR="00E43565">
              <w:rPr>
                <w:noProof/>
                <w:webHidden/>
              </w:rPr>
              <w:instrText xml:space="preserve"> PAGEREF _Toc39105920 \h </w:instrText>
            </w:r>
            <w:r w:rsidR="00E43565">
              <w:rPr>
                <w:noProof/>
                <w:webHidden/>
              </w:rPr>
            </w:r>
            <w:r w:rsidR="00E43565">
              <w:rPr>
                <w:noProof/>
                <w:webHidden/>
              </w:rPr>
              <w:fldChar w:fldCharType="separate"/>
            </w:r>
            <w:r w:rsidR="00117F2C">
              <w:rPr>
                <w:noProof/>
                <w:webHidden/>
              </w:rPr>
              <w:t>7</w:t>
            </w:r>
            <w:r w:rsidR="00E43565">
              <w:rPr>
                <w:noProof/>
                <w:webHidden/>
              </w:rPr>
              <w:fldChar w:fldCharType="end"/>
            </w:r>
          </w:hyperlink>
        </w:p>
        <w:p w14:paraId="7EC5812B" w14:textId="7C95926C" w:rsidR="00E43565" w:rsidRDefault="00094CC0">
          <w:pPr>
            <w:pStyle w:val="TOC3"/>
            <w:tabs>
              <w:tab w:val="left" w:pos="1470"/>
              <w:tab w:val="right" w:leader="dot" w:pos="8296"/>
            </w:tabs>
            <w:rPr>
              <w:noProof/>
            </w:rPr>
          </w:pPr>
          <w:hyperlink w:anchor="_Toc39105921" w:history="1">
            <w:r w:rsidR="00E43565" w:rsidRPr="00DA7316">
              <w:rPr>
                <w:rStyle w:val="Hyperlink"/>
                <w:rFonts w:ascii="Ti" w:hAnsi="Ti"/>
                <w:noProof/>
              </w:rPr>
              <w:t>3.1</w:t>
            </w:r>
            <w:r w:rsidR="00E43565">
              <w:rPr>
                <w:noProof/>
              </w:rPr>
              <w:tab/>
            </w:r>
            <w:r w:rsidR="00E43565" w:rsidRPr="00DA7316">
              <w:rPr>
                <w:rStyle w:val="Hyperlink"/>
                <w:rFonts w:ascii="Ti" w:hAnsi="Ti"/>
                <w:noProof/>
              </w:rPr>
              <w:t>创建项目文件夹以及载入数据</w:t>
            </w:r>
            <w:r w:rsidR="00E43565">
              <w:rPr>
                <w:noProof/>
                <w:webHidden/>
              </w:rPr>
              <w:tab/>
            </w:r>
            <w:r w:rsidR="00E43565">
              <w:rPr>
                <w:noProof/>
                <w:webHidden/>
              </w:rPr>
              <w:fldChar w:fldCharType="begin"/>
            </w:r>
            <w:r w:rsidR="00E43565">
              <w:rPr>
                <w:noProof/>
                <w:webHidden/>
              </w:rPr>
              <w:instrText xml:space="preserve"> PAGEREF _Toc39105921 \h </w:instrText>
            </w:r>
            <w:r w:rsidR="00E43565">
              <w:rPr>
                <w:noProof/>
                <w:webHidden/>
              </w:rPr>
            </w:r>
            <w:r w:rsidR="00E43565">
              <w:rPr>
                <w:noProof/>
                <w:webHidden/>
              </w:rPr>
              <w:fldChar w:fldCharType="separate"/>
            </w:r>
            <w:r w:rsidR="00117F2C">
              <w:rPr>
                <w:noProof/>
                <w:webHidden/>
              </w:rPr>
              <w:t>7</w:t>
            </w:r>
            <w:r w:rsidR="00E43565">
              <w:rPr>
                <w:noProof/>
                <w:webHidden/>
              </w:rPr>
              <w:fldChar w:fldCharType="end"/>
            </w:r>
          </w:hyperlink>
        </w:p>
        <w:p w14:paraId="79F93C2A" w14:textId="73EBA674" w:rsidR="00E43565" w:rsidRDefault="00094CC0">
          <w:pPr>
            <w:pStyle w:val="TOC3"/>
            <w:tabs>
              <w:tab w:val="left" w:pos="1470"/>
              <w:tab w:val="right" w:leader="dot" w:pos="8296"/>
            </w:tabs>
            <w:rPr>
              <w:noProof/>
            </w:rPr>
          </w:pPr>
          <w:hyperlink w:anchor="_Toc39105922" w:history="1">
            <w:r w:rsidR="00E43565" w:rsidRPr="00DA7316">
              <w:rPr>
                <w:rStyle w:val="Hyperlink"/>
                <w:rFonts w:ascii="Ti" w:hAnsi="Ti"/>
                <w:noProof/>
              </w:rPr>
              <w:t>3.2</w:t>
            </w:r>
            <w:r w:rsidR="00E43565">
              <w:rPr>
                <w:noProof/>
              </w:rPr>
              <w:tab/>
            </w:r>
            <w:r w:rsidR="00E43565" w:rsidRPr="00DA7316">
              <w:rPr>
                <w:rStyle w:val="Hyperlink"/>
                <w:rFonts w:ascii="Ti" w:hAnsi="Ti"/>
                <w:noProof/>
              </w:rPr>
              <w:t>数据预处理</w:t>
            </w:r>
            <w:r w:rsidR="00E43565">
              <w:rPr>
                <w:noProof/>
                <w:webHidden/>
              </w:rPr>
              <w:tab/>
            </w:r>
            <w:r w:rsidR="00E43565">
              <w:rPr>
                <w:noProof/>
                <w:webHidden/>
              </w:rPr>
              <w:fldChar w:fldCharType="begin"/>
            </w:r>
            <w:r w:rsidR="00E43565">
              <w:rPr>
                <w:noProof/>
                <w:webHidden/>
              </w:rPr>
              <w:instrText xml:space="preserve"> PAGEREF _Toc39105922 \h </w:instrText>
            </w:r>
            <w:r w:rsidR="00E43565">
              <w:rPr>
                <w:noProof/>
                <w:webHidden/>
              </w:rPr>
            </w:r>
            <w:r w:rsidR="00E43565">
              <w:rPr>
                <w:noProof/>
                <w:webHidden/>
              </w:rPr>
              <w:fldChar w:fldCharType="separate"/>
            </w:r>
            <w:r w:rsidR="00117F2C">
              <w:rPr>
                <w:noProof/>
                <w:webHidden/>
              </w:rPr>
              <w:t>8</w:t>
            </w:r>
            <w:r w:rsidR="00E43565">
              <w:rPr>
                <w:noProof/>
                <w:webHidden/>
              </w:rPr>
              <w:fldChar w:fldCharType="end"/>
            </w:r>
          </w:hyperlink>
        </w:p>
        <w:p w14:paraId="698606AD" w14:textId="4B2F8096" w:rsidR="00E43565" w:rsidRDefault="00094CC0">
          <w:pPr>
            <w:pStyle w:val="TOC3"/>
            <w:tabs>
              <w:tab w:val="left" w:pos="1470"/>
              <w:tab w:val="right" w:leader="dot" w:pos="8296"/>
            </w:tabs>
            <w:rPr>
              <w:noProof/>
            </w:rPr>
          </w:pPr>
          <w:hyperlink w:anchor="_Toc39105923" w:history="1">
            <w:r w:rsidR="00E43565" w:rsidRPr="00DA7316">
              <w:rPr>
                <w:rStyle w:val="Hyperlink"/>
                <w:rFonts w:ascii="Ti" w:hAnsi="Ti"/>
                <w:noProof/>
              </w:rPr>
              <w:t>3.3</w:t>
            </w:r>
            <w:r w:rsidR="00E43565">
              <w:rPr>
                <w:noProof/>
              </w:rPr>
              <w:tab/>
            </w:r>
            <w:r w:rsidR="00E43565" w:rsidRPr="00DA7316">
              <w:rPr>
                <w:rStyle w:val="Hyperlink"/>
                <w:rFonts w:ascii="Ti" w:hAnsi="Ti"/>
                <w:noProof/>
              </w:rPr>
              <w:t>细胞分割与结果修正</w:t>
            </w:r>
            <w:r w:rsidR="00E43565">
              <w:rPr>
                <w:noProof/>
                <w:webHidden/>
              </w:rPr>
              <w:tab/>
            </w:r>
            <w:r w:rsidR="00E43565">
              <w:rPr>
                <w:noProof/>
                <w:webHidden/>
              </w:rPr>
              <w:fldChar w:fldCharType="begin"/>
            </w:r>
            <w:r w:rsidR="00E43565">
              <w:rPr>
                <w:noProof/>
                <w:webHidden/>
              </w:rPr>
              <w:instrText xml:space="preserve"> PAGEREF _Toc39105923 \h </w:instrText>
            </w:r>
            <w:r w:rsidR="00E43565">
              <w:rPr>
                <w:noProof/>
                <w:webHidden/>
              </w:rPr>
            </w:r>
            <w:r w:rsidR="00E43565">
              <w:rPr>
                <w:noProof/>
                <w:webHidden/>
              </w:rPr>
              <w:fldChar w:fldCharType="separate"/>
            </w:r>
            <w:r w:rsidR="00117F2C">
              <w:rPr>
                <w:noProof/>
                <w:webHidden/>
              </w:rPr>
              <w:t>8</w:t>
            </w:r>
            <w:r w:rsidR="00E43565">
              <w:rPr>
                <w:noProof/>
                <w:webHidden/>
              </w:rPr>
              <w:fldChar w:fldCharType="end"/>
            </w:r>
          </w:hyperlink>
        </w:p>
        <w:p w14:paraId="55BAF895" w14:textId="4F18B3B7" w:rsidR="00E43565" w:rsidRDefault="00094CC0">
          <w:pPr>
            <w:pStyle w:val="TOC3"/>
            <w:tabs>
              <w:tab w:val="left" w:pos="1470"/>
              <w:tab w:val="right" w:leader="dot" w:pos="8296"/>
            </w:tabs>
            <w:rPr>
              <w:noProof/>
            </w:rPr>
          </w:pPr>
          <w:hyperlink w:anchor="_Toc39105924" w:history="1">
            <w:r w:rsidR="00E43565" w:rsidRPr="00DA7316">
              <w:rPr>
                <w:rStyle w:val="Hyperlink"/>
                <w:rFonts w:ascii="Ti" w:hAnsi="Ti"/>
                <w:noProof/>
              </w:rPr>
              <w:t>3.4</w:t>
            </w:r>
            <w:r w:rsidR="00E43565">
              <w:rPr>
                <w:noProof/>
              </w:rPr>
              <w:tab/>
            </w:r>
            <w:r w:rsidR="00E43565" w:rsidRPr="00DA7316">
              <w:rPr>
                <w:rStyle w:val="Hyperlink"/>
                <w:rFonts w:ascii="Ti" w:hAnsi="Ti"/>
                <w:noProof/>
              </w:rPr>
              <w:t>细胞跟踪算法选择</w:t>
            </w:r>
            <w:r w:rsidR="00E43565">
              <w:rPr>
                <w:noProof/>
                <w:webHidden/>
              </w:rPr>
              <w:tab/>
            </w:r>
            <w:r w:rsidR="00E43565">
              <w:rPr>
                <w:noProof/>
                <w:webHidden/>
              </w:rPr>
              <w:fldChar w:fldCharType="begin"/>
            </w:r>
            <w:r w:rsidR="00E43565">
              <w:rPr>
                <w:noProof/>
                <w:webHidden/>
              </w:rPr>
              <w:instrText xml:space="preserve"> PAGEREF _Toc39105924 \h </w:instrText>
            </w:r>
            <w:r w:rsidR="00E43565">
              <w:rPr>
                <w:noProof/>
                <w:webHidden/>
              </w:rPr>
            </w:r>
            <w:r w:rsidR="00E43565">
              <w:rPr>
                <w:noProof/>
                <w:webHidden/>
              </w:rPr>
              <w:fldChar w:fldCharType="separate"/>
            </w:r>
            <w:r w:rsidR="00117F2C">
              <w:rPr>
                <w:noProof/>
                <w:webHidden/>
              </w:rPr>
              <w:t>9</w:t>
            </w:r>
            <w:r w:rsidR="00E43565">
              <w:rPr>
                <w:noProof/>
                <w:webHidden/>
              </w:rPr>
              <w:fldChar w:fldCharType="end"/>
            </w:r>
          </w:hyperlink>
        </w:p>
        <w:p w14:paraId="00DF4EE3" w14:textId="566AD74E" w:rsidR="00E43565" w:rsidRDefault="00094CC0">
          <w:pPr>
            <w:pStyle w:val="TOC3"/>
            <w:tabs>
              <w:tab w:val="left" w:pos="1470"/>
              <w:tab w:val="right" w:leader="dot" w:pos="8296"/>
            </w:tabs>
            <w:rPr>
              <w:noProof/>
            </w:rPr>
          </w:pPr>
          <w:hyperlink w:anchor="_Toc39105925" w:history="1">
            <w:r w:rsidR="00E43565" w:rsidRPr="00DA7316">
              <w:rPr>
                <w:rStyle w:val="Hyperlink"/>
                <w:rFonts w:ascii="Ti" w:hAnsi="Ti"/>
                <w:noProof/>
              </w:rPr>
              <w:t>3.5</w:t>
            </w:r>
            <w:r w:rsidR="00E43565">
              <w:rPr>
                <w:noProof/>
              </w:rPr>
              <w:tab/>
            </w:r>
            <w:r w:rsidR="00E43565" w:rsidRPr="00DA7316">
              <w:rPr>
                <w:rStyle w:val="Hyperlink"/>
                <w:rFonts w:ascii="Ti" w:hAnsi="Ti"/>
                <w:noProof/>
              </w:rPr>
              <w:t>结果输出</w:t>
            </w:r>
            <w:r w:rsidR="00E43565">
              <w:rPr>
                <w:noProof/>
                <w:webHidden/>
              </w:rPr>
              <w:tab/>
            </w:r>
            <w:r w:rsidR="00E43565">
              <w:rPr>
                <w:noProof/>
                <w:webHidden/>
              </w:rPr>
              <w:fldChar w:fldCharType="begin"/>
            </w:r>
            <w:r w:rsidR="00E43565">
              <w:rPr>
                <w:noProof/>
                <w:webHidden/>
              </w:rPr>
              <w:instrText xml:space="preserve"> PAGEREF _Toc39105925 \h </w:instrText>
            </w:r>
            <w:r w:rsidR="00E43565">
              <w:rPr>
                <w:noProof/>
                <w:webHidden/>
              </w:rPr>
            </w:r>
            <w:r w:rsidR="00E43565">
              <w:rPr>
                <w:noProof/>
                <w:webHidden/>
              </w:rPr>
              <w:fldChar w:fldCharType="separate"/>
            </w:r>
            <w:r w:rsidR="00117F2C">
              <w:rPr>
                <w:noProof/>
                <w:webHidden/>
              </w:rPr>
              <w:t>10</w:t>
            </w:r>
            <w:r w:rsidR="00E43565">
              <w:rPr>
                <w:noProof/>
                <w:webHidden/>
              </w:rPr>
              <w:fldChar w:fldCharType="end"/>
            </w:r>
          </w:hyperlink>
        </w:p>
        <w:p w14:paraId="11E21D61" w14:textId="3D1D00BF" w:rsidR="00E43565" w:rsidRDefault="00094CC0">
          <w:pPr>
            <w:pStyle w:val="TOC2"/>
            <w:tabs>
              <w:tab w:val="left" w:pos="840"/>
              <w:tab w:val="right" w:leader="dot" w:pos="8296"/>
            </w:tabs>
            <w:rPr>
              <w:noProof/>
            </w:rPr>
          </w:pPr>
          <w:hyperlink w:anchor="_Toc39105926" w:history="1">
            <w:r w:rsidR="00E43565" w:rsidRPr="00DA7316">
              <w:rPr>
                <w:rStyle w:val="Hyperlink"/>
                <w:rFonts w:ascii="Ti" w:hAnsi="Ti"/>
                <w:noProof/>
              </w:rPr>
              <w:t>4.</w:t>
            </w:r>
            <w:r w:rsidR="00E43565">
              <w:rPr>
                <w:noProof/>
              </w:rPr>
              <w:tab/>
            </w:r>
            <w:r w:rsidR="00E43565" w:rsidRPr="00DA7316">
              <w:rPr>
                <w:rStyle w:val="Hyperlink"/>
                <w:rFonts w:ascii="Ti" w:hAnsi="Ti"/>
                <w:noProof/>
              </w:rPr>
              <w:t>细胞标注与结果保存操作说明</w:t>
            </w:r>
            <w:r w:rsidR="00E43565">
              <w:rPr>
                <w:noProof/>
                <w:webHidden/>
              </w:rPr>
              <w:tab/>
            </w:r>
            <w:r w:rsidR="00E43565">
              <w:rPr>
                <w:noProof/>
                <w:webHidden/>
              </w:rPr>
              <w:fldChar w:fldCharType="begin"/>
            </w:r>
            <w:r w:rsidR="00E43565">
              <w:rPr>
                <w:noProof/>
                <w:webHidden/>
              </w:rPr>
              <w:instrText xml:space="preserve"> PAGEREF _Toc39105926 \h </w:instrText>
            </w:r>
            <w:r w:rsidR="00E43565">
              <w:rPr>
                <w:noProof/>
                <w:webHidden/>
              </w:rPr>
            </w:r>
            <w:r w:rsidR="00E43565">
              <w:rPr>
                <w:noProof/>
                <w:webHidden/>
              </w:rPr>
              <w:fldChar w:fldCharType="separate"/>
            </w:r>
            <w:r w:rsidR="00117F2C">
              <w:rPr>
                <w:noProof/>
                <w:webHidden/>
              </w:rPr>
              <w:t>11</w:t>
            </w:r>
            <w:r w:rsidR="00E43565">
              <w:rPr>
                <w:noProof/>
                <w:webHidden/>
              </w:rPr>
              <w:fldChar w:fldCharType="end"/>
            </w:r>
          </w:hyperlink>
        </w:p>
        <w:p w14:paraId="2A8DCD96" w14:textId="0285FE6A" w:rsidR="00E43565" w:rsidRDefault="00094CC0">
          <w:pPr>
            <w:pStyle w:val="TOC3"/>
            <w:tabs>
              <w:tab w:val="left" w:pos="1470"/>
              <w:tab w:val="right" w:leader="dot" w:pos="8296"/>
            </w:tabs>
            <w:rPr>
              <w:noProof/>
            </w:rPr>
          </w:pPr>
          <w:hyperlink w:anchor="_Toc39105927" w:history="1">
            <w:r w:rsidR="00E43565" w:rsidRPr="00DA7316">
              <w:rPr>
                <w:rStyle w:val="Hyperlink"/>
                <w:rFonts w:ascii="Ti" w:hAnsi="Ti"/>
                <w:noProof/>
              </w:rPr>
              <w:t>4.1</w:t>
            </w:r>
            <w:r w:rsidR="00E43565">
              <w:rPr>
                <w:noProof/>
              </w:rPr>
              <w:tab/>
            </w:r>
            <w:r w:rsidR="00E43565" w:rsidRPr="00DA7316">
              <w:rPr>
                <w:rStyle w:val="Hyperlink"/>
                <w:rFonts w:ascii="Ti" w:hAnsi="Ti"/>
                <w:noProof/>
              </w:rPr>
              <w:t>原始图片文件夹及输出文件夹选择</w:t>
            </w:r>
            <w:r w:rsidR="00E43565">
              <w:rPr>
                <w:noProof/>
                <w:webHidden/>
              </w:rPr>
              <w:tab/>
            </w:r>
            <w:r w:rsidR="00E43565">
              <w:rPr>
                <w:noProof/>
                <w:webHidden/>
              </w:rPr>
              <w:fldChar w:fldCharType="begin"/>
            </w:r>
            <w:r w:rsidR="00E43565">
              <w:rPr>
                <w:noProof/>
                <w:webHidden/>
              </w:rPr>
              <w:instrText xml:space="preserve"> PAGEREF _Toc39105927 \h </w:instrText>
            </w:r>
            <w:r w:rsidR="00E43565">
              <w:rPr>
                <w:noProof/>
                <w:webHidden/>
              </w:rPr>
            </w:r>
            <w:r w:rsidR="00E43565">
              <w:rPr>
                <w:noProof/>
                <w:webHidden/>
              </w:rPr>
              <w:fldChar w:fldCharType="separate"/>
            </w:r>
            <w:r w:rsidR="00117F2C">
              <w:rPr>
                <w:noProof/>
                <w:webHidden/>
              </w:rPr>
              <w:t>11</w:t>
            </w:r>
            <w:r w:rsidR="00E43565">
              <w:rPr>
                <w:noProof/>
                <w:webHidden/>
              </w:rPr>
              <w:fldChar w:fldCharType="end"/>
            </w:r>
          </w:hyperlink>
        </w:p>
        <w:p w14:paraId="1D14AD14" w14:textId="1D0B3D1C" w:rsidR="00E43565" w:rsidRDefault="00094CC0">
          <w:pPr>
            <w:pStyle w:val="TOC3"/>
            <w:tabs>
              <w:tab w:val="left" w:pos="1470"/>
              <w:tab w:val="right" w:leader="dot" w:pos="8296"/>
            </w:tabs>
            <w:rPr>
              <w:noProof/>
            </w:rPr>
          </w:pPr>
          <w:hyperlink w:anchor="_Toc39105928" w:history="1">
            <w:r w:rsidR="00E43565" w:rsidRPr="00DA7316">
              <w:rPr>
                <w:rStyle w:val="Hyperlink"/>
                <w:rFonts w:ascii="Ti" w:hAnsi="Ti"/>
                <w:noProof/>
              </w:rPr>
              <w:t>4.2</w:t>
            </w:r>
            <w:r w:rsidR="00E43565">
              <w:rPr>
                <w:noProof/>
              </w:rPr>
              <w:tab/>
            </w:r>
            <w:r w:rsidR="00E43565" w:rsidRPr="00DA7316">
              <w:rPr>
                <w:rStyle w:val="Hyperlink"/>
                <w:rFonts w:ascii="Ti" w:hAnsi="Ti"/>
                <w:noProof/>
              </w:rPr>
              <w:t>细胞标注与结果保存</w:t>
            </w:r>
            <w:r w:rsidR="00E43565">
              <w:rPr>
                <w:noProof/>
                <w:webHidden/>
              </w:rPr>
              <w:tab/>
            </w:r>
            <w:r w:rsidR="00E43565">
              <w:rPr>
                <w:noProof/>
                <w:webHidden/>
              </w:rPr>
              <w:fldChar w:fldCharType="begin"/>
            </w:r>
            <w:r w:rsidR="00E43565">
              <w:rPr>
                <w:noProof/>
                <w:webHidden/>
              </w:rPr>
              <w:instrText xml:space="preserve"> PAGEREF _Toc39105928 \h </w:instrText>
            </w:r>
            <w:r w:rsidR="00E43565">
              <w:rPr>
                <w:noProof/>
                <w:webHidden/>
              </w:rPr>
            </w:r>
            <w:r w:rsidR="00E43565">
              <w:rPr>
                <w:noProof/>
                <w:webHidden/>
              </w:rPr>
              <w:fldChar w:fldCharType="separate"/>
            </w:r>
            <w:r w:rsidR="00117F2C">
              <w:rPr>
                <w:noProof/>
                <w:webHidden/>
              </w:rPr>
              <w:t>11</w:t>
            </w:r>
            <w:r w:rsidR="00E43565">
              <w:rPr>
                <w:noProof/>
                <w:webHidden/>
              </w:rPr>
              <w:fldChar w:fldCharType="end"/>
            </w:r>
          </w:hyperlink>
        </w:p>
        <w:p w14:paraId="46661188" w14:textId="3D408F3A" w:rsidR="00A828CE" w:rsidRPr="00D562CF" w:rsidRDefault="00A828CE" w:rsidP="00D562CF">
          <w:pPr>
            <w:spacing w:line="400" w:lineRule="atLeast"/>
            <w:rPr>
              <w:rFonts w:ascii="Ti" w:hAnsi="Ti" w:hint="eastAsia"/>
            </w:rPr>
          </w:pPr>
          <w:r w:rsidRPr="00D562CF">
            <w:rPr>
              <w:rFonts w:ascii="Ti" w:hAnsi="Ti"/>
              <w:b/>
              <w:bCs/>
              <w:lang w:val="zh-CN"/>
            </w:rPr>
            <w:fldChar w:fldCharType="end"/>
          </w:r>
        </w:p>
      </w:sdtContent>
    </w:sdt>
    <w:p w14:paraId="54BF9505" w14:textId="70191383" w:rsidR="00C27E9F" w:rsidRDefault="00C27E9F" w:rsidP="00D562CF">
      <w:pPr>
        <w:spacing w:line="400" w:lineRule="atLeast"/>
        <w:rPr>
          <w:rFonts w:ascii="Ti" w:hAnsi="Ti" w:hint="eastAsia"/>
        </w:rPr>
      </w:pPr>
    </w:p>
    <w:p w14:paraId="0D0E7C5C" w14:textId="7FC57AF5" w:rsidR="00E43565" w:rsidRDefault="00E43565" w:rsidP="00D562CF">
      <w:pPr>
        <w:spacing w:line="400" w:lineRule="atLeast"/>
        <w:rPr>
          <w:rFonts w:ascii="Ti" w:hAnsi="Ti" w:hint="eastAsia"/>
        </w:rPr>
      </w:pPr>
    </w:p>
    <w:p w14:paraId="560B0948" w14:textId="399121D7" w:rsidR="00E43565" w:rsidRDefault="00E43565" w:rsidP="00D562CF">
      <w:pPr>
        <w:spacing w:line="400" w:lineRule="atLeast"/>
        <w:rPr>
          <w:rFonts w:ascii="Ti" w:hAnsi="Ti" w:hint="eastAsia"/>
        </w:rPr>
      </w:pPr>
    </w:p>
    <w:p w14:paraId="0FCC08CE" w14:textId="2BDAE5B4" w:rsidR="00E43565" w:rsidRDefault="00E43565" w:rsidP="00D562CF">
      <w:pPr>
        <w:spacing w:line="400" w:lineRule="atLeast"/>
        <w:rPr>
          <w:rFonts w:ascii="Ti" w:hAnsi="Ti" w:hint="eastAsia"/>
        </w:rPr>
      </w:pPr>
    </w:p>
    <w:p w14:paraId="07AAE42A" w14:textId="54DD51F8" w:rsidR="00E43565" w:rsidRDefault="00E43565" w:rsidP="00D562CF">
      <w:pPr>
        <w:spacing w:line="400" w:lineRule="atLeast"/>
        <w:rPr>
          <w:rFonts w:ascii="Ti" w:hAnsi="Ti" w:hint="eastAsia"/>
        </w:rPr>
      </w:pPr>
    </w:p>
    <w:p w14:paraId="499E6DEF" w14:textId="5390A028" w:rsidR="00E43565" w:rsidRDefault="00E43565" w:rsidP="00D562CF">
      <w:pPr>
        <w:spacing w:line="400" w:lineRule="atLeast"/>
        <w:rPr>
          <w:rFonts w:ascii="Ti" w:hAnsi="Ti" w:hint="eastAsia"/>
        </w:rPr>
      </w:pPr>
    </w:p>
    <w:p w14:paraId="6E5D040E" w14:textId="4CDBECD4" w:rsidR="00E43565" w:rsidRDefault="00E43565" w:rsidP="00D562CF">
      <w:pPr>
        <w:spacing w:line="400" w:lineRule="atLeast"/>
        <w:rPr>
          <w:rFonts w:ascii="Ti" w:hAnsi="Ti" w:hint="eastAsia"/>
        </w:rPr>
      </w:pPr>
    </w:p>
    <w:p w14:paraId="2C196A24" w14:textId="48F8033E" w:rsidR="00E43565" w:rsidRDefault="00E43565" w:rsidP="00D562CF">
      <w:pPr>
        <w:spacing w:line="400" w:lineRule="atLeast"/>
        <w:rPr>
          <w:rFonts w:ascii="Ti" w:hAnsi="Ti" w:hint="eastAsia"/>
        </w:rPr>
      </w:pPr>
    </w:p>
    <w:p w14:paraId="6DA137C3" w14:textId="1C11C26D" w:rsidR="00E43565" w:rsidRDefault="00E43565" w:rsidP="00D562CF">
      <w:pPr>
        <w:spacing w:line="400" w:lineRule="atLeast"/>
        <w:rPr>
          <w:rFonts w:ascii="Ti" w:hAnsi="Ti" w:hint="eastAsia"/>
        </w:rPr>
      </w:pPr>
    </w:p>
    <w:p w14:paraId="705CA2B1" w14:textId="2AD7D88A" w:rsidR="00E43565" w:rsidRDefault="00E43565" w:rsidP="00D562CF">
      <w:pPr>
        <w:spacing w:line="400" w:lineRule="atLeast"/>
        <w:rPr>
          <w:rFonts w:ascii="Ti" w:hAnsi="Ti" w:hint="eastAsia"/>
        </w:rPr>
      </w:pPr>
    </w:p>
    <w:p w14:paraId="359AFBED" w14:textId="6E50D883" w:rsidR="00E43565" w:rsidRDefault="00E43565" w:rsidP="00D562CF">
      <w:pPr>
        <w:spacing w:line="400" w:lineRule="atLeast"/>
        <w:rPr>
          <w:rFonts w:ascii="Ti" w:hAnsi="Ti" w:hint="eastAsia"/>
        </w:rPr>
      </w:pPr>
    </w:p>
    <w:p w14:paraId="2E8F0A35" w14:textId="11B59449" w:rsidR="00E43565" w:rsidRDefault="00E43565" w:rsidP="00D562CF">
      <w:pPr>
        <w:spacing w:line="400" w:lineRule="atLeast"/>
        <w:rPr>
          <w:rFonts w:ascii="Ti" w:hAnsi="Ti" w:hint="eastAsia"/>
        </w:rPr>
      </w:pPr>
    </w:p>
    <w:p w14:paraId="7E065DE0" w14:textId="3B7E1014" w:rsidR="00E43565" w:rsidRDefault="00E43565" w:rsidP="00D562CF">
      <w:pPr>
        <w:spacing w:line="400" w:lineRule="atLeast"/>
        <w:rPr>
          <w:rFonts w:ascii="Ti" w:hAnsi="Ti" w:hint="eastAsia"/>
        </w:rPr>
      </w:pPr>
    </w:p>
    <w:p w14:paraId="6E3BA61B" w14:textId="3ACED8C3" w:rsidR="00E43565" w:rsidRDefault="00E43565" w:rsidP="00D562CF">
      <w:pPr>
        <w:spacing w:line="400" w:lineRule="atLeast"/>
        <w:rPr>
          <w:rFonts w:ascii="Ti" w:hAnsi="Ti" w:hint="eastAsia"/>
        </w:rPr>
      </w:pPr>
    </w:p>
    <w:p w14:paraId="2C5E733A" w14:textId="7D79D187" w:rsidR="00E43565" w:rsidRDefault="00E43565" w:rsidP="00D562CF">
      <w:pPr>
        <w:spacing w:line="400" w:lineRule="atLeast"/>
        <w:rPr>
          <w:rFonts w:ascii="Ti" w:hAnsi="Ti" w:hint="eastAsia"/>
        </w:rPr>
      </w:pPr>
    </w:p>
    <w:p w14:paraId="45683642" w14:textId="77777777" w:rsidR="00E43565" w:rsidRPr="00D562CF" w:rsidRDefault="00E43565" w:rsidP="00D562CF">
      <w:pPr>
        <w:spacing w:line="400" w:lineRule="atLeast"/>
        <w:rPr>
          <w:rFonts w:ascii="Ti" w:hAnsi="Ti" w:hint="eastAsia"/>
        </w:rPr>
      </w:pPr>
    </w:p>
    <w:p w14:paraId="19311C9B" w14:textId="4641C960" w:rsidR="00C27E9F" w:rsidRPr="00D562CF" w:rsidRDefault="00C27E9F" w:rsidP="00D562CF">
      <w:pPr>
        <w:pStyle w:val="Heading2"/>
        <w:numPr>
          <w:ilvl w:val="0"/>
          <w:numId w:val="1"/>
        </w:numPr>
        <w:spacing w:line="400" w:lineRule="atLeast"/>
        <w:rPr>
          <w:rFonts w:ascii="Ti" w:hAnsi="Ti" w:hint="eastAsia"/>
        </w:rPr>
      </w:pPr>
      <w:bookmarkStart w:id="0" w:name="_Toc39105912"/>
      <w:proofErr w:type="spellStart"/>
      <w:r w:rsidRPr="00D562CF">
        <w:rPr>
          <w:rFonts w:ascii="Ti" w:hAnsi="Ti" w:hint="eastAsia"/>
        </w:rPr>
        <w:lastRenderedPageBreak/>
        <w:t>SemiTracker</w:t>
      </w:r>
      <w:proofErr w:type="spellEnd"/>
      <w:r w:rsidRPr="00D562CF">
        <w:rPr>
          <w:rFonts w:ascii="Ti" w:hAnsi="Ti" w:hint="eastAsia"/>
        </w:rPr>
        <w:t>简介</w:t>
      </w:r>
      <w:bookmarkEnd w:id="0"/>
    </w:p>
    <w:p w14:paraId="64D73BB8" w14:textId="5CFB4588" w:rsidR="00917A9A" w:rsidRPr="00D562CF" w:rsidRDefault="00B4379D" w:rsidP="00D562CF">
      <w:pPr>
        <w:spacing w:line="400" w:lineRule="atLeast"/>
        <w:ind w:leftChars="71" w:left="149" w:firstLineChars="200" w:firstLine="420"/>
        <w:rPr>
          <w:rFonts w:ascii="Ti" w:hAnsi="Ti" w:hint="eastAsia"/>
        </w:rPr>
      </w:pPr>
      <w:proofErr w:type="spellStart"/>
      <w:r w:rsidRPr="00D562CF">
        <w:rPr>
          <w:rFonts w:ascii="Ti" w:hAnsi="Ti" w:hint="eastAsia"/>
        </w:rPr>
        <w:t>SemiTracker</w:t>
      </w:r>
      <w:proofErr w:type="spellEnd"/>
      <w:r w:rsidRPr="00D562CF">
        <w:rPr>
          <w:rFonts w:ascii="Ti" w:hAnsi="Ti" w:hint="eastAsia"/>
        </w:rPr>
        <w:t>是一款嵌入了细胞标注工具的、提供完善的细胞分割与跟踪功能的细胞图像处理软件。</w:t>
      </w:r>
    </w:p>
    <w:p w14:paraId="2EA76413" w14:textId="12FF69A4" w:rsidR="00B4379D" w:rsidRPr="00D562CF" w:rsidRDefault="00B4379D" w:rsidP="00D562CF">
      <w:pPr>
        <w:spacing w:line="400" w:lineRule="atLeast"/>
        <w:ind w:leftChars="71" w:left="149" w:firstLineChars="200" w:firstLine="420"/>
        <w:rPr>
          <w:rFonts w:ascii="Ti" w:hAnsi="Ti" w:hint="eastAsia"/>
        </w:rPr>
      </w:pPr>
      <w:r w:rsidRPr="00D562CF">
        <w:rPr>
          <w:rFonts w:ascii="Ti" w:hAnsi="Ti" w:hint="eastAsia"/>
        </w:rPr>
        <w:t>本软件主要包括</w:t>
      </w:r>
      <w:r w:rsidR="002953E2" w:rsidRPr="00D562CF">
        <w:rPr>
          <w:rFonts w:ascii="Ti" w:hAnsi="Ti" w:hint="eastAsia"/>
        </w:rPr>
        <w:t>一个主界面和若干辅助的弹窗界面，其中主界面提供主要功能的用户交互接口。本软件主要基于</w:t>
      </w:r>
      <w:r w:rsidR="002953E2" w:rsidRPr="00D562CF">
        <w:rPr>
          <w:rFonts w:ascii="Ti" w:hAnsi="Ti" w:hint="eastAsia"/>
        </w:rPr>
        <w:t>Python</w:t>
      </w:r>
      <w:r w:rsidR="002953E2" w:rsidRPr="00D562CF">
        <w:rPr>
          <w:rFonts w:ascii="Ti" w:hAnsi="Ti" w:hint="eastAsia"/>
        </w:rPr>
        <w:t>环境</w:t>
      </w:r>
      <w:r w:rsidR="00B21FCA" w:rsidRPr="00D562CF">
        <w:rPr>
          <w:rFonts w:ascii="Ti" w:hAnsi="Ti" w:hint="eastAsia"/>
        </w:rPr>
        <w:t>编写</w:t>
      </w:r>
      <w:r w:rsidR="002953E2" w:rsidRPr="00D562CF">
        <w:rPr>
          <w:rFonts w:ascii="Ti" w:hAnsi="Ti" w:hint="eastAsia"/>
        </w:rPr>
        <w:t>，其</w:t>
      </w:r>
      <w:r w:rsidR="002953E2" w:rsidRPr="00D562CF">
        <w:rPr>
          <w:rFonts w:ascii="Ti" w:hAnsi="Ti" w:hint="eastAsia"/>
        </w:rPr>
        <w:t>GUI</w:t>
      </w:r>
      <w:r w:rsidR="002953E2" w:rsidRPr="00D562CF">
        <w:rPr>
          <w:rFonts w:ascii="Ti" w:hAnsi="Ti" w:hint="eastAsia"/>
        </w:rPr>
        <w:t>相应的基于</w:t>
      </w:r>
      <w:r w:rsidR="002953E2" w:rsidRPr="00D562CF">
        <w:rPr>
          <w:rFonts w:ascii="Ti" w:hAnsi="Ti" w:hint="eastAsia"/>
        </w:rPr>
        <w:t>PyQt</w:t>
      </w:r>
      <w:r w:rsidR="002953E2" w:rsidRPr="00D562CF">
        <w:rPr>
          <w:rFonts w:ascii="Ti" w:hAnsi="Ti"/>
        </w:rPr>
        <w:t>5</w:t>
      </w:r>
      <w:r w:rsidR="00B21FCA" w:rsidRPr="00D562CF">
        <w:rPr>
          <w:rFonts w:ascii="Ti" w:hAnsi="Ti" w:hint="eastAsia"/>
        </w:rPr>
        <w:t>开发</w:t>
      </w:r>
      <w:r w:rsidR="002953E2" w:rsidRPr="00D562CF">
        <w:rPr>
          <w:rFonts w:ascii="Ti" w:hAnsi="Ti" w:hint="eastAsia"/>
        </w:rPr>
        <w:t>。</w:t>
      </w:r>
    </w:p>
    <w:p w14:paraId="3B299F77" w14:textId="74F60F5A" w:rsidR="00EA0938" w:rsidRPr="00D562CF" w:rsidRDefault="00EA0938" w:rsidP="00D562CF">
      <w:pPr>
        <w:pStyle w:val="Heading3"/>
        <w:numPr>
          <w:ilvl w:val="1"/>
          <w:numId w:val="1"/>
        </w:numPr>
        <w:spacing w:line="400" w:lineRule="atLeast"/>
        <w:rPr>
          <w:rFonts w:ascii="Ti" w:hAnsi="Ti" w:hint="eastAsia"/>
          <w:sz w:val="28"/>
          <w:szCs w:val="28"/>
        </w:rPr>
      </w:pPr>
      <w:bookmarkStart w:id="1" w:name="_Toc39105913"/>
      <w:r w:rsidRPr="00D562CF">
        <w:rPr>
          <w:rFonts w:ascii="Ti" w:hAnsi="Ti" w:hint="eastAsia"/>
          <w:sz w:val="28"/>
          <w:szCs w:val="28"/>
        </w:rPr>
        <w:t>运行环境需求</w:t>
      </w:r>
      <w:bookmarkEnd w:id="1"/>
    </w:p>
    <w:p w14:paraId="1EB7F49F" w14:textId="71091BE0" w:rsidR="000F5494" w:rsidRPr="00D562CF" w:rsidRDefault="000F5494" w:rsidP="00D562CF">
      <w:pPr>
        <w:spacing w:line="400" w:lineRule="atLeast"/>
        <w:ind w:left="420"/>
        <w:rPr>
          <w:rFonts w:ascii="Ti" w:hAnsi="Ti" w:hint="eastAsia"/>
        </w:rPr>
      </w:pPr>
      <w:proofErr w:type="spellStart"/>
      <w:r w:rsidRPr="00D562CF">
        <w:rPr>
          <w:rFonts w:ascii="Ti" w:hAnsi="Ti" w:hint="eastAsia"/>
        </w:rPr>
        <w:t>SemiTracker</w:t>
      </w:r>
      <w:proofErr w:type="spellEnd"/>
      <w:r w:rsidRPr="00D562CF">
        <w:rPr>
          <w:rFonts w:ascii="Ti" w:hAnsi="Ti" w:hint="eastAsia"/>
        </w:rPr>
        <w:t>基于</w:t>
      </w:r>
      <w:r w:rsidRPr="00D562CF">
        <w:rPr>
          <w:rFonts w:ascii="Ti" w:hAnsi="Ti" w:hint="eastAsia"/>
        </w:rPr>
        <w:t>Python</w:t>
      </w:r>
      <w:r w:rsidRPr="00D562CF">
        <w:rPr>
          <w:rFonts w:ascii="Ti" w:hAnsi="Ti"/>
        </w:rPr>
        <w:t>3.6</w:t>
      </w:r>
      <w:r w:rsidRPr="00D562CF">
        <w:rPr>
          <w:rFonts w:ascii="Ti" w:hAnsi="Ti" w:hint="eastAsia"/>
        </w:rPr>
        <w:t>运行，并依赖于以下</w:t>
      </w:r>
      <w:r w:rsidRPr="00D562CF">
        <w:rPr>
          <w:rFonts w:ascii="Ti" w:hAnsi="Ti" w:hint="eastAsia"/>
        </w:rPr>
        <w:t>python</w:t>
      </w:r>
      <w:r w:rsidRPr="00D562CF">
        <w:rPr>
          <w:rFonts w:ascii="Ti" w:hAnsi="Ti" w:hint="eastAsia"/>
        </w:rPr>
        <w:t>库：</w:t>
      </w:r>
    </w:p>
    <w:tbl>
      <w:tblPr>
        <w:tblStyle w:val="TableGrid"/>
        <w:tblW w:w="0" w:type="auto"/>
        <w:jc w:val="center"/>
        <w:tblLook w:val="04A0" w:firstRow="1" w:lastRow="0" w:firstColumn="1" w:lastColumn="0" w:noHBand="0" w:noVBand="1"/>
      </w:tblPr>
      <w:tblGrid>
        <w:gridCol w:w="2629"/>
        <w:gridCol w:w="2628"/>
      </w:tblGrid>
      <w:tr w:rsidR="000F5494" w:rsidRPr="00D562CF" w14:paraId="561A9157" w14:textId="77777777" w:rsidTr="000F5494">
        <w:trPr>
          <w:jc w:val="center"/>
        </w:trPr>
        <w:tc>
          <w:tcPr>
            <w:tcW w:w="2629" w:type="dxa"/>
            <w:tcBorders>
              <w:top w:val="single" w:sz="12" w:space="0" w:color="auto"/>
              <w:left w:val="nil"/>
              <w:bottom w:val="single" w:sz="4" w:space="0" w:color="auto"/>
              <w:right w:val="nil"/>
            </w:tcBorders>
          </w:tcPr>
          <w:p w14:paraId="297E1D78" w14:textId="7BA8457A" w:rsidR="000F5494" w:rsidRPr="00D562CF" w:rsidRDefault="000F5494" w:rsidP="00D562CF">
            <w:pPr>
              <w:spacing w:line="400" w:lineRule="atLeast"/>
              <w:jc w:val="center"/>
              <w:rPr>
                <w:rFonts w:ascii="Ti" w:hAnsi="Ti" w:hint="eastAsia"/>
                <w:b/>
                <w:bCs/>
              </w:rPr>
            </w:pPr>
            <w:r w:rsidRPr="00D562CF">
              <w:rPr>
                <w:rFonts w:ascii="Ti" w:hAnsi="Ti" w:hint="eastAsia"/>
                <w:b/>
                <w:bCs/>
              </w:rPr>
              <w:t>Package</w:t>
            </w:r>
          </w:p>
        </w:tc>
        <w:tc>
          <w:tcPr>
            <w:tcW w:w="2628" w:type="dxa"/>
            <w:tcBorders>
              <w:top w:val="single" w:sz="12" w:space="0" w:color="auto"/>
              <w:left w:val="nil"/>
              <w:bottom w:val="single" w:sz="4" w:space="0" w:color="auto"/>
              <w:right w:val="nil"/>
            </w:tcBorders>
          </w:tcPr>
          <w:p w14:paraId="663D416F" w14:textId="74045506" w:rsidR="000F5494" w:rsidRPr="00D562CF" w:rsidRDefault="00D562CF" w:rsidP="00D562CF">
            <w:pPr>
              <w:spacing w:line="400" w:lineRule="atLeast"/>
              <w:jc w:val="center"/>
              <w:rPr>
                <w:rFonts w:ascii="Ti" w:hAnsi="Ti" w:hint="eastAsia"/>
                <w:b/>
                <w:bCs/>
              </w:rPr>
            </w:pPr>
            <w:r w:rsidRPr="00D562CF">
              <w:rPr>
                <w:rFonts w:ascii="Ti" w:hAnsi="Ti" w:hint="eastAsia"/>
                <w:b/>
                <w:bCs/>
              </w:rPr>
              <w:t>Version</w:t>
            </w:r>
          </w:p>
        </w:tc>
      </w:tr>
      <w:tr w:rsidR="000F5494" w:rsidRPr="00D562CF" w14:paraId="77D7F54F" w14:textId="77777777" w:rsidTr="000F5494">
        <w:trPr>
          <w:jc w:val="center"/>
        </w:trPr>
        <w:tc>
          <w:tcPr>
            <w:tcW w:w="2629" w:type="dxa"/>
            <w:tcBorders>
              <w:left w:val="nil"/>
              <w:bottom w:val="nil"/>
              <w:right w:val="nil"/>
            </w:tcBorders>
          </w:tcPr>
          <w:p w14:paraId="54468D4C" w14:textId="43ADDCA5" w:rsidR="000F5494" w:rsidRPr="00D562CF" w:rsidRDefault="00D562CF" w:rsidP="00D562CF">
            <w:pPr>
              <w:spacing w:line="400" w:lineRule="atLeast"/>
              <w:jc w:val="center"/>
              <w:rPr>
                <w:rFonts w:ascii="Ti" w:hAnsi="Ti" w:hint="eastAsia"/>
              </w:rPr>
            </w:pPr>
            <w:proofErr w:type="spellStart"/>
            <w:r w:rsidRPr="00D562CF">
              <w:rPr>
                <w:rFonts w:ascii="Ti" w:hAnsi="Ti"/>
              </w:rPr>
              <w:t>i</w:t>
            </w:r>
            <w:r w:rsidRPr="00D562CF">
              <w:rPr>
                <w:rFonts w:ascii="Ti" w:hAnsi="Ti" w:hint="eastAsia"/>
              </w:rPr>
              <w:t>mage</w:t>
            </w:r>
            <w:r w:rsidRPr="00D562CF">
              <w:rPr>
                <w:rFonts w:ascii="Ti" w:hAnsi="Ti"/>
              </w:rPr>
              <w:t>io</w:t>
            </w:r>
            <w:proofErr w:type="spellEnd"/>
          </w:p>
        </w:tc>
        <w:tc>
          <w:tcPr>
            <w:tcW w:w="2628" w:type="dxa"/>
            <w:tcBorders>
              <w:left w:val="nil"/>
              <w:bottom w:val="nil"/>
              <w:right w:val="nil"/>
            </w:tcBorders>
          </w:tcPr>
          <w:p w14:paraId="31A77C85" w14:textId="2A77F978" w:rsidR="000F5494" w:rsidRPr="00D562CF" w:rsidRDefault="00D562CF" w:rsidP="00D562CF">
            <w:pPr>
              <w:spacing w:line="400" w:lineRule="atLeast"/>
              <w:jc w:val="center"/>
              <w:rPr>
                <w:rFonts w:ascii="Ti" w:hAnsi="Ti" w:hint="eastAsia"/>
              </w:rPr>
            </w:pPr>
            <w:r w:rsidRPr="00D562CF">
              <w:rPr>
                <w:rFonts w:ascii="Ti" w:hAnsi="Ti" w:hint="eastAsia"/>
              </w:rPr>
              <w:t>2</w:t>
            </w:r>
            <w:r w:rsidRPr="00D562CF">
              <w:rPr>
                <w:rFonts w:ascii="Ti" w:hAnsi="Ti"/>
              </w:rPr>
              <w:t>.6.1</w:t>
            </w:r>
          </w:p>
        </w:tc>
      </w:tr>
      <w:tr w:rsidR="000F5494" w:rsidRPr="00D562CF" w14:paraId="795CF330" w14:textId="77777777" w:rsidTr="000F5494">
        <w:trPr>
          <w:jc w:val="center"/>
        </w:trPr>
        <w:tc>
          <w:tcPr>
            <w:tcW w:w="2629" w:type="dxa"/>
            <w:tcBorders>
              <w:top w:val="nil"/>
              <w:left w:val="nil"/>
              <w:bottom w:val="nil"/>
              <w:right w:val="nil"/>
            </w:tcBorders>
          </w:tcPr>
          <w:p w14:paraId="32EAC446" w14:textId="746641EE" w:rsidR="000F5494" w:rsidRPr="00D562CF" w:rsidRDefault="00D562CF" w:rsidP="00D562CF">
            <w:pPr>
              <w:spacing w:line="400" w:lineRule="atLeast"/>
              <w:jc w:val="center"/>
              <w:rPr>
                <w:rFonts w:ascii="Ti" w:hAnsi="Ti" w:hint="eastAsia"/>
              </w:rPr>
            </w:pPr>
            <w:proofErr w:type="spellStart"/>
            <w:r w:rsidRPr="00D562CF">
              <w:rPr>
                <w:rFonts w:ascii="Ti" w:hAnsi="Ti" w:hint="eastAsia"/>
              </w:rPr>
              <w:t>n</w:t>
            </w:r>
            <w:r w:rsidRPr="00D562CF">
              <w:rPr>
                <w:rFonts w:ascii="Ti" w:hAnsi="Ti"/>
              </w:rPr>
              <w:t>umpy</w:t>
            </w:r>
            <w:proofErr w:type="spellEnd"/>
          </w:p>
        </w:tc>
        <w:tc>
          <w:tcPr>
            <w:tcW w:w="2628" w:type="dxa"/>
            <w:tcBorders>
              <w:top w:val="nil"/>
              <w:left w:val="nil"/>
              <w:bottom w:val="nil"/>
              <w:right w:val="nil"/>
            </w:tcBorders>
          </w:tcPr>
          <w:p w14:paraId="73787816" w14:textId="320042FB" w:rsidR="000F5494" w:rsidRPr="00D562CF" w:rsidRDefault="00D562CF" w:rsidP="00D562CF">
            <w:pPr>
              <w:spacing w:line="400" w:lineRule="atLeast"/>
              <w:jc w:val="center"/>
              <w:rPr>
                <w:rFonts w:ascii="Ti" w:hAnsi="Ti" w:hint="eastAsia"/>
              </w:rPr>
            </w:pPr>
            <w:r w:rsidRPr="00D562CF">
              <w:rPr>
                <w:rFonts w:ascii="Ti" w:hAnsi="Ti" w:hint="eastAsia"/>
              </w:rPr>
              <w:t>1</w:t>
            </w:r>
            <w:r w:rsidRPr="00D562CF">
              <w:rPr>
                <w:rFonts w:ascii="Ti" w:hAnsi="Ti"/>
              </w:rPr>
              <w:t>.17.2</w:t>
            </w:r>
          </w:p>
        </w:tc>
      </w:tr>
      <w:tr w:rsidR="000F5494" w:rsidRPr="00D562CF" w14:paraId="24B0D326" w14:textId="77777777" w:rsidTr="000F5494">
        <w:trPr>
          <w:jc w:val="center"/>
        </w:trPr>
        <w:tc>
          <w:tcPr>
            <w:tcW w:w="2629" w:type="dxa"/>
            <w:tcBorders>
              <w:top w:val="nil"/>
              <w:left w:val="nil"/>
              <w:bottom w:val="nil"/>
              <w:right w:val="nil"/>
            </w:tcBorders>
          </w:tcPr>
          <w:p w14:paraId="7DEA67DA" w14:textId="119BF13C" w:rsidR="000F5494" w:rsidRPr="00D562CF" w:rsidRDefault="00D562CF" w:rsidP="00D562CF">
            <w:pPr>
              <w:spacing w:line="400" w:lineRule="atLeast"/>
              <w:jc w:val="center"/>
              <w:rPr>
                <w:rFonts w:ascii="Ti" w:hAnsi="Ti" w:hint="eastAsia"/>
              </w:rPr>
            </w:pPr>
            <w:proofErr w:type="spellStart"/>
            <w:r w:rsidRPr="00D562CF">
              <w:rPr>
                <w:rFonts w:ascii="Ti" w:hAnsi="Ti"/>
              </w:rPr>
              <w:t>Opencv</w:t>
            </w:r>
            <w:proofErr w:type="spellEnd"/>
            <w:r w:rsidRPr="00D562CF">
              <w:rPr>
                <w:rFonts w:ascii="Ti" w:hAnsi="Ti"/>
              </w:rPr>
              <w:t>-python</w:t>
            </w:r>
          </w:p>
        </w:tc>
        <w:tc>
          <w:tcPr>
            <w:tcW w:w="2628" w:type="dxa"/>
            <w:tcBorders>
              <w:top w:val="nil"/>
              <w:left w:val="nil"/>
              <w:bottom w:val="nil"/>
              <w:right w:val="nil"/>
            </w:tcBorders>
          </w:tcPr>
          <w:p w14:paraId="249F1A4C" w14:textId="1ED53B6E" w:rsidR="000F5494" w:rsidRPr="00D562CF" w:rsidRDefault="00D562CF" w:rsidP="00D562CF">
            <w:pPr>
              <w:spacing w:line="400" w:lineRule="atLeast"/>
              <w:jc w:val="center"/>
              <w:rPr>
                <w:rFonts w:ascii="Ti" w:hAnsi="Ti" w:hint="eastAsia"/>
              </w:rPr>
            </w:pPr>
            <w:r w:rsidRPr="00D562CF">
              <w:rPr>
                <w:rFonts w:ascii="Ti" w:hAnsi="Ti" w:hint="eastAsia"/>
              </w:rPr>
              <w:t>4</w:t>
            </w:r>
            <w:r w:rsidRPr="00D562CF">
              <w:rPr>
                <w:rFonts w:ascii="Ti" w:hAnsi="Ti"/>
              </w:rPr>
              <w:t>.1.1.26</w:t>
            </w:r>
          </w:p>
        </w:tc>
      </w:tr>
      <w:tr w:rsidR="000F5494" w:rsidRPr="00D562CF" w14:paraId="352A6338" w14:textId="77777777" w:rsidTr="000F5494">
        <w:trPr>
          <w:jc w:val="center"/>
        </w:trPr>
        <w:tc>
          <w:tcPr>
            <w:tcW w:w="2629" w:type="dxa"/>
            <w:tcBorders>
              <w:top w:val="nil"/>
              <w:left w:val="nil"/>
              <w:bottom w:val="nil"/>
              <w:right w:val="nil"/>
            </w:tcBorders>
          </w:tcPr>
          <w:p w14:paraId="2EA11007" w14:textId="682FC5D6" w:rsidR="000F5494" w:rsidRPr="00D562CF" w:rsidRDefault="00D562CF" w:rsidP="00D562CF">
            <w:pPr>
              <w:spacing w:line="400" w:lineRule="atLeast"/>
              <w:jc w:val="center"/>
              <w:rPr>
                <w:rFonts w:ascii="Ti" w:hAnsi="Ti" w:hint="eastAsia"/>
              </w:rPr>
            </w:pPr>
            <w:r w:rsidRPr="00D562CF">
              <w:rPr>
                <w:rFonts w:ascii="Ti" w:hAnsi="Ti" w:hint="eastAsia"/>
              </w:rPr>
              <w:t>P</w:t>
            </w:r>
            <w:r w:rsidRPr="00D562CF">
              <w:rPr>
                <w:rFonts w:ascii="Ti" w:hAnsi="Ti"/>
              </w:rPr>
              <w:t>illow</w:t>
            </w:r>
          </w:p>
        </w:tc>
        <w:tc>
          <w:tcPr>
            <w:tcW w:w="2628" w:type="dxa"/>
            <w:tcBorders>
              <w:top w:val="nil"/>
              <w:left w:val="nil"/>
              <w:bottom w:val="nil"/>
              <w:right w:val="nil"/>
            </w:tcBorders>
          </w:tcPr>
          <w:p w14:paraId="73F0B15C" w14:textId="4E89CB37" w:rsidR="000F5494" w:rsidRPr="00D562CF" w:rsidRDefault="00D562CF" w:rsidP="00D562CF">
            <w:pPr>
              <w:spacing w:line="400" w:lineRule="atLeast"/>
              <w:jc w:val="center"/>
              <w:rPr>
                <w:rFonts w:ascii="Ti" w:hAnsi="Ti" w:hint="eastAsia"/>
              </w:rPr>
            </w:pPr>
            <w:r w:rsidRPr="00D562CF">
              <w:rPr>
                <w:rFonts w:ascii="Ti" w:hAnsi="Ti" w:hint="eastAsia"/>
              </w:rPr>
              <w:t>7</w:t>
            </w:r>
            <w:r w:rsidRPr="00D562CF">
              <w:rPr>
                <w:rFonts w:ascii="Ti" w:hAnsi="Ti"/>
              </w:rPr>
              <w:t>.0.0</w:t>
            </w:r>
          </w:p>
        </w:tc>
      </w:tr>
      <w:tr w:rsidR="000F5494" w:rsidRPr="00D562CF" w14:paraId="3EED550A" w14:textId="77777777" w:rsidTr="000F5494">
        <w:trPr>
          <w:jc w:val="center"/>
        </w:trPr>
        <w:tc>
          <w:tcPr>
            <w:tcW w:w="2629" w:type="dxa"/>
            <w:tcBorders>
              <w:top w:val="nil"/>
              <w:left w:val="nil"/>
              <w:bottom w:val="nil"/>
              <w:right w:val="nil"/>
            </w:tcBorders>
          </w:tcPr>
          <w:p w14:paraId="362D3DE0" w14:textId="1A0BFE95" w:rsidR="000F5494" w:rsidRPr="00D562CF" w:rsidRDefault="00D562CF" w:rsidP="00D562CF">
            <w:pPr>
              <w:spacing w:line="400" w:lineRule="atLeast"/>
              <w:jc w:val="center"/>
              <w:rPr>
                <w:rFonts w:ascii="Ti" w:hAnsi="Ti" w:hint="eastAsia"/>
              </w:rPr>
            </w:pPr>
            <w:r w:rsidRPr="00D562CF">
              <w:rPr>
                <w:rFonts w:ascii="Ti" w:hAnsi="Ti" w:hint="eastAsia"/>
              </w:rPr>
              <w:t>P</w:t>
            </w:r>
            <w:r w:rsidRPr="00D562CF">
              <w:rPr>
                <w:rFonts w:ascii="Ti" w:hAnsi="Ti"/>
              </w:rPr>
              <w:t>yQt5</w:t>
            </w:r>
          </w:p>
        </w:tc>
        <w:tc>
          <w:tcPr>
            <w:tcW w:w="2628" w:type="dxa"/>
            <w:tcBorders>
              <w:top w:val="nil"/>
              <w:left w:val="nil"/>
              <w:bottom w:val="nil"/>
              <w:right w:val="nil"/>
            </w:tcBorders>
          </w:tcPr>
          <w:p w14:paraId="00AB8EC0" w14:textId="2FF1CA8D" w:rsidR="000F5494" w:rsidRPr="00D562CF" w:rsidRDefault="00D562CF" w:rsidP="00D562CF">
            <w:pPr>
              <w:spacing w:line="400" w:lineRule="atLeast"/>
              <w:jc w:val="center"/>
              <w:rPr>
                <w:rFonts w:ascii="Ti" w:hAnsi="Ti" w:hint="eastAsia"/>
              </w:rPr>
            </w:pPr>
            <w:r w:rsidRPr="00D562CF">
              <w:rPr>
                <w:rFonts w:ascii="Ti" w:hAnsi="Ti" w:hint="eastAsia"/>
              </w:rPr>
              <w:t>5</w:t>
            </w:r>
            <w:r w:rsidRPr="00D562CF">
              <w:rPr>
                <w:rFonts w:ascii="Ti" w:hAnsi="Ti"/>
              </w:rPr>
              <w:t>.14.1</w:t>
            </w:r>
          </w:p>
        </w:tc>
      </w:tr>
      <w:tr w:rsidR="000F5494" w:rsidRPr="00D562CF" w14:paraId="5945555D" w14:textId="77777777" w:rsidTr="00D562CF">
        <w:trPr>
          <w:jc w:val="center"/>
        </w:trPr>
        <w:tc>
          <w:tcPr>
            <w:tcW w:w="2629" w:type="dxa"/>
            <w:tcBorders>
              <w:top w:val="nil"/>
              <w:left w:val="nil"/>
              <w:bottom w:val="nil"/>
              <w:right w:val="nil"/>
            </w:tcBorders>
          </w:tcPr>
          <w:p w14:paraId="31E44556" w14:textId="568ADD25" w:rsidR="000F5494" w:rsidRPr="00D562CF" w:rsidRDefault="00D562CF" w:rsidP="00D562CF">
            <w:pPr>
              <w:spacing w:line="400" w:lineRule="atLeast"/>
              <w:jc w:val="center"/>
              <w:rPr>
                <w:rFonts w:ascii="Ti" w:hAnsi="Ti" w:hint="eastAsia"/>
              </w:rPr>
            </w:pPr>
            <w:proofErr w:type="spellStart"/>
            <w:r w:rsidRPr="00D562CF">
              <w:rPr>
                <w:rFonts w:ascii="Ti" w:hAnsi="Ti" w:hint="eastAsia"/>
              </w:rPr>
              <w:t>P</w:t>
            </w:r>
            <w:r w:rsidRPr="00D562CF">
              <w:rPr>
                <w:rFonts w:ascii="Ti" w:hAnsi="Ti"/>
              </w:rPr>
              <w:t>y</w:t>
            </w:r>
            <w:r w:rsidRPr="00D562CF">
              <w:rPr>
                <w:rFonts w:ascii="Ti" w:hAnsi="Ti" w:hint="eastAsia"/>
              </w:rPr>
              <w:t>Qt</w:t>
            </w:r>
            <w:proofErr w:type="spellEnd"/>
            <w:r w:rsidRPr="00D562CF">
              <w:rPr>
                <w:rFonts w:ascii="Ti" w:hAnsi="Ti"/>
              </w:rPr>
              <w:t>-sip</w:t>
            </w:r>
          </w:p>
        </w:tc>
        <w:tc>
          <w:tcPr>
            <w:tcW w:w="2628" w:type="dxa"/>
            <w:tcBorders>
              <w:top w:val="nil"/>
              <w:left w:val="nil"/>
              <w:bottom w:val="nil"/>
              <w:right w:val="nil"/>
            </w:tcBorders>
          </w:tcPr>
          <w:p w14:paraId="1D44D2E1" w14:textId="19294FE0" w:rsidR="000F5494" w:rsidRPr="00D562CF" w:rsidRDefault="00D562CF" w:rsidP="00D562CF">
            <w:pPr>
              <w:spacing w:line="400" w:lineRule="atLeast"/>
              <w:jc w:val="center"/>
              <w:rPr>
                <w:rFonts w:ascii="Ti" w:hAnsi="Ti" w:hint="eastAsia"/>
              </w:rPr>
            </w:pPr>
            <w:r w:rsidRPr="00D562CF">
              <w:rPr>
                <w:rFonts w:ascii="Ti" w:hAnsi="Ti" w:hint="eastAsia"/>
              </w:rPr>
              <w:t>1</w:t>
            </w:r>
            <w:r w:rsidRPr="00D562CF">
              <w:rPr>
                <w:rFonts w:ascii="Ti" w:hAnsi="Ti"/>
              </w:rPr>
              <w:t>2.7.1</w:t>
            </w:r>
          </w:p>
        </w:tc>
      </w:tr>
      <w:tr w:rsidR="00D562CF" w:rsidRPr="00D562CF" w14:paraId="7E63FF4B" w14:textId="77777777" w:rsidTr="00D562CF">
        <w:trPr>
          <w:jc w:val="center"/>
        </w:trPr>
        <w:tc>
          <w:tcPr>
            <w:tcW w:w="2629" w:type="dxa"/>
            <w:tcBorders>
              <w:top w:val="nil"/>
              <w:left w:val="nil"/>
              <w:bottom w:val="nil"/>
              <w:right w:val="nil"/>
            </w:tcBorders>
          </w:tcPr>
          <w:p w14:paraId="3F32760B" w14:textId="50E28679" w:rsidR="00D562CF" w:rsidRPr="00D562CF" w:rsidRDefault="00D562CF" w:rsidP="00D562CF">
            <w:pPr>
              <w:spacing w:line="400" w:lineRule="atLeast"/>
              <w:jc w:val="center"/>
              <w:rPr>
                <w:rFonts w:ascii="Ti" w:hAnsi="Ti" w:hint="eastAsia"/>
              </w:rPr>
            </w:pPr>
            <w:proofErr w:type="spellStart"/>
            <w:r w:rsidRPr="00D562CF">
              <w:rPr>
                <w:rFonts w:ascii="Ti" w:hAnsi="Ti"/>
              </w:rPr>
              <w:t>Pyqtgraph</w:t>
            </w:r>
            <w:proofErr w:type="spellEnd"/>
          </w:p>
        </w:tc>
        <w:tc>
          <w:tcPr>
            <w:tcW w:w="2628" w:type="dxa"/>
            <w:tcBorders>
              <w:top w:val="nil"/>
              <w:left w:val="nil"/>
              <w:bottom w:val="nil"/>
              <w:right w:val="nil"/>
            </w:tcBorders>
          </w:tcPr>
          <w:p w14:paraId="0DE752E6" w14:textId="39F7D3C1" w:rsidR="00D562CF" w:rsidRPr="00D562CF" w:rsidRDefault="00D562CF" w:rsidP="00D562CF">
            <w:pPr>
              <w:spacing w:line="400" w:lineRule="atLeast"/>
              <w:jc w:val="center"/>
              <w:rPr>
                <w:rFonts w:ascii="Ti" w:hAnsi="Ti" w:hint="eastAsia"/>
              </w:rPr>
            </w:pPr>
            <w:r w:rsidRPr="00D562CF">
              <w:rPr>
                <w:rFonts w:ascii="Ti" w:hAnsi="Ti" w:hint="eastAsia"/>
              </w:rPr>
              <w:t>0</w:t>
            </w:r>
            <w:r w:rsidRPr="00D562CF">
              <w:rPr>
                <w:rFonts w:ascii="Ti" w:hAnsi="Ti"/>
              </w:rPr>
              <w:t>.10.0</w:t>
            </w:r>
          </w:p>
        </w:tc>
      </w:tr>
      <w:tr w:rsidR="00D562CF" w:rsidRPr="00D562CF" w14:paraId="29D57762" w14:textId="77777777" w:rsidTr="00D562CF">
        <w:trPr>
          <w:jc w:val="center"/>
        </w:trPr>
        <w:tc>
          <w:tcPr>
            <w:tcW w:w="2629" w:type="dxa"/>
            <w:tcBorders>
              <w:top w:val="nil"/>
              <w:left w:val="nil"/>
              <w:bottom w:val="nil"/>
              <w:right w:val="nil"/>
            </w:tcBorders>
          </w:tcPr>
          <w:p w14:paraId="44D3981D" w14:textId="73DB181F" w:rsidR="00D562CF" w:rsidRPr="00D562CF" w:rsidRDefault="00D562CF" w:rsidP="00D562CF">
            <w:pPr>
              <w:spacing w:line="400" w:lineRule="atLeast"/>
              <w:jc w:val="center"/>
              <w:rPr>
                <w:rFonts w:ascii="Ti" w:hAnsi="Ti" w:hint="eastAsia"/>
              </w:rPr>
            </w:pPr>
            <w:proofErr w:type="spellStart"/>
            <w:r>
              <w:rPr>
                <w:rFonts w:ascii="Ti" w:hAnsi="Ti" w:hint="eastAsia"/>
              </w:rPr>
              <w:t>P</w:t>
            </w:r>
            <w:r>
              <w:rPr>
                <w:rFonts w:ascii="Ti" w:hAnsi="Ti"/>
              </w:rPr>
              <w:t>yYAML</w:t>
            </w:r>
            <w:proofErr w:type="spellEnd"/>
          </w:p>
        </w:tc>
        <w:tc>
          <w:tcPr>
            <w:tcW w:w="2628" w:type="dxa"/>
            <w:tcBorders>
              <w:top w:val="nil"/>
              <w:left w:val="nil"/>
              <w:bottom w:val="nil"/>
              <w:right w:val="nil"/>
            </w:tcBorders>
          </w:tcPr>
          <w:p w14:paraId="047F7C70" w14:textId="2E4F0439" w:rsidR="00D562CF" w:rsidRPr="00D562CF" w:rsidRDefault="00D562CF" w:rsidP="00D562CF">
            <w:pPr>
              <w:spacing w:line="400" w:lineRule="atLeast"/>
              <w:jc w:val="center"/>
              <w:rPr>
                <w:rFonts w:ascii="Ti" w:hAnsi="Ti" w:hint="eastAsia"/>
              </w:rPr>
            </w:pPr>
            <w:r>
              <w:rPr>
                <w:rFonts w:ascii="Ti" w:hAnsi="Ti" w:hint="eastAsia"/>
              </w:rPr>
              <w:t>5</w:t>
            </w:r>
            <w:r>
              <w:rPr>
                <w:rFonts w:ascii="Ti" w:hAnsi="Ti"/>
              </w:rPr>
              <w:t>.3</w:t>
            </w:r>
          </w:p>
        </w:tc>
      </w:tr>
      <w:tr w:rsidR="00D562CF" w:rsidRPr="00D562CF" w14:paraId="194AB5CA" w14:textId="77777777" w:rsidTr="00D562CF">
        <w:trPr>
          <w:jc w:val="center"/>
        </w:trPr>
        <w:tc>
          <w:tcPr>
            <w:tcW w:w="2629" w:type="dxa"/>
            <w:tcBorders>
              <w:top w:val="nil"/>
              <w:left w:val="nil"/>
              <w:bottom w:val="nil"/>
              <w:right w:val="nil"/>
            </w:tcBorders>
          </w:tcPr>
          <w:p w14:paraId="4F39B4A3" w14:textId="3F4425FE" w:rsidR="00D562CF" w:rsidRDefault="00D562CF" w:rsidP="00D562CF">
            <w:pPr>
              <w:spacing w:line="400" w:lineRule="atLeast"/>
              <w:jc w:val="center"/>
              <w:rPr>
                <w:rFonts w:ascii="Ti" w:hAnsi="Ti" w:hint="eastAsia"/>
              </w:rPr>
            </w:pPr>
            <w:r>
              <w:rPr>
                <w:rFonts w:ascii="Ti" w:hAnsi="Ti"/>
              </w:rPr>
              <w:t>scikit-image</w:t>
            </w:r>
          </w:p>
        </w:tc>
        <w:tc>
          <w:tcPr>
            <w:tcW w:w="2628" w:type="dxa"/>
            <w:tcBorders>
              <w:top w:val="nil"/>
              <w:left w:val="nil"/>
              <w:bottom w:val="nil"/>
              <w:right w:val="nil"/>
            </w:tcBorders>
          </w:tcPr>
          <w:p w14:paraId="73D3A415" w14:textId="1DF4E8AC" w:rsidR="00D562CF" w:rsidRDefault="00D562CF" w:rsidP="00D562CF">
            <w:pPr>
              <w:spacing w:line="400" w:lineRule="atLeast"/>
              <w:jc w:val="center"/>
              <w:rPr>
                <w:rFonts w:ascii="Ti" w:hAnsi="Ti" w:hint="eastAsia"/>
              </w:rPr>
            </w:pPr>
            <w:r>
              <w:rPr>
                <w:rFonts w:ascii="Ti" w:hAnsi="Ti" w:hint="eastAsia"/>
              </w:rPr>
              <w:t>0</w:t>
            </w:r>
            <w:r>
              <w:rPr>
                <w:rFonts w:ascii="Ti" w:hAnsi="Ti"/>
              </w:rPr>
              <w:t>.16.2</w:t>
            </w:r>
          </w:p>
        </w:tc>
      </w:tr>
      <w:tr w:rsidR="00D562CF" w:rsidRPr="00D562CF" w14:paraId="10949314" w14:textId="77777777" w:rsidTr="00D562CF">
        <w:trPr>
          <w:jc w:val="center"/>
        </w:trPr>
        <w:tc>
          <w:tcPr>
            <w:tcW w:w="2629" w:type="dxa"/>
            <w:tcBorders>
              <w:top w:val="nil"/>
              <w:left w:val="nil"/>
              <w:bottom w:val="nil"/>
              <w:right w:val="nil"/>
            </w:tcBorders>
          </w:tcPr>
          <w:p w14:paraId="023702F1" w14:textId="598B596D" w:rsidR="00D562CF" w:rsidRDefault="00D562CF" w:rsidP="00D562CF">
            <w:pPr>
              <w:spacing w:line="400" w:lineRule="atLeast"/>
              <w:jc w:val="center"/>
              <w:rPr>
                <w:rFonts w:ascii="Ti" w:hAnsi="Ti" w:hint="eastAsia"/>
              </w:rPr>
            </w:pPr>
            <w:proofErr w:type="spellStart"/>
            <w:r>
              <w:rPr>
                <w:rFonts w:ascii="Ti" w:hAnsi="Ti"/>
              </w:rPr>
              <w:t>scipy</w:t>
            </w:r>
            <w:proofErr w:type="spellEnd"/>
          </w:p>
        </w:tc>
        <w:tc>
          <w:tcPr>
            <w:tcW w:w="2628" w:type="dxa"/>
            <w:tcBorders>
              <w:top w:val="nil"/>
              <w:left w:val="nil"/>
              <w:bottom w:val="nil"/>
              <w:right w:val="nil"/>
            </w:tcBorders>
          </w:tcPr>
          <w:p w14:paraId="13787E5E" w14:textId="422D4898" w:rsidR="00D562CF" w:rsidRDefault="00D562CF" w:rsidP="00D562CF">
            <w:pPr>
              <w:spacing w:line="400" w:lineRule="atLeast"/>
              <w:jc w:val="center"/>
              <w:rPr>
                <w:rFonts w:ascii="Ti" w:hAnsi="Ti" w:hint="eastAsia"/>
              </w:rPr>
            </w:pPr>
            <w:r>
              <w:rPr>
                <w:rFonts w:ascii="Ti" w:hAnsi="Ti" w:hint="eastAsia"/>
              </w:rPr>
              <w:t>1</w:t>
            </w:r>
            <w:r>
              <w:rPr>
                <w:rFonts w:ascii="Ti" w:hAnsi="Ti"/>
              </w:rPr>
              <w:t>.4.1</w:t>
            </w:r>
          </w:p>
        </w:tc>
      </w:tr>
      <w:tr w:rsidR="00D562CF" w:rsidRPr="00D562CF" w14:paraId="0460B81D" w14:textId="77777777" w:rsidTr="00D562CF">
        <w:trPr>
          <w:jc w:val="center"/>
        </w:trPr>
        <w:tc>
          <w:tcPr>
            <w:tcW w:w="2629" w:type="dxa"/>
            <w:tcBorders>
              <w:top w:val="nil"/>
              <w:left w:val="nil"/>
              <w:bottom w:val="nil"/>
              <w:right w:val="nil"/>
            </w:tcBorders>
          </w:tcPr>
          <w:p w14:paraId="70506F7C" w14:textId="4112ACFF" w:rsidR="00D562CF" w:rsidRDefault="00D562CF" w:rsidP="00D562CF">
            <w:pPr>
              <w:spacing w:line="400" w:lineRule="atLeast"/>
              <w:jc w:val="center"/>
              <w:rPr>
                <w:rFonts w:ascii="Ti" w:hAnsi="Ti" w:hint="eastAsia"/>
              </w:rPr>
            </w:pPr>
            <w:r>
              <w:rPr>
                <w:rFonts w:ascii="Ti" w:hAnsi="Ti"/>
              </w:rPr>
              <w:t>six</w:t>
            </w:r>
          </w:p>
        </w:tc>
        <w:tc>
          <w:tcPr>
            <w:tcW w:w="2628" w:type="dxa"/>
            <w:tcBorders>
              <w:top w:val="nil"/>
              <w:left w:val="nil"/>
              <w:bottom w:val="nil"/>
              <w:right w:val="nil"/>
            </w:tcBorders>
          </w:tcPr>
          <w:p w14:paraId="58D1D18B" w14:textId="069CE6C4" w:rsidR="00D562CF" w:rsidRDefault="00D562CF" w:rsidP="00D562CF">
            <w:pPr>
              <w:spacing w:line="400" w:lineRule="atLeast"/>
              <w:jc w:val="center"/>
              <w:rPr>
                <w:rFonts w:ascii="Ti" w:hAnsi="Ti" w:hint="eastAsia"/>
              </w:rPr>
            </w:pPr>
            <w:r>
              <w:rPr>
                <w:rFonts w:ascii="Ti" w:hAnsi="Ti" w:hint="eastAsia"/>
              </w:rPr>
              <w:t>1</w:t>
            </w:r>
            <w:r>
              <w:rPr>
                <w:rFonts w:ascii="Ti" w:hAnsi="Ti"/>
              </w:rPr>
              <w:t>.13.0</w:t>
            </w:r>
          </w:p>
        </w:tc>
      </w:tr>
      <w:tr w:rsidR="00D562CF" w:rsidRPr="00D562CF" w14:paraId="2BD552A1" w14:textId="77777777" w:rsidTr="00D562CF">
        <w:trPr>
          <w:jc w:val="center"/>
        </w:trPr>
        <w:tc>
          <w:tcPr>
            <w:tcW w:w="2629" w:type="dxa"/>
            <w:tcBorders>
              <w:top w:val="nil"/>
              <w:left w:val="nil"/>
              <w:bottom w:val="nil"/>
              <w:right w:val="nil"/>
            </w:tcBorders>
          </w:tcPr>
          <w:p w14:paraId="3A628F87" w14:textId="6F6FF26E" w:rsidR="00D562CF" w:rsidRDefault="00D562CF" w:rsidP="00D562CF">
            <w:pPr>
              <w:spacing w:line="400" w:lineRule="atLeast"/>
              <w:jc w:val="center"/>
              <w:rPr>
                <w:rFonts w:ascii="Ti" w:hAnsi="Ti" w:hint="eastAsia"/>
              </w:rPr>
            </w:pPr>
            <w:proofErr w:type="spellStart"/>
            <w:r>
              <w:rPr>
                <w:rFonts w:ascii="Ti" w:hAnsi="Ti" w:hint="eastAsia"/>
              </w:rPr>
              <w:t>S</w:t>
            </w:r>
            <w:r>
              <w:rPr>
                <w:rFonts w:ascii="Ti" w:hAnsi="Ti"/>
              </w:rPr>
              <w:t>klearn</w:t>
            </w:r>
            <w:proofErr w:type="spellEnd"/>
          </w:p>
        </w:tc>
        <w:tc>
          <w:tcPr>
            <w:tcW w:w="2628" w:type="dxa"/>
            <w:tcBorders>
              <w:top w:val="nil"/>
              <w:left w:val="nil"/>
              <w:bottom w:val="nil"/>
              <w:right w:val="nil"/>
            </w:tcBorders>
          </w:tcPr>
          <w:p w14:paraId="72290C9A" w14:textId="3205E255" w:rsidR="00D562CF" w:rsidRDefault="00D562CF" w:rsidP="00D562CF">
            <w:pPr>
              <w:spacing w:line="400" w:lineRule="atLeast"/>
              <w:jc w:val="center"/>
              <w:rPr>
                <w:rFonts w:ascii="Ti" w:hAnsi="Ti" w:hint="eastAsia"/>
              </w:rPr>
            </w:pPr>
            <w:r>
              <w:rPr>
                <w:rFonts w:ascii="Ti" w:hAnsi="Ti" w:hint="eastAsia"/>
              </w:rPr>
              <w:t>0</w:t>
            </w:r>
            <w:r>
              <w:rPr>
                <w:rFonts w:ascii="Ti" w:hAnsi="Ti"/>
              </w:rPr>
              <w:t>.0</w:t>
            </w:r>
          </w:p>
        </w:tc>
      </w:tr>
      <w:tr w:rsidR="00D562CF" w:rsidRPr="00D562CF" w14:paraId="29628E6B" w14:textId="77777777" w:rsidTr="00D562CF">
        <w:trPr>
          <w:jc w:val="center"/>
        </w:trPr>
        <w:tc>
          <w:tcPr>
            <w:tcW w:w="2629" w:type="dxa"/>
            <w:tcBorders>
              <w:top w:val="nil"/>
              <w:left w:val="nil"/>
              <w:bottom w:val="nil"/>
              <w:right w:val="nil"/>
            </w:tcBorders>
          </w:tcPr>
          <w:p w14:paraId="031B1659" w14:textId="460EB6DD" w:rsidR="00D562CF" w:rsidRDefault="00D562CF" w:rsidP="00D562CF">
            <w:pPr>
              <w:spacing w:line="400" w:lineRule="atLeast"/>
              <w:jc w:val="center"/>
              <w:rPr>
                <w:rFonts w:ascii="Ti" w:hAnsi="Ti" w:hint="eastAsia"/>
              </w:rPr>
            </w:pPr>
            <w:proofErr w:type="spellStart"/>
            <w:r>
              <w:rPr>
                <w:rFonts w:ascii="Ti" w:hAnsi="Ti"/>
              </w:rPr>
              <w:t>yacs</w:t>
            </w:r>
            <w:proofErr w:type="spellEnd"/>
          </w:p>
        </w:tc>
        <w:tc>
          <w:tcPr>
            <w:tcW w:w="2628" w:type="dxa"/>
            <w:tcBorders>
              <w:top w:val="nil"/>
              <w:left w:val="nil"/>
              <w:bottom w:val="nil"/>
              <w:right w:val="nil"/>
            </w:tcBorders>
          </w:tcPr>
          <w:p w14:paraId="4135008A" w14:textId="78E5DF3E" w:rsidR="00D562CF" w:rsidRDefault="00D562CF" w:rsidP="00D562CF">
            <w:pPr>
              <w:spacing w:line="400" w:lineRule="atLeast"/>
              <w:jc w:val="center"/>
              <w:rPr>
                <w:rFonts w:ascii="Ti" w:hAnsi="Ti" w:hint="eastAsia"/>
              </w:rPr>
            </w:pPr>
            <w:r>
              <w:rPr>
                <w:rFonts w:ascii="Ti" w:hAnsi="Ti" w:hint="eastAsia"/>
              </w:rPr>
              <w:t>0</w:t>
            </w:r>
            <w:r>
              <w:rPr>
                <w:rFonts w:ascii="Ti" w:hAnsi="Ti"/>
              </w:rPr>
              <w:t>.1.6</w:t>
            </w:r>
          </w:p>
        </w:tc>
      </w:tr>
      <w:tr w:rsidR="00D562CF" w:rsidRPr="00D562CF" w14:paraId="72EC52A1" w14:textId="77777777" w:rsidTr="00D562CF">
        <w:trPr>
          <w:jc w:val="center"/>
        </w:trPr>
        <w:tc>
          <w:tcPr>
            <w:tcW w:w="2629" w:type="dxa"/>
            <w:tcBorders>
              <w:top w:val="nil"/>
              <w:left w:val="nil"/>
              <w:bottom w:val="nil"/>
              <w:right w:val="nil"/>
            </w:tcBorders>
          </w:tcPr>
          <w:p w14:paraId="37A35956" w14:textId="5AF5735C" w:rsidR="00D562CF" w:rsidRDefault="00D562CF" w:rsidP="00D562CF">
            <w:pPr>
              <w:spacing w:line="400" w:lineRule="atLeast"/>
              <w:jc w:val="center"/>
              <w:rPr>
                <w:rFonts w:ascii="Ti" w:hAnsi="Ti" w:hint="eastAsia"/>
              </w:rPr>
            </w:pPr>
            <w:r>
              <w:rPr>
                <w:rFonts w:ascii="Ti" w:hAnsi="Ti" w:hint="eastAsia"/>
              </w:rPr>
              <w:t>J</w:t>
            </w:r>
            <w:r>
              <w:rPr>
                <w:rFonts w:ascii="Ti" w:hAnsi="Ti"/>
              </w:rPr>
              <w:t>inja2</w:t>
            </w:r>
          </w:p>
        </w:tc>
        <w:tc>
          <w:tcPr>
            <w:tcW w:w="2628" w:type="dxa"/>
            <w:tcBorders>
              <w:top w:val="nil"/>
              <w:left w:val="nil"/>
              <w:bottom w:val="nil"/>
              <w:right w:val="nil"/>
            </w:tcBorders>
          </w:tcPr>
          <w:p w14:paraId="10A7080B" w14:textId="3B55B124" w:rsidR="00D562CF" w:rsidRDefault="00D562CF" w:rsidP="00D562CF">
            <w:pPr>
              <w:spacing w:line="400" w:lineRule="atLeast"/>
              <w:jc w:val="center"/>
              <w:rPr>
                <w:rFonts w:ascii="Ti" w:hAnsi="Ti" w:hint="eastAsia"/>
              </w:rPr>
            </w:pPr>
            <w:r>
              <w:rPr>
                <w:rFonts w:ascii="Ti" w:hAnsi="Ti" w:hint="eastAsia"/>
              </w:rPr>
              <w:t>2</w:t>
            </w:r>
            <w:r>
              <w:rPr>
                <w:rFonts w:ascii="Ti" w:hAnsi="Ti"/>
              </w:rPr>
              <w:t>.11.1</w:t>
            </w:r>
          </w:p>
        </w:tc>
      </w:tr>
      <w:tr w:rsidR="00D562CF" w:rsidRPr="00D562CF" w14:paraId="307401B2" w14:textId="77777777" w:rsidTr="00D562CF">
        <w:trPr>
          <w:jc w:val="center"/>
        </w:trPr>
        <w:tc>
          <w:tcPr>
            <w:tcW w:w="2629" w:type="dxa"/>
            <w:tcBorders>
              <w:top w:val="nil"/>
              <w:left w:val="nil"/>
              <w:bottom w:val="nil"/>
              <w:right w:val="nil"/>
            </w:tcBorders>
          </w:tcPr>
          <w:p w14:paraId="3DF2A958" w14:textId="15F1E105" w:rsidR="00D562CF" w:rsidRDefault="009D5DF5" w:rsidP="00D562CF">
            <w:pPr>
              <w:spacing w:line="400" w:lineRule="atLeast"/>
              <w:jc w:val="center"/>
              <w:rPr>
                <w:rFonts w:ascii="Ti" w:hAnsi="Ti" w:hint="eastAsia"/>
              </w:rPr>
            </w:pPr>
            <w:r>
              <w:rPr>
                <w:rFonts w:ascii="Ti" w:hAnsi="Ti"/>
              </w:rPr>
              <w:t>torch</w:t>
            </w:r>
          </w:p>
        </w:tc>
        <w:tc>
          <w:tcPr>
            <w:tcW w:w="2628" w:type="dxa"/>
            <w:tcBorders>
              <w:top w:val="nil"/>
              <w:left w:val="nil"/>
              <w:bottom w:val="nil"/>
              <w:right w:val="nil"/>
            </w:tcBorders>
          </w:tcPr>
          <w:p w14:paraId="215762BF" w14:textId="24BA1710" w:rsidR="00D562CF" w:rsidRDefault="009D5DF5" w:rsidP="00D562CF">
            <w:pPr>
              <w:spacing w:line="400" w:lineRule="atLeast"/>
              <w:jc w:val="center"/>
              <w:rPr>
                <w:rFonts w:ascii="Ti" w:hAnsi="Ti" w:hint="eastAsia"/>
              </w:rPr>
            </w:pPr>
            <w:r>
              <w:rPr>
                <w:rFonts w:ascii="Ti" w:hAnsi="Ti" w:hint="eastAsia"/>
              </w:rPr>
              <w:t>1</w:t>
            </w:r>
            <w:r>
              <w:rPr>
                <w:rFonts w:ascii="Ti" w:hAnsi="Ti"/>
              </w:rPr>
              <w:t>.4.0</w:t>
            </w:r>
          </w:p>
        </w:tc>
      </w:tr>
      <w:tr w:rsidR="00D562CF" w:rsidRPr="00D562CF" w14:paraId="6912D4C1" w14:textId="77777777" w:rsidTr="000F5494">
        <w:trPr>
          <w:jc w:val="center"/>
        </w:trPr>
        <w:tc>
          <w:tcPr>
            <w:tcW w:w="2629" w:type="dxa"/>
            <w:tcBorders>
              <w:top w:val="nil"/>
              <w:left w:val="nil"/>
              <w:bottom w:val="single" w:sz="12" w:space="0" w:color="auto"/>
              <w:right w:val="nil"/>
            </w:tcBorders>
          </w:tcPr>
          <w:p w14:paraId="6EE22D40" w14:textId="461D5037" w:rsidR="00D562CF" w:rsidRDefault="009D5DF5" w:rsidP="00D562CF">
            <w:pPr>
              <w:spacing w:line="400" w:lineRule="atLeast"/>
              <w:jc w:val="center"/>
              <w:rPr>
                <w:rFonts w:ascii="Ti" w:hAnsi="Ti" w:hint="eastAsia"/>
              </w:rPr>
            </w:pPr>
            <w:proofErr w:type="spellStart"/>
            <w:r>
              <w:rPr>
                <w:rFonts w:ascii="Ti" w:hAnsi="Ti" w:hint="eastAsia"/>
              </w:rPr>
              <w:t>t</w:t>
            </w:r>
            <w:r>
              <w:rPr>
                <w:rFonts w:ascii="Ti" w:hAnsi="Ti"/>
              </w:rPr>
              <w:t>orchvision</w:t>
            </w:r>
            <w:proofErr w:type="spellEnd"/>
          </w:p>
        </w:tc>
        <w:tc>
          <w:tcPr>
            <w:tcW w:w="2628" w:type="dxa"/>
            <w:tcBorders>
              <w:top w:val="nil"/>
              <w:left w:val="nil"/>
              <w:bottom w:val="single" w:sz="12" w:space="0" w:color="auto"/>
              <w:right w:val="nil"/>
            </w:tcBorders>
          </w:tcPr>
          <w:p w14:paraId="75EEE6A2" w14:textId="0EE9CC61" w:rsidR="00D562CF" w:rsidRDefault="009D5DF5" w:rsidP="00D562CF">
            <w:pPr>
              <w:spacing w:line="400" w:lineRule="atLeast"/>
              <w:jc w:val="center"/>
              <w:rPr>
                <w:rFonts w:ascii="Ti" w:hAnsi="Ti" w:hint="eastAsia"/>
              </w:rPr>
            </w:pPr>
            <w:r>
              <w:rPr>
                <w:rFonts w:ascii="Ti" w:hAnsi="Ti" w:hint="eastAsia"/>
              </w:rPr>
              <w:t>0</w:t>
            </w:r>
            <w:r>
              <w:rPr>
                <w:rFonts w:ascii="Ti" w:hAnsi="Ti"/>
              </w:rPr>
              <w:t>.5.0</w:t>
            </w:r>
          </w:p>
        </w:tc>
      </w:tr>
    </w:tbl>
    <w:p w14:paraId="74C8AD2F" w14:textId="1F44A2C8" w:rsidR="000F5494" w:rsidRPr="00D562CF" w:rsidRDefault="0098769B" w:rsidP="0098769B">
      <w:pPr>
        <w:spacing w:line="400" w:lineRule="atLeast"/>
        <w:rPr>
          <w:rFonts w:ascii="Ti" w:hAnsi="Ti" w:hint="eastAsia"/>
        </w:rPr>
      </w:pPr>
      <w:r>
        <w:rPr>
          <w:rFonts w:ascii="Ti" w:hAnsi="Ti"/>
        </w:rPr>
        <w:tab/>
      </w:r>
      <w:r>
        <w:rPr>
          <w:rFonts w:ascii="Ti" w:hAnsi="Ti" w:hint="eastAsia"/>
        </w:rPr>
        <w:t>理论上之后安装所有的依赖库软件才能够正常运行。</w:t>
      </w:r>
    </w:p>
    <w:p w14:paraId="1281C3AA" w14:textId="669F6DCB" w:rsidR="00EA0938" w:rsidRDefault="00EA0938" w:rsidP="00D562CF">
      <w:pPr>
        <w:pStyle w:val="Heading3"/>
        <w:numPr>
          <w:ilvl w:val="1"/>
          <w:numId w:val="1"/>
        </w:numPr>
        <w:spacing w:line="400" w:lineRule="atLeast"/>
        <w:rPr>
          <w:rFonts w:ascii="Ti" w:hAnsi="Ti" w:hint="eastAsia"/>
          <w:sz w:val="28"/>
          <w:szCs w:val="28"/>
        </w:rPr>
      </w:pPr>
      <w:bookmarkStart w:id="2" w:name="_Toc39105914"/>
      <w:r w:rsidRPr="00D562CF">
        <w:rPr>
          <w:rFonts w:ascii="Ti" w:hAnsi="Ti" w:hint="eastAsia"/>
          <w:sz w:val="28"/>
          <w:szCs w:val="28"/>
        </w:rPr>
        <w:t>安装与运行方法</w:t>
      </w:r>
      <w:bookmarkEnd w:id="2"/>
    </w:p>
    <w:p w14:paraId="0D4402DB" w14:textId="17940C6E" w:rsidR="0098769B" w:rsidRDefault="00806C40" w:rsidP="0098769B">
      <w:pPr>
        <w:ind w:left="360"/>
      </w:pPr>
      <w:r>
        <w:rPr>
          <w:rFonts w:hint="eastAsia"/>
        </w:rPr>
        <w:t>见</w:t>
      </w:r>
      <w:r w:rsidR="00895AFF">
        <w:rPr>
          <w:rFonts w:hint="eastAsia"/>
        </w:rPr>
        <w:t>：</w:t>
      </w:r>
      <w:r w:rsidR="00FD3553">
        <w:fldChar w:fldCharType="begin"/>
      </w:r>
      <w:r w:rsidR="00FD3553">
        <w:instrText xml:space="preserve"> HYPERLINK "</w:instrText>
      </w:r>
      <w:r w:rsidR="00FD3553" w:rsidRPr="00FD3553">
        <w:instrText>https://gitlab.com/ecart18/semi-tracker</w:instrText>
      </w:r>
      <w:r w:rsidR="00FD3553">
        <w:instrText xml:space="preserve">/" </w:instrText>
      </w:r>
      <w:r w:rsidR="00FD3553">
        <w:fldChar w:fldCharType="separate"/>
      </w:r>
      <w:r w:rsidR="00FD3553" w:rsidRPr="00BF561B">
        <w:rPr>
          <w:rStyle w:val="Hyperlink"/>
        </w:rPr>
        <w:t>https://gitlab.com/ecart18/semi-tracker</w:t>
      </w:r>
      <w:r w:rsidR="00FD3553" w:rsidRPr="00BF561B">
        <w:rPr>
          <w:rStyle w:val="Hyperlink"/>
        </w:rPr>
        <w:t>/</w:t>
      </w:r>
      <w:r w:rsidR="00FD3553">
        <w:fldChar w:fldCharType="end"/>
      </w:r>
    </w:p>
    <w:p w14:paraId="2C5E1924" w14:textId="497FBBBE" w:rsidR="00FD3553" w:rsidRPr="00FD3553" w:rsidRDefault="00FD3553" w:rsidP="00622703">
      <w:pPr>
        <w:ind w:firstLine="360"/>
        <w:rPr>
          <w:rFonts w:hint="eastAsia"/>
        </w:rPr>
      </w:pPr>
      <w:r>
        <w:rPr>
          <w:rFonts w:hint="eastAsia"/>
        </w:rPr>
        <w:t>目前，</w:t>
      </w:r>
      <w:proofErr w:type="spellStart"/>
      <w:r>
        <w:rPr>
          <w:rFonts w:hint="eastAsia"/>
        </w:rPr>
        <w:t>SemiTracker</w:t>
      </w:r>
      <w:proofErr w:type="spellEnd"/>
      <w:r>
        <w:t xml:space="preserve"> </w:t>
      </w:r>
      <w:r>
        <w:rPr>
          <w:rFonts w:hint="eastAsia"/>
        </w:rPr>
        <w:t>仍在开发完善中，</w:t>
      </w:r>
      <w:r w:rsidR="00094CC0">
        <w:rPr>
          <w:rFonts w:hint="eastAsia"/>
        </w:rPr>
        <w:t>Tutorial个别细节可能存在微调。</w:t>
      </w:r>
      <w:r>
        <w:rPr>
          <w:rFonts w:hint="eastAsia"/>
        </w:rPr>
        <w:t>同学们使用过程中，若有任何问题</w:t>
      </w:r>
      <w:r w:rsidR="00622703">
        <w:rPr>
          <w:rFonts w:hint="eastAsia"/>
        </w:rPr>
        <w:t>，可随时在课程群中提出反馈，我们会及时修正。</w:t>
      </w:r>
    </w:p>
    <w:p w14:paraId="41BDE3FF" w14:textId="49D498C6" w:rsidR="00EA0938" w:rsidRDefault="00EA0938" w:rsidP="00D562CF">
      <w:pPr>
        <w:pStyle w:val="Heading2"/>
        <w:numPr>
          <w:ilvl w:val="0"/>
          <w:numId w:val="1"/>
        </w:numPr>
        <w:spacing w:line="400" w:lineRule="atLeast"/>
        <w:rPr>
          <w:rFonts w:ascii="Ti" w:hAnsi="Ti" w:hint="eastAsia"/>
        </w:rPr>
      </w:pPr>
      <w:bookmarkStart w:id="3" w:name="_Toc39105915"/>
      <w:r w:rsidRPr="00D562CF">
        <w:rPr>
          <w:rFonts w:ascii="Ti" w:hAnsi="Ti" w:hint="eastAsia"/>
        </w:rPr>
        <w:lastRenderedPageBreak/>
        <w:t>软件基本元素展示</w:t>
      </w:r>
      <w:bookmarkEnd w:id="3"/>
    </w:p>
    <w:p w14:paraId="7BF5AEC8" w14:textId="6B67E0A7" w:rsidR="000053C4" w:rsidRDefault="006F7B8F" w:rsidP="008A0BEE">
      <w:pPr>
        <w:ind w:left="360" w:firstLineChars="200" w:firstLine="420"/>
      </w:pPr>
      <w:r>
        <w:rPr>
          <w:rFonts w:hint="eastAsia"/>
        </w:rPr>
        <w:t>软件整体UI如图1所示，通过不同的暗色调的颜色进行功能</w:t>
      </w:r>
      <w:r w:rsidR="00E864BB">
        <w:rPr>
          <w:rFonts w:hint="eastAsia"/>
        </w:rPr>
        <w:t>区的划分：</w:t>
      </w:r>
      <w:r w:rsidR="00E864BB">
        <w:t xml:space="preserve"> </w:t>
      </w:r>
    </w:p>
    <w:p w14:paraId="41C330D2" w14:textId="58410D6E" w:rsidR="003F6E2E" w:rsidRDefault="00820B71" w:rsidP="00C125CA">
      <w:pPr>
        <w:jc w:val="center"/>
      </w:pPr>
      <w:r w:rsidRPr="00820B71">
        <w:rPr>
          <w:noProof/>
        </w:rPr>
        <w:drawing>
          <wp:inline distT="0" distB="0" distL="0" distR="0" wp14:anchorId="47F7BA77" wp14:editId="769C3A1A">
            <wp:extent cx="4135272" cy="22891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3283" cy="2293620"/>
                    </a:xfrm>
                    <a:prstGeom prst="rect">
                      <a:avLst/>
                    </a:prstGeom>
                    <a:noFill/>
                    <a:ln>
                      <a:noFill/>
                    </a:ln>
                  </pic:spPr>
                </pic:pic>
              </a:graphicData>
            </a:graphic>
          </wp:inline>
        </w:drawing>
      </w:r>
    </w:p>
    <w:p w14:paraId="2D61B144" w14:textId="35D4C076" w:rsidR="003F6E2E" w:rsidRPr="00C125CA" w:rsidRDefault="003F6E2E" w:rsidP="003F6E2E">
      <w:pPr>
        <w:jc w:val="center"/>
        <w:rPr>
          <w:sz w:val="18"/>
          <w:szCs w:val="20"/>
        </w:rPr>
      </w:pPr>
      <w:r w:rsidRPr="00C125CA">
        <w:rPr>
          <w:rFonts w:hint="eastAsia"/>
          <w:sz w:val="18"/>
          <w:szCs w:val="20"/>
        </w:rPr>
        <w:t>图1</w:t>
      </w:r>
      <w:r w:rsidR="00C125CA">
        <w:rPr>
          <w:rFonts w:hint="eastAsia"/>
          <w:sz w:val="18"/>
          <w:szCs w:val="20"/>
        </w:rPr>
        <w:t xml:space="preserve"> </w:t>
      </w:r>
      <w:r w:rsidRPr="00C125CA">
        <w:rPr>
          <w:rFonts w:hint="eastAsia"/>
          <w:sz w:val="18"/>
          <w:szCs w:val="20"/>
        </w:rPr>
        <w:t>软件整体UI</w:t>
      </w:r>
      <w:r w:rsidR="00C125CA">
        <w:rPr>
          <w:rFonts w:hint="eastAsia"/>
          <w:sz w:val="18"/>
          <w:szCs w:val="20"/>
        </w:rPr>
        <w:t>分区</w:t>
      </w:r>
    </w:p>
    <w:p w14:paraId="5DC3A8EA" w14:textId="167A2397" w:rsidR="00E864BB" w:rsidRPr="00E864BB" w:rsidRDefault="00E864BB" w:rsidP="00E864BB">
      <w:pPr>
        <w:ind w:firstLineChars="200" w:firstLine="420"/>
      </w:pPr>
      <w:r>
        <w:rPr>
          <w:rFonts w:hint="eastAsia"/>
        </w:rPr>
        <w:t>下面分别介绍四个主要的功能区</w:t>
      </w:r>
      <w:r w:rsidR="00504C69">
        <w:rPr>
          <w:rFonts w:hint="eastAsia"/>
        </w:rPr>
        <w:t>，除此之外的功能</w:t>
      </w:r>
      <w:r w:rsidR="00E529D4">
        <w:rPr>
          <w:rFonts w:hint="eastAsia"/>
        </w:rPr>
        <w:t>的操作逻辑</w:t>
      </w:r>
      <w:r w:rsidR="00504C69">
        <w:rPr>
          <w:rFonts w:hint="eastAsia"/>
        </w:rPr>
        <w:t>与常见软件相似</w:t>
      </w:r>
      <w:r>
        <w:rPr>
          <w:rFonts w:hint="eastAsia"/>
        </w:rPr>
        <w:t>。</w:t>
      </w:r>
    </w:p>
    <w:p w14:paraId="693563F0" w14:textId="5A6ACA97" w:rsidR="00EA0938" w:rsidRDefault="002F499B" w:rsidP="00D562CF">
      <w:pPr>
        <w:pStyle w:val="Heading3"/>
        <w:numPr>
          <w:ilvl w:val="1"/>
          <w:numId w:val="1"/>
        </w:numPr>
        <w:spacing w:line="400" w:lineRule="atLeast"/>
        <w:rPr>
          <w:rFonts w:ascii="Ti" w:hAnsi="Ti" w:hint="eastAsia"/>
          <w:sz w:val="28"/>
          <w:szCs w:val="28"/>
        </w:rPr>
      </w:pPr>
      <w:bookmarkStart w:id="4" w:name="_Toc39105916"/>
      <w:r w:rsidRPr="00D562CF">
        <w:rPr>
          <w:rFonts w:ascii="Ti" w:hAnsi="Ti" w:hint="eastAsia"/>
          <w:sz w:val="28"/>
          <w:szCs w:val="28"/>
        </w:rPr>
        <w:t>侧边导航及工具栏</w:t>
      </w:r>
      <w:bookmarkEnd w:id="4"/>
    </w:p>
    <w:p w14:paraId="4DEAD713" w14:textId="0ED52AE4" w:rsidR="0099420E" w:rsidRDefault="0099420E" w:rsidP="0099420E">
      <w:pPr>
        <w:ind w:firstLine="420"/>
      </w:pPr>
      <w:r>
        <w:rPr>
          <w:rFonts w:hint="eastAsia"/>
        </w:rPr>
        <w:t>这一区域以抽屉的形式提供了主要功能的导航。从上到下依次是分别是项目资源管理器，图像预处理，细胞图像分割跟踪算法与结果输出（核心），细胞图像标注四部分。点击最左侧导航键可展开对应的功能区。</w:t>
      </w:r>
    </w:p>
    <w:p w14:paraId="66947456" w14:textId="036D0A55" w:rsidR="0099420E" w:rsidRPr="00463AB6" w:rsidRDefault="0099420E" w:rsidP="00463AB6">
      <w:pPr>
        <w:pStyle w:val="ListParagraph"/>
        <w:numPr>
          <w:ilvl w:val="0"/>
          <w:numId w:val="3"/>
        </w:numPr>
        <w:ind w:firstLineChars="0"/>
        <w:rPr>
          <w:b/>
          <w:bCs/>
        </w:rPr>
      </w:pPr>
      <w:r w:rsidRPr="00463AB6">
        <w:rPr>
          <w:rFonts w:hint="eastAsia"/>
          <w:b/>
          <w:bCs/>
        </w:rPr>
        <w:t>项目资源管理器</w:t>
      </w:r>
    </w:p>
    <w:p w14:paraId="09321834" w14:textId="7987C696" w:rsidR="0099420E" w:rsidRDefault="00C125CA" w:rsidP="00C125CA">
      <w:pPr>
        <w:ind w:firstLine="420"/>
      </w:pPr>
      <w:r>
        <w:rPr>
          <w:rFonts w:hint="eastAsia"/>
        </w:rPr>
        <w:t>项目资源管理器的功能主要是使得用户可以通过双击调用系统默认软件打开项目文件夹中相应格式的文件，方便用户对项目文件进行查看与管理。主要效果如图2所示：</w:t>
      </w:r>
    </w:p>
    <w:p w14:paraId="68DA5BE1" w14:textId="331D12F2" w:rsidR="00C125CA" w:rsidRDefault="00C125CA" w:rsidP="00C125CA">
      <w:pPr>
        <w:jc w:val="center"/>
      </w:pPr>
      <w:r w:rsidRPr="00C125CA">
        <w:rPr>
          <w:noProof/>
        </w:rPr>
        <w:drawing>
          <wp:inline distT="0" distB="0" distL="0" distR="0" wp14:anchorId="4C9389EB" wp14:editId="6B624A6C">
            <wp:extent cx="4101152" cy="237695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4991" cy="2390767"/>
                    </a:xfrm>
                    <a:prstGeom prst="rect">
                      <a:avLst/>
                    </a:prstGeom>
                    <a:noFill/>
                    <a:ln>
                      <a:noFill/>
                    </a:ln>
                  </pic:spPr>
                </pic:pic>
              </a:graphicData>
            </a:graphic>
          </wp:inline>
        </w:drawing>
      </w:r>
    </w:p>
    <w:p w14:paraId="71E86A24" w14:textId="0BD57CEF" w:rsidR="00C125CA" w:rsidRPr="00287642" w:rsidRDefault="00C125CA" w:rsidP="00287642">
      <w:pPr>
        <w:jc w:val="center"/>
        <w:rPr>
          <w:sz w:val="18"/>
          <w:szCs w:val="20"/>
        </w:rPr>
      </w:pPr>
      <w:r w:rsidRPr="00C125CA">
        <w:rPr>
          <w:rFonts w:hint="eastAsia"/>
          <w:sz w:val="18"/>
          <w:szCs w:val="20"/>
        </w:rPr>
        <w:t>图2</w:t>
      </w:r>
      <w:r w:rsidRPr="00C125CA">
        <w:rPr>
          <w:sz w:val="18"/>
          <w:szCs w:val="20"/>
        </w:rPr>
        <w:t xml:space="preserve"> </w:t>
      </w:r>
      <w:r w:rsidRPr="00C125CA">
        <w:rPr>
          <w:rFonts w:hint="eastAsia"/>
          <w:sz w:val="18"/>
          <w:szCs w:val="20"/>
        </w:rPr>
        <w:t>项目资源管理器</w:t>
      </w:r>
    </w:p>
    <w:p w14:paraId="4DD45224" w14:textId="6E723D83" w:rsidR="0099420E" w:rsidRDefault="0099420E" w:rsidP="00463AB6">
      <w:pPr>
        <w:pStyle w:val="ListParagraph"/>
        <w:numPr>
          <w:ilvl w:val="0"/>
          <w:numId w:val="3"/>
        </w:numPr>
        <w:ind w:firstLineChars="0"/>
        <w:rPr>
          <w:b/>
          <w:bCs/>
        </w:rPr>
      </w:pPr>
      <w:r w:rsidRPr="00463AB6">
        <w:rPr>
          <w:rFonts w:hint="eastAsia"/>
          <w:b/>
          <w:bCs/>
        </w:rPr>
        <w:t>细胞图像分割跟踪算法与结果输出</w:t>
      </w:r>
    </w:p>
    <w:p w14:paraId="2FAEC88C" w14:textId="03E2C210" w:rsidR="00A36312" w:rsidRDefault="00A36312" w:rsidP="00A36312">
      <w:pPr>
        <w:ind w:firstLine="420"/>
      </w:pPr>
      <w:r>
        <w:rPr>
          <w:rFonts w:hint="eastAsia"/>
        </w:rPr>
        <w:t>第三部分是软件整体的算法核心，包括了抽屉式多种图像分割算法，图像跟踪算法选择以及结果输出类型选择。主要效果如图4所示：</w:t>
      </w:r>
    </w:p>
    <w:p w14:paraId="2D3B89A0" w14:textId="1972BF76" w:rsidR="00A36312" w:rsidRDefault="00E32989" w:rsidP="00E32989">
      <w:pPr>
        <w:ind w:firstLine="420"/>
        <w:jc w:val="center"/>
      </w:pPr>
      <w:r w:rsidRPr="00E32989">
        <w:rPr>
          <w:noProof/>
        </w:rPr>
        <w:lastRenderedPageBreak/>
        <w:drawing>
          <wp:inline distT="0" distB="0" distL="0" distR="0" wp14:anchorId="1A144570" wp14:editId="3EC151FA">
            <wp:extent cx="1474897" cy="33232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6011" cy="3393336"/>
                    </a:xfrm>
                    <a:prstGeom prst="rect">
                      <a:avLst/>
                    </a:prstGeom>
                    <a:noFill/>
                    <a:ln>
                      <a:noFill/>
                    </a:ln>
                  </pic:spPr>
                </pic:pic>
              </a:graphicData>
            </a:graphic>
          </wp:inline>
        </w:drawing>
      </w:r>
    </w:p>
    <w:p w14:paraId="6227CAF6" w14:textId="78E5B7DC" w:rsidR="00E32989" w:rsidRPr="00DF47D8" w:rsidRDefault="00DF47D8" w:rsidP="00E32989">
      <w:pPr>
        <w:ind w:firstLine="420"/>
        <w:jc w:val="center"/>
        <w:rPr>
          <w:sz w:val="18"/>
          <w:szCs w:val="20"/>
        </w:rPr>
      </w:pPr>
      <w:r w:rsidRPr="00DF47D8">
        <w:rPr>
          <w:rFonts w:hint="eastAsia"/>
          <w:sz w:val="18"/>
          <w:szCs w:val="20"/>
        </w:rPr>
        <w:t>图4</w:t>
      </w:r>
      <w:r w:rsidRPr="00DF47D8">
        <w:rPr>
          <w:sz w:val="18"/>
          <w:szCs w:val="20"/>
        </w:rPr>
        <w:t xml:space="preserve"> </w:t>
      </w:r>
      <w:r w:rsidRPr="00DF47D8">
        <w:rPr>
          <w:rFonts w:hint="eastAsia"/>
          <w:sz w:val="18"/>
          <w:szCs w:val="20"/>
        </w:rPr>
        <w:t>图像分割跟踪算法及结果输出</w:t>
      </w:r>
    </w:p>
    <w:p w14:paraId="4A06126F" w14:textId="1FCB7107" w:rsidR="0099420E" w:rsidRDefault="0099420E" w:rsidP="00463AB6">
      <w:pPr>
        <w:pStyle w:val="ListParagraph"/>
        <w:numPr>
          <w:ilvl w:val="0"/>
          <w:numId w:val="3"/>
        </w:numPr>
        <w:ind w:firstLineChars="0"/>
        <w:rPr>
          <w:b/>
          <w:bCs/>
        </w:rPr>
      </w:pPr>
      <w:r w:rsidRPr="00463AB6">
        <w:rPr>
          <w:rFonts w:hint="eastAsia"/>
          <w:b/>
          <w:bCs/>
        </w:rPr>
        <w:t>细胞图像标注</w:t>
      </w:r>
    </w:p>
    <w:p w14:paraId="5ABBE7FE" w14:textId="36B521CB" w:rsidR="00DF47D8" w:rsidRDefault="00820B71" w:rsidP="00820B71">
      <w:pPr>
        <w:ind w:left="420"/>
      </w:pPr>
      <w:r>
        <w:rPr>
          <w:rFonts w:hint="eastAsia"/>
        </w:rPr>
        <w:t>这一部分主要提供进行标注时一些路径的选择，如图</w:t>
      </w:r>
      <w:r>
        <w:t>5</w:t>
      </w:r>
      <w:r>
        <w:rPr>
          <w:rFonts w:hint="eastAsia"/>
        </w:rPr>
        <w:t>所示：</w:t>
      </w:r>
    </w:p>
    <w:p w14:paraId="5DDE2942" w14:textId="78C00C37" w:rsidR="00820B71" w:rsidRDefault="00852384" w:rsidP="00852384">
      <w:pPr>
        <w:jc w:val="center"/>
      </w:pPr>
      <w:r w:rsidRPr="00852384">
        <w:rPr>
          <w:noProof/>
        </w:rPr>
        <w:drawing>
          <wp:inline distT="0" distB="0" distL="0" distR="0" wp14:anchorId="407BBA85" wp14:editId="12022E8A">
            <wp:extent cx="2122227" cy="131119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590" cy="1325010"/>
                    </a:xfrm>
                    <a:prstGeom prst="rect">
                      <a:avLst/>
                    </a:prstGeom>
                    <a:noFill/>
                    <a:ln>
                      <a:noFill/>
                    </a:ln>
                  </pic:spPr>
                </pic:pic>
              </a:graphicData>
            </a:graphic>
          </wp:inline>
        </w:drawing>
      </w:r>
    </w:p>
    <w:p w14:paraId="7AA1A0FF" w14:textId="53688F7A" w:rsidR="00852384" w:rsidRPr="00852384" w:rsidRDefault="00852384" w:rsidP="00852384">
      <w:pPr>
        <w:jc w:val="center"/>
        <w:rPr>
          <w:sz w:val="18"/>
          <w:szCs w:val="20"/>
        </w:rPr>
      </w:pPr>
      <w:r w:rsidRPr="00852384">
        <w:rPr>
          <w:rFonts w:hint="eastAsia"/>
          <w:sz w:val="18"/>
          <w:szCs w:val="20"/>
        </w:rPr>
        <w:t>图5</w:t>
      </w:r>
      <w:r w:rsidRPr="00852384">
        <w:rPr>
          <w:sz w:val="18"/>
          <w:szCs w:val="20"/>
        </w:rPr>
        <w:t xml:space="preserve"> </w:t>
      </w:r>
      <w:r w:rsidRPr="00852384">
        <w:rPr>
          <w:rFonts w:hint="eastAsia"/>
          <w:sz w:val="18"/>
          <w:szCs w:val="20"/>
        </w:rPr>
        <w:t>细胞图像标注</w:t>
      </w:r>
    </w:p>
    <w:p w14:paraId="5BC29F57" w14:textId="67CBAA98" w:rsidR="00EA0938" w:rsidRDefault="003F6E53" w:rsidP="00D562CF">
      <w:pPr>
        <w:pStyle w:val="Heading3"/>
        <w:numPr>
          <w:ilvl w:val="1"/>
          <w:numId w:val="1"/>
        </w:numPr>
        <w:spacing w:line="400" w:lineRule="atLeast"/>
        <w:rPr>
          <w:rFonts w:ascii="Ti" w:hAnsi="Ti" w:hint="eastAsia"/>
          <w:sz w:val="28"/>
          <w:szCs w:val="28"/>
        </w:rPr>
      </w:pPr>
      <w:bookmarkStart w:id="5" w:name="_Toc39105917"/>
      <w:r w:rsidRPr="00D562CF">
        <w:rPr>
          <w:rFonts w:ascii="Ti" w:hAnsi="Ti" w:hint="eastAsia"/>
          <w:sz w:val="28"/>
          <w:szCs w:val="28"/>
        </w:rPr>
        <w:t>主可视化窗口</w:t>
      </w:r>
      <w:bookmarkEnd w:id="5"/>
    </w:p>
    <w:p w14:paraId="0B5C6CCD" w14:textId="36C83896" w:rsidR="00C27C07" w:rsidRDefault="00C27C07" w:rsidP="00C27C07">
      <w:pPr>
        <w:ind w:firstLine="420"/>
      </w:pPr>
      <w:r>
        <w:rPr>
          <w:rFonts w:hint="eastAsia"/>
        </w:rPr>
        <w:t>第二部分是软件的主可视化窗口，是与用户交互的重要区域，它既可以拖动滑动条查看各帧的细胞图像，也承担了用户标注与修改的任务。其示意图如图6所示：</w:t>
      </w:r>
    </w:p>
    <w:p w14:paraId="3A2F9062" w14:textId="4917A3AA" w:rsidR="00023ABA" w:rsidRDefault="00023ABA" w:rsidP="00023ABA">
      <w:pPr>
        <w:jc w:val="center"/>
      </w:pPr>
      <w:r w:rsidRPr="00023ABA">
        <w:rPr>
          <w:noProof/>
        </w:rPr>
        <w:lastRenderedPageBreak/>
        <w:drawing>
          <wp:inline distT="0" distB="0" distL="0" distR="0" wp14:anchorId="545C6675" wp14:editId="00293D0C">
            <wp:extent cx="3637128" cy="2985983"/>
            <wp:effectExtent l="0" t="0" r="19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1340" cy="3014070"/>
                    </a:xfrm>
                    <a:prstGeom prst="rect">
                      <a:avLst/>
                    </a:prstGeom>
                    <a:noFill/>
                    <a:ln>
                      <a:noFill/>
                    </a:ln>
                  </pic:spPr>
                </pic:pic>
              </a:graphicData>
            </a:graphic>
          </wp:inline>
        </w:drawing>
      </w:r>
    </w:p>
    <w:p w14:paraId="2AEE9457" w14:textId="3A80085F" w:rsidR="00023ABA" w:rsidRPr="00C27C07" w:rsidRDefault="00023ABA" w:rsidP="00023ABA">
      <w:pPr>
        <w:jc w:val="center"/>
      </w:pPr>
      <w:r w:rsidRPr="00023ABA">
        <w:rPr>
          <w:rFonts w:hint="eastAsia"/>
          <w:sz w:val="18"/>
          <w:szCs w:val="20"/>
        </w:rPr>
        <w:t>图6</w:t>
      </w:r>
      <w:r w:rsidRPr="00023ABA">
        <w:rPr>
          <w:sz w:val="18"/>
          <w:szCs w:val="20"/>
        </w:rPr>
        <w:t xml:space="preserve"> </w:t>
      </w:r>
      <w:r w:rsidRPr="00023ABA">
        <w:rPr>
          <w:rFonts w:hint="eastAsia"/>
          <w:sz w:val="18"/>
          <w:szCs w:val="20"/>
        </w:rPr>
        <w:t>主可视化窗口</w:t>
      </w:r>
    </w:p>
    <w:p w14:paraId="0B5A6B2A" w14:textId="7A7684E2" w:rsidR="000053C4" w:rsidRDefault="003F6E53" w:rsidP="000053C4">
      <w:pPr>
        <w:pStyle w:val="Heading3"/>
        <w:numPr>
          <w:ilvl w:val="1"/>
          <w:numId w:val="1"/>
        </w:numPr>
        <w:spacing w:line="400" w:lineRule="atLeast"/>
        <w:rPr>
          <w:rFonts w:ascii="Ti" w:hAnsi="Ti" w:hint="eastAsia"/>
          <w:sz w:val="28"/>
          <w:szCs w:val="28"/>
        </w:rPr>
      </w:pPr>
      <w:bookmarkStart w:id="6" w:name="_Toc39105918"/>
      <w:r w:rsidRPr="00D562CF">
        <w:rPr>
          <w:rFonts w:ascii="Ti" w:hAnsi="Ti" w:hint="eastAsia"/>
          <w:sz w:val="28"/>
          <w:szCs w:val="28"/>
        </w:rPr>
        <w:t>标注与结果修正工具</w:t>
      </w:r>
      <w:bookmarkEnd w:id="6"/>
    </w:p>
    <w:p w14:paraId="2FD4C56B" w14:textId="16CE7183" w:rsidR="00DF77D8" w:rsidRDefault="00DF77D8" w:rsidP="00DF77D8">
      <w:pPr>
        <w:ind w:firstLine="420"/>
      </w:pPr>
      <w:r>
        <w:rPr>
          <w:rFonts w:hint="eastAsia"/>
        </w:rPr>
        <w:t>第三块分区主要由三部分构成，分别是图像中已分割（或标注）的细胞实例列表显示，标注/修改工具以及辅助可视化窗口。</w:t>
      </w:r>
      <w:r w:rsidR="00446BE9">
        <w:rPr>
          <w:rFonts w:hint="eastAsia"/>
        </w:rPr>
        <w:t>下面分别进行介绍：</w:t>
      </w:r>
    </w:p>
    <w:p w14:paraId="08E56ECF" w14:textId="1044E4D5" w:rsidR="00446BE9" w:rsidRPr="009565E8" w:rsidRDefault="00446BE9" w:rsidP="00446BE9">
      <w:pPr>
        <w:pStyle w:val="ListParagraph"/>
        <w:numPr>
          <w:ilvl w:val="0"/>
          <w:numId w:val="4"/>
        </w:numPr>
        <w:ind w:firstLineChars="0"/>
        <w:rPr>
          <w:b/>
          <w:bCs/>
        </w:rPr>
      </w:pPr>
      <w:r w:rsidRPr="009565E8">
        <w:rPr>
          <w:rFonts w:hint="eastAsia"/>
          <w:b/>
          <w:bCs/>
        </w:rPr>
        <w:t>细胞实例列表显示</w:t>
      </w:r>
    </w:p>
    <w:p w14:paraId="3E0B6AFD" w14:textId="667A8BAF" w:rsidR="00446BE9" w:rsidRDefault="00446BE9" w:rsidP="00446BE9">
      <w:pPr>
        <w:ind w:firstLine="360"/>
      </w:pPr>
      <w:r>
        <w:rPr>
          <w:rFonts w:hint="eastAsia"/>
        </w:rPr>
        <w:t>当软件完成细胞分割任务或者进行细胞标注后，需要对已分割出的细胞实例进行列表和必要属性的显示，同时单击列表中细胞可以对其进行修改或删除，双击可以呼出细胞详细属性弹窗。其效果如图7所示：</w:t>
      </w:r>
    </w:p>
    <w:p w14:paraId="064DAD17" w14:textId="29143653" w:rsidR="0061755E" w:rsidRDefault="009565E8" w:rsidP="009565E8">
      <w:pPr>
        <w:jc w:val="center"/>
      </w:pPr>
      <w:r w:rsidRPr="009565E8">
        <w:rPr>
          <w:noProof/>
        </w:rPr>
        <w:drawing>
          <wp:inline distT="0" distB="0" distL="0" distR="0" wp14:anchorId="17D6696D" wp14:editId="0FA0DB92">
            <wp:extent cx="1140597" cy="216317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8803" cy="2235628"/>
                    </a:xfrm>
                    <a:prstGeom prst="rect">
                      <a:avLst/>
                    </a:prstGeom>
                    <a:noFill/>
                    <a:ln>
                      <a:noFill/>
                    </a:ln>
                  </pic:spPr>
                </pic:pic>
              </a:graphicData>
            </a:graphic>
          </wp:inline>
        </w:drawing>
      </w:r>
    </w:p>
    <w:p w14:paraId="0774D02B" w14:textId="6DEB5EEE" w:rsidR="009565E8" w:rsidRPr="009565E8" w:rsidRDefault="009565E8" w:rsidP="009565E8">
      <w:pPr>
        <w:jc w:val="center"/>
        <w:rPr>
          <w:sz w:val="18"/>
          <w:szCs w:val="20"/>
        </w:rPr>
      </w:pPr>
      <w:r w:rsidRPr="009565E8">
        <w:rPr>
          <w:rFonts w:hint="eastAsia"/>
          <w:sz w:val="18"/>
          <w:szCs w:val="20"/>
        </w:rPr>
        <w:t>图7</w:t>
      </w:r>
      <w:r w:rsidRPr="009565E8">
        <w:rPr>
          <w:sz w:val="18"/>
          <w:szCs w:val="20"/>
        </w:rPr>
        <w:t xml:space="preserve"> </w:t>
      </w:r>
      <w:r w:rsidRPr="009565E8">
        <w:rPr>
          <w:rFonts w:hint="eastAsia"/>
          <w:sz w:val="18"/>
          <w:szCs w:val="20"/>
        </w:rPr>
        <w:t>细胞列表显示</w:t>
      </w:r>
    </w:p>
    <w:p w14:paraId="28E17602" w14:textId="0E58DC78" w:rsidR="00446BE9" w:rsidRPr="009565E8" w:rsidRDefault="00446BE9" w:rsidP="00446BE9">
      <w:pPr>
        <w:pStyle w:val="ListParagraph"/>
        <w:numPr>
          <w:ilvl w:val="0"/>
          <w:numId w:val="4"/>
        </w:numPr>
        <w:ind w:firstLineChars="0"/>
        <w:rPr>
          <w:b/>
          <w:bCs/>
        </w:rPr>
      </w:pPr>
      <w:r w:rsidRPr="009565E8">
        <w:rPr>
          <w:rFonts w:hint="eastAsia"/>
          <w:b/>
          <w:bCs/>
        </w:rPr>
        <w:t>标注/修改工具</w:t>
      </w:r>
    </w:p>
    <w:p w14:paraId="020EAB09" w14:textId="29E54F3B" w:rsidR="009565E8" w:rsidRDefault="009565E8" w:rsidP="009565E8">
      <w:pPr>
        <w:ind w:firstLine="360"/>
      </w:pPr>
      <w:r>
        <w:rPr>
          <w:rFonts w:hint="eastAsia"/>
        </w:rPr>
        <w:t>如1</w:t>
      </w:r>
      <w:r>
        <w:t>)</w:t>
      </w:r>
      <w:r>
        <w:rPr>
          <w:rFonts w:hint="eastAsia"/>
        </w:rPr>
        <w:t>中提到的，当在列表中选中某一细胞后，可使用其对应颜色进行细胞的修改，基本功能与常见画图功能类似，完成修改或标注后点击“√”可对结果进行保存。如图8所示</w:t>
      </w:r>
      <w:r w:rsidR="00776682">
        <w:rPr>
          <w:rFonts w:hint="eastAsia"/>
        </w:rPr>
        <w:t>：</w:t>
      </w:r>
    </w:p>
    <w:p w14:paraId="5D1D5656" w14:textId="74330D59" w:rsidR="00776682" w:rsidRDefault="00FA1317" w:rsidP="00FA1317">
      <w:pPr>
        <w:jc w:val="center"/>
      </w:pPr>
      <w:r w:rsidRPr="00FA1317">
        <w:rPr>
          <w:noProof/>
        </w:rPr>
        <w:drawing>
          <wp:inline distT="0" distB="0" distL="0" distR="0" wp14:anchorId="0F6D82B0" wp14:editId="1110E1ED">
            <wp:extent cx="1835624" cy="22675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8201" cy="241896"/>
                    </a:xfrm>
                    <a:prstGeom prst="rect">
                      <a:avLst/>
                    </a:prstGeom>
                    <a:noFill/>
                    <a:ln>
                      <a:noFill/>
                    </a:ln>
                  </pic:spPr>
                </pic:pic>
              </a:graphicData>
            </a:graphic>
          </wp:inline>
        </w:drawing>
      </w:r>
    </w:p>
    <w:p w14:paraId="659407D1" w14:textId="757D8021" w:rsidR="00FA1317" w:rsidRPr="00B16A9E" w:rsidRDefault="00FA1317" w:rsidP="00B16A9E">
      <w:pPr>
        <w:jc w:val="center"/>
        <w:rPr>
          <w:sz w:val="18"/>
          <w:szCs w:val="20"/>
        </w:rPr>
      </w:pPr>
      <w:r w:rsidRPr="009565E8">
        <w:rPr>
          <w:rFonts w:hint="eastAsia"/>
          <w:sz w:val="18"/>
          <w:szCs w:val="20"/>
        </w:rPr>
        <w:t>图</w:t>
      </w:r>
      <w:r>
        <w:rPr>
          <w:sz w:val="18"/>
          <w:szCs w:val="20"/>
        </w:rPr>
        <w:t>8</w:t>
      </w:r>
      <w:r w:rsidRPr="009565E8">
        <w:rPr>
          <w:sz w:val="18"/>
          <w:szCs w:val="20"/>
        </w:rPr>
        <w:t xml:space="preserve"> </w:t>
      </w:r>
      <w:r>
        <w:rPr>
          <w:rFonts w:hint="eastAsia"/>
          <w:sz w:val="18"/>
          <w:szCs w:val="20"/>
        </w:rPr>
        <w:t>标注/修改工具</w:t>
      </w:r>
    </w:p>
    <w:p w14:paraId="5A2A911E" w14:textId="7A2ECEC5" w:rsidR="00446BE9" w:rsidRDefault="00446BE9" w:rsidP="00446BE9">
      <w:pPr>
        <w:pStyle w:val="ListParagraph"/>
        <w:numPr>
          <w:ilvl w:val="0"/>
          <w:numId w:val="4"/>
        </w:numPr>
        <w:ind w:firstLineChars="0"/>
        <w:rPr>
          <w:b/>
          <w:bCs/>
        </w:rPr>
      </w:pPr>
      <w:r w:rsidRPr="009565E8">
        <w:rPr>
          <w:rFonts w:hint="eastAsia"/>
          <w:b/>
          <w:bCs/>
        </w:rPr>
        <w:lastRenderedPageBreak/>
        <w:t>辅助可视化窗口</w:t>
      </w:r>
    </w:p>
    <w:p w14:paraId="70BF4823" w14:textId="0605D792" w:rsidR="00C577C4" w:rsidRDefault="00C577C4" w:rsidP="00C1390B">
      <w:pPr>
        <w:ind w:firstLine="360"/>
      </w:pPr>
      <w:r>
        <w:rPr>
          <w:rFonts w:hint="eastAsia"/>
        </w:rPr>
        <w:t>这一区域主要是进行</w:t>
      </w:r>
      <w:r w:rsidR="00C1390B">
        <w:rPr>
          <w:rFonts w:hint="eastAsia"/>
        </w:rPr>
        <w:t>辅助的可视化，如在进行图像处理时显示原图，进行细胞标注时显示标注后的图像，主要起到对照的效果。如图9所示：</w:t>
      </w:r>
    </w:p>
    <w:p w14:paraId="292B9CB6" w14:textId="709773F1" w:rsidR="00CB208A" w:rsidRPr="00C577C4" w:rsidRDefault="00504C69" w:rsidP="00504C69">
      <w:pPr>
        <w:jc w:val="center"/>
      </w:pPr>
      <w:r w:rsidRPr="00504C69">
        <w:rPr>
          <w:noProof/>
        </w:rPr>
        <w:drawing>
          <wp:inline distT="0" distB="0" distL="0" distR="0" wp14:anchorId="21D3ECCE" wp14:editId="3F61E17C">
            <wp:extent cx="1671850" cy="168163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6531" cy="1706455"/>
                    </a:xfrm>
                    <a:prstGeom prst="rect">
                      <a:avLst/>
                    </a:prstGeom>
                    <a:noFill/>
                    <a:ln>
                      <a:noFill/>
                    </a:ln>
                  </pic:spPr>
                </pic:pic>
              </a:graphicData>
            </a:graphic>
          </wp:inline>
        </w:drawing>
      </w:r>
    </w:p>
    <w:p w14:paraId="6CA85088" w14:textId="291432B5" w:rsidR="000053C4" w:rsidRDefault="000053C4" w:rsidP="000053C4">
      <w:pPr>
        <w:pStyle w:val="Heading3"/>
        <w:numPr>
          <w:ilvl w:val="1"/>
          <w:numId w:val="1"/>
        </w:numPr>
        <w:rPr>
          <w:sz w:val="28"/>
          <w:szCs w:val="28"/>
        </w:rPr>
      </w:pPr>
      <w:bookmarkStart w:id="7" w:name="_Toc39105919"/>
      <w:r w:rsidRPr="000053C4">
        <w:rPr>
          <w:rFonts w:hint="eastAsia"/>
          <w:sz w:val="28"/>
          <w:szCs w:val="28"/>
        </w:rPr>
        <w:t>主要弹窗及</w:t>
      </w:r>
      <w:r w:rsidR="00023ABA">
        <w:rPr>
          <w:rFonts w:hint="eastAsia"/>
          <w:sz w:val="28"/>
          <w:szCs w:val="28"/>
        </w:rPr>
        <w:t>状态栏</w:t>
      </w:r>
      <w:bookmarkEnd w:id="7"/>
    </w:p>
    <w:p w14:paraId="06EA095F" w14:textId="7E9AD3AD" w:rsidR="00504C69" w:rsidRDefault="00504C69" w:rsidP="00083EEC">
      <w:pPr>
        <w:ind w:firstLine="360"/>
      </w:pPr>
      <w:r>
        <w:rPr>
          <w:rFonts w:hint="eastAsia"/>
        </w:rPr>
        <w:t>2</w:t>
      </w:r>
      <w:r>
        <w:t>.3</w:t>
      </w:r>
      <w:r>
        <w:rPr>
          <w:rFonts w:hint="eastAsia"/>
        </w:rPr>
        <w:t>中</w:t>
      </w:r>
      <w:r w:rsidR="007D1952">
        <w:rPr>
          <w:rFonts w:hint="eastAsia"/>
        </w:rPr>
        <w:t>已经</w:t>
      </w:r>
      <w:r>
        <w:rPr>
          <w:rFonts w:hint="eastAsia"/>
        </w:rPr>
        <w:t>提到在进行新建细胞实例</w:t>
      </w:r>
      <w:r w:rsidR="00083EEC">
        <w:rPr>
          <w:rFonts w:hint="eastAsia"/>
        </w:rPr>
        <w:t>与双击列表中细胞时会进行弹窗，其中在新建细胞实例的弹窗中可以进行细胞颜色与名称的选择，而双击弹窗则显示细胞的详细属性，主要效果如图1</w:t>
      </w:r>
      <w:r w:rsidR="00083EEC">
        <w:t>0</w:t>
      </w:r>
      <w:r w:rsidR="00083EEC">
        <w:rPr>
          <w:rFonts w:hint="eastAsia"/>
        </w:rPr>
        <w:t>：</w:t>
      </w:r>
    </w:p>
    <w:p w14:paraId="40F245A2" w14:textId="1EB1A1E5" w:rsidR="00083EEC" w:rsidRDefault="00982F73" w:rsidP="00982F73">
      <w:pPr>
        <w:jc w:val="center"/>
      </w:pPr>
      <w:r w:rsidRPr="00982F73">
        <w:rPr>
          <w:noProof/>
        </w:rPr>
        <w:drawing>
          <wp:inline distT="0" distB="0" distL="0" distR="0" wp14:anchorId="0ACD4923" wp14:editId="4876F805">
            <wp:extent cx="3140495" cy="1719618"/>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7236" cy="1734260"/>
                    </a:xfrm>
                    <a:prstGeom prst="rect">
                      <a:avLst/>
                    </a:prstGeom>
                    <a:noFill/>
                    <a:ln>
                      <a:noFill/>
                    </a:ln>
                  </pic:spPr>
                </pic:pic>
              </a:graphicData>
            </a:graphic>
          </wp:inline>
        </w:drawing>
      </w:r>
      <w:r w:rsidRPr="00982F73">
        <w:rPr>
          <w:noProof/>
        </w:rPr>
        <w:drawing>
          <wp:inline distT="0" distB="0" distL="0" distR="0" wp14:anchorId="4BB62B3B" wp14:editId="6BE212E9">
            <wp:extent cx="1533304" cy="170597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1941" cy="1737832"/>
                    </a:xfrm>
                    <a:prstGeom prst="rect">
                      <a:avLst/>
                    </a:prstGeom>
                    <a:noFill/>
                    <a:ln>
                      <a:noFill/>
                    </a:ln>
                  </pic:spPr>
                </pic:pic>
              </a:graphicData>
            </a:graphic>
          </wp:inline>
        </w:drawing>
      </w:r>
    </w:p>
    <w:p w14:paraId="1F9CA15D" w14:textId="5ADD8D52" w:rsidR="00982F73" w:rsidRPr="00982F73" w:rsidRDefault="00982F73" w:rsidP="00982F73">
      <w:pPr>
        <w:jc w:val="center"/>
        <w:rPr>
          <w:sz w:val="18"/>
          <w:szCs w:val="20"/>
        </w:rPr>
      </w:pPr>
      <w:r w:rsidRPr="00982F73">
        <w:rPr>
          <w:rFonts w:hint="eastAsia"/>
          <w:sz w:val="18"/>
          <w:szCs w:val="20"/>
        </w:rPr>
        <w:t>图1</w:t>
      </w:r>
      <w:r w:rsidRPr="00982F73">
        <w:rPr>
          <w:sz w:val="18"/>
          <w:szCs w:val="20"/>
        </w:rPr>
        <w:t xml:space="preserve">0 </w:t>
      </w:r>
      <w:r w:rsidRPr="00982F73">
        <w:rPr>
          <w:rFonts w:hint="eastAsia"/>
          <w:sz w:val="18"/>
          <w:szCs w:val="20"/>
        </w:rPr>
        <w:t>主要弹窗</w:t>
      </w:r>
    </w:p>
    <w:p w14:paraId="2C8F23B5" w14:textId="04F621B3" w:rsidR="00083EEC" w:rsidRDefault="00083EEC" w:rsidP="00083EEC">
      <w:pPr>
        <w:ind w:firstLine="360"/>
      </w:pPr>
      <w:r>
        <w:rPr>
          <w:rFonts w:hint="eastAsia"/>
        </w:rPr>
        <w:t>而状态栏顾名思义，主要显示</w:t>
      </w:r>
      <w:r w:rsidR="00477B2A">
        <w:rPr>
          <w:rFonts w:hint="eastAsia"/>
        </w:rPr>
        <w:t>软件</w:t>
      </w:r>
      <w:r>
        <w:rPr>
          <w:rFonts w:hint="eastAsia"/>
        </w:rPr>
        <w:t>运行状态，如图1</w:t>
      </w:r>
      <w:r>
        <w:t>1</w:t>
      </w:r>
      <w:r>
        <w:rPr>
          <w:rFonts w:hint="eastAsia"/>
        </w:rPr>
        <w:t>所示</w:t>
      </w:r>
      <w:r w:rsidR="00477B2A">
        <w:rPr>
          <w:rFonts w:hint="eastAsia"/>
        </w:rPr>
        <w:t>，软件正在进行细胞的自动分割与标注</w:t>
      </w:r>
      <w:r>
        <w:rPr>
          <w:rFonts w:hint="eastAsia"/>
        </w:rPr>
        <w:t>：</w:t>
      </w:r>
    </w:p>
    <w:p w14:paraId="71777F4E" w14:textId="6F72E360" w:rsidR="00982F73" w:rsidRDefault="003336AF" w:rsidP="003336AF">
      <w:r w:rsidRPr="003336AF">
        <w:rPr>
          <w:noProof/>
        </w:rPr>
        <w:drawing>
          <wp:inline distT="0" distB="0" distL="0" distR="0" wp14:anchorId="3DF57801" wp14:editId="19BC7F78">
            <wp:extent cx="5274310" cy="806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80645"/>
                    </a:xfrm>
                    <a:prstGeom prst="rect">
                      <a:avLst/>
                    </a:prstGeom>
                    <a:noFill/>
                    <a:ln>
                      <a:noFill/>
                    </a:ln>
                  </pic:spPr>
                </pic:pic>
              </a:graphicData>
            </a:graphic>
          </wp:inline>
        </w:drawing>
      </w:r>
    </w:p>
    <w:p w14:paraId="4A2B81E3" w14:textId="7B8AD970" w:rsidR="00841FD7" w:rsidRPr="00982F73" w:rsidRDefault="00841FD7" w:rsidP="00841FD7">
      <w:pPr>
        <w:jc w:val="center"/>
        <w:rPr>
          <w:sz w:val="18"/>
          <w:szCs w:val="20"/>
        </w:rPr>
      </w:pPr>
      <w:r w:rsidRPr="00982F73">
        <w:rPr>
          <w:rFonts w:hint="eastAsia"/>
          <w:sz w:val="18"/>
          <w:szCs w:val="20"/>
        </w:rPr>
        <w:t>图1</w:t>
      </w:r>
      <w:r>
        <w:rPr>
          <w:sz w:val="18"/>
          <w:szCs w:val="20"/>
        </w:rPr>
        <w:t xml:space="preserve">1 </w:t>
      </w:r>
      <w:r w:rsidR="0013144C">
        <w:rPr>
          <w:rFonts w:hint="eastAsia"/>
          <w:sz w:val="18"/>
          <w:szCs w:val="20"/>
        </w:rPr>
        <w:t>状态栏</w:t>
      </w:r>
    </w:p>
    <w:p w14:paraId="2589D057" w14:textId="460A3912" w:rsidR="003336AF" w:rsidRDefault="003336AF" w:rsidP="003336AF"/>
    <w:p w14:paraId="113C5397" w14:textId="4FD16BC4" w:rsidR="00E43565" w:rsidRDefault="00E43565" w:rsidP="003336AF"/>
    <w:p w14:paraId="3020248E" w14:textId="556F9DAD" w:rsidR="00E43565" w:rsidRDefault="00E43565" w:rsidP="003336AF"/>
    <w:p w14:paraId="3600DB4D" w14:textId="73B75977" w:rsidR="00E43565" w:rsidRDefault="00E43565" w:rsidP="003336AF"/>
    <w:p w14:paraId="5BF013A7" w14:textId="7428F404" w:rsidR="00E43565" w:rsidRDefault="00E43565" w:rsidP="003336AF"/>
    <w:p w14:paraId="62262C58" w14:textId="58B35131" w:rsidR="00E43565" w:rsidRDefault="00E43565" w:rsidP="003336AF"/>
    <w:p w14:paraId="723EA65B" w14:textId="4239998F" w:rsidR="00E43565" w:rsidRDefault="00E43565" w:rsidP="003336AF"/>
    <w:p w14:paraId="36C4DF7D" w14:textId="1DBCA2D9" w:rsidR="00E43565" w:rsidRDefault="00E43565" w:rsidP="003336AF"/>
    <w:p w14:paraId="68C01EE5" w14:textId="77777777" w:rsidR="00E43565" w:rsidRPr="00504C69" w:rsidRDefault="00E43565" w:rsidP="003336AF"/>
    <w:p w14:paraId="3CF949F6" w14:textId="37093865" w:rsidR="00564B81" w:rsidRDefault="00C27E9F" w:rsidP="00D562CF">
      <w:pPr>
        <w:pStyle w:val="Heading2"/>
        <w:numPr>
          <w:ilvl w:val="0"/>
          <w:numId w:val="1"/>
        </w:numPr>
        <w:spacing w:line="400" w:lineRule="atLeast"/>
        <w:rPr>
          <w:rFonts w:ascii="Ti" w:hAnsi="Ti" w:hint="eastAsia"/>
        </w:rPr>
      </w:pPr>
      <w:bookmarkStart w:id="8" w:name="_Toc39105920"/>
      <w:r w:rsidRPr="00D562CF">
        <w:rPr>
          <w:rFonts w:ascii="Ti" w:hAnsi="Ti" w:hint="eastAsia"/>
        </w:rPr>
        <w:lastRenderedPageBreak/>
        <w:t>细胞图像分割与跟踪操作说明</w:t>
      </w:r>
      <w:bookmarkEnd w:id="8"/>
    </w:p>
    <w:p w14:paraId="77C55487" w14:textId="04A2E48B" w:rsidR="00D011F3" w:rsidRPr="00D011F3" w:rsidRDefault="00D011F3" w:rsidP="00D011F3">
      <w:pPr>
        <w:ind w:left="360"/>
      </w:pPr>
      <w:r>
        <w:rPr>
          <w:rFonts w:hint="eastAsia"/>
        </w:rPr>
        <w:t>整个处理步骤建议按顺序进行，否则重新载入图片将失去之前所有运行结果。</w:t>
      </w:r>
    </w:p>
    <w:p w14:paraId="3ECB107A" w14:textId="577E29D4" w:rsidR="00564B81" w:rsidRDefault="00564B81" w:rsidP="00D562CF">
      <w:pPr>
        <w:pStyle w:val="Heading3"/>
        <w:numPr>
          <w:ilvl w:val="1"/>
          <w:numId w:val="1"/>
        </w:numPr>
        <w:spacing w:line="400" w:lineRule="atLeast"/>
        <w:rPr>
          <w:rFonts w:ascii="Ti" w:hAnsi="Ti" w:hint="eastAsia"/>
          <w:sz w:val="28"/>
          <w:szCs w:val="28"/>
        </w:rPr>
      </w:pPr>
      <w:bookmarkStart w:id="9" w:name="_Toc39105921"/>
      <w:r w:rsidRPr="00D562CF">
        <w:rPr>
          <w:rFonts w:ascii="Ti" w:hAnsi="Ti" w:hint="eastAsia"/>
          <w:sz w:val="28"/>
          <w:szCs w:val="28"/>
        </w:rPr>
        <w:t>创建项目文件夹以及载入数据</w:t>
      </w:r>
      <w:bookmarkEnd w:id="9"/>
    </w:p>
    <w:p w14:paraId="791FD619" w14:textId="78B773A7" w:rsidR="00B27935" w:rsidRDefault="002221F5" w:rsidP="002221F5">
      <w:pPr>
        <w:ind w:firstLine="420"/>
      </w:pPr>
      <w:r>
        <w:rPr>
          <w:rFonts w:hint="eastAsia"/>
        </w:rPr>
        <w:t>在进行细胞图像分割与跟踪流程之前，用户需要先建立自己的工作文件夹，主要用来输出结果且方便查看，选择项目文件资源管理器，点击蓝色的“Create”或点击菜单栏“File-</w:t>
      </w:r>
      <w:r>
        <w:t>&gt;New project</w:t>
      </w:r>
      <w:r>
        <w:rPr>
          <w:rFonts w:hint="eastAsia"/>
        </w:rPr>
        <w:t>”新建一个项目文件，此时用户可以自选路径，或者使用默认路径“</w:t>
      </w:r>
      <w:r>
        <w:t>./</w:t>
      </w:r>
      <w:r>
        <w:rPr>
          <w:rFonts w:hint="eastAsia"/>
        </w:rPr>
        <w:t>output</w:t>
      </w:r>
      <w:r>
        <w:t>/</w:t>
      </w:r>
      <w:proofErr w:type="spellStart"/>
      <w:r>
        <w:t>untitle</w:t>
      </w:r>
      <w:proofErr w:type="spellEnd"/>
      <w:r>
        <w:rPr>
          <w:rFonts w:hint="eastAsia"/>
        </w:rPr>
        <w:t>”</w:t>
      </w:r>
      <w:r w:rsidR="00B27935">
        <w:rPr>
          <w:rFonts w:hint="eastAsia"/>
        </w:rPr>
        <w:t>，效果如下图：</w:t>
      </w:r>
    </w:p>
    <w:p w14:paraId="313F2E5F" w14:textId="624D6E14" w:rsidR="00B27935" w:rsidRDefault="00E97AE7" w:rsidP="00E97AE7">
      <w:pPr>
        <w:jc w:val="center"/>
      </w:pPr>
      <w:r>
        <w:rPr>
          <w:noProof/>
        </w:rPr>
        <w:drawing>
          <wp:inline distT="0" distB="0" distL="0" distR="0" wp14:anchorId="4F84EBF4" wp14:editId="576D8635">
            <wp:extent cx="3486974" cy="9168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4590" cy="937303"/>
                    </a:xfrm>
                    <a:prstGeom prst="rect">
                      <a:avLst/>
                    </a:prstGeom>
                  </pic:spPr>
                </pic:pic>
              </a:graphicData>
            </a:graphic>
          </wp:inline>
        </w:drawing>
      </w:r>
    </w:p>
    <w:p w14:paraId="1E179DA2" w14:textId="3188F28D" w:rsidR="009E67D1" w:rsidRDefault="002221F5" w:rsidP="002221F5">
      <w:pPr>
        <w:ind w:firstLine="420"/>
      </w:pPr>
      <w:r>
        <w:rPr>
          <w:rFonts w:hint="eastAsia"/>
        </w:rPr>
        <w:t>选定后资源管理器将以树形图的文件夹模式进行文件的显示</w:t>
      </w:r>
      <w:r w:rsidR="00B27935">
        <w:rPr>
          <w:rFonts w:hint="eastAsia"/>
        </w:rPr>
        <w:t>，效果如下图</w:t>
      </w:r>
      <w:r w:rsidR="005529D0">
        <w:rPr>
          <w:rFonts w:hint="eastAsia"/>
        </w:rPr>
        <w:t>：</w:t>
      </w:r>
    </w:p>
    <w:p w14:paraId="6DCDD5A0" w14:textId="680ECD52" w:rsidR="005529D0" w:rsidRDefault="009C6479" w:rsidP="009C6479">
      <w:pPr>
        <w:jc w:val="center"/>
      </w:pPr>
      <w:r w:rsidRPr="009C6479">
        <w:rPr>
          <w:noProof/>
        </w:rPr>
        <w:drawing>
          <wp:inline distT="0" distB="0" distL="0" distR="0" wp14:anchorId="3CB2CF22" wp14:editId="657FE275">
            <wp:extent cx="2224585" cy="177781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0346" cy="1798397"/>
                    </a:xfrm>
                    <a:prstGeom prst="rect">
                      <a:avLst/>
                    </a:prstGeom>
                    <a:noFill/>
                    <a:ln>
                      <a:noFill/>
                    </a:ln>
                  </pic:spPr>
                </pic:pic>
              </a:graphicData>
            </a:graphic>
          </wp:inline>
        </w:drawing>
      </w:r>
    </w:p>
    <w:p w14:paraId="1AE7A5FF" w14:textId="1CAD2F96" w:rsidR="0067667F" w:rsidRDefault="0067667F" w:rsidP="00483924">
      <w:pPr>
        <w:ind w:firstLine="420"/>
      </w:pPr>
      <w:r>
        <w:rPr>
          <w:rFonts w:hint="eastAsia"/>
        </w:rPr>
        <w:t>完成上述步骤后，点击菜单栏“File-&gt;</w:t>
      </w:r>
      <w:r>
        <w:t>Load</w:t>
      </w:r>
      <w:r>
        <w:rPr>
          <w:rFonts w:hint="eastAsia"/>
        </w:rPr>
        <w:t>”进行图像文件的导入，目前仅支持jpg文件格式，完成导入后，可视化界面将显示相应的细胞原始图像，效果如下图：</w:t>
      </w:r>
    </w:p>
    <w:p w14:paraId="3B0755E0" w14:textId="0577587B" w:rsidR="008B3A05" w:rsidRPr="009E67D1" w:rsidRDefault="007A2DB1" w:rsidP="007A2DB1">
      <w:pPr>
        <w:jc w:val="center"/>
      </w:pPr>
      <w:r w:rsidRPr="007A2DB1">
        <w:rPr>
          <w:noProof/>
        </w:rPr>
        <w:drawing>
          <wp:inline distT="0" distB="0" distL="0" distR="0" wp14:anchorId="1A4ADF16" wp14:editId="48949F03">
            <wp:extent cx="4012442" cy="2216843"/>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264" cy="2227242"/>
                    </a:xfrm>
                    <a:prstGeom prst="rect">
                      <a:avLst/>
                    </a:prstGeom>
                    <a:noFill/>
                    <a:ln>
                      <a:noFill/>
                    </a:ln>
                  </pic:spPr>
                </pic:pic>
              </a:graphicData>
            </a:graphic>
          </wp:inline>
        </w:drawing>
      </w:r>
    </w:p>
    <w:p w14:paraId="63B26B26" w14:textId="6CBE96C2" w:rsidR="00564B81" w:rsidRDefault="00564B81" w:rsidP="00D562CF">
      <w:pPr>
        <w:pStyle w:val="Heading3"/>
        <w:numPr>
          <w:ilvl w:val="1"/>
          <w:numId w:val="1"/>
        </w:numPr>
        <w:spacing w:line="400" w:lineRule="atLeast"/>
        <w:rPr>
          <w:rFonts w:ascii="Ti" w:hAnsi="Ti" w:hint="eastAsia"/>
          <w:sz w:val="28"/>
          <w:szCs w:val="28"/>
        </w:rPr>
      </w:pPr>
      <w:bookmarkStart w:id="10" w:name="_Toc39105923"/>
      <w:r w:rsidRPr="00D562CF">
        <w:rPr>
          <w:rFonts w:ascii="Ti" w:hAnsi="Ti" w:hint="eastAsia"/>
          <w:sz w:val="28"/>
          <w:szCs w:val="28"/>
        </w:rPr>
        <w:lastRenderedPageBreak/>
        <w:t>细胞分割与结果修正</w:t>
      </w:r>
      <w:bookmarkEnd w:id="10"/>
    </w:p>
    <w:p w14:paraId="66AA8417" w14:textId="016CBAA5" w:rsidR="00AA13F2" w:rsidRDefault="00AA13F2" w:rsidP="00AA13F2">
      <w:pPr>
        <w:ind w:firstLine="420"/>
      </w:pPr>
      <w:r>
        <w:rPr>
          <w:rFonts w:hint="eastAsia"/>
        </w:rPr>
        <w:t>在这一部分中有多种分割算法供用户选择，下面以最简单的阈值分割为例进行演示。拖动滑动条或者直接在右侧阈值显示栏中进行输入，可设置阈值分割算法的阈值，之后点击Threshold按钮即可开始阈值分割：</w:t>
      </w:r>
    </w:p>
    <w:p w14:paraId="4340F47A" w14:textId="166FEA19" w:rsidR="00AA13F2" w:rsidRDefault="00AA13F2" w:rsidP="00AA13F2">
      <w:pPr>
        <w:jc w:val="center"/>
      </w:pPr>
      <w:r w:rsidRPr="00AA13F2">
        <w:rPr>
          <w:noProof/>
        </w:rPr>
        <w:drawing>
          <wp:inline distT="0" distB="0" distL="0" distR="0" wp14:anchorId="7A635773" wp14:editId="37536C56">
            <wp:extent cx="1951630" cy="79144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7948" cy="814288"/>
                    </a:xfrm>
                    <a:prstGeom prst="rect">
                      <a:avLst/>
                    </a:prstGeom>
                    <a:noFill/>
                    <a:ln>
                      <a:noFill/>
                    </a:ln>
                  </pic:spPr>
                </pic:pic>
              </a:graphicData>
            </a:graphic>
          </wp:inline>
        </w:drawing>
      </w:r>
    </w:p>
    <w:p w14:paraId="5E74862A" w14:textId="31254373" w:rsidR="00AA13F2" w:rsidRDefault="00AA13F2" w:rsidP="00AA13F2">
      <w:r>
        <w:rPr>
          <w:rFonts w:hint="eastAsia"/>
        </w:rPr>
        <w:t>分割</w:t>
      </w:r>
      <w:r w:rsidR="00AC3F5A">
        <w:rPr>
          <w:rFonts w:hint="eastAsia"/>
        </w:rPr>
        <w:t>后结果</w:t>
      </w:r>
      <w:r>
        <w:rPr>
          <w:rFonts w:hint="eastAsia"/>
        </w:rPr>
        <w:t>如下图：</w:t>
      </w:r>
    </w:p>
    <w:p w14:paraId="5DA30F0A" w14:textId="6B8CB8DB" w:rsidR="00AA13F2" w:rsidRDefault="005C4325" w:rsidP="005C4325">
      <w:pPr>
        <w:jc w:val="center"/>
      </w:pPr>
      <w:r w:rsidRPr="005C4325">
        <w:rPr>
          <w:noProof/>
        </w:rPr>
        <w:drawing>
          <wp:inline distT="0" distB="0" distL="0" distR="0" wp14:anchorId="109C8A5F" wp14:editId="607505B3">
            <wp:extent cx="3541594" cy="2356657"/>
            <wp:effectExtent l="0" t="0" r="190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6277" cy="2379736"/>
                    </a:xfrm>
                    <a:prstGeom prst="rect">
                      <a:avLst/>
                    </a:prstGeom>
                    <a:noFill/>
                    <a:ln>
                      <a:noFill/>
                    </a:ln>
                  </pic:spPr>
                </pic:pic>
              </a:graphicData>
            </a:graphic>
          </wp:inline>
        </w:drawing>
      </w:r>
    </w:p>
    <w:p w14:paraId="7DF208B8" w14:textId="778D0D1E" w:rsidR="00AC3F5A" w:rsidRDefault="00AC3F5A" w:rsidP="00DF3664">
      <w:pPr>
        <w:ind w:firstLine="420"/>
      </w:pPr>
      <w:r>
        <w:rPr>
          <w:rFonts w:hint="eastAsia"/>
        </w:rPr>
        <w:t>通过观察主可视化界面中分割结果与原图的叠加对比效果，此时会存在一些分割效果较差的情况，因此可以通过最右侧的工具进行结果的修正，首先</w:t>
      </w:r>
      <w:r w:rsidR="0036027A">
        <w:rPr>
          <w:rFonts w:hint="eastAsia"/>
        </w:rPr>
        <w:t>在右侧列表中</w:t>
      </w:r>
      <w:r>
        <w:rPr>
          <w:rFonts w:hint="eastAsia"/>
        </w:rPr>
        <w:t>选</w:t>
      </w:r>
      <w:r w:rsidR="0036027A">
        <w:rPr>
          <w:rFonts w:hint="eastAsia"/>
        </w:rPr>
        <w:t>中</w:t>
      </w:r>
      <w:r>
        <w:rPr>
          <w:rFonts w:hint="eastAsia"/>
        </w:rPr>
        <w:t>待修正细胞</w:t>
      </w:r>
      <w:r w:rsidR="005C4325">
        <w:rPr>
          <w:rFonts w:hint="eastAsia"/>
        </w:rPr>
        <w:t>，此时在主界面会显示该细胞的</w:t>
      </w:r>
      <w:proofErr w:type="spellStart"/>
      <w:r w:rsidR="005C4325">
        <w:rPr>
          <w:rFonts w:hint="eastAsia"/>
        </w:rPr>
        <w:t>bbox</w:t>
      </w:r>
      <w:proofErr w:type="spellEnd"/>
      <w:r w:rsidR="0036027A">
        <w:rPr>
          <w:rFonts w:hint="eastAsia"/>
        </w:rPr>
        <w:t>，点击笔刷或橡皮按钮，会将待修改细胞突出显示，如下图所示：</w:t>
      </w:r>
    </w:p>
    <w:p w14:paraId="4FB8A81D" w14:textId="743898A7" w:rsidR="00DF3664" w:rsidRDefault="005C4325" w:rsidP="005C4325">
      <w:pPr>
        <w:jc w:val="center"/>
      </w:pPr>
      <w:r>
        <w:rPr>
          <w:noProof/>
        </w:rPr>
        <w:drawing>
          <wp:inline distT="0" distB="0" distL="0" distR="0" wp14:anchorId="79E83ED5" wp14:editId="27153901">
            <wp:extent cx="3562066" cy="2397606"/>
            <wp:effectExtent l="0" t="0" r="63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124" t="5372"/>
                    <a:stretch/>
                  </pic:blipFill>
                  <pic:spPr bwMode="auto">
                    <a:xfrm>
                      <a:off x="0" y="0"/>
                      <a:ext cx="3596120" cy="2420528"/>
                    </a:xfrm>
                    <a:prstGeom prst="rect">
                      <a:avLst/>
                    </a:prstGeom>
                    <a:ln>
                      <a:noFill/>
                    </a:ln>
                    <a:extLst>
                      <a:ext uri="{53640926-AAD7-44D8-BBD7-CCE9431645EC}">
                        <a14:shadowObscured xmlns:a14="http://schemas.microsoft.com/office/drawing/2010/main"/>
                      </a:ext>
                    </a:extLst>
                  </pic:spPr>
                </pic:pic>
              </a:graphicData>
            </a:graphic>
          </wp:inline>
        </w:drawing>
      </w:r>
    </w:p>
    <w:p w14:paraId="3A452ED6" w14:textId="54B052B7" w:rsidR="005C4325" w:rsidRDefault="005C4325" w:rsidP="005C4325">
      <w:r>
        <w:rPr>
          <w:rFonts w:hint="eastAsia"/>
        </w:rPr>
        <w:t>进行修改时可调整笔触的粗细，使用鼠标滚轮或触摸板缩放图像等。完成修改后点击“√”即可将修改后的结果更新</w:t>
      </w:r>
      <w:r w:rsidR="009325EA">
        <w:rPr>
          <w:rFonts w:hint="eastAsia"/>
        </w:rPr>
        <w:t>，</w:t>
      </w:r>
      <w:r w:rsidR="00E117A8">
        <w:rPr>
          <w:rFonts w:hint="eastAsia"/>
        </w:rPr>
        <w:t>同时可以双击列表中细胞查看细胞详细属性，修改前后</w:t>
      </w:r>
      <w:r w:rsidR="009325EA">
        <w:rPr>
          <w:rFonts w:hint="eastAsia"/>
        </w:rPr>
        <w:t>对比效果如下图：</w:t>
      </w:r>
    </w:p>
    <w:p w14:paraId="3818B15B" w14:textId="04202BEE" w:rsidR="00E117A8" w:rsidRDefault="006B2869" w:rsidP="006B2869">
      <w:pPr>
        <w:jc w:val="center"/>
      </w:pPr>
      <w:r>
        <w:rPr>
          <w:noProof/>
        </w:rPr>
        <w:lastRenderedPageBreak/>
        <w:drawing>
          <wp:inline distT="0" distB="0" distL="0" distR="0" wp14:anchorId="61420B3F" wp14:editId="3DB65C29">
            <wp:extent cx="2569530" cy="1432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775" cy="1465601"/>
                    </a:xfrm>
                    <a:prstGeom prst="rect">
                      <a:avLst/>
                    </a:prstGeom>
                  </pic:spPr>
                </pic:pic>
              </a:graphicData>
            </a:graphic>
          </wp:inline>
        </w:drawing>
      </w:r>
      <w:r>
        <w:rPr>
          <w:noProof/>
        </w:rPr>
        <w:drawing>
          <wp:inline distT="0" distB="0" distL="0" distR="0" wp14:anchorId="6337BF70" wp14:editId="4845DF40">
            <wp:extent cx="2558089" cy="1426191"/>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4316" cy="1468689"/>
                    </a:xfrm>
                    <a:prstGeom prst="rect">
                      <a:avLst/>
                    </a:prstGeom>
                  </pic:spPr>
                </pic:pic>
              </a:graphicData>
            </a:graphic>
          </wp:inline>
        </w:drawing>
      </w:r>
    </w:p>
    <w:p w14:paraId="13F53B48" w14:textId="1BB3891B" w:rsidR="003B05BC" w:rsidRPr="00AA13F2" w:rsidRDefault="003B05BC" w:rsidP="005C4325">
      <w:r>
        <w:tab/>
      </w:r>
      <w:r>
        <w:rPr>
          <w:rFonts w:hint="eastAsia"/>
        </w:rPr>
        <w:t>同时对于完全没有分割出来的细胞，也可以新建一个细胞实例，具体操作方法与4节中基本相同。要删除某细胞，在列表中点击细胞后，点击列表右上方删除按键即可。</w:t>
      </w:r>
    </w:p>
    <w:p w14:paraId="0600CB83" w14:textId="794D6B26" w:rsidR="00564B81" w:rsidRDefault="00564B81" w:rsidP="00D562CF">
      <w:pPr>
        <w:pStyle w:val="Heading3"/>
        <w:numPr>
          <w:ilvl w:val="1"/>
          <w:numId w:val="1"/>
        </w:numPr>
        <w:spacing w:line="400" w:lineRule="atLeast"/>
        <w:rPr>
          <w:rFonts w:ascii="Ti" w:hAnsi="Ti" w:hint="eastAsia"/>
          <w:sz w:val="28"/>
          <w:szCs w:val="28"/>
        </w:rPr>
      </w:pPr>
      <w:bookmarkStart w:id="11" w:name="_Toc39105924"/>
      <w:r w:rsidRPr="00D562CF">
        <w:rPr>
          <w:rFonts w:ascii="Ti" w:hAnsi="Ti" w:hint="eastAsia"/>
          <w:sz w:val="28"/>
          <w:szCs w:val="28"/>
        </w:rPr>
        <w:t>细胞跟踪算法选择</w:t>
      </w:r>
      <w:bookmarkEnd w:id="11"/>
    </w:p>
    <w:p w14:paraId="2A149368" w14:textId="7FAB4324" w:rsidR="00F876A5" w:rsidRDefault="00F876A5" w:rsidP="00F876A5">
      <w:pPr>
        <w:ind w:firstLine="420"/>
      </w:pPr>
      <w:r>
        <w:rPr>
          <w:rFonts w:hint="eastAsia"/>
        </w:rPr>
        <w:t>目前默认的只有一种可选的细胞跟踪算法Bipartite，因此目前直接点击Run即可。在本软件中细胞跟踪的主要表现形式是使得不同帧间相同细胞具有相同的颜色，如下面四张图所示，前两张为未进行跟踪的第1帧与第2帧图像，后两张为进行跟踪后相应帧图像，效果如下图所示</w:t>
      </w:r>
      <w:r w:rsidR="00D011F3">
        <w:rPr>
          <w:rFonts w:hint="eastAsia"/>
        </w:rPr>
        <w:t>：</w:t>
      </w:r>
    </w:p>
    <w:p w14:paraId="683BB250" w14:textId="108B3560" w:rsidR="00131822" w:rsidRDefault="00131822" w:rsidP="00131822">
      <w:pPr>
        <w:jc w:val="center"/>
      </w:pPr>
      <w:r w:rsidRPr="00131822">
        <w:rPr>
          <w:noProof/>
        </w:rPr>
        <w:drawing>
          <wp:inline distT="0" distB="0" distL="0" distR="0" wp14:anchorId="43E2B9CF" wp14:editId="6ECE0247">
            <wp:extent cx="2189859" cy="2396031"/>
            <wp:effectExtent l="0" t="0" r="1270" b="444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9901" cy="2472667"/>
                    </a:xfrm>
                    <a:prstGeom prst="rect">
                      <a:avLst/>
                    </a:prstGeom>
                    <a:noFill/>
                    <a:ln>
                      <a:noFill/>
                    </a:ln>
                  </pic:spPr>
                </pic:pic>
              </a:graphicData>
            </a:graphic>
          </wp:inline>
        </w:drawing>
      </w:r>
      <w:r w:rsidRPr="00131822">
        <w:rPr>
          <w:noProof/>
        </w:rPr>
        <w:drawing>
          <wp:inline distT="0" distB="0" distL="0" distR="0" wp14:anchorId="68A443B0" wp14:editId="756F83CB">
            <wp:extent cx="2183642" cy="2396855"/>
            <wp:effectExtent l="0" t="0" r="762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1544" cy="2460410"/>
                    </a:xfrm>
                    <a:prstGeom prst="rect">
                      <a:avLst/>
                    </a:prstGeom>
                    <a:noFill/>
                    <a:ln>
                      <a:noFill/>
                    </a:ln>
                  </pic:spPr>
                </pic:pic>
              </a:graphicData>
            </a:graphic>
          </wp:inline>
        </w:drawing>
      </w:r>
    </w:p>
    <w:p w14:paraId="2D74A39A" w14:textId="398192F7" w:rsidR="00D011F3" w:rsidRPr="00F876A5" w:rsidRDefault="00D011F3" w:rsidP="00131822">
      <w:pPr>
        <w:jc w:val="center"/>
      </w:pPr>
      <w:r w:rsidRPr="00D011F3">
        <w:rPr>
          <w:noProof/>
        </w:rPr>
        <w:drawing>
          <wp:inline distT="0" distB="0" distL="0" distR="0" wp14:anchorId="6FD93EFD" wp14:editId="6E0D0CE7">
            <wp:extent cx="2203669" cy="2415654"/>
            <wp:effectExtent l="0" t="0" r="635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3297" cy="2459094"/>
                    </a:xfrm>
                    <a:prstGeom prst="rect">
                      <a:avLst/>
                    </a:prstGeom>
                    <a:noFill/>
                    <a:ln>
                      <a:noFill/>
                    </a:ln>
                  </pic:spPr>
                </pic:pic>
              </a:graphicData>
            </a:graphic>
          </wp:inline>
        </w:drawing>
      </w:r>
      <w:r w:rsidRPr="00D011F3">
        <w:rPr>
          <w:noProof/>
        </w:rPr>
        <w:drawing>
          <wp:inline distT="0" distB="0" distL="0" distR="0" wp14:anchorId="4E6EB442" wp14:editId="1E230FFB">
            <wp:extent cx="2216349" cy="242181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9696" cy="2469180"/>
                    </a:xfrm>
                    <a:prstGeom prst="rect">
                      <a:avLst/>
                    </a:prstGeom>
                    <a:noFill/>
                    <a:ln>
                      <a:noFill/>
                    </a:ln>
                  </pic:spPr>
                </pic:pic>
              </a:graphicData>
            </a:graphic>
          </wp:inline>
        </w:drawing>
      </w:r>
    </w:p>
    <w:p w14:paraId="60E628C5" w14:textId="06C2327B" w:rsidR="00564B81" w:rsidRDefault="00564B81" w:rsidP="00131822">
      <w:pPr>
        <w:pStyle w:val="Heading3"/>
        <w:numPr>
          <w:ilvl w:val="1"/>
          <w:numId w:val="1"/>
        </w:numPr>
        <w:spacing w:line="400" w:lineRule="atLeast"/>
        <w:rPr>
          <w:rFonts w:ascii="Ti" w:hAnsi="Ti" w:hint="eastAsia"/>
          <w:sz w:val="28"/>
          <w:szCs w:val="28"/>
        </w:rPr>
      </w:pPr>
      <w:bookmarkStart w:id="12" w:name="_Toc39105925"/>
      <w:r w:rsidRPr="00D562CF">
        <w:rPr>
          <w:rFonts w:ascii="Ti" w:hAnsi="Ti" w:hint="eastAsia"/>
          <w:sz w:val="28"/>
          <w:szCs w:val="28"/>
        </w:rPr>
        <w:lastRenderedPageBreak/>
        <w:t>结果输出</w:t>
      </w:r>
      <w:bookmarkEnd w:id="12"/>
    </w:p>
    <w:p w14:paraId="32266A21" w14:textId="656CF135" w:rsidR="00131822" w:rsidRDefault="00131822" w:rsidP="00131822">
      <w:pPr>
        <w:ind w:firstLine="360"/>
      </w:pPr>
      <w:r>
        <w:rPr>
          <w:rFonts w:hint="eastAsia"/>
        </w:rPr>
        <w:t>结果输出有多种格式可选，目前默认的是进行所有格式结果的输出，直接点击</w:t>
      </w:r>
      <w:proofErr w:type="spellStart"/>
      <w:r>
        <w:rPr>
          <w:rFonts w:hint="eastAsia"/>
        </w:rPr>
        <w:t>Ouput</w:t>
      </w:r>
      <w:proofErr w:type="spellEnd"/>
      <w:r>
        <w:rPr>
          <w:rFonts w:hint="eastAsia"/>
        </w:rPr>
        <w:t>按钮即可。输出结果可通过项目文件资源管理器进行双击调用系统默认打开应用进行查看。</w:t>
      </w:r>
    </w:p>
    <w:p w14:paraId="1F6E6030" w14:textId="482189F8" w:rsidR="00E43565" w:rsidRDefault="00E43565" w:rsidP="00131822">
      <w:pPr>
        <w:ind w:firstLine="360"/>
      </w:pPr>
    </w:p>
    <w:p w14:paraId="49B6BE25" w14:textId="09C9C313" w:rsidR="00E43565" w:rsidRDefault="00E43565" w:rsidP="00131822">
      <w:pPr>
        <w:ind w:firstLine="360"/>
      </w:pPr>
    </w:p>
    <w:p w14:paraId="1C4D74B0" w14:textId="48235355" w:rsidR="00E43565" w:rsidRDefault="00E43565" w:rsidP="00131822">
      <w:pPr>
        <w:ind w:firstLine="360"/>
      </w:pPr>
    </w:p>
    <w:p w14:paraId="0A8E1DFB" w14:textId="77777777" w:rsidR="00E43565" w:rsidRPr="00131822" w:rsidRDefault="00E43565" w:rsidP="001B5481">
      <w:pPr>
        <w:rPr>
          <w:rFonts w:hint="eastAsia"/>
        </w:rPr>
      </w:pPr>
    </w:p>
    <w:p w14:paraId="0CA72882" w14:textId="1FEA0DC5" w:rsidR="00564B81" w:rsidRPr="009E67D1" w:rsidRDefault="00C27E9F" w:rsidP="00D562CF">
      <w:pPr>
        <w:pStyle w:val="Heading2"/>
        <w:numPr>
          <w:ilvl w:val="0"/>
          <w:numId w:val="1"/>
        </w:numPr>
        <w:spacing w:line="400" w:lineRule="atLeast"/>
        <w:rPr>
          <w:rFonts w:ascii="Ti" w:hAnsi="Ti" w:hint="eastAsia"/>
        </w:rPr>
      </w:pPr>
      <w:bookmarkStart w:id="13" w:name="_Toc39105926"/>
      <w:r w:rsidRPr="00D562CF">
        <w:rPr>
          <w:rFonts w:ascii="Ti" w:hAnsi="Ti" w:hint="eastAsia"/>
        </w:rPr>
        <w:t>细胞标注与结果保存操作说明</w:t>
      </w:r>
      <w:bookmarkEnd w:id="13"/>
    </w:p>
    <w:p w14:paraId="6F0DCB0E" w14:textId="196A8F93" w:rsidR="00564B81" w:rsidRDefault="00C559A4" w:rsidP="00D562CF">
      <w:pPr>
        <w:pStyle w:val="Heading3"/>
        <w:numPr>
          <w:ilvl w:val="1"/>
          <w:numId w:val="1"/>
        </w:numPr>
        <w:spacing w:line="400" w:lineRule="atLeast"/>
        <w:rPr>
          <w:rFonts w:ascii="Ti" w:hAnsi="Ti" w:hint="eastAsia"/>
          <w:sz w:val="28"/>
          <w:szCs w:val="28"/>
        </w:rPr>
      </w:pPr>
      <w:bookmarkStart w:id="14" w:name="_Toc39105927"/>
      <w:r w:rsidRPr="00D562CF">
        <w:rPr>
          <w:rFonts w:ascii="Ti" w:hAnsi="Ti" w:hint="eastAsia"/>
          <w:sz w:val="28"/>
          <w:szCs w:val="28"/>
        </w:rPr>
        <w:t>原始图片文件夹及输出文件夹选择</w:t>
      </w:r>
      <w:bookmarkEnd w:id="14"/>
    </w:p>
    <w:p w14:paraId="31EBACEF" w14:textId="5EF14018" w:rsidR="002E559C" w:rsidRDefault="002E559C" w:rsidP="002E559C">
      <w:pPr>
        <w:ind w:firstLine="420"/>
      </w:pPr>
      <w:r>
        <w:rPr>
          <w:rFonts w:hint="eastAsia"/>
        </w:rPr>
        <w:t>在进行细胞标注前，你需要首先将待标注的细胞图像存放在一个单独的文件夹下，同时建立一个空的文件夹用于之后存放标注结果图像。</w:t>
      </w:r>
    </w:p>
    <w:p w14:paraId="2812BB11" w14:textId="1F49B7E0" w:rsidR="002E559C" w:rsidRDefault="002E559C" w:rsidP="002E559C">
      <w:pPr>
        <w:ind w:firstLine="420"/>
      </w:pPr>
      <w:r>
        <w:rPr>
          <w:rFonts w:hint="eastAsia"/>
        </w:rPr>
        <w:t>之后点击最左侧Annotation</w:t>
      </w:r>
      <w:r>
        <w:t xml:space="preserve"> </w:t>
      </w:r>
      <w:r>
        <w:rPr>
          <w:rFonts w:hint="eastAsia"/>
        </w:rPr>
        <w:t>tools导航栏，进入细胞标注功能界面，点击Origin</w:t>
      </w:r>
      <w:r>
        <w:t xml:space="preserve"> </w:t>
      </w:r>
      <w:r>
        <w:rPr>
          <w:rFonts w:hint="eastAsia"/>
        </w:rPr>
        <w:t>path后的浏览图标：</w:t>
      </w:r>
    </w:p>
    <w:p w14:paraId="6A1FD2E1" w14:textId="46518844" w:rsidR="002E559C" w:rsidRDefault="00F731F0" w:rsidP="00F731F0">
      <w:pPr>
        <w:jc w:val="center"/>
      </w:pPr>
      <w:r w:rsidRPr="00F731F0">
        <w:rPr>
          <w:noProof/>
        </w:rPr>
        <w:drawing>
          <wp:inline distT="0" distB="0" distL="0" distR="0" wp14:anchorId="2F22AD91" wp14:editId="0EE5DEA6">
            <wp:extent cx="2183642" cy="226968"/>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2166" cy="242406"/>
                    </a:xfrm>
                    <a:prstGeom prst="rect">
                      <a:avLst/>
                    </a:prstGeom>
                    <a:noFill/>
                    <a:ln>
                      <a:noFill/>
                    </a:ln>
                  </pic:spPr>
                </pic:pic>
              </a:graphicData>
            </a:graphic>
          </wp:inline>
        </w:drawing>
      </w:r>
    </w:p>
    <w:p w14:paraId="68E93144" w14:textId="52E0EA49" w:rsidR="002E559C" w:rsidRDefault="002E559C" w:rsidP="002E559C">
      <w:pPr>
        <w:ind w:firstLine="420"/>
      </w:pPr>
      <w:r>
        <w:rPr>
          <w:rFonts w:hint="eastAsia"/>
        </w:rPr>
        <w:t>弹出选择文件夹窗口，这时选择此前准备好的待标注图像文件夹即可，Result</w:t>
      </w:r>
      <w:r>
        <w:t xml:space="preserve"> </w:t>
      </w:r>
      <w:r>
        <w:rPr>
          <w:rFonts w:hint="eastAsia"/>
        </w:rPr>
        <w:t>path的设置同理，</w:t>
      </w:r>
      <w:r w:rsidR="009C2229">
        <w:rPr>
          <w:rFonts w:hint="eastAsia"/>
        </w:rPr>
        <w:t>选定后两个文件路径会显示在对应位置，效</w:t>
      </w:r>
      <w:r>
        <w:rPr>
          <w:rFonts w:hint="eastAsia"/>
        </w:rPr>
        <w:t>果如下图所示：</w:t>
      </w:r>
    </w:p>
    <w:p w14:paraId="442BC142" w14:textId="753820AC" w:rsidR="002E559C" w:rsidRPr="002E559C" w:rsidRDefault="00DE18C5" w:rsidP="00DE18C5">
      <w:pPr>
        <w:jc w:val="center"/>
      </w:pPr>
      <w:r w:rsidRPr="00DE18C5">
        <w:rPr>
          <w:noProof/>
        </w:rPr>
        <w:drawing>
          <wp:inline distT="0" distB="0" distL="0" distR="0" wp14:anchorId="53233F42" wp14:editId="4ADB0C24">
            <wp:extent cx="2204113" cy="463004"/>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8952" cy="478725"/>
                    </a:xfrm>
                    <a:prstGeom prst="rect">
                      <a:avLst/>
                    </a:prstGeom>
                    <a:noFill/>
                    <a:ln>
                      <a:noFill/>
                    </a:ln>
                  </pic:spPr>
                </pic:pic>
              </a:graphicData>
            </a:graphic>
          </wp:inline>
        </w:drawing>
      </w:r>
    </w:p>
    <w:p w14:paraId="275F7E10" w14:textId="6D2F2873" w:rsidR="002E559C" w:rsidRDefault="00DE18C5" w:rsidP="002E559C">
      <w:pPr>
        <w:ind w:firstLine="420"/>
      </w:pPr>
      <w:r>
        <w:rPr>
          <w:rFonts w:hint="eastAsia"/>
        </w:rPr>
        <w:t>同时在选定原始图像文件夹后，在</w:t>
      </w:r>
      <w:r w:rsidR="00F731F0">
        <w:rPr>
          <w:rFonts w:hint="eastAsia"/>
        </w:rPr>
        <w:t>主</w:t>
      </w:r>
      <w:r>
        <w:rPr>
          <w:rFonts w:hint="eastAsia"/>
        </w:rPr>
        <w:t>可视化界面中会对原始图像进行显示</w:t>
      </w:r>
      <w:r w:rsidR="00F731F0">
        <w:rPr>
          <w:rFonts w:hint="eastAsia"/>
        </w:rPr>
        <w:t>，辅助窗口在无标注时也会显示原图</w:t>
      </w:r>
      <w:r>
        <w:rPr>
          <w:rFonts w:hint="eastAsia"/>
        </w:rPr>
        <w:t>，效果如下图所示：</w:t>
      </w:r>
    </w:p>
    <w:p w14:paraId="13C84D8F" w14:textId="33AE8063" w:rsidR="00F731F0" w:rsidRDefault="00FB3E88" w:rsidP="00FB3E88">
      <w:pPr>
        <w:jc w:val="center"/>
      </w:pPr>
      <w:r w:rsidRPr="00FB3E88">
        <w:rPr>
          <w:noProof/>
        </w:rPr>
        <w:drawing>
          <wp:inline distT="0" distB="0" distL="0" distR="0" wp14:anchorId="5A2EEE2F" wp14:editId="539FC752">
            <wp:extent cx="3377821" cy="2246052"/>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1858" cy="2255386"/>
                    </a:xfrm>
                    <a:prstGeom prst="rect">
                      <a:avLst/>
                    </a:prstGeom>
                    <a:noFill/>
                    <a:ln>
                      <a:noFill/>
                    </a:ln>
                  </pic:spPr>
                </pic:pic>
              </a:graphicData>
            </a:graphic>
          </wp:inline>
        </w:drawing>
      </w:r>
    </w:p>
    <w:p w14:paraId="48802982" w14:textId="0B34F4F8" w:rsidR="00FB3E88" w:rsidRPr="002E559C" w:rsidRDefault="00FB3E88" w:rsidP="00FB3E88">
      <w:r>
        <w:tab/>
      </w:r>
      <w:r>
        <w:rPr>
          <w:rFonts w:hint="eastAsia"/>
        </w:rPr>
        <w:t>至此细胞标注前期准备工作完成</w:t>
      </w:r>
      <w:r w:rsidR="009A0463">
        <w:rPr>
          <w:rFonts w:hint="eastAsia"/>
        </w:rPr>
        <w:t>。</w:t>
      </w:r>
    </w:p>
    <w:p w14:paraId="5B643396" w14:textId="0345BAB2" w:rsidR="00C559A4" w:rsidRPr="00D562CF" w:rsidRDefault="00C559A4" w:rsidP="00D562CF">
      <w:pPr>
        <w:pStyle w:val="Heading3"/>
        <w:numPr>
          <w:ilvl w:val="1"/>
          <w:numId w:val="1"/>
        </w:numPr>
        <w:spacing w:line="400" w:lineRule="atLeast"/>
        <w:rPr>
          <w:rFonts w:ascii="Ti" w:hAnsi="Ti" w:hint="eastAsia"/>
          <w:sz w:val="28"/>
          <w:szCs w:val="28"/>
        </w:rPr>
      </w:pPr>
      <w:bookmarkStart w:id="15" w:name="_Toc39105928"/>
      <w:r w:rsidRPr="00D562CF">
        <w:rPr>
          <w:rFonts w:ascii="Ti" w:hAnsi="Ti" w:hint="eastAsia"/>
          <w:sz w:val="28"/>
          <w:szCs w:val="28"/>
        </w:rPr>
        <w:lastRenderedPageBreak/>
        <w:t>细胞标注</w:t>
      </w:r>
      <w:r w:rsidR="00333F28">
        <w:rPr>
          <w:rFonts w:ascii="Ti" w:hAnsi="Ti" w:hint="eastAsia"/>
          <w:sz w:val="28"/>
          <w:szCs w:val="28"/>
        </w:rPr>
        <w:t>与结果保存</w:t>
      </w:r>
      <w:bookmarkEnd w:id="15"/>
    </w:p>
    <w:p w14:paraId="2C9DFD67" w14:textId="3B1ED399" w:rsidR="00C559A4" w:rsidRDefault="007F3DBC" w:rsidP="007F3DBC">
      <w:pPr>
        <w:spacing w:line="400" w:lineRule="atLeast"/>
        <w:ind w:firstLine="420"/>
        <w:rPr>
          <w:rFonts w:ascii="Ti" w:hAnsi="Ti" w:hint="eastAsia"/>
        </w:rPr>
      </w:pPr>
      <w:r>
        <w:rPr>
          <w:rFonts w:ascii="Ti" w:hAnsi="Ti" w:hint="eastAsia"/>
        </w:rPr>
        <w:t>点击界面最右侧</w:t>
      </w:r>
      <w:r w:rsidR="008075BF">
        <w:rPr>
          <w:rFonts w:ascii="Ti" w:hAnsi="Ti" w:hint="eastAsia"/>
        </w:rPr>
        <w:t>加号新建一个细胞标注实例，在弹出窗口中选择细胞颜色与名称，点击“√”即可，主要流程如下图：</w:t>
      </w:r>
    </w:p>
    <w:p w14:paraId="28A87205" w14:textId="5BEB2276" w:rsidR="008075BF" w:rsidRDefault="008075BF" w:rsidP="008075BF">
      <w:pPr>
        <w:spacing w:line="400" w:lineRule="atLeast"/>
        <w:jc w:val="center"/>
        <w:rPr>
          <w:rFonts w:ascii="Ti" w:hAnsi="Ti" w:hint="eastAsia"/>
        </w:rPr>
      </w:pPr>
      <w:r w:rsidRPr="008075BF">
        <w:rPr>
          <w:rFonts w:ascii="Ti" w:hAnsi="Ti"/>
          <w:noProof/>
        </w:rPr>
        <w:drawing>
          <wp:inline distT="0" distB="0" distL="0" distR="0" wp14:anchorId="77EC4A94" wp14:editId="2D3C87E4">
            <wp:extent cx="1774209" cy="1883391"/>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r="618" b="42954"/>
                    <a:stretch/>
                  </pic:blipFill>
                  <pic:spPr bwMode="auto">
                    <a:xfrm>
                      <a:off x="0" y="0"/>
                      <a:ext cx="1785126" cy="18949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5C8AE91" wp14:editId="7F915FB5">
            <wp:extent cx="1675664" cy="1883391"/>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8795" cy="1898150"/>
                    </a:xfrm>
                    <a:prstGeom prst="rect">
                      <a:avLst/>
                    </a:prstGeom>
                  </pic:spPr>
                </pic:pic>
              </a:graphicData>
            </a:graphic>
          </wp:inline>
        </w:drawing>
      </w:r>
      <w:r w:rsidRPr="008075BF">
        <w:rPr>
          <w:noProof/>
        </w:rPr>
        <w:drawing>
          <wp:inline distT="0" distB="0" distL="0" distR="0" wp14:anchorId="4D09121A" wp14:editId="49B46AD6">
            <wp:extent cx="1699146" cy="18765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 r="1150" b="42425"/>
                    <a:stretch/>
                  </pic:blipFill>
                  <pic:spPr bwMode="auto">
                    <a:xfrm>
                      <a:off x="0" y="0"/>
                      <a:ext cx="1715086" cy="1894171"/>
                    </a:xfrm>
                    <a:prstGeom prst="rect">
                      <a:avLst/>
                    </a:prstGeom>
                    <a:noFill/>
                    <a:ln>
                      <a:noFill/>
                    </a:ln>
                    <a:extLst>
                      <a:ext uri="{53640926-AAD7-44D8-BBD7-CCE9431645EC}">
                        <a14:shadowObscured xmlns:a14="http://schemas.microsoft.com/office/drawing/2010/main"/>
                      </a:ext>
                    </a:extLst>
                  </pic:spPr>
                </pic:pic>
              </a:graphicData>
            </a:graphic>
          </wp:inline>
        </w:drawing>
      </w:r>
    </w:p>
    <w:p w14:paraId="66960073" w14:textId="77DC0E46" w:rsidR="004D5B11" w:rsidRDefault="004D5B11" w:rsidP="004D5B11">
      <w:pPr>
        <w:spacing w:line="400" w:lineRule="atLeast"/>
        <w:rPr>
          <w:rFonts w:ascii="Ti" w:hAnsi="Ti" w:hint="eastAsia"/>
        </w:rPr>
      </w:pPr>
      <w:r>
        <w:rPr>
          <w:rFonts w:ascii="Ti" w:hAnsi="Ti"/>
        </w:rPr>
        <w:tab/>
      </w:r>
      <w:r>
        <w:rPr>
          <w:rFonts w:ascii="Ti" w:hAnsi="Ti" w:hint="eastAsia"/>
        </w:rPr>
        <w:t>此时列表中自动选中新建细胞，点击标注工具栏中笔刷图标后，将鼠标移至主可视化界面，鼠标会变成笔刷样式，此时即可开始涂抹标注，选择橡皮擦工具同理。此时使用鼠标滚轮或者触摸板双指打开手势可以进行图像的放大与缩小，</w:t>
      </w:r>
      <w:r w:rsidR="000F1E4F">
        <w:rPr>
          <w:rFonts w:ascii="Ti" w:hAnsi="Ti" w:hint="eastAsia"/>
        </w:rPr>
        <w:t>同时在工具栏可以增减或输入笔触粗细，</w:t>
      </w:r>
      <w:r>
        <w:rPr>
          <w:rFonts w:ascii="Ti" w:hAnsi="Ti" w:hint="eastAsia"/>
        </w:rPr>
        <w:t>方便细致标注</w:t>
      </w:r>
      <w:r w:rsidR="000F1E4F">
        <w:rPr>
          <w:rFonts w:ascii="Ti" w:hAnsi="Ti" w:hint="eastAsia"/>
        </w:rPr>
        <w:t>。</w:t>
      </w:r>
      <w:r>
        <w:rPr>
          <w:rFonts w:ascii="Ti" w:hAnsi="Ti" w:hint="eastAsia"/>
        </w:rPr>
        <w:t>此时点击手样式图标可以进行放大后图像的拖</w:t>
      </w:r>
      <w:r w:rsidR="00AE6025">
        <w:rPr>
          <w:rFonts w:ascii="Ti" w:hAnsi="Ti" w:hint="eastAsia"/>
        </w:rPr>
        <w:t>动。</w:t>
      </w:r>
      <w:r w:rsidR="000F1E4F">
        <w:rPr>
          <w:rFonts w:ascii="Ti" w:hAnsi="Ti" w:hint="eastAsia"/>
        </w:rPr>
        <w:t>完成此细胞标注后，可以点击工具栏“√”完成标注，此时辅助显示窗口会显示出含标注颜色的已标注图像</w:t>
      </w:r>
      <w:r w:rsidR="00333F28">
        <w:rPr>
          <w:rFonts w:ascii="Ti" w:hAnsi="Ti" w:hint="eastAsia"/>
        </w:rPr>
        <w:t>，细胞显示列表也会</w:t>
      </w:r>
      <w:r w:rsidR="003F0232">
        <w:rPr>
          <w:rFonts w:ascii="Ti" w:hAnsi="Ti" w:hint="eastAsia"/>
        </w:rPr>
        <w:t>进行相应的更新</w:t>
      </w:r>
      <w:r w:rsidR="003575D8">
        <w:rPr>
          <w:rFonts w:ascii="Ti" w:hAnsi="Ti" w:hint="eastAsia"/>
        </w:rPr>
        <w:t>。效果如下图所示：</w:t>
      </w:r>
    </w:p>
    <w:p w14:paraId="1F091761" w14:textId="4BE58F04" w:rsidR="008075BF" w:rsidRDefault="00660120" w:rsidP="008075BF">
      <w:pPr>
        <w:spacing w:line="400" w:lineRule="atLeast"/>
        <w:jc w:val="center"/>
        <w:rPr>
          <w:rFonts w:ascii="Ti" w:hAnsi="Ti" w:hint="eastAsia"/>
        </w:rPr>
      </w:pPr>
      <w:r>
        <w:rPr>
          <w:noProof/>
        </w:rPr>
        <w:drawing>
          <wp:inline distT="0" distB="0" distL="0" distR="0" wp14:anchorId="0BB50F40" wp14:editId="06725FE9">
            <wp:extent cx="4756245" cy="263466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5058" cy="2656160"/>
                    </a:xfrm>
                    <a:prstGeom prst="rect">
                      <a:avLst/>
                    </a:prstGeom>
                  </pic:spPr>
                </pic:pic>
              </a:graphicData>
            </a:graphic>
          </wp:inline>
        </w:drawing>
      </w:r>
    </w:p>
    <w:p w14:paraId="4A3DA5B0" w14:textId="7B7EDA95" w:rsidR="007F1EC3" w:rsidRPr="00D562CF" w:rsidRDefault="007F1EC3" w:rsidP="007F1EC3">
      <w:pPr>
        <w:spacing w:line="400" w:lineRule="atLeast"/>
        <w:rPr>
          <w:rFonts w:ascii="Ti" w:hAnsi="Ti" w:hint="eastAsia"/>
        </w:rPr>
      </w:pPr>
      <w:r>
        <w:rPr>
          <w:rFonts w:ascii="Ti" w:hAnsi="Ti"/>
        </w:rPr>
        <w:tab/>
      </w:r>
      <w:r>
        <w:rPr>
          <w:rFonts w:ascii="Ti" w:hAnsi="Ti" w:hint="eastAsia"/>
        </w:rPr>
        <w:t>完成部分细胞标注后，可以点击左侧</w:t>
      </w:r>
      <w:r>
        <w:rPr>
          <w:rFonts w:ascii="Ti" w:hAnsi="Ti" w:hint="eastAsia"/>
        </w:rPr>
        <w:t>save</w:t>
      </w:r>
      <w:r>
        <w:rPr>
          <w:rFonts w:ascii="Ti" w:hAnsi="Ti" w:hint="eastAsia"/>
        </w:rPr>
        <w:t>按钮进行暂存，而完成所有细胞标注后，可以点击</w:t>
      </w:r>
      <w:r>
        <w:rPr>
          <w:rFonts w:ascii="Ti" w:hAnsi="Ti" w:hint="eastAsia"/>
        </w:rPr>
        <w:t>finish</w:t>
      </w:r>
      <w:r>
        <w:rPr>
          <w:rFonts w:ascii="Ti" w:hAnsi="Ti" w:hint="eastAsia"/>
        </w:rPr>
        <w:t>按钮，注意点击</w:t>
      </w:r>
      <w:r>
        <w:rPr>
          <w:rFonts w:ascii="Ti" w:hAnsi="Ti" w:hint="eastAsia"/>
        </w:rPr>
        <w:t>finish</w:t>
      </w:r>
      <w:r>
        <w:rPr>
          <w:rFonts w:ascii="Ti" w:hAnsi="Ti" w:hint="eastAsia"/>
        </w:rPr>
        <w:t>按钮后将会清除标注</w:t>
      </w:r>
      <w:r w:rsidR="000B4D35">
        <w:rPr>
          <w:rFonts w:ascii="Ti" w:hAnsi="Ti" w:hint="eastAsia"/>
        </w:rPr>
        <w:t>过程</w:t>
      </w:r>
      <w:r>
        <w:rPr>
          <w:rFonts w:ascii="Ti" w:hAnsi="Ti" w:hint="eastAsia"/>
        </w:rPr>
        <w:t>相关数据，仅仅保留结果</w:t>
      </w:r>
      <w:r w:rsidR="000B4D35">
        <w:rPr>
          <w:rFonts w:ascii="Ti" w:hAnsi="Ti" w:hint="eastAsia"/>
        </w:rPr>
        <w:t>。</w:t>
      </w:r>
    </w:p>
    <w:sectPr w:rsidR="007F1EC3" w:rsidRPr="00D562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T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3F33"/>
    <w:multiLevelType w:val="hybridMultilevel"/>
    <w:tmpl w:val="6DC0E2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06124A"/>
    <w:multiLevelType w:val="hybridMultilevel"/>
    <w:tmpl w:val="F4DAEC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9A0731"/>
    <w:multiLevelType w:val="hybridMultilevel"/>
    <w:tmpl w:val="5B2E5046"/>
    <w:lvl w:ilvl="0" w:tplc="DF38F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2F240A"/>
    <w:multiLevelType w:val="multilevel"/>
    <w:tmpl w:val="A3E88CF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210"/>
    <w:rsid w:val="000053C4"/>
    <w:rsid w:val="00023ABA"/>
    <w:rsid w:val="00083EEC"/>
    <w:rsid w:val="0009307E"/>
    <w:rsid w:val="00094CC0"/>
    <w:rsid w:val="000B4D35"/>
    <w:rsid w:val="000F1E4F"/>
    <w:rsid w:val="000F5494"/>
    <w:rsid w:val="00117F2C"/>
    <w:rsid w:val="0013144C"/>
    <w:rsid w:val="00131822"/>
    <w:rsid w:val="001353B2"/>
    <w:rsid w:val="001846A8"/>
    <w:rsid w:val="001B5481"/>
    <w:rsid w:val="002221F5"/>
    <w:rsid w:val="00287642"/>
    <w:rsid w:val="002953E2"/>
    <w:rsid w:val="002E559C"/>
    <w:rsid w:val="002F499B"/>
    <w:rsid w:val="003336AF"/>
    <w:rsid w:val="00333F28"/>
    <w:rsid w:val="003575D8"/>
    <w:rsid w:val="0036027A"/>
    <w:rsid w:val="003B05BC"/>
    <w:rsid w:val="003B408B"/>
    <w:rsid w:val="003F0232"/>
    <w:rsid w:val="003F6E2E"/>
    <w:rsid w:val="003F6E53"/>
    <w:rsid w:val="003F7D34"/>
    <w:rsid w:val="00446BE9"/>
    <w:rsid w:val="00463AB6"/>
    <w:rsid w:val="00471D11"/>
    <w:rsid w:val="00477B2A"/>
    <w:rsid w:val="00483924"/>
    <w:rsid w:val="004D5B11"/>
    <w:rsid w:val="00504C69"/>
    <w:rsid w:val="00547A32"/>
    <w:rsid w:val="005529D0"/>
    <w:rsid w:val="00564B81"/>
    <w:rsid w:val="005C4325"/>
    <w:rsid w:val="0061755E"/>
    <w:rsid w:val="00622703"/>
    <w:rsid w:val="00660120"/>
    <w:rsid w:val="0067667F"/>
    <w:rsid w:val="006B2869"/>
    <w:rsid w:val="006D1998"/>
    <w:rsid w:val="006F7B8F"/>
    <w:rsid w:val="00776682"/>
    <w:rsid w:val="007A2DB1"/>
    <w:rsid w:val="007D1952"/>
    <w:rsid w:val="007F1EC3"/>
    <w:rsid w:val="007F3DBC"/>
    <w:rsid w:val="00806C40"/>
    <w:rsid w:val="008075BF"/>
    <w:rsid w:val="00820B71"/>
    <w:rsid w:val="00841FD7"/>
    <w:rsid w:val="00852384"/>
    <w:rsid w:val="00862210"/>
    <w:rsid w:val="00895AFF"/>
    <w:rsid w:val="008A0BEE"/>
    <w:rsid w:val="008B3A05"/>
    <w:rsid w:val="00903F24"/>
    <w:rsid w:val="00917A9A"/>
    <w:rsid w:val="009325EA"/>
    <w:rsid w:val="009565E8"/>
    <w:rsid w:val="00961FD0"/>
    <w:rsid w:val="00982F73"/>
    <w:rsid w:val="0098769B"/>
    <w:rsid w:val="0099420E"/>
    <w:rsid w:val="009A0463"/>
    <w:rsid w:val="009C2229"/>
    <w:rsid w:val="009C6479"/>
    <w:rsid w:val="009D5DF5"/>
    <w:rsid w:val="009E67D1"/>
    <w:rsid w:val="00A36312"/>
    <w:rsid w:val="00A828CE"/>
    <w:rsid w:val="00AA13F2"/>
    <w:rsid w:val="00AC3F5A"/>
    <w:rsid w:val="00AE6025"/>
    <w:rsid w:val="00B16A9E"/>
    <w:rsid w:val="00B21FCA"/>
    <w:rsid w:val="00B27935"/>
    <w:rsid w:val="00B4379D"/>
    <w:rsid w:val="00B80155"/>
    <w:rsid w:val="00C125CA"/>
    <w:rsid w:val="00C1390B"/>
    <w:rsid w:val="00C27C07"/>
    <w:rsid w:val="00C27E9F"/>
    <w:rsid w:val="00C354E3"/>
    <w:rsid w:val="00C559A4"/>
    <w:rsid w:val="00C577C4"/>
    <w:rsid w:val="00CB208A"/>
    <w:rsid w:val="00CB59FF"/>
    <w:rsid w:val="00D011F3"/>
    <w:rsid w:val="00D562CF"/>
    <w:rsid w:val="00DE18C5"/>
    <w:rsid w:val="00DF3664"/>
    <w:rsid w:val="00DF47D8"/>
    <w:rsid w:val="00DF58ED"/>
    <w:rsid w:val="00DF77D8"/>
    <w:rsid w:val="00E117A8"/>
    <w:rsid w:val="00E32989"/>
    <w:rsid w:val="00E43565"/>
    <w:rsid w:val="00E529D4"/>
    <w:rsid w:val="00E864BB"/>
    <w:rsid w:val="00E97AE7"/>
    <w:rsid w:val="00EA0938"/>
    <w:rsid w:val="00F40B29"/>
    <w:rsid w:val="00F72C60"/>
    <w:rsid w:val="00F731F0"/>
    <w:rsid w:val="00F876A5"/>
    <w:rsid w:val="00FA1317"/>
    <w:rsid w:val="00FB3E88"/>
    <w:rsid w:val="00FB681D"/>
    <w:rsid w:val="00FD3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7F70"/>
  <w15:chartTrackingRefBased/>
  <w15:docId w15:val="{97FEC166-A23F-40DC-8E63-B7BBB979B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27E9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27E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A0938"/>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E9F"/>
    <w:rPr>
      <w:b/>
      <w:bCs/>
      <w:kern w:val="44"/>
      <w:sz w:val="44"/>
      <w:szCs w:val="44"/>
    </w:rPr>
  </w:style>
  <w:style w:type="character" w:customStyle="1" w:styleId="Heading2Char">
    <w:name w:val="Heading 2 Char"/>
    <w:basedOn w:val="DefaultParagraphFont"/>
    <w:link w:val="Heading2"/>
    <w:uiPriority w:val="9"/>
    <w:rsid w:val="00C27E9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A0938"/>
    <w:rPr>
      <w:b/>
      <w:bCs/>
      <w:sz w:val="32"/>
      <w:szCs w:val="32"/>
    </w:rPr>
  </w:style>
  <w:style w:type="paragraph" w:styleId="ListParagraph">
    <w:name w:val="List Paragraph"/>
    <w:basedOn w:val="Normal"/>
    <w:uiPriority w:val="34"/>
    <w:qFormat/>
    <w:rsid w:val="00EA0938"/>
    <w:pPr>
      <w:ind w:firstLineChars="200" w:firstLine="420"/>
    </w:pPr>
  </w:style>
  <w:style w:type="paragraph" w:styleId="TOCHeading">
    <w:name w:val="TOC Heading"/>
    <w:basedOn w:val="Heading1"/>
    <w:next w:val="Normal"/>
    <w:uiPriority w:val="39"/>
    <w:unhideWhenUsed/>
    <w:qFormat/>
    <w:rsid w:val="00A828C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A828CE"/>
  </w:style>
  <w:style w:type="paragraph" w:styleId="TOC2">
    <w:name w:val="toc 2"/>
    <w:basedOn w:val="Normal"/>
    <w:next w:val="Normal"/>
    <w:autoRedefine/>
    <w:uiPriority w:val="39"/>
    <w:unhideWhenUsed/>
    <w:rsid w:val="00A828CE"/>
    <w:pPr>
      <w:ind w:leftChars="200" w:left="420"/>
    </w:pPr>
  </w:style>
  <w:style w:type="paragraph" w:styleId="TOC3">
    <w:name w:val="toc 3"/>
    <w:basedOn w:val="Normal"/>
    <w:next w:val="Normal"/>
    <w:autoRedefine/>
    <w:uiPriority w:val="39"/>
    <w:unhideWhenUsed/>
    <w:rsid w:val="00A828CE"/>
    <w:pPr>
      <w:ind w:leftChars="400" w:left="840"/>
    </w:pPr>
  </w:style>
  <w:style w:type="character" w:styleId="Hyperlink">
    <w:name w:val="Hyperlink"/>
    <w:basedOn w:val="DefaultParagraphFont"/>
    <w:uiPriority w:val="99"/>
    <w:unhideWhenUsed/>
    <w:rsid w:val="00A828CE"/>
    <w:rPr>
      <w:color w:val="0563C1" w:themeColor="hyperlink"/>
      <w:u w:val="single"/>
    </w:rPr>
  </w:style>
  <w:style w:type="table" w:styleId="TableGrid">
    <w:name w:val="Table Grid"/>
    <w:basedOn w:val="TableNormal"/>
    <w:uiPriority w:val="39"/>
    <w:rsid w:val="000F5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D35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476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4D33B-0426-304C-8843-6D914381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11</Pages>
  <Words>711</Words>
  <Characters>4056</Characters>
  <Application>Microsoft Office Word</Application>
  <DocSecurity>0</DocSecurity>
  <Lines>33</Lines>
  <Paragraphs>9</Paragraphs>
  <ScaleCrop>false</ScaleCrop>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世雄 许</dc:creator>
  <cp:keywords/>
  <dc:description/>
  <cp:lastModifiedBy>Tao</cp:lastModifiedBy>
  <cp:revision>125</cp:revision>
  <cp:lastPrinted>2020-04-29T18:26:00Z</cp:lastPrinted>
  <dcterms:created xsi:type="dcterms:W3CDTF">2020-04-29T13:09:00Z</dcterms:created>
  <dcterms:modified xsi:type="dcterms:W3CDTF">2020-05-11T10:50:00Z</dcterms:modified>
</cp:coreProperties>
</file>