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/>
        <w:jc w:val="right"/>
      </w:pPr>
      <w:r>
        <w:rPr>
          <w:rFonts w:ascii="Times New Roman" w:hAnsi="Times New Roman"/>
          <w:b/>
          <w:sz w:val="26"/>
          <w:szCs w:val="26"/>
        </w:rPr>
        <w:t xml:space="preserve">{lawyerOfficeName}</w:t>
      </w:r>
    </w:p>
    <w:p>
      <w:pPr>
        <w:spacing w:after="120"/>
        <w:jc w:val="right"/>
      </w:pPr>
      <w:r>
        <w:rPr>
          <w:rFonts w:ascii="Times New Roman" w:hAnsi="Times New Roman"/>
          <w:sz w:val="18"/>
          <w:szCs w:val="18"/>
        </w:rPr>
        <w:t xml:space="preserve">{lawyerOab} | {lawyerPhone} | {lawyerMail}</w:t>
      </w:r>
    </w:p>
    <w:p>
      <w:pPr>
        <w:spacing w:after="200"/>
      </w:pPr>
    </w:p>
    <w:p>
      <w:pPr>
        <w:spacing w:before="300" w:after="120"/>
        <w:jc w:val="center"/>
      </w:pPr>
      <w:r>
        <w:rPr>
          <w:rFonts w:ascii="Times New Roman" w:hAnsi="Times New Roman"/>
          <w:b/>
          <w:sz w:val="32"/>
          <w:szCs w:val="32"/>
        </w:rPr>
        <w:t xml:space="preserve">RECLAMAÇÃO DE HORAS EXTRAS E ADICIONAIS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 – DO RECLAMANTE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Nome: </w:t>
      </w:r>
      <w:r>
        <w:rPr>
          <w:rFonts w:ascii="Times New Roman" w:hAnsi="Times New Roman"/>
          <w:sz w:val="22"/>
          <w:szCs w:val="22"/>
        </w:rPr>
        <w:t xml:space="preserve">{clientName}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Documento: </w:t>
      </w:r>
      <w:r>
        <w:rPr>
          <w:rFonts w:ascii="Times New Roman" w:hAnsi="Times New Roman"/>
          <w:sz w:val="22"/>
          <w:szCs w:val="22"/>
        </w:rPr>
        <w:t xml:space="preserve">{clientDocument}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II – DO CONTRATO DE TRABALHO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Admissão: </w:t>
      </w:r>
      <w:r>
        <w:rPr>
          <w:rFonts w:ascii="Times New Roman" w:hAnsi="Times New Roman"/>
          <w:sz w:val="22"/>
          <w:szCs w:val="22"/>
        </w:rPr>
        <w:t xml:space="preserve">{startDate}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Rescisão: </w:t>
      </w:r>
      <w:r>
        <w:rPr>
          <w:rFonts w:ascii="Times New Roman" w:hAnsi="Times New Roman"/>
          <w:sz w:val="22"/>
          <w:szCs w:val="22"/>
        </w:rPr>
        <w:t xml:space="preserve">{endDate}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Tipo de rescisão: </w:t>
      </w:r>
      <w:r>
        <w:rPr>
          <w:rFonts w:ascii="Times New Roman" w:hAnsi="Times New Roman"/>
          <w:sz w:val="22"/>
          <w:szCs w:val="22"/>
        </w:rPr>
        <w:t xml:space="preserve">{terminationType}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III – DA REMUNERAÇÃO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Salário base: </w:t>
      </w:r>
      <w:r>
        <w:rPr>
          <w:rFonts w:ascii="Times New Roman" w:hAnsi="Times New Roman"/>
          <w:sz w:val="22"/>
          <w:szCs w:val="22"/>
        </w:rPr>
        <w:t xml:space="preserve">{baseSalary}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Último salário: </w:t>
      </w:r>
      <w:r>
        <w:rPr>
          <w:rFonts w:ascii="Times New Roman" w:hAnsi="Times New Roman"/>
          <w:sz w:val="22"/>
          <w:szCs w:val="22"/>
        </w:rPr>
        <w:t xml:space="preserve">{lastSalary}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Horas extras mensais: </w:t>
      </w:r>
      <w:r>
        <w:rPr>
          <w:rFonts w:ascii="Times New Roman" w:hAnsi="Times New Roman"/>
          <w:sz w:val="22"/>
          <w:szCs w:val="22"/>
        </w:rPr>
        <w:t xml:space="preserve">{extraHours}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Horas noturnas mensais: </w:t>
      </w:r>
      <w:r>
        <w:rPr>
          <w:rFonts w:ascii="Times New Roman" w:hAnsi="Times New Roman"/>
          <w:sz w:val="22"/>
          <w:szCs w:val="22"/>
        </w:rPr>
        <w:t xml:space="preserve">{nightHours}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Grau de insalubridade: </w:t>
      </w:r>
      <w:r>
        <w:rPr>
          <w:rFonts w:ascii="Times New Roman" w:hAnsi="Times New Roman"/>
          <w:sz w:val="22"/>
          <w:szCs w:val="22"/>
        </w:rPr>
        <w:t xml:space="preserve">{insalubrityLevel}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Periculosidade: </w:t>
      </w:r>
      <w:r>
        <w:rPr>
          <w:rFonts w:ascii="Times New Roman" w:hAnsi="Times New Roman"/>
          <w:sz w:val="22"/>
          <w:szCs w:val="22"/>
        </w:rPr>
        <w:t xml:space="preserve">{dangerousWork}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IV – DOS PEDIDOS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O reclamante pleiteia o pagamento das horas extras e adicionais não remunerados durante o contrato de trabalho, conforme detalhamento abaixo:</w:t>
      </w:r>
    </w:p>
    <w:p>
      <w:pPr>
        <w:spacing w:after="100"/>
      </w:pP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Horas Extras: </w:t>
      </w:r>
      <w:r>
        <w:rPr>
          <w:rFonts w:ascii="Times New Roman" w:hAnsi="Times New Roman"/>
          <w:sz w:val="22"/>
          <w:szCs w:val="22"/>
        </w:rPr>
        <w:t xml:space="preserve">{extraHoursValue}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Adicional Noturno: </w:t>
      </w:r>
      <w:r>
        <w:rPr>
          <w:rFonts w:ascii="Times New Roman" w:hAnsi="Times New Roman"/>
          <w:sz w:val="22"/>
          <w:szCs w:val="22"/>
        </w:rPr>
        <w:t xml:space="preserve">{nightAdditionalValue}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Insalubridade: </w:t>
      </w:r>
      <w:r>
        <w:rPr>
          <w:rFonts w:ascii="Times New Roman" w:hAnsi="Times New Roman"/>
          <w:sz w:val="22"/>
          <w:szCs w:val="22"/>
        </w:rPr>
        <w:t xml:space="preserve">{insalubrityValue}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Periculosidade (30%): </w:t>
      </w:r>
      <w:r>
        <w:rPr>
          <w:rFonts w:ascii="Times New Roman" w:hAnsi="Times New Roman"/>
          <w:sz w:val="22"/>
          <w:szCs w:val="22"/>
        </w:rPr>
        <w:t xml:space="preserve">{dangerousWorkValue}</w:t>
      </w:r>
    </w:p>
    <w:p>
      <w:pPr>
        <w:spacing w:after="12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V – DOS REFLEXOS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Reflexo no 13º: </w:t>
      </w:r>
      <w:r>
        <w:rPr>
          <w:rFonts w:ascii="Times New Roman" w:hAnsi="Times New Roman"/>
          <w:sz w:val="22"/>
          <w:szCs w:val="22"/>
        </w:rPr>
        <w:t xml:space="preserve">{reflexo13thValue}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Reflexo nas Férias: </w:t>
      </w:r>
      <w:r>
        <w:rPr>
          <w:rFonts w:ascii="Times New Roman" w:hAnsi="Times New Roman"/>
          <w:sz w:val="22"/>
          <w:szCs w:val="22"/>
        </w:rPr>
        <w:t xml:space="preserve">{reflexoVacationValue}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Reflexo no FGTS: </w:t>
      </w:r>
      <w:r>
        <w:rPr>
          <w:rFonts w:ascii="Times New Roman" w:hAnsi="Times New Roman"/>
          <w:sz w:val="22"/>
          <w:szCs w:val="22"/>
        </w:rPr>
        <w:t xml:space="preserve">{reflexoFGTSValue}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Reflexo na Multa FGTS: </w:t>
      </w:r>
      <w:r>
        <w:rPr>
          <w:rFonts w:ascii="Times New Roman" w:hAnsi="Times New Roman"/>
          <w:sz w:val="22"/>
          <w:szCs w:val="22"/>
        </w:rPr>
        <w:t xml:space="preserve">{reflexoMultaFGTSValue}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VI – DO TOTAL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Total Bruto: </w:t>
      </w:r>
      <w:r>
        <w:rPr>
          <w:rFonts w:ascii="Times New Roman" w:hAnsi="Times New Roman"/>
          <w:sz w:val="22"/>
          <w:szCs w:val="22"/>
        </w:rPr>
        <w:t xml:space="preserve">{totalValue}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Líquido Devido Reclamante: </w:t>
      </w:r>
      <w:r>
        <w:rPr>
          <w:rFonts w:ascii="Times New Roman" w:hAnsi="Times New Roman"/>
          <w:sz w:val="22"/>
          <w:szCs w:val="22"/>
        </w:rPr>
        <w:t xml:space="preserve">{liquidoDevidoReclamante}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Total Devido Reclamado: </w:t>
      </w:r>
      <w:r>
        <w:rPr>
          <w:rFonts w:ascii="Times New Roman" w:hAnsi="Times New Roman"/>
          <w:sz w:val="22"/>
          <w:szCs w:val="22"/>
        </w:rPr>
        <w:t xml:space="preserve">{totalDevidoReclamado}</w:t>
      </w:r>
    </w:p>
    <w:p>
      <w:pPr>
        <w:spacing w:after="200"/>
      </w:pP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Dá-se à causa o valor de {totalValue}.</w:t>
      </w:r>
    </w:p>
    <w:p>
      <w:pPr>
        <w:spacing w:after="400"/>
      </w:pP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Termos em que,</w:t>
      </w:r>
    </w:p>
    <w:p>
      <w:pPr>
        <w:spacing w:after="120"/>
        <w:jc w:val="justified"/>
      </w:pPr>
      <w:r>
        <w:rPr>
          <w:rFonts w:ascii="Times New Roman" w:hAnsi="Times New Roman"/>
          <w:sz w:val="22"/>
          <w:szCs w:val="22"/>
        </w:rPr>
        <w:t xml:space="preserve">Pede deferimento.</w:t>
      </w:r>
    </w:p>
    <w:p>
      <w:pPr>
        <w:spacing w:after="400"/>
      </w:pPr>
    </w:p>
    <w:p>
      <w:pPr>
        <w:spacing w:after="120"/>
        <w:jc w:val="right"/>
      </w:pPr>
      <w:r>
        <w:rPr>
          <w:rFonts w:ascii="Times New Roman" w:hAnsi="Times New Roman"/>
          <w:sz w:val="22"/>
          <w:szCs w:val="22"/>
        </w:rPr>
        <w:t xml:space="preserve">{todayLong}.</w:t>
      </w:r>
    </w:p>
    <w:p>
      <w:pPr>
        <w:spacing w:after="600"/>
      </w:pP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________________________________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{lawyerName}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{lawyerOab}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{lawyerMail}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Times New Roman" w:hAnsi="Times New Roman"/>
      <w:sz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