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10A" w:rsidRDefault="00937DE0" w:rsidP="00937DE0">
      <w:pPr>
        <w:pStyle w:val="Ttulo1"/>
        <w:jc w:val="center"/>
        <w:rPr>
          <w:sz w:val="96"/>
          <w:szCs w:val="96"/>
        </w:rPr>
      </w:pPr>
      <w:r>
        <w:rPr>
          <w:sz w:val="96"/>
          <w:szCs w:val="96"/>
        </w:rPr>
        <w:t>MASP</w:t>
      </w:r>
    </w:p>
    <w:p w:rsidR="00937DE0" w:rsidRDefault="00937DE0" w:rsidP="00937DE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7"/>
        <w:gridCol w:w="2396"/>
        <w:gridCol w:w="5661"/>
      </w:tblGrid>
      <w:tr w:rsidR="00937DE0" w:rsidTr="006A5FFC">
        <w:tc>
          <w:tcPr>
            <w:tcW w:w="433" w:type="dxa"/>
          </w:tcPr>
          <w:p w:rsidR="00937DE0" w:rsidRPr="006A5FFC" w:rsidRDefault="006A5FFC" w:rsidP="00937DE0">
            <w:pPr>
              <w:rPr>
                <w:b/>
              </w:rPr>
            </w:pPr>
            <w:r w:rsidRPr="006A5FFC">
              <w:rPr>
                <w:b/>
              </w:rPr>
              <w:t>N°</w:t>
            </w:r>
          </w:p>
        </w:tc>
        <w:tc>
          <w:tcPr>
            <w:tcW w:w="2397" w:type="dxa"/>
          </w:tcPr>
          <w:p w:rsidR="00937DE0" w:rsidRPr="006A5FFC" w:rsidRDefault="00937DE0" w:rsidP="00937DE0">
            <w:pPr>
              <w:rPr>
                <w:b/>
              </w:rPr>
            </w:pPr>
            <w:r w:rsidRPr="006A5FFC">
              <w:rPr>
                <w:b/>
              </w:rPr>
              <w:t>Fase</w:t>
            </w:r>
          </w:p>
        </w:tc>
        <w:tc>
          <w:tcPr>
            <w:tcW w:w="5664" w:type="dxa"/>
          </w:tcPr>
          <w:p w:rsidR="00937DE0" w:rsidRPr="006A5FFC" w:rsidRDefault="00937DE0" w:rsidP="00937DE0">
            <w:pPr>
              <w:rPr>
                <w:b/>
              </w:rPr>
            </w:pPr>
            <w:r w:rsidRPr="006A5FFC">
              <w:rPr>
                <w:b/>
              </w:rPr>
              <w:t>Descrição</w:t>
            </w:r>
          </w:p>
        </w:tc>
      </w:tr>
      <w:tr w:rsidR="00937DE0" w:rsidTr="006A5FFC">
        <w:tc>
          <w:tcPr>
            <w:tcW w:w="433" w:type="dxa"/>
          </w:tcPr>
          <w:p w:rsidR="00937DE0" w:rsidRDefault="00937DE0" w:rsidP="00937DE0">
            <w:r>
              <w:t>1</w:t>
            </w:r>
          </w:p>
        </w:tc>
        <w:tc>
          <w:tcPr>
            <w:tcW w:w="2397" w:type="dxa"/>
          </w:tcPr>
          <w:p w:rsidR="00937DE0" w:rsidRDefault="00937DE0" w:rsidP="00937DE0">
            <w:r>
              <w:t>I</w:t>
            </w:r>
            <w:bookmarkStart w:id="0" w:name="_GoBack"/>
            <w:bookmarkEnd w:id="0"/>
            <w:r>
              <w:t>dentificar o Problema</w:t>
            </w:r>
          </w:p>
        </w:tc>
        <w:tc>
          <w:tcPr>
            <w:tcW w:w="5664" w:type="dxa"/>
          </w:tcPr>
          <w:p w:rsidR="00937DE0" w:rsidRDefault="00937DE0" w:rsidP="00937DE0">
            <w:r>
              <w:t>Um site deve ser criado sobre o Manifesto Ágil. Os pontos em questão são a própria arquitetura do site e os conceitos do Manifesto Ágil.</w:t>
            </w:r>
          </w:p>
        </w:tc>
      </w:tr>
      <w:tr w:rsidR="00937DE0" w:rsidTr="006A5FFC">
        <w:tc>
          <w:tcPr>
            <w:tcW w:w="433" w:type="dxa"/>
          </w:tcPr>
          <w:p w:rsidR="00937DE0" w:rsidRDefault="00937DE0" w:rsidP="00937DE0">
            <w:r>
              <w:t>2</w:t>
            </w:r>
          </w:p>
        </w:tc>
        <w:tc>
          <w:tcPr>
            <w:tcW w:w="2397" w:type="dxa"/>
          </w:tcPr>
          <w:p w:rsidR="00937DE0" w:rsidRDefault="00937DE0" w:rsidP="00937DE0">
            <w:r>
              <w:t>Observação</w:t>
            </w:r>
          </w:p>
        </w:tc>
        <w:tc>
          <w:tcPr>
            <w:tcW w:w="5664" w:type="dxa"/>
          </w:tcPr>
          <w:p w:rsidR="00937DE0" w:rsidRDefault="00937DE0" w:rsidP="00937DE0">
            <w:r>
              <w:t>Sobre o Manifesto Ágil: O mesmo contém várias fontes de informações e o mesmo gerou várias metodologias que compartilham dos seus valores. Porém os conceitos básicos estão todos disponíveis no site oficial do Manifesto Ágil.</w:t>
            </w:r>
          </w:p>
        </w:tc>
      </w:tr>
      <w:tr w:rsidR="00937DE0" w:rsidTr="006A5FFC">
        <w:tc>
          <w:tcPr>
            <w:tcW w:w="433" w:type="dxa"/>
          </w:tcPr>
          <w:p w:rsidR="00937DE0" w:rsidRDefault="00937DE0" w:rsidP="00937DE0">
            <w:r>
              <w:t>3</w:t>
            </w:r>
          </w:p>
        </w:tc>
        <w:tc>
          <w:tcPr>
            <w:tcW w:w="2397" w:type="dxa"/>
          </w:tcPr>
          <w:p w:rsidR="00937DE0" w:rsidRDefault="00937DE0" w:rsidP="00937DE0">
            <w:r>
              <w:t>Análise</w:t>
            </w:r>
          </w:p>
        </w:tc>
        <w:tc>
          <w:tcPr>
            <w:tcW w:w="5664" w:type="dxa"/>
          </w:tcPr>
          <w:p w:rsidR="00937DE0" w:rsidRDefault="00937DE0" w:rsidP="00937DE0">
            <w:r>
              <w:t>Devido a um site com informações sucintas sobre o Manifesto Ágil já existir, as informações do site não terão muito espaço de destaque, deixando toda a abertura para o lado artístico do site e técnico.</w:t>
            </w:r>
          </w:p>
        </w:tc>
      </w:tr>
      <w:tr w:rsidR="00937DE0" w:rsidTr="006A5FFC">
        <w:tc>
          <w:tcPr>
            <w:tcW w:w="433" w:type="dxa"/>
          </w:tcPr>
          <w:p w:rsidR="00937DE0" w:rsidRDefault="00937DE0" w:rsidP="00937DE0">
            <w:r>
              <w:t>4</w:t>
            </w:r>
          </w:p>
        </w:tc>
        <w:tc>
          <w:tcPr>
            <w:tcW w:w="2397" w:type="dxa"/>
          </w:tcPr>
          <w:p w:rsidR="00937DE0" w:rsidRDefault="00937DE0" w:rsidP="00937DE0">
            <w:r>
              <w:t>Plano de Ação</w:t>
            </w:r>
          </w:p>
        </w:tc>
        <w:tc>
          <w:tcPr>
            <w:tcW w:w="5664" w:type="dxa"/>
          </w:tcPr>
          <w:p w:rsidR="00937DE0" w:rsidRDefault="00937DE0" w:rsidP="00937DE0">
            <w:r>
              <w:t>Para coletar as informações sobre o Manifesto Ágil, as mesmas foram coletadas manualmente do site oficial e o mesmo foi incluído como um link externo para acesso do usuário. Para a arquitetura, foi decidido usar o site como ambiente criativo (tanto na parte técnica quanto na parte artística) para desenvolver outras habilidades. A hospedagem gratuita do GitHub deverá ser utilizada para disponibilizar o site.</w:t>
            </w:r>
          </w:p>
        </w:tc>
      </w:tr>
      <w:tr w:rsidR="00937DE0" w:rsidTr="006A5FFC">
        <w:tc>
          <w:tcPr>
            <w:tcW w:w="433" w:type="dxa"/>
          </w:tcPr>
          <w:p w:rsidR="00937DE0" w:rsidRDefault="00937DE0" w:rsidP="00937DE0">
            <w:r>
              <w:t>5</w:t>
            </w:r>
          </w:p>
        </w:tc>
        <w:tc>
          <w:tcPr>
            <w:tcW w:w="2397" w:type="dxa"/>
          </w:tcPr>
          <w:p w:rsidR="00937DE0" w:rsidRDefault="00937DE0" w:rsidP="00937DE0">
            <w:r>
              <w:t>Ação</w:t>
            </w:r>
          </w:p>
        </w:tc>
        <w:tc>
          <w:tcPr>
            <w:tcW w:w="5664" w:type="dxa"/>
          </w:tcPr>
          <w:p w:rsidR="00937DE0" w:rsidRDefault="00937DE0" w:rsidP="00937DE0">
            <w:r>
              <w:t>Criação dos arquivos base do site e início da codificação dos mesmos. A cada nova alteração um teste era realizado afim de garantir a parte técnica do site e a parte artística foi sendo desenvolvida a medida da inspiração.</w:t>
            </w:r>
          </w:p>
        </w:tc>
      </w:tr>
      <w:tr w:rsidR="00937DE0" w:rsidTr="006A5FFC">
        <w:tc>
          <w:tcPr>
            <w:tcW w:w="433" w:type="dxa"/>
          </w:tcPr>
          <w:p w:rsidR="00937DE0" w:rsidRDefault="00937DE0" w:rsidP="00937DE0">
            <w:r>
              <w:t>6</w:t>
            </w:r>
          </w:p>
        </w:tc>
        <w:tc>
          <w:tcPr>
            <w:tcW w:w="2397" w:type="dxa"/>
          </w:tcPr>
          <w:p w:rsidR="00937DE0" w:rsidRDefault="00937DE0" w:rsidP="00937DE0">
            <w:r>
              <w:t>Verificação</w:t>
            </w:r>
          </w:p>
        </w:tc>
        <w:tc>
          <w:tcPr>
            <w:tcW w:w="5664" w:type="dxa"/>
          </w:tcPr>
          <w:p w:rsidR="00937DE0" w:rsidRDefault="006A5FFC" w:rsidP="00937DE0">
            <w:r>
              <w:t>Nesta fase houve a apresentação do site a colegas para que os mesmos pudessem identificar problemas. Os mesmos foram tratados.</w:t>
            </w:r>
          </w:p>
        </w:tc>
      </w:tr>
      <w:tr w:rsidR="00937DE0" w:rsidTr="006A5FFC">
        <w:tc>
          <w:tcPr>
            <w:tcW w:w="433" w:type="dxa"/>
          </w:tcPr>
          <w:p w:rsidR="00937DE0" w:rsidRDefault="00937DE0" w:rsidP="00937DE0">
            <w:r>
              <w:t>7</w:t>
            </w:r>
          </w:p>
        </w:tc>
        <w:tc>
          <w:tcPr>
            <w:tcW w:w="2397" w:type="dxa"/>
          </w:tcPr>
          <w:p w:rsidR="00937DE0" w:rsidRDefault="00937DE0" w:rsidP="00937DE0">
            <w:r>
              <w:t>Padronização</w:t>
            </w:r>
          </w:p>
        </w:tc>
        <w:tc>
          <w:tcPr>
            <w:tcW w:w="5664" w:type="dxa"/>
          </w:tcPr>
          <w:p w:rsidR="00937DE0" w:rsidRDefault="006A5FFC" w:rsidP="00937DE0">
            <w:r>
              <w:t xml:space="preserve">Foi realizada a padronização da publicação de sites via </w:t>
            </w:r>
            <w:proofErr w:type="spellStart"/>
            <w:r>
              <w:t>Git</w:t>
            </w:r>
            <w:proofErr w:type="spellEnd"/>
            <w:r>
              <w:t xml:space="preserve"> Hub e a mesma instrução foi repassada para os colegas de classe com o mesmo problema.</w:t>
            </w:r>
          </w:p>
        </w:tc>
      </w:tr>
      <w:tr w:rsidR="00937DE0" w:rsidTr="006A5FFC">
        <w:tc>
          <w:tcPr>
            <w:tcW w:w="433" w:type="dxa"/>
          </w:tcPr>
          <w:p w:rsidR="00937DE0" w:rsidRDefault="00937DE0" w:rsidP="00937DE0">
            <w:r>
              <w:t>8</w:t>
            </w:r>
          </w:p>
        </w:tc>
        <w:tc>
          <w:tcPr>
            <w:tcW w:w="2397" w:type="dxa"/>
          </w:tcPr>
          <w:p w:rsidR="00937DE0" w:rsidRDefault="00937DE0" w:rsidP="00937DE0">
            <w:r>
              <w:t>Conclusão</w:t>
            </w:r>
          </w:p>
        </w:tc>
        <w:tc>
          <w:tcPr>
            <w:tcW w:w="5664" w:type="dxa"/>
          </w:tcPr>
          <w:p w:rsidR="00937DE0" w:rsidRDefault="006A5FFC" w:rsidP="00937DE0">
            <w:r>
              <w:t>O trabalho cumpriu seu papel didático no quesito de desenvolvimento artístico e técnico, porém sobre o Manifesto Ágil, não houve muito aproveitamento. Os conceitos do Manifesto Ágil seriam melhor aproveitados em outras situações.</w:t>
            </w:r>
          </w:p>
        </w:tc>
      </w:tr>
    </w:tbl>
    <w:p w:rsidR="00937DE0" w:rsidRPr="00937DE0" w:rsidRDefault="00937DE0" w:rsidP="00937DE0"/>
    <w:sectPr w:rsidR="00937DE0" w:rsidRPr="00937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E0"/>
    <w:rsid w:val="003E110A"/>
    <w:rsid w:val="006A5FFC"/>
    <w:rsid w:val="0093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94104-2C89-4CBE-8B3C-33851C2D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7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7D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3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Emanuel Alves</dc:creator>
  <cp:keywords/>
  <dc:description/>
  <cp:lastModifiedBy>Victor Emanuel Alves</cp:lastModifiedBy>
  <cp:revision>1</cp:revision>
  <dcterms:created xsi:type="dcterms:W3CDTF">2019-09-11T23:02:00Z</dcterms:created>
  <dcterms:modified xsi:type="dcterms:W3CDTF">2019-09-11T23:19:00Z</dcterms:modified>
</cp:coreProperties>
</file>