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5" w:type="pct"/>
        <w:tblCellMar>
          <w:left w:w="0" w:type="dxa"/>
          <w:right w:w="0" w:type="dxa"/>
        </w:tblCellMar>
        <w:tblLook w:val="0600" w:firstRow="0" w:lastRow="0" w:firstColumn="0" w:lastColumn="0" w:noHBand="1" w:noVBand="1"/>
      </w:tblPr>
      <w:tblGrid>
        <w:gridCol w:w="931"/>
        <w:gridCol w:w="4644"/>
        <w:gridCol w:w="1552"/>
        <w:gridCol w:w="3241"/>
        <w:gridCol w:w="443"/>
      </w:tblGrid>
      <w:tr w:rsidR="00C3569F" w14:paraId="41002CB8" w14:textId="77777777" w:rsidTr="00EB6607">
        <w:trPr>
          <w:trHeight w:val="7230"/>
        </w:trPr>
        <w:tc>
          <w:tcPr>
            <w:tcW w:w="5000" w:type="pct"/>
            <w:gridSpan w:val="5"/>
          </w:tcPr>
          <w:p w14:paraId="10525128" w14:textId="29B7260C" w:rsidR="00C3569F" w:rsidRDefault="00DC6C58" w:rsidP="00B7244E">
            <w:r>
              <w:rPr>
                <w:noProof/>
              </w:rPr>
              <w:drawing>
                <wp:inline distT="0" distB="0" distL="0" distR="0" wp14:anchorId="3875EDCD" wp14:editId="4884CCF1">
                  <wp:extent cx="6858000" cy="457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73270"/>
                          </a:xfrm>
                          <a:prstGeom prst="rect">
                            <a:avLst/>
                          </a:prstGeom>
                          <a:noFill/>
                          <a:ln>
                            <a:noFill/>
                          </a:ln>
                        </pic:spPr>
                      </pic:pic>
                    </a:graphicData>
                  </a:graphic>
                </wp:inline>
              </w:drawing>
            </w:r>
          </w:p>
        </w:tc>
      </w:tr>
      <w:tr w:rsidR="004E7C2D" w14:paraId="77B6D59A" w14:textId="77777777" w:rsidTr="00DC6C58">
        <w:trPr>
          <w:trHeight w:val="157"/>
        </w:trPr>
        <w:tc>
          <w:tcPr>
            <w:tcW w:w="430" w:type="pct"/>
            <w:vMerge w:val="restart"/>
            <w:shd w:val="clear" w:color="auto" w:fill="002533" w:themeFill="accent5" w:themeFillShade="80"/>
          </w:tcPr>
          <w:p w14:paraId="3EC069BB" w14:textId="77777777" w:rsidR="00C3569F" w:rsidRDefault="00C3569F" w:rsidP="00B7244E"/>
        </w:tc>
        <w:tc>
          <w:tcPr>
            <w:tcW w:w="2148" w:type="pct"/>
            <w:tcBorders>
              <w:top w:val="single" w:sz="48" w:space="0" w:color="D83D27" w:themeColor="accent2"/>
            </w:tcBorders>
            <w:shd w:val="clear" w:color="auto" w:fill="002533" w:themeFill="accent5" w:themeFillShade="80"/>
          </w:tcPr>
          <w:p w14:paraId="76A5116F" w14:textId="77777777" w:rsidR="00C3569F" w:rsidRPr="00A00E8F" w:rsidRDefault="00C3569F" w:rsidP="00B7244E"/>
        </w:tc>
        <w:tc>
          <w:tcPr>
            <w:tcW w:w="2217" w:type="pct"/>
            <w:gridSpan w:val="2"/>
            <w:shd w:val="clear" w:color="auto" w:fill="002533" w:themeFill="accent5" w:themeFillShade="80"/>
          </w:tcPr>
          <w:p w14:paraId="359ABBBF" w14:textId="2DDBFB1D" w:rsidR="00C3569F" w:rsidRPr="00A00E8F" w:rsidRDefault="00C3569F" w:rsidP="00B7244E"/>
        </w:tc>
        <w:tc>
          <w:tcPr>
            <w:tcW w:w="205" w:type="pct"/>
            <w:vMerge w:val="restart"/>
            <w:shd w:val="clear" w:color="auto" w:fill="002533" w:themeFill="accent5" w:themeFillShade="80"/>
          </w:tcPr>
          <w:p w14:paraId="0C2161EF" w14:textId="77777777" w:rsidR="00C3569F" w:rsidRDefault="00C3569F" w:rsidP="00B7244E"/>
        </w:tc>
      </w:tr>
      <w:tr w:rsidR="004E7C2D" w14:paraId="7E649922" w14:textId="77777777" w:rsidTr="00DC6C58">
        <w:trPr>
          <w:trHeight w:val="1817"/>
        </w:trPr>
        <w:tc>
          <w:tcPr>
            <w:tcW w:w="430" w:type="pct"/>
            <w:vMerge/>
            <w:shd w:val="clear" w:color="auto" w:fill="002533" w:themeFill="accent5" w:themeFillShade="80"/>
          </w:tcPr>
          <w:p w14:paraId="3C2D7599" w14:textId="77777777" w:rsidR="00C3569F" w:rsidRDefault="00C3569F" w:rsidP="00B7244E"/>
        </w:tc>
        <w:tc>
          <w:tcPr>
            <w:tcW w:w="4365" w:type="pct"/>
            <w:gridSpan w:val="3"/>
            <w:shd w:val="clear" w:color="auto" w:fill="002533" w:themeFill="accent5" w:themeFillShade="80"/>
          </w:tcPr>
          <w:p w14:paraId="17A4F229" w14:textId="2E458AD9" w:rsidR="00B5798C" w:rsidRDefault="00B5798C" w:rsidP="00EB6607">
            <w:pPr>
              <w:pStyle w:val="Subtitle"/>
              <w:spacing w:line="276" w:lineRule="auto"/>
              <w:rPr>
                <w:rFonts w:eastAsiaTheme="majorEastAsia" w:cstheme="majorBidi"/>
                <w:b/>
                <w:spacing w:val="-10"/>
                <w:kern w:val="28"/>
                <w:sz w:val="40"/>
                <w:szCs w:val="40"/>
              </w:rPr>
            </w:pPr>
            <w:r w:rsidRPr="00B5798C">
              <w:rPr>
                <w:rFonts w:eastAsiaTheme="majorEastAsia" w:cstheme="majorBidi"/>
                <w:b/>
                <w:spacing w:val="-10"/>
                <w:kern w:val="28"/>
                <w:sz w:val="40"/>
                <w:szCs w:val="40"/>
              </w:rPr>
              <w:t>Applications of sentiment analysis for the prediction of stock prices</w:t>
            </w:r>
          </w:p>
          <w:p w14:paraId="3CEC6F97" w14:textId="405A9F6C" w:rsidR="00B5798C" w:rsidRDefault="00B5798C" w:rsidP="00B5798C"/>
          <w:p w14:paraId="74F5C04A" w14:textId="77777777" w:rsidR="00DC6C58" w:rsidRDefault="00DC6C58" w:rsidP="00DC6C58"/>
          <w:p w14:paraId="6005F0EC" w14:textId="34B0929F" w:rsidR="00321657" w:rsidRPr="00DC6C58" w:rsidRDefault="00321657" w:rsidP="00DC6C58"/>
        </w:tc>
        <w:tc>
          <w:tcPr>
            <w:tcW w:w="205" w:type="pct"/>
            <w:vMerge/>
            <w:shd w:val="clear" w:color="auto" w:fill="002533" w:themeFill="accent5" w:themeFillShade="80"/>
          </w:tcPr>
          <w:p w14:paraId="5EF88073" w14:textId="77777777" w:rsidR="00C3569F" w:rsidRDefault="00C3569F" w:rsidP="00B7244E"/>
        </w:tc>
      </w:tr>
      <w:tr w:rsidR="004E7C2D" w14:paraId="4A1782F9" w14:textId="77777777" w:rsidTr="00EB6607">
        <w:trPr>
          <w:trHeight w:val="4624"/>
        </w:trPr>
        <w:tc>
          <w:tcPr>
            <w:tcW w:w="430" w:type="pct"/>
            <w:vMerge/>
            <w:shd w:val="clear" w:color="auto" w:fill="000000" w:themeFill="text1"/>
          </w:tcPr>
          <w:p w14:paraId="7453B9FD" w14:textId="77777777" w:rsidR="00C3569F" w:rsidRDefault="00C3569F" w:rsidP="00B7244E"/>
        </w:tc>
        <w:tc>
          <w:tcPr>
            <w:tcW w:w="2866" w:type="pct"/>
            <w:gridSpan w:val="2"/>
            <w:shd w:val="clear" w:color="auto" w:fill="002533" w:themeFill="accent5" w:themeFillShade="80"/>
          </w:tcPr>
          <w:p w14:paraId="07D94173" w14:textId="77777777" w:rsidR="00321657" w:rsidRDefault="00321657" w:rsidP="00321657">
            <w:pPr>
              <w:pStyle w:val="Subtitle"/>
              <w:rPr>
                <w:sz w:val="28"/>
                <w:szCs w:val="28"/>
              </w:rPr>
            </w:pPr>
            <w:r w:rsidRPr="00B5798C">
              <w:rPr>
                <w:sz w:val="28"/>
                <w:szCs w:val="28"/>
              </w:rPr>
              <w:t>group assignment: Machine Learning</w:t>
            </w:r>
          </w:p>
          <w:p w14:paraId="00311A6D" w14:textId="77777777" w:rsidR="00EB6607" w:rsidRDefault="00EB6607" w:rsidP="00DC6C58">
            <w:pPr>
              <w:pStyle w:val="company"/>
              <w:spacing w:after="0" w:line="360" w:lineRule="auto"/>
              <w:rPr>
                <w:szCs w:val="24"/>
              </w:rPr>
            </w:pPr>
          </w:p>
          <w:p w14:paraId="11B6EDCF" w14:textId="77777777" w:rsidR="00EB6607" w:rsidRDefault="00EB6607" w:rsidP="00DC6C58">
            <w:pPr>
              <w:pStyle w:val="company"/>
              <w:spacing w:after="0" w:line="360" w:lineRule="auto"/>
              <w:rPr>
                <w:szCs w:val="24"/>
              </w:rPr>
            </w:pPr>
          </w:p>
          <w:p w14:paraId="4355C477" w14:textId="77777777" w:rsidR="00EB6607" w:rsidRDefault="00EB6607" w:rsidP="00DC6C58">
            <w:pPr>
              <w:pStyle w:val="company"/>
              <w:spacing w:after="0" w:line="360" w:lineRule="auto"/>
              <w:rPr>
                <w:szCs w:val="24"/>
              </w:rPr>
            </w:pPr>
          </w:p>
          <w:p w14:paraId="5C7A21CE" w14:textId="4C5ED1B0" w:rsidR="00E95F84" w:rsidRDefault="00E95F84" w:rsidP="00DC6C58">
            <w:pPr>
              <w:pStyle w:val="company"/>
              <w:spacing w:after="0" w:line="360" w:lineRule="auto"/>
              <w:rPr>
                <w:szCs w:val="24"/>
              </w:rPr>
            </w:pPr>
            <w:r w:rsidRPr="00B5798C">
              <w:rPr>
                <w:szCs w:val="24"/>
              </w:rPr>
              <w:t>g</w:t>
            </w:r>
            <w:r w:rsidR="00D33F11" w:rsidRPr="00B5798C">
              <w:rPr>
                <w:szCs w:val="24"/>
              </w:rPr>
              <w:t xml:space="preserve">roup </w:t>
            </w:r>
            <w:r w:rsidR="00301301" w:rsidRPr="00B5798C">
              <w:rPr>
                <w:szCs w:val="24"/>
              </w:rPr>
              <w:t>8</w:t>
            </w:r>
          </w:p>
          <w:p w14:paraId="3631BD4C" w14:textId="5DB6A5BE" w:rsidR="00E95F84" w:rsidRDefault="00301301" w:rsidP="00DC6C58">
            <w:pPr>
              <w:pStyle w:val="company"/>
              <w:spacing w:after="0" w:line="360" w:lineRule="auto"/>
              <w:rPr>
                <w:b w:val="0"/>
                <w:bCs/>
                <w:szCs w:val="24"/>
              </w:rPr>
            </w:pPr>
            <w:r w:rsidRPr="00B5798C">
              <w:rPr>
                <w:b w:val="0"/>
                <w:bCs/>
                <w:szCs w:val="24"/>
              </w:rPr>
              <w:t>Patrick</w:t>
            </w:r>
            <w:r w:rsidR="004E7C2D" w:rsidRPr="00B5798C">
              <w:rPr>
                <w:b w:val="0"/>
                <w:bCs/>
                <w:szCs w:val="24"/>
              </w:rPr>
              <w:t xml:space="preserve"> </w:t>
            </w:r>
            <w:r w:rsidRPr="00B5798C">
              <w:rPr>
                <w:b w:val="0"/>
                <w:bCs/>
                <w:szCs w:val="24"/>
              </w:rPr>
              <w:t>McDonnell</w:t>
            </w:r>
          </w:p>
          <w:p w14:paraId="43016402" w14:textId="18EDC631" w:rsidR="003978EA" w:rsidRDefault="003978EA" w:rsidP="00DC6C58">
            <w:pPr>
              <w:pStyle w:val="company"/>
              <w:spacing w:after="0" w:line="360" w:lineRule="auto"/>
              <w:rPr>
                <w:b w:val="0"/>
                <w:bCs/>
                <w:szCs w:val="24"/>
              </w:rPr>
            </w:pPr>
            <w:r w:rsidRPr="00B5798C">
              <w:rPr>
                <w:b w:val="0"/>
                <w:bCs/>
                <w:szCs w:val="24"/>
              </w:rPr>
              <w:t>Karan Nandani</w:t>
            </w:r>
          </w:p>
          <w:p w14:paraId="0CD186CA" w14:textId="77777777" w:rsidR="003D2183" w:rsidRPr="00B5798C" w:rsidRDefault="003D2183" w:rsidP="003D2183">
            <w:pPr>
              <w:pStyle w:val="company"/>
              <w:spacing w:after="0" w:line="360" w:lineRule="auto"/>
              <w:rPr>
                <w:b w:val="0"/>
                <w:bCs/>
                <w:szCs w:val="24"/>
              </w:rPr>
            </w:pPr>
            <w:r w:rsidRPr="00B5798C">
              <w:rPr>
                <w:b w:val="0"/>
                <w:bCs/>
                <w:szCs w:val="24"/>
              </w:rPr>
              <w:t>IMMACULATE EZEOGBO</w:t>
            </w:r>
          </w:p>
          <w:p w14:paraId="115280E4" w14:textId="584B2926" w:rsidR="004E7C2D" w:rsidRPr="00B5798C" w:rsidRDefault="004E7C2D" w:rsidP="00DC6C58">
            <w:pPr>
              <w:pStyle w:val="company"/>
              <w:spacing w:after="0" w:line="360" w:lineRule="auto"/>
              <w:rPr>
                <w:b w:val="0"/>
                <w:bCs/>
                <w:szCs w:val="24"/>
              </w:rPr>
            </w:pPr>
            <w:r w:rsidRPr="00B5798C">
              <w:rPr>
                <w:b w:val="0"/>
                <w:bCs/>
                <w:szCs w:val="24"/>
              </w:rPr>
              <w:t>vida rahmani</w:t>
            </w:r>
          </w:p>
          <w:p w14:paraId="5DFE6D74" w14:textId="3E24A986" w:rsidR="004E7C2D" w:rsidRPr="00B5798C" w:rsidRDefault="00301301" w:rsidP="00DC6C58">
            <w:pPr>
              <w:pStyle w:val="company"/>
              <w:spacing w:after="0" w:line="360" w:lineRule="auto"/>
              <w:rPr>
                <w:b w:val="0"/>
                <w:bCs/>
                <w:szCs w:val="24"/>
              </w:rPr>
            </w:pPr>
            <w:r w:rsidRPr="00B5798C">
              <w:rPr>
                <w:b w:val="0"/>
                <w:bCs/>
                <w:szCs w:val="24"/>
              </w:rPr>
              <w:t>DAVID</w:t>
            </w:r>
            <w:r w:rsidR="004E7C2D" w:rsidRPr="00B5798C">
              <w:rPr>
                <w:b w:val="0"/>
                <w:bCs/>
                <w:szCs w:val="24"/>
              </w:rPr>
              <w:t xml:space="preserve"> </w:t>
            </w:r>
            <w:r w:rsidRPr="00B5798C">
              <w:rPr>
                <w:b w:val="0"/>
                <w:bCs/>
                <w:szCs w:val="24"/>
              </w:rPr>
              <w:t>NGUYEN</w:t>
            </w:r>
          </w:p>
          <w:p w14:paraId="4B131CDD" w14:textId="028DA860" w:rsidR="004E7C2D" w:rsidRPr="00E95F84" w:rsidRDefault="00301301" w:rsidP="00DC6C58">
            <w:pPr>
              <w:pStyle w:val="company"/>
              <w:spacing w:after="0" w:line="360" w:lineRule="auto"/>
              <w:rPr>
                <w:b w:val="0"/>
                <w:bCs/>
              </w:rPr>
            </w:pPr>
            <w:r w:rsidRPr="00B5798C">
              <w:rPr>
                <w:b w:val="0"/>
                <w:bCs/>
                <w:szCs w:val="24"/>
              </w:rPr>
              <w:t>Xin Tan</w:t>
            </w:r>
            <w:r w:rsidR="004E7C2D" w:rsidRPr="00B5798C">
              <w:rPr>
                <w:b w:val="0"/>
                <w:bCs/>
                <w:szCs w:val="24"/>
              </w:rPr>
              <w:t xml:space="preserve"> </w:t>
            </w:r>
            <w:r w:rsidRPr="00B5798C">
              <w:rPr>
                <w:b w:val="0"/>
                <w:bCs/>
                <w:szCs w:val="24"/>
              </w:rPr>
              <w:t>Wang</w:t>
            </w:r>
          </w:p>
        </w:tc>
        <w:tc>
          <w:tcPr>
            <w:tcW w:w="1499" w:type="pct"/>
            <w:shd w:val="clear" w:color="auto" w:fill="002533" w:themeFill="accent5" w:themeFillShade="80"/>
          </w:tcPr>
          <w:p w14:paraId="2189FA80" w14:textId="77777777" w:rsidR="00E95F84" w:rsidRDefault="00E95F84" w:rsidP="00D33F11">
            <w:pPr>
              <w:pStyle w:val="Email"/>
              <w:jc w:val="right"/>
            </w:pPr>
          </w:p>
          <w:p w14:paraId="1E4DEEFC" w14:textId="77777777" w:rsidR="00E95F84" w:rsidRDefault="00E95F84" w:rsidP="00D33F11">
            <w:pPr>
              <w:pStyle w:val="Email"/>
              <w:jc w:val="right"/>
            </w:pPr>
          </w:p>
          <w:p w14:paraId="611DC366" w14:textId="77777777" w:rsidR="00E95F84" w:rsidRDefault="00E95F84" w:rsidP="00D33F11">
            <w:pPr>
              <w:pStyle w:val="Email"/>
              <w:jc w:val="right"/>
            </w:pPr>
          </w:p>
          <w:p w14:paraId="6071E145" w14:textId="77777777" w:rsidR="00DC6C58" w:rsidRDefault="00DC6C58" w:rsidP="00D33F11">
            <w:pPr>
              <w:pStyle w:val="Email"/>
              <w:jc w:val="right"/>
            </w:pPr>
          </w:p>
          <w:p w14:paraId="0F3A0F58" w14:textId="77777777" w:rsidR="00DC6C58" w:rsidRDefault="00DC6C58" w:rsidP="00D33F11">
            <w:pPr>
              <w:pStyle w:val="Email"/>
              <w:jc w:val="right"/>
            </w:pPr>
          </w:p>
          <w:p w14:paraId="781B0BFB" w14:textId="77777777" w:rsidR="00EB6607" w:rsidRDefault="00EB6607" w:rsidP="00D33F11">
            <w:pPr>
              <w:pStyle w:val="Email"/>
              <w:jc w:val="right"/>
            </w:pPr>
          </w:p>
          <w:p w14:paraId="79CB2C43" w14:textId="77777777" w:rsidR="00EB6607" w:rsidRDefault="00EB6607" w:rsidP="00D33F11">
            <w:pPr>
              <w:pStyle w:val="Email"/>
              <w:jc w:val="right"/>
            </w:pPr>
          </w:p>
          <w:p w14:paraId="091C6242" w14:textId="77777777" w:rsidR="00321657" w:rsidRDefault="00321657" w:rsidP="00321657">
            <w:pPr>
              <w:pStyle w:val="Email"/>
            </w:pPr>
          </w:p>
          <w:p w14:paraId="3747312A" w14:textId="12DED19E" w:rsidR="00C3569F" w:rsidRPr="00C3569F" w:rsidRDefault="00301301" w:rsidP="00F11C4A">
            <w:pPr>
              <w:pStyle w:val="Email"/>
              <w:jc w:val="right"/>
            </w:pPr>
            <w:r>
              <w:t>APRIL</w:t>
            </w:r>
            <w:r w:rsidR="00D33F11">
              <w:t xml:space="preserve"> 202</w:t>
            </w:r>
            <w:r>
              <w:t>1</w:t>
            </w:r>
          </w:p>
        </w:tc>
        <w:tc>
          <w:tcPr>
            <w:tcW w:w="205" w:type="pct"/>
            <w:vMerge/>
            <w:shd w:val="clear" w:color="auto" w:fill="002533" w:themeFill="accent5" w:themeFillShade="80"/>
          </w:tcPr>
          <w:p w14:paraId="4135DACB" w14:textId="77777777" w:rsidR="00C3569F" w:rsidRDefault="00C3569F" w:rsidP="00B7244E"/>
        </w:tc>
      </w:tr>
    </w:tbl>
    <w:p w14:paraId="240FDEA4" w14:textId="77777777" w:rsidR="00DC6C58" w:rsidRDefault="00DC6C58" w:rsidP="00B7244E">
      <w:pPr>
        <w:sectPr w:rsidR="00DC6C58" w:rsidSect="008924A2">
          <w:headerReference w:type="even" r:id="rId12"/>
          <w:footerReference w:type="default" r:id="rId13"/>
          <w:pgSz w:w="12240" w:h="15840" w:code="1"/>
          <w:pgMar w:top="720" w:right="720" w:bottom="720" w:left="720" w:header="288" w:footer="0" w:gutter="0"/>
          <w:cols w:space="708"/>
          <w:titlePg/>
          <w:docGrid w:linePitch="360"/>
        </w:sectPr>
      </w:pPr>
    </w:p>
    <w:sdt>
      <w:sdtPr>
        <w:rPr>
          <w:rFonts w:asciiTheme="minorHAnsi" w:eastAsiaTheme="minorHAnsi" w:hAnsiTheme="minorHAnsi" w:cstheme="minorBidi"/>
          <w:color w:val="auto"/>
          <w:sz w:val="24"/>
          <w:szCs w:val="28"/>
        </w:rPr>
        <w:id w:val="924613677"/>
        <w:docPartObj>
          <w:docPartGallery w:val="Table of Contents"/>
          <w:docPartUnique/>
        </w:docPartObj>
      </w:sdtPr>
      <w:sdtEndPr>
        <w:rPr>
          <w:b/>
          <w:bCs/>
          <w:noProof/>
        </w:rPr>
      </w:sdtEndPr>
      <w:sdtContent>
        <w:p w14:paraId="3548859F" w14:textId="57C78035" w:rsidR="00B55194" w:rsidRPr="00145097" w:rsidRDefault="00B55194">
          <w:pPr>
            <w:pStyle w:val="TOCHeading"/>
            <w:rPr>
              <w:rStyle w:val="Heading1Char"/>
            </w:rPr>
          </w:pPr>
          <w:r w:rsidRPr="00B479FC">
            <w:rPr>
              <w:rStyle w:val="Heading1Char"/>
              <w:color w:val="auto"/>
            </w:rPr>
            <w:t>Contents</w:t>
          </w:r>
        </w:p>
        <w:p w14:paraId="7B7B550C" w14:textId="4979FE3E" w:rsidR="001B2B2A" w:rsidRDefault="00B55194">
          <w:pPr>
            <w:pStyle w:val="TOC1"/>
            <w:tabs>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68182909" w:history="1">
            <w:r w:rsidR="001B2B2A" w:rsidRPr="00A23966">
              <w:rPr>
                <w:rStyle w:val="Hyperlink"/>
                <w:noProof/>
              </w:rPr>
              <w:t>MEMBERS</w:t>
            </w:r>
            <w:r w:rsidR="001B2B2A">
              <w:rPr>
                <w:noProof/>
                <w:webHidden/>
              </w:rPr>
              <w:tab/>
            </w:r>
            <w:r w:rsidR="001B2B2A">
              <w:rPr>
                <w:noProof/>
                <w:webHidden/>
              </w:rPr>
              <w:fldChar w:fldCharType="begin"/>
            </w:r>
            <w:r w:rsidR="001B2B2A">
              <w:rPr>
                <w:noProof/>
                <w:webHidden/>
              </w:rPr>
              <w:instrText xml:space="preserve"> PAGEREF _Toc68182909 \h </w:instrText>
            </w:r>
            <w:r w:rsidR="001B2B2A">
              <w:rPr>
                <w:noProof/>
                <w:webHidden/>
              </w:rPr>
            </w:r>
            <w:r w:rsidR="001B2B2A">
              <w:rPr>
                <w:noProof/>
                <w:webHidden/>
              </w:rPr>
              <w:fldChar w:fldCharType="separate"/>
            </w:r>
            <w:r w:rsidR="001B2B2A">
              <w:rPr>
                <w:noProof/>
                <w:webHidden/>
              </w:rPr>
              <w:t>3</w:t>
            </w:r>
            <w:r w:rsidR="001B2B2A">
              <w:rPr>
                <w:noProof/>
                <w:webHidden/>
              </w:rPr>
              <w:fldChar w:fldCharType="end"/>
            </w:r>
          </w:hyperlink>
        </w:p>
        <w:p w14:paraId="457A97E8" w14:textId="13D8568C" w:rsidR="001B2B2A" w:rsidRDefault="001B2B2A">
          <w:pPr>
            <w:pStyle w:val="TOC2"/>
            <w:tabs>
              <w:tab w:val="right" w:leader="dot" w:pos="9350"/>
            </w:tabs>
            <w:rPr>
              <w:rFonts w:eastAsiaTheme="minorEastAsia"/>
              <w:noProof/>
              <w:sz w:val="22"/>
              <w:szCs w:val="22"/>
              <w:lang w:val="en-CA" w:eastAsia="en-CA"/>
            </w:rPr>
          </w:pPr>
          <w:hyperlink w:anchor="_Toc68182910" w:history="1">
            <w:r w:rsidRPr="00A23966">
              <w:rPr>
                <w:rStyle w:val="Hyperlink"/>
                <w:noProof/>
              </w:rPr>
              <w:t>GROUP 8</w:t>
            </w:r>
            <w:r>
              <w:rPr>
                <w:noProof/>
                <w:webHidden/>
              </w:rPr>
              <w:tab/>
            </w:r>
            <w:r>
              <w:rPr>
                <w:noProof/>
                <w:webHidden/>
              </w:rPr>
              <w:fldChar w:fldCharType="begin"/>
            </w:r>
            <w:r>
              <w:rPr>
                <w:noProof/>
                <w:webHidden/>
              </w:rPr>
              <w:instrText xml:space="preserve"> PAGEREF _Toc68182910 \h </w:instrText>
            </w:r>
            <w:r>
              <w:rPr>
                <w:noProof/>
                <w:webHidden/>
              </w:rPr>
            </w:r>
            <w:r>
              <w:rPr>
                <w:noProof/>
                <w:webHidden/>
              </w:rPr>
              <w:fldChar w:fldCharType="separate"/>
            </w:r>
            <w:r>
              <w:rPr>
                <w:noProof/>
                <w:webHidden/>
              </w:rPr>
              <w:t>3</w:t>
            </w:r>
            <w:r>
              <w:rPr>
                <w:noProof/>
                <w:webHidden/>
              </w:rPr>
              <w:fldChar w:fldCharType="end"/>
            </w:r>
          </w:hyperlink>
        </w:p>
        <w:p w14:paraId="0B228483" w14:textId="7A5838A9" w:rsidR="001B2B2A" w:rsidRDefault="001B2B2A">
          <w:pPr>
            <w:pStyle w:val="TOC1"/>
            <w:tabs>
              <w:tab w:val="right" w:leader="dot" w:pos="9350"/>
            </w:tabs>
            <w:rPr>
              <w:rFonts w:eastAsiaTheme="minorEastAsia"/>
              <w:noProof/>
              <w:sz w:val="22"/>
              <w:szCs w:val="22"/>
              <w:lang w:val="en-CA" w:eastAsia="en-CA"/>
            </w:rPr>
          </w:pPr>
          <w:hyperlink w:anchor="_Toc68182911" w:history="1">
            <w:r w:rsidRPr="00A23966">
              <w:rPr>
                <w:rStyle w:val="Hyperlink"/>
                <w:noProof/>
              </w:rPr>
              <w:t>INTRODUCTION</w:t>
            </w:r>
            <w:r>
              <w:rPr>
                <w:noProof/>
                <w:webHidden/>
              </w:rPr>
              <w:tab/>
            </w:r>
            <w:r>
              <w:rPr>
                <w:noProof/>
                <w:webHidden/>
              </w:rPr>
              <w:fldChar w:fldCharType="begin"/>
            </w:r>
            <w:r>
              <w:rPr>
                <w:noProof/>
                <w:webHidden/>
              </w:rPr>
              <w:instrText xml:space="preserve"> PAGEREF _Toc68182911 \h </w:instrText>
            </w:r>
            <w:r>
              <w:rPr>
                <w:noProof/>
                <w:webHidden/>
              </w:rPr>
            </w:r>
            <w:r>
              <w:rPr>
                <w:noProof/>
                <w:webHidden/>
              </w:rPr>
              <w:fldChar w:fldCharType="separate"/>
            </w:r>
            <w:r>
              <w:rPr>
                <w:noProof/>
                <w:webHidden/>
              </w:rPr>
              <w:t>3</w:t>
            </w:r>
            <w:r>
              <w:rPr>
                <w:noProof/>
                <w:webHidden/>
              </w:rPr>
              <w:fldChar w:fldCharType="end"/>
            </w:r>
          </w:hyperlink>
        </w:p>
        <w:p w14:paraId="46425847" w14:textId="48204891" w:rsidR="001B2B2A" w:rsidRDefault="001B2B2A">
          <w:pPr>
            <w:pStyle w:val="TOC1"/>
            <w:tabs>
              <w:tab w:val="right" w:leader="dot" w:pos="9350"/>
            </w:tabs>
            <w:rPr>
              <w:rFonts w:eastAsiaTheme="minorEastAsia"/>
              <w:noProof/>
              <w:sz w:val="22"/>
              <w:szCs w:val="22"/>
              <w:lang w:val="en-CA" w:eastAsia="en-CA"/>
            </w:rPr>
          </w:pPr>
          <w:hyperlink w:anchor="_Toc68182912" w:history="1">
            <w:r w:rsidRPr="00A23966">
              <w:rPr>
                <w:rStyle w:val="Hyperlink"/>
                <w:noProof/>
              </w:rPr>
              <w:t>OBJECTIVE</w:t>
            </w:r>
            <w:r>
              <w:rPr>
                <w:noProof/>
                <w:webHidden/>
              </w:rPr>
              <w:tab/>
            </w:r>
            <w:r>
              <w:rPr>
                <w:noProof/>
                <w:webHidden/>
              </w:rPr>
              <w:fldChar w:fldCharType="begin"/>
            </w:r>
            <w:r>
              <w:rPr>
                <w:noProof/>
                <w:webHidden/>
              </w:rPr>
              <w:instrText xml:space="preserve"> PAGEREF _Toc68182912 \h </w:instrText>
            </w:r>
            <w:r>
              <w:rPr>
                <w:noProof/>
                <w:webHidden/>
              </w:rPr>
            </w:r>
            <w:r>
              <w:rPr>
                <w:noProof/>
                <w:webHidden/>
              </w:rPr>
              <w:fldChar w:fldCharType="separate"/>
            </w:r>
            <w:r>
              <w:rPr>
                <w:noProof/>
                <w:webHidden/>
              </w:rPr>
              <w:t>3</w:t>
            </w:r>
            <w:r>
              <w:rPr>
                <w:noProof/>
                <w:webHidden/>
              </w:rPr>
              <w:fldChar w:fldCharType="end"/>
            </w:r>
          </w:hyperlink>
        </w:p>
        <w:p w14:paraId="7A416897" w14:textId="07BA1566" w:rsidR="001B2B2A" w:rsidRDefault="001B2B2A">
          <w:pPr>
            <w:pStyle w:val="TOC1"/>
            <w:tabs>
              <w:tab w:val="right" w:leader="dot" w:pos="9350"/>
            </w:tabs>
            <w:rPr>
              <w:rFonts w:eastAsiaTheme="minorEastAsia"/>
              <w:noProof/>
              <w:sz w:val="22"/>
              <w:szCs w:val="22"/>
              <w:lang w:val="en-CA" w:eastAsia="en-CA"/>
            </w:rPr>
          </w:pPr>
          <w:hyperlink w:anchor="_Toc68182913" w:history="1">
            <w:r w:rsidRPr="00A23966">
              <w:rPr>
                <w:rStyle w:val="Hyperlink"/>
                <w:noProof/>
              </w:rPr>
              <w:t>DATA PREPARATION</w:t>
            </w:r>
            <w:r>
              <w:rPr>
                <w:noProof/>
                <w:webHidden/>
              </w:rPr>
              <w:tab/>
            </w:r>
            <w:r>
              <w:rPr>
                <w:noProof/>
                <w:webHidden/>
              </w:rPr>
              <w:fldChar w:fldCharType="begin"/>
            </w:r>
            <w:r>
              <w:rPr>
                <w:noProof/>
                <w:webHidden/>
              </w:rPr>
              <w:instrText xml:space="preserve"> PAGEREF _Toc68182913 \h </w:instrText>
            </w:r>
            <w:r>
              <w:rPr>
                <w:noProof/>
                <w:webHidden/>
              </w:rPr>
            </w:r>
            <w:r>
              <w:rPr>
                <w:noProof/>
                <w:webHidden/>
              </w:rPr>
              <w:fldChar w:fldCharType="separate"/>
            </w:r>
            <w:r>
              <w:rPr>
                <w:noProof/>
                <w:webHidden/>
              </w:rPr>
              <w:t>3</w:t>
            </w:r>
            <w:r>
              <w:rPr>
                <w:noProof/>
                <w:webHidden/>
              </w:rPr>
              <w:fldChar w:fldCharType="end"/>
            </w:r>
          </w:hyperlink>
        </w:p>
        <w:p w14:paraId="3A567007" w14:textId="6B4FA23C" w:rsidR="001B2B2A" w:rsidRDefault="001B2B2A">
          <w:pPr>
            <w:pStyle w:val="TOC2"/>
            <w:tabs>
              <w:tab w:val="right" w:leader="dot" w:pos="9350"/>
            </w:tabs>
            <w:rPr>
              <w:rFonts w:eastAsiaTheme="minorEastAsia"/>
              <w:noProof/>
              <w:sz w:val="22"/>
              <w:szCs w:val="22"/>
              <w:lang w:val="en-CA" w:eastAsia="en-CA"/>
            </w:rPr>
          </w:pPr>
          <w:hyperlink w:anchor="_Toc68182914" w:history="1">
            <w:r w:rsidRPr="00A23966">
              <w:rPr>
                <w:rStyle w:val="Hyperlink"/>
                <w:noProof/>
              </w:rPr>
              <w:t>DATA SOURCES</w:t>
            </w:r>
            <w:r>
              <w:rPr>
                <w:noProof/>
                <w:webHidden/>
              </w:rPr>
              <w:tab/>
            </w:r>
            <w:r>
              <w:rPr>
                <w:noProof/>
                <w:webHidden/>
              </w:rPr>
              <w:fldChar w:fldCharType="begin"/>
            </w:r>
            <w:r>
              <w:rPr>
                <w:noProof/>
                <w:webHidden/>
              </w:rPr>
              <w:instrText xml:space="preserve"> PAGEREF _Toc68182914 \h </w:instrText>
            </w:r>
            <w:r>
              <w:rPr>
                <w:noProof/>
                <w:webHidden/>
              </w:rPr>
            </w:r>
            <w:r>
              <w:rPr>
                <w:noProof/>
                <w:webHidden/>
              </w:rPr>
              <w:fldChar w:fldCharType="separate"/>
            </w:r>
            <w:r>
              <w:rPr>
                <w:noProof/>
                <w:webHidden/>
              </w:rPr>
              <w:t>4</w:t>
            </w:r>
            <w:r>
              <w:rPr>
                <w:noProof/>
                <w:webHidden/>
              </w:rPr>
              <w:fldChar w:fldCharType="end"/>
            </w:r>
          </w:hyperlink>
        </w:p>
        <w:p w14:paraId="21148A19" w14:textId="399183C1" w:rsidR="001B2B2A" w:rsidRDefault="001B2B2A">
          <w:pPr>
            <w:pStyle w:val="TOC2"/>
            <w:tabs>
              <w:tab w:val="right" w:leader="dot" w:pos="9350"/>
            </w:tabs>
            <w:rPr>
              <w:rFonts w:eastAsiaTheme="minorEastAsia"/>
              <w:noProof/>
              <w:sz w:val="22"/>
              <w:szCs w:val="22"/>
              <w:lang w:val="en-CA" w:eastAsia="en-CA"/>
            </w:rPr>
          </w:pPr>
          <w:hyperlink w:anchor="_Toc68182915" w:history="1">
            <w:r w:rsidRPr="00A23966">
              <w:rPr>
                <w:rStyle w:val="Hyperlink"/>
                <w:noProof/>
              </w:rPr>
              <w:t>PREPARATION PROCESS</w:t>
            </w:r>
            <w:r>
              <w:rPr>
                <w:noProof/>
                <w:webHidden/>
              </w:rPr>
              <w:tab/>
            </w:r>
            <w:r>
              <w:rPr>
                <w:noProof/>
                <w:webHidden/>
              </w:rPr>
              <w:fldChar w:fldCharType="begin"/>
            </w:r>
            <w:r>
              <w:rPr>
                <w:noProof/>
                <w:webHidden/>
              </w:rPr>
              <w:instrText xml:space="preserve"> PAGEREF _Toc68182915 \h </w:instrText>
            </w:r>
            <w:r>
              <w:rPr>
                <w:noProof/>
                <w:webHidden/>
              </w:rPr>
            </w:r>
            <w:r>
              <w:rPr>
                <w:noProof/>
                <w:webHidden/>
              </w:rPr>
              <w:fldChar w:fldCharType="separate"/>
            </w:r>
            <w:r>
              <w:rPr>
                <w:noProof/>
                <w:webHidden/>
              </w:rPr>
              <w:t>4</w:t>
            </w:r>
            <w:r>
              <w:rPr>
                <w:noProof/>
                <w:webHidden/>
              </w:rPr>
              <w:fldChar w:fldCharType="end"/>
            </w:r>
          </w:hyperlink>
        </w:p>
        <w:p w14:paraId="2C02947C" w14:textId="3CF62415" w:rsidR="001B2B2A" w:rsidRDefault="001B2B2A">
          <w:pPr>
            <w:pStyle w:val="TOC1"/>
            <w:tabs>
              <w:tab w:val="right" w:leader="dot" w:pos="9350"/>
            </w:tabs>
            <w:rPr>
              <w:rFonts w:eastAsiaTheme="minorEastAsia"/>
              <w:noProof/>
              <w:sz w:val="22"/>
              <w:szCs w:val="22"/>
              <w:lang w:val="en-CA" w:eastAsia="en-CA"/>
            </w:rPr>
          </w:pPr>
          <w:hyperlink w:anchor="_Toc68182916" w:history="1">
            <w:r w:rsidRPr="00A23966">
              <w:rPr>
                <w:rStyle w:val="Hyperlink"/>
                <w:noProof/>
              </w:rPr>
              <w:t>MODEL DESIGN</w:t>
            </w:r>
            <w:r>
              <w:rPr>
                <w:noProof/>
                <w:webHidden/>
              </w:rPr>
              <w:tab/>
            </w:r>
            <w:r>
              <w:rPr>
                <w:noProof/>
                <w:webHidden/>
              </w:rPr>
              <w:fldChar w:fldCharType="begin"/>
            </w:r>
            <w:r>
              <w:rPr>
                <w:noProof/>
                <w:webHidden/>
              </w:rPr>
              <w:instrText xml:space="preserve"> PAGEREF _Toc68182916 \h </w:instrText>
            </w:r>
            <w:r>
              <w:rPr>
                <w:noProof/>
                <w:webHidden/>
              </w:rPr>
            </w:r>
            <w:r>
              <w:rPr>
                <w:noProof/>
                <w:webHidden/>
              </w:rPr>
              <w:fldChar w:fldCharType="separate"/>
            </w:r>
            <w:r>
              <w:rPr>
                <w:noProof/>
                <w:webHidden/>
              </w:rPr>
              <w:t>4</w:t>
            </w:r>
            <w:r>
              <w:rPr>
                <w:noProof/>
                <w:webHidden/>
              </w:rPr>
              <w:fldChar w:fldCharType="end"/>
            </w:r>
          </w:hyperlink>
        </w:p>
        <w:p w14:paraId="7A0723BF" w14:textId="3FD9560A" w:rsidR="001B2B2A" w:rsidRDefault="001B2B2A">
          <w:pPr>
            <w:pStyle w:val="TOC2"/>
            <w:tabs>
              <w:tab w:val="right" w:leader="dot" w:pos="9350"/>
            </w:tabs>
            <w:rPr>
              <w:rFonts w:eastAsiaTheme="minorEastAsia"/>
              <w:noProof/>
              <w:sz w:val="22"/>
              <w:szCs w:val="22"/>
              <w:lang w:val="en-CA" w:eastAsia="en-CA"/>
            </w:rPr>
          </w:pPr>
          <w:hyperlink w:anchor="_Toc68182917" w:history="1">
            <w:r w:rsidRPr="00A23966">
              <w:rPr>
                <w:rStyle w:val="Hyperlink"/>
                <w:noProof/>
              </w:rPr>
              <w:t>FLAIR</w:t>
            </w:r>
            <w:r>
              <w:rPr>
                <w:noProof/>
                <w:webHidden/>
              </w:rPr>
              <w:tab/>
            </w:r>
            <w:r>
              <w:rPr>
                <w:noProof/>
                <w:webHidden/>
              </w:rPr>
              <w:fldChar w:fldCharType="begin"/>
            </w:r>
            <w:r>
              <w:rPr>
                <w:noProof/>
                <w:webHidden/>
              </w:rPr>
              <w:instrText xml:space="preserve"> PAGEREF _Toc68182917 \h </w:instrText>
            </w:r>
            <w:r>
              <w:rPr>
                <w:noProof/>
                <w:webHidden/>
              </w:rPr>
            </w:r>
            <w:r>
              <w:rPr>
                <w:noProof/>
                <w:webHidden/>
              </w:rPr>
              <w:fldChar w:fldCharType="separate"/>
            </w:r>
            <w:r>
              <w:rPr>
                <w:noProof/>
                <w:webHidden/>
              </w:rPr>
              <w:t>4</w:t>
            </w:r>
            <w:r>
              <w:rPr>
                <w:noProof/>
                <w:webHidden/>
              </w:rPr>
              <w:fldChar w:fldCharType="end"/>
            </w:r>
          </w:hyperlink>
        </w:p>
        <w:p w14:paraId="7EF35A42" w14:textId="64146DE8" w:rsidR="001B2B2A" w:rsidRDefault="001B2B2A">
          <w:pPr>
            <w:pStyle w:val="TOC2"/>
            <w:tabs>
              <w:tab w:val="right" w:leader="dot" w:pos="9350"/>
            </w:tabs>
            <w:rPr>
              <w:rFonts w:eastAsiaTheme="minorEastAsia"/>
              <w:noProof/>
              <w:sz w:val="22"/>
              <w:szCs w:val="22"/>
              <w:lang w:val="en-CA" w:eastAsia="en-CA"/>
            </w:rPr>
          </w:pPr>
          <w:hyperlink w:anchor="_Toc68182918" w:history="1">
            <w:r w:rsidRPr="00A23966">
              <w:rPr>
                <w:rStyle w:val="Hyperlink"/>
                <w:noProof/>
                <w:highlight w:val="yellow"/>
              </w:rPr>
              <w:t>MODEL 2</w:t>
            </w:r>
            <w:r>
              <w:rPr>
                <w:noProof/>
                <w:webHidden/>
              </w:rPr>
              <w:tab/>
            </w:r>
            <w:r>
              <w:rPr>
                <w:noProof/>
                <w:webHidden/>
              </w:rPr>
              <w:fldChar w:fldCharType="begin"/>
            </w:r>
            <w:r>
              <w:rPr>
                <w:noProof/>
                <w:webHidden/>
              </w:rPr>
              <w:instrText xml:space="preserve"> PAGEREF _Toc68182918 \h </w:instrText>
            </w:r>
            <w:r>
              <w:rPr>
                <w:noProof/>
                <w:webHidden/>
              </w:rPr>
            </w:r>
            <w:r>
              <w:rPr>
                <w:noProof/>
                <w:webHidden/>
              </w:rPr>
              <w:fldChar w:fldCharType="separate"/>
            </w:r>
            <w:r>
              <w:rPr>
                <w:noProof/>
                <w:webHidden/>
              </w:rPr>
              <w:t>4</w:t>
            </w:r>
            <w:r>
              <w:rPr>
                <w:noProof/>
                <w:webHidden/>
              </w:rPr>
              <w:fldChar w:fldCharType="end"/>
            </w:r>
          </w:hyperlink>
        </w:p>
        <w:p w14:paraId="58DA8A30" w14:textId="33452F58" w:rsidR="001B2B2A" w:rsidRDefault="001B2B2A">
          <w:pPr>
            <w:pStyle w:val="TOC2"/>
            <w:tabs>
              <w:tab w:val="right" w:leader="dot" w:pos="9350"/>
            </w:tabs>
            <w:rPr>
              <w:rFonts w:eastAsiaTheme="minorEastAsia"/>
              <w:noProof/>
              <w:sz w:val="22"/>
              <w:szCs w:val="22"/>
              <w:lang w:val="en-CA" w:eastAsia="en-CA"/>
            </w:rPr>
          </w:pPr>
          <w:hyperlink w:anchor="_Toc68182919" w:history="1">
            <w:r w:rsidRPr="00A23966">
              <w:rPr>
                <w:rStyle w:val="Hyperlink"/>
                <w:noProof/>
                <w:highlight w:val="yellow"/>
              </w:rPr>
              <w:t>MODEL 3</w:t>
            </w:r>
            <w:r>
              <w:rPr>
                <w:noProof/>
                <w:webHidden/>
              </w:rPr>
              <w:tab/>
            </w:r>
            <w:r>
              <w:rPr>
                <w:noProof/>
                <w:webHidden/>
              </w:rPr>
              <w:fldChar w:fldCharType="begin"/>
            </w:r>
            <w:r>
              <w:rPr>
                <w:noProof/>
                <w:webHidden/>
              </w:rPr>
              <w:instrText xml:space="preserve"> PAGEREF _Toc68182919 \h </w:instrText>
            </w:r>
            <w:r>
              <w:rPr>
                <w:noProof/>
                <w:webHidden/>
              </w:rPr>
            </w:r>
            <w:r>
              <w:rPr>
                <w:noProof/>
                <w:webHidden/>
              </w:rPr>
              <w:fldChar w:fldCharType="separate"/>
            </w:r>
            <w:r>
              <w:rPr>
                <w:noProof/>
                <w:webHidden/>
              </w:rPr>
              <w:t>4</w:t>
            </w:r>
            <w:r>
              <w:rPr>
                <w:noProof/>
                <w:webHidden/>
              </w:rPr>
              <w:fldChar w:fldCharType="end"/>
            </w:r>
          </w:hyperlink>
        </w:p>
        <w:p w14:paraId="52F44926" w14:textId="2623B1F0" w:rsidR="001B2B2A" w:rsidRDefault="001B2B2A">
          <w:pPr>
            <w:pStyle w:val="TOC2"/>
            <w:tabs>
              <w:tab w:val="right" w:leader="dot" w:pos="9350"/>
            </w:tabs>
            <w:rPr>
              <w:rFonts w:eastAsiaTheme="minorEastAsia"/>
              <w:noProof/>
              <w:sz w:val="22"/>
              <w:szCs w:val="22"/>
              <w:lang w:val="en-CA" w:eastAsia="en-CA"/>
            </w:rPr>
          </w:pPr>
          <w:hyperlink w:anchor="_Toc68182920" w:history="1">
            <w:r w:rsidRPr="00A23966">
              <w:rPr>
                <w:rStyle w:val="Hyperlink"/>
                <w:noProof/>
              </w:rPr>
              <w:t>TIME-SERIES ANALYSIS</w:t>
            </w:r>
            <w:r>
              <w:rPr>
                <w:noProof/>
                <w:webHidden/>
              </w:rPr>
              <w:tab/>
            </w:r>
            <w:r>
              <w:rPr>
                <w:noProof/>
                <w:webHidden/>
              </w:rPr>
              <w:fldChar w:fldCharType="begin"/>
            </w:r>
            <w:r>
              <w:rPr>
                <w:noProof/>
                <w:webHidden/>
              </w:rPr>
              <w:instrText xml:space="preserve"> PAGEREF _Toc68182920 \h </w:instrText>
            </w:r>
            <w:r>
              <w:rPr>
                <w:noProof/>
                <w:webHidden/>
              </w:rPr>
            </w:r>
            <w:r>
              <w:rPr>
                <w:noProof/>
                <w:webHidden/>
              </w:rPr>
              <w:fldChar w:fldCharType="separate"/>
            </w:r>
            <w:r>
              <w:rPr>
                <w:noProof/>
                <w:webHidden/>
              </w:rPr>
              <w:t>4</w:t>
            </w:r>
            <w:r>
              <w:rPr>
                <w:noProof/>
                <w:webHidden/>
              </w:rPr>
              <w:fldChar w:fldCharType="end"/>
            </w:r>
          </w:hyperlink>
        </w:p>
        <w:p w14:paraId="00A71E5C" w14:textId="3F325169" w:rsidR="001B2B2A" w:rsidRDefault="001B2B2A">
          <w:pPr>
            <w:pStyle w:val="TOC1"/>
            <w:tabs>
              <w:tab w:val="right" w:leader="dot" w:pos="9350"/>
            </w:tabs>
            <w:rPr>
              <w:rFonts w:eastAsiaTheme="minorEastAsia"/>
              <w:noProof/>
              <w:sz w:val="22"/>
              <w:szCs w:val="22"/>
              <w:lang w:val="en-CA" w:eastAsia="en-CA"/>
            </w:rPr>
          </w:pPr>
          <w:hyperlink w:anchor="_Toc68182921" w:history="1">
            <w:r w:rsidRPr="00A23966">
              <w:rPr>
                <w:rStyle w:val="Hyperlink"/>
                <w:noProof/>
              </w:rPr>
              <w:t>MODEL EVALUATION</w:t>
            </w:r>
            <w:r>
              <w:rPr>
                <w:noProof/>
                <w:webHidden/>
              </w:rPr>
              <w:tab/>
            </w:r>
            <w:r>
              <w:rPr>
                <w:noProof/>
                <w:webHidden/>
              </w:rPr>
              <w:fldChar w:fldCharType="begin"/>
            </w:r>
            <w:r>
              <w:rPr>
                <w:noProof/>
                <w:webHidden/>
              </w:rPr>
              <w:instrText xml:space="preserve"> PAGEREF _Toc68182921 \h </w:instrText>
            </w:r>
            <w:r>
              <w:rPr>
                <w:noProof/>
                <w:webHidden/>
              </w:rPr>
            </w:r>
            <w:r>
              <w:rPr>
                <w:noProof/>
                <w:webHidden/>
              </w:rPr>
              <w:fldChar w:fldCharType="separate"/>
            </w:r>
            <w:r>
              <w:rPr>
                <w:noProof/>
                <w:webHidden/>
              </w:rPr>
              <w:t>4</w:t>
            </w:r>
            <w:r>
              <w:rPr>
                <w:noProof/>
                <w:webHidden/>
              </w:rPr>
              <w:fldChar w:fldCharType="end"/>
            </w:r>
          </w:hyperlink>
        </w:p>
        <w:p w14:paraId="264463F3" w14:textId="2CB5C932" w:rsidR="001B2B2A" w:rsidRDefault="001B2B2A">
          <w:pPr>
            <w:pStyle w:val="TOC2"/>
            <w:tabs>
              <w:tab w:val="right" w:leader="dot" w:pos="9350"/>
            </w:tabs>
            <w:rPr>
              <w:rFonts w:eastAsiaTheme="minorEastAsia"/>
              <w:noProof/>
              <w:sz w:val="22"/>
              <w:szCs w:val="22"/>
              <w:lang w:val="en-CA" w:eastAsia="en-CA"/>
            </w:rPr>
          </w:pPr>
          <w:hyperlink w:anchor="_Toc68182922" w:history="1">
            <w:r w:rsidRPr="00A23966">
              <w:rPr>
                <w:rStyle w:val="Hyperlink"/>
                <w:noProof/>
              </w:rPr>
              <w:t>FLAIR</w:t>
            </w:r>
            <w:r>
              <w:rPr>
                <w:noProof/>
                <w:webHidden/>
              </w:rPr>
              <w:tab/>
            </w:r>
            <w:r>
              <w:rPr>
                <w:noProof/>
                <w:webHidden/>
              </w:rPr>
              <w:fldChar w:fldCharType="begin"/>
            </w:r>
            <w:r>
              <w:rPr>
                <w:noProof/>
                <w:webHidden/>
              </w:rPr>
              <w:instrText xml:space="preserve"> PAGEREF _Toc68182922 \h </w:instrText>
            </w:r>
            <w:r>
              <w:rPr>
                <w:noProof/>
                <w:webHidden/>
              </w:rPr>
            </w:r>
            <w:r>
              <w:rPr>
                <w:noProof/>
                <w:webHidden/>
              </w:rPr>
              <w:fldChar w:fldCharType="separate"/>
            </w:r>
            <w:r>
              <w:rPr>
                <w:noProof/>
                <w:webHidden/>
              </w:rPr>
              <w:t>4</w:t>
            </w:r>
            <w:r>
              <w:rPr>
                <w:noProof/>
                <w:webHidden/>
              </w:rPr>
              <w:fldChar w:fldCharType="end"/>
            </w:r>
          </w:hyperlink>
        </w:p>
        <w:p w14:paraId="28BB216B" w14:textId="4FD35CBD" w:rsidR="001B2B2A" w:rsidRDefault="001B2B2A">
          <w:pPr>
            <w:pStyle w:val="TOC2"/>
            <w:tabs>
              <w:tab w:val="right" w:leader="dot" w:pos="9350"/>
            </w:tabs>
            <w:rPr>
              <w:rFonts w:eastAsiaTheme="minorEastAsia"/>
              <w:noProof/>
              <w:sz w:val="22"/>
              <w:szCs w:val="22"/>
              <w:lang w:val="en-CA" w:eastAsia="en-CA"/>
            </w:rPr>
          </w:pPr>
          <w:hyperlink w:anchor="_Toc68182923" w:history="1">
            <w:r w:rsidRPr="00A23966">
              <w:rPr>
                <w:rStyle w:val="Hyperlink"/>
                <w:noProof/>
                <w:highlight w:val="yellow"/>
              </w:rPr>
              <w:t>MODEL 2</w:t>
            </w:r>
            <w:r>
              <w:rPr>
                <w:noProof/>
                <w:webHidden/>
              </w:rPr>
              <w:tab/>
            </w:r>
            <w:r>
              <w:rPr>
                <w:noProof/>
                <w:webHidden/>
              </w:rPr>
              <w:fldChar w:fldCharType="begin"/>
            </w:r>
            <w:r>
              <w:rPr>
                <w:noProof/>
                <w:webHidden/>
              </w:rPr>
              <w:instrText xml:space="preserve"> PAGEREF _Toc68182923 \h </w:instrText>
            </w:r>
            <w:r>
              <w:rPr>
                <w:noProof/>
                <w:webHidden/>
              </w:rPr>
            </w:r>
            <w:r>
              <w:rPr>
                <w:noProof/>
                <w:webHidden/>
              </w:rPr>
              <w:fldChar w:fldCharType="separate"/>
            </w:r>
            <w:r>
              <w:rPr>
                <w:noProof/>
                <w:webHidden/>
              </w:rPr>
              <w:t>4</w:t>
            </w:r>
            <w:r>
              <w:rPr>
                <w:noProof/>
                <w:webHidden/>
              </w:rPr>
              <w:fldChar w:fldCharType="end"/>
            </w:r>
          </w:hyperlink>
        </w:p>
        <w:p w14:paraId="2DFDD76F" w14:textId="12B15C43" w:rsidR="001B2B2A" w:rsidRDefault="001B2B2A">
          <w:pPr>
            <w:pStyle w:val="TOC2"/>
            <w:tabs>
              <w:tab w:val="right" w:leader="dot" w:pos="9350"/>
            </w:tabs>
            <w:rPr>
              <w:rFonts w:eastAsiaTheme="minorEastAsia"/>
              <w:noProof/>
              <w:sz w:val="22"/>
              <w:szCs w:val="22"/>
              <w:lang w:val="en-CA" w:eastAsia="en-CA"/>
            </w:rPr>
          </w:pPr>
          <w:hyperlink w:anchor="_Toc68182924" w:history="1">
            <w:r w:rsidRPr="00A23966">
              <w:rPr>
                <w:rStyle w:val="Hyperlink"/>
                <w:noProof/>
                <w:highlight w:val="yellow"/>
              </w:rPr>
              <w:t>MODEL 3</w:t>
            </w:r>
            <w:r>
              <w:rPr>
                <w:noProof/>
                <w:webHidden/>
              </w:rPr>
              <w:tab/>
            </w:r>
            <w:r>
              <w:rPr>
                <w:noProof/>
                <w:webHidden/>
              </w:rPr>
              <w:fldChar w:fldCharType="begin"/>
            </w:r>
            <w:r>
              <w:rPr>
                <w:noProof/>
                <w:webHidden/>
              </w:rPr>
              <w:instrText xml:space="preserve"> PAGEREF _Toc68182924 \h </w:instrText>
            </w:r>
            <w:r>
              <w:rPr>
                <w:noProof/>
                <w:webHidden/>
              </w:rPr>
            </w:r>
            <w:r>
              <w:rPr>
                <w:noProof/>
                <w:webHidden/>
              </w:rPr>
              <w:fldChar w:fldCharType="separate"/>
            </w:r>
            <w:r>
              <w:rPr>
                <w:noProof/>
                <w:webHidden/>
              </w:rPr>
              <w:t>4</w:t>
            </w:r>
            <w:r>
              <w:rPr>
                <w:noProof/>
                <w:webHidden/>
              </w:rPr>
              <w:fldChar w:fldCharType="end"/>
            </w:r>
          </w:hyperlink>
        </w:p>
        <w:p w14:paraId="7E3E7913" w14:textId="47A778A1" w:rsidR="001B2B2A" w:rsidRDefault="001B2B2A">
          <w:pPr>
            <w:pStyle w:val="TOC2"/>
            <w:tabs>
              <w:tab w:val="right" w:leader="dot" w:pos="9350"/>
            </w:tabs>
            <w:rPr>
              <w:rFonts w:eastAsiaTheme="minorEastAsia"/>
              <w:noProof/>
              <w:sz w:val="22"/>
              <w:szCs w:val="22"/>
              <w:lang w:val="en-CA" w:eastAsia="en-CA"/>
            </w:rPr>
          </w:pPr>
          <w:hyperlink w:anchor="_Toc68182925" w:history="1">
            <w:r w:rsidRPr="00A23966">
              <w:rPr>
                <w:rStyle w:val="Hyperlink"/>
                <w:noProof/>
              </w:rPr>
              <w:t>TIME-SERIES ANALYSIS</w:t>
            </w:r>
            <w:r>
              <w:rPr>
                <w:noProof/>
                <w:webHidden/>
              </w:rPr>
              <w:tab/>
            </w:r>
            <w:r>
              <w:rPr>
                <w:noProof/>
                <w:webHidden/>
              </w:rPr>
              <w:fldChar w:fldCharType="begin"/>
            </w:r>
            <w:r>
              <w:rPr>
                <w:noProof/>
                <w:webHidden/>
              </w:rPr>
              <w:instrText xml:space="preserve"> PAGEREF _Toc68182925 \h </w:instrText>
            </w:r>
            <w:r>
              <w:rPr>
                <w:noProof/>
                <w:webHidden/>
              </w:rPr>
            </w:r>
            <w:r>
              <w:rPr>
                <w:noProof/>
                <w:webHidden/>
              </w:rPr>
              <w:fldChar w:fldCharType="separate"/>
            </w:r>
            <w:r>
              <w:rPr>
                <w:noProof/>
                <w:webHidden/>
              </w:rPr>
              <w:t>5</w:t>
            </w:r>
            <w:r>
              <w:rPr>
                <w:noProof/>
                <w:webHidden/>
              </w:rPr>
              <w:fldChar w:fldCharType="end"/>
            </w:r>
          </w:hyperlink>
        </w:p>
        <w:p w14:paraId="3DB7DBDB" w14:textId="47B59601" w:rsidR="001B2B2A" w:rsidRDefault="001B2B2A">
          <w:pPr>
            <w:pStyle w:val="TOC1"/>
            <w:tabs>
              <w:tab w:val="right" w:leader="dot" w:pos="9350"/>
            </w:tabs>
            <w:rPr>
              <w:rFonts w:eastAsiaTheme="minorEastAsia"/>
              <w:noProof/>
              <w:sz w:val="22"/>
              <w:szCs w:val="22"/>
              <w:lang w:val="en-CA" w:eastAsia="en-CA"/>
            </w:rPr>
          </w:pPr>
          <w:hyperlink w:anchor="_Toc68182926" w:history="1">
            <w:r w:rsidRPr="00A23966">
              <w:rPr>
                <w:rStyle w:val="Hyperlink"/>
                <w:noProof/>
              </w:rPr>
              <w:t>CONCLUSIONS</w:t>
            </w:r>
            <w:r>
              <w:rPr>
                <w:noProof/>
                <w:webHidden/>
              </w:rPr>
              <w:tab/>
            </w:r>
            <w:r>
              <w:rPr>
                <w:noProof/>
                <w:webHidden/>
              </w:rPr>
              <w:fldChar w:fldCharType="begin"/>
            </w:r>
            <w:r>
              <w:rPr>
                <w:noProof/>
                <w:webHidden/>
              </w:rPr>
              <w:instrText xml:space="preserve"> PAGEREF _Toc68182926 \h </w:instrText>
            </w:r>
            <w:r>
              <w:rPr>
                <w:noProof/>
                <w:webHidden/>
              </w:rPr>
            </w:r>
            <w:r>
              <w:rPr>
                <w:noProof/>
                <w:webHidden/>
              </w:rPr>
              <w:fldChar w:fldCharType="separate"/>
            </w:r>
            <w:r>
              <w:rPr>
                <w:noProof/>
                <w:webHidden/>
              </w:rPr>
              <w:t>5</w:t>
            </w:r>
            <w:r>
              <w:rPr>
                <w:noProof/>
                <w:webHidden/>
              </w:rPr>
              <w:fldChar w:fldCharType="end"/>
            </w:r>
          </w:hyperlink>
        </w:p>
        <w:p w14:paraId="517A2BDC" w14:textId="02F87084" w:rsidR="001B2B2A" w:rsidRDefault="001B2B2A">
          <w:pPr>
            <w:pStyle w:val="TOC1"/>
            <w:tabs>
              <w:tab w:val="right" w:leader="dot" w:pos="9350"/>
            </w:tabs>
            <w:rPr>
              <w:rFonts w:eastAsiaTheme="minorEastAsia"/>
              <w:noProof/>
              <w:sz w:val="22"/>
              <w:szCs w:val="22"/>
              <w:lang w:val="en-CA" w:eastAsia="en-CA"/>
            </w:rPr>
          </w:pPr>
          <w:hyperlink w:anchor="_Toc68182927" w:history="1">
            <w:r w:rsidRPr="00A23966">
              <w:rPr>
                <w:rStyle w:val="Hyperlink"/>
                <w:noProof/>
              </w:rPr>
              <w:t>REFERENCES</w:t>
            </w:r>
            <w:r>
              <w:rPr>
                <w:noProof/>
                <w:webHidden/>
              </w:rPr>
              <w:tab/>
            </w:r>
            <w:r>
              <w:rPr>
                <w:noProof/>
                <w:webHidden/>
              </w:rPr>
              <w:fldChar w:fldCharType="begin"/>
            </w:r>
            <w:r>
              <w:rPr>
                <w:noProof/>
                <w:webHidden/>
              </w:rPr>
              <w:instrText xml:space="preserve"> PAGEREF _Toc68182927 \h </w:instrText>
            </w:r>
            <w:r>
              <w:rPr>
                <w:noProof/>
                <w:webHidden/>
              </w:rPr>
            </w:r>
            <w:r>
              <w:rPr>
                <w:noProof/>
                <w:webHidden/>
              </w:rPr>
              <w:fldChar w:fldCharType="separate"/>
            </w:r>
            <w:r>
              <w:rPr>
                <w:noProof/>
                <w:webHidden/>
              </w:rPr>
              <w:t>5</w:t>
            </w:r>
            <w:r>
              <w:rPr>
                <w:noProof/>
                <w:webHidden/>
              </w:rPr>
              <w:fldChar w:fldCharType="end"/>
            </w:r>
          </w:hyperlink>
        </w:p>
        <w:p w14:paraId="3A3AFCE1" w14:textId="56F185D1" w:rsidR="00B55194" w:rsidRDefault="00B55194">
          <w:r>
            <w:rPr>
              <w:b/>
              <w:bCs/>
              <w:noProof/>
            </w:rPr>
            <w:fldChar w:fldCharType="end"/>
          </w:r>
        </w:p>
      </w:sdtContent>
    </w:sdt>
    <w:p w14:paraId="76440F06" w14:textId="77777777" w:rsidR="00C3569F" w:rsidRDefault="00C3569F" w:rsidP="00B7244E">
      <w:pPr>
        <w:sectPr w:rsidR="00C3569F" w:rsidSect="003978EA">
          <w:pgSz w:w="12240" w:h="15840" w:code="1"/>
          <w:pgMar w:top="1440" w:right="1440" w:bottom="1440" w:left="1440" w:header="288" w:footer="0" w:gutter="0"/>
          <w:cols w:space="708"/>
          <w:titlePg/>
          <w:docGrid w:linePitch="360"/>
        </w:sectPr>
      </w:pPr>
    </w:p>
    <w:p w14:paraId="567A1E82" w14:textId="77777777" w:rsidR="005B2E78" w:rsidRDefault="005B2E78" w:rsidP="005B2E78">
      <w:pPr>
        <w:pStyle w:val="Heading1"/>
      </w:pPr>
      <w:bookmarkStart w:id="0" w:name="_Toc68182909"/>
      <w:r>
        <w:lastRenderedPageBreak/>
        <w:t>MEMBERS</w:t>
      </w:r>
      <w:bookmarkEnd w:id="0"/>
    </w:p>
    <w:p w14:paraId="25F156F1" w14:textId="77777777" w:rsidR="005B2E78" w:rsidRDefault="005B2E78" w:rsidP="005B2E78">
      <w:pPr>
        <w:pStyle w:val="Heading2"/>
      </w:pPr>
      <w:bookmarkStart w:id="1" w:name="_Toc68182910"/>
      <w:r>
        <w:t>GROUP 8</w:t>
      </w:r>
      <w:bookmarkEnd w:id="1"/>
    </w:p>
    <w:p w14:paraId="5DD8598C" w14:textId="53284355" w:rsidR="005B2E78" w:rsidRDefault="00EE4BF5" w:rsidP="00EE4BF5">
      <w:pPr>
        <w:pStyle w:val="ListParagraph"/>
        <w:numPr>
          <w:ilvl w:val="0"/>
          <w:numId w:val="39"/>
        </w:numPr>
      </w:pPr>
      <w:r>
        <w:t xml:space="preserve">Patrick </w:t>
      </w:r>
      <w:proofErr w:type="spellStart"/>
      <w:r>
        <w:t>Mcdonnell</w:t>
      </w:r>
      <w:proofErr w:type="spellEnd"/>
      <w:r w:rsidR="005B2E78">
        <w:t xml:space="preserve"> – </w:t>
      </w:r>
      <w:proofErr w:type="spellStart"/>
      <w:r>
        <w:t>pmcdonne</w:t>
      </w:r>
      <w:proofErr w:type="spellEnd"/>
      <w:r>
        <w:t xml:space="preserve"> (</w:t>
      </w:r>
      <w:r w:rsidR="00EC560E">
        <w:t>pmcdonne@uwaterloo.ca</w:t>
      </w:r>
      <w:r>
        <w:t>)</w:t>
      </w:r>
    </w:p>
    <w:p w14:paraId="630A90C3" w14:textId="71490265" w:rsidR="00EE4BF5" w:rsidRDefault="00EE4BF5" w:rsidP="00EE4BF5">
      <w:pPr>
        <w:pStyle w:val="ListParagraph"/>
        <w:numPr>
          <w:ilvl w:val="0"/>
          <w:numId w:val="39"/>
        </w:numPr>
      </w:pPr>
      <w:r>
        <w:t xml:space="preserve">Karan </w:t>
      </w:r>
      <w:proofErr w:type="spellStart"/>
      <w:r>
        <w:t>Nandani</w:t>
      </w:r>
      <w:proofErr w:type="spellEnd"/>
      <w:r>
        <w:t xml:space="preserve"> – </w:t>
      </w:r>
      <w:proofErr w:type="spellStart"/>
      <w:r>
        <w:t>knandani</w:t>
      </w:r>
      <w:proofErr w:type="spellEnd"/>
      <w:r>
        <w:t xml:space="preserve"> (</w:t>
      </w:r>
      <w:r w:rsidR="003D2183">
        <w:t>knandani@uwaterloo.ca</w:t>
      </w:r>
      <w:r>
        <w:t>)</w:t>
      </w:r>
    </w:p>
    <w:p w14:paraId="2262D361" w14:textId="703B62AE" w:rsidR="003D2183" w:rsidRDefault="003D2183" w:rsidP="003D2183">
      <w:pPr>
        <w:pStyle w:val="ListParagraph"/>
        <w:numPr>
          <w:ilvl w:val="0"/>
          <w:numId w:val="39"/>
        </w:numPr>
      </w:pPr>
      <w:r>
        <w:t xml:space="preserve">Immaculate </w:t>
      </w:r>
      <w:proofErr w:type="spellStart"/>
      <w:r>
        <w:t>Ezeogbo</w:t>
      </w:r>
      <w:proofErr w:type="spellEnd"/>
      <w:r>
        <w:t xml:space="preserve"> – </w:t>
      </w:r>
      <w:proofErr w:type="spellStart"/>
      <w:r>
        <w:t>iezeogbo</w:t>
      </w:r>
      <w:proofErr w:type="spellEnd"/>
      <w:r>
        <w:t xml:space="preserve"> (iezeogbo@uwaterloo.ca)</w:t>
      </w:r>
    </w:p>
    <w:p w14:paraId="42D0BDEF" w14:textId="77777777" w:rsidR="00EC560E" w:rsidRDefault="00EC560E" w:rsidP="00EC560E">
      <w:pPr>
        <w:pStyle w:val="ListParagraph"/>
        <w:numPr>
          <w:ilvl w:val="0"/>
          <w:numId w:val="39"/>
        </w:numPr>
      </w:pPr>
      <w:r>
        <w:t xml:space="preserve">Vida </w:t>
      </w:r>
      <w:proofErr w:type="spellStart"/>
      <w:r>
        <w:t>Rahmani</w:t>
      </w:r>
      <w:proofErr w:type="spellEnd"/>
      <w:r>
        <w:t xml:space="preserve"> – v2rahman (v2rahman@uwaterloo.ca)</w:t>
      </w:r>
    </w:p>
    <w:p w14:paraId="67E933DE" w14:textId="77777777" w:rsidR="00EC560E" w:rsidRDefault="00EC560E" w:rsidP="00EC560E">
      <w:pPr>
        <w:pStyle w:val="ListParagraph"/>
        <w:numPr>
          <w:ilvl w:val="0"/>
          <w:numId w:val="39"/>
        </w:numPr>
      </w:pPr>
      <w:r>
        <w:t>David Nguyen – d235nguy (d235nguy@uwaterloo.ca)</w:t>
      </w:r>
    </w:p>
    <w:p w14:paraId="39F139A3" w14:textId="7A7BFB43" w:rsidR="00EE4BF5" w:rsidRDefault="00EC560E" w:rsidP="00EE4BF5">
      <w:pPr>
        <w:pStyle w:val="ListParagraph"/>
        <w:numPr>
          <w:ilvl w:val="0"/>
          <w:numId w:val="39"/>
        </w:numPr>
      </w:pPr>
      <w:r>
        <w:t xml:space="preserve">Xin Tan Wang – </w:t>
      </w:r>
      <w:proofErr w:type="spellStart"/>
      <w:r>
        <w:t>xtwang</w:t>
      </w:r>
      <w:proofErr w:type="spellEnd"/>
      <w:r>
        <w:t xml:space="preserve"> (xtwang@uwaterloo.ca)</w:t>
      </w:r>
    </w:p>
    <w:p w14:paraId="2E82070D" w14:textId="16B1498C" w:rsidR="005B2E78" w:rsidRDefault="005B2E78" w:rsidP="005B2E78">
      <w:pPr>
        <w:pStyle w:val="Heading1"/>
      </w:pPr>
      <w:bookmarkStart w:id="2" w:name="_Toc68182911"/>
      <w:r>
        <w:rPr>
          <w:caps w:val="0"/>
        </w:rPr>
        <w:t>INTRODUCTION</w:t>
      </w:r>
      <w:bookmarkEnd w:id="2"/>
    </w:p>
    <w:p w14:paraId="00F10AE9" w14:textId="255AB5BB" w:rsidR="00593BB0" w:rsidRDefault="00593BB0" w:rsidP="004C1816">
      <w:pPr>
        <w:pStyle w:val="Style2"/>
      </w:pPr>
      <w:r>
        <w:t xml:space="preserve">Stock market investments play a major role in the finance sector. </w:t>
      </w:r>
      <w:r w:rsidR="004C1816">
        <w:t>The volatile nature of the stock market has equal chances for earning money as well as losing money; however, profits can be maximized, and losses can be minimized by predicting the trends. Many factors affect the movement of the stock market and the sentiments of the traders are one of the</w:t>
      </w:r>
      <w:r w:rsidR="00607031">
        <w:t xml:space="preserve"> significant</w:t>
      </w:r>
      <w:r w:rsidR="004C1816">
        <w:t xml:space="preserve"> driving factors which can change the trend of the market and affect the price of a particular stock</w:t>
      </w:r>
      <w:r w:rsidR="00607031">
        <w:t xml:space="preserve"> </w:t>
      </w:r>
      <w:r w:rsidR="00607031">
        <w:fldChar w:fldCharType="begin" w:fldLock="1"/>
      </w:r>
      <w:r w:rsidR="008E78FF">
        <w:instrText>ADDIN CSL_CITATION {"citationItems":[{"id":"ITEM-1","itemData":{"URL":"https://www.sciencedaily.com/releases/2013/07/130701151608.htm","accessed":{"date-parts":[["2021","3","31"]]},"container-title":"California Institute of Technology","id":"ITEM-1","issued":{"date-parts":[["2013"]]},"title":"Psychology influences markets","type":"webpage"},"uris":["http://www.mendeley.com/documents/?uuid=835e16bf-56de-419c-98be-9b61ed777176"]}],"mendeley":{"formattedCitation":"[1]","plainTextFormattedCitation":"[1]","previouslyFormattedCitation":"[1]"},"properties":{"noteIndex":0},"schema":"https://github.com/citation-style-language/schema/raw/master/csl-citation.json"}</w:instrText>
      </w:r>
      <w:r w:rsidR="00607031">
        <w:fldChar w:fldCharType="separate"/>
      </w:r>
      <w:r w:rsidR="00354595" w:rsidRPr="00354595">
        <w:rPr>
          <w:noProof/>
        </w:rPr>
        <w:t>[1]</w:t>
      </w:r>
      <w:r w:rsidR="00607031">
        <w:fldChar w:fldCharType="end"/>
      </w:r>
      <w:r w:rsidR="004C1816">
        <w:t>.</w:t>
      </w:r>
    </w:p>
    <w:p w14:paraId="588BA437" w14:textId="64C8CCFB" w:rsidR="004C1816" w:rsidRDefault="004C1816" w:rsidP="00216DF0">
      <w:pPr>
        <w:pStyle w:val="Style2"/>
        <w:rPr>
          <w:color w:val="auto"/>
        </w:rPr>
      </w:pPr>
      <w:r>
        <w:t>Many AI companies use sentiment analysis to predict trends and movements of stocks.</w:t>
      </w:r>
      <w:r w:rsidR="00AC1901">
        <w:t xml:space="preserve"> Sentiment analysis is the process of analyzing sentiments of people through various platforms where opinions and thoughts are freely expressed. </w:t>
      </w:r>
      <w:r>
        <w:t>Social media</w:t>
      </w:r>
      <w:r w:rsidR="00216DF0">
        <w:t xml:space="preserve"> platforms, </w:t>
      </w:r>
      <w:r w:rsidR="00216DF0" w:rsidRPr="00AE57A8">
        <w:t>such as Twitter,</w:t>
      </w:r>
      <w:r w:rsidRPr="00AE57A8">
        <w:t xml:space="preserve"> </w:t>
      </w:r>
      <w:r w:rsidR="00216DF0" w:rsidRPr="00AE57A8">
        <w:t>are</w:t>
      </w:r>
      <w:r w:rsidRPr="00AE57A8">
        <w:t xml:space="preserve"> great </w:t>
      </w:r>
      <w:r w:rsidR="00216DF0" w:rsidRPr="00AE57A8">
        <w:t>networking sites</w:t>
      </w:r>
      <w:r w:rsidRPr="00AE57A8">
        <w:t xml:space="preserve"> to understand the sentiments of the traders and investors.</w:t>
      </w:r>
      <w:r w:rsidR="00216DF0" w:rsidRPr="00AE57A8">
        <w:t xml:space="preserve"> Easy access to social media platforms through devices such as smartphones has made the spread of content and opinions happen at a very fast pace. News and information influence people around the world and</w:t>
      </w:r>
      <w:r w:rsidR="00AE57A8" w:rsidRPr="00AE57A8">
        <w:t xml:space="preserve"> will affect the decisions of</w:t>
      </w:r>
      <w:r w:rsidR="00216DF0" w:rsidRPr="00AE57A8">
        <w:t xml:space="preserve"> </w:t>
      </w:r>
      <w:r w:rsidR="00AE57A8" w:rsidRPr="00AE57A8">
        <w:t>investors on buying or selling of their stock holdings. Negative sentiments will likely pull the stock</w:t>
      </w:r>
      <w:r w:rsidR="00AE57A8">
        <w:rPr>
          <w:color w:val="auto"/>
        </w:rPr>
        <w:t xml:space="preserve"> price down and positive and optimistic sentiments will likely drive the stock price up.</w:t>
      </w:r>
    </w:p>
    <w:p w14:paraId="066C9E87" w14:textId="1EA06F99" w:rsidR="00AE57A8" w:rsidRDefault="00AE57A8" w:rsidP="00216DF0">
      <w:pPr>
        <w:pStyle w:val="Style2"/>
        <w:rPr>
          <w:color w:val="auto"/>
        </w:rPr>
      </w:pPr>
      <w:r>
        <w:rPr>
          <w:color w:val="auto"/>
        </w:rPr>
        <w:t xml:space="preserve">The tools provided by machine learning and natural language processing along with other approaches, make it possible to work with large volumes of real-time data and to extract sentiments from social media. The extracted data is then used to train AI models </w:t>
      </w:r>
      <w:r w:rsidRPr="00AE57A8">
        <w:rPr>
          <w:color w:val="auto"/>
        </w:rPr>
        <w:t xml:space="preserve">through sentiment analysis algorithms </w:t>
      </w:r>
      <w:r>
        <w:rPr>
          <w:color w:val="auto"/>
        </w:rPr>
        <w:t>which is then used to</w:t>
      </w:r>
      <w:r w:rsidRPr="00AE57A8">
        <w:rPr>
          <w:color w:val="auto"/>
        </w:rPr>
        <w:t xml:space="preserve"> predict the price of stocks</w:t>
      </w:r>
      <w:r>
        <w:rPr>
          <w:color w:val="auto"/>
        </w:rPr>
        <w:t>.</w:t>
      </w:r>
    </w:p>
    <w:p w14:paraId="7EA67DC1" w14:textId="0C2B10F3" w:rsidR="00215D4C" w:rsidRDefault="00215D4C" w:rsidP="00215D4C">
      <w:pPr>
        <w:pStyle w:val="Heading1"/>
      </w:pPr>
      <w:bookmarkStart w:id="3" w:name="_Toc68182912"/>
      <w:r>
        <w:rPr>
          <w:caps w:val="0"/>
        </w:rPr>
        <w:t>OBJECTIVE</w:t>
      </w:r>
      <w:bookmarkEnd w:id="3"/>
    </w:p>
    <w:p w14:paraId="4328B814" w14:textId="77777777" w:rsidR="00FF42AD" w:rsidRDefault="00951FE2" w:rsidP="00951FE2">
      <w:pPr>
        <w:pStyle w:val="Style2"/>
      </w:pPr>
      <w:r>
        <w:t xml:space="preserve">This project will investigate applications of sentiment analysis for prediction of </w:t>
      </w:r>
      <w:r w:rsidR="00A92D13">
        <w:t xml:space="preserve">stock fluctuations and </w:t>
      </w:r>
      <w:r>
        <w:t>stock prices.</w:t>
      </w:r>
      <w:r w:rsidR="006B3CAF">
        <w:t xml:space="preserve"> The goal is to </w:t>
      </w:r>
      <w:r w:rsidR="006B3CAF" w:rsidRPr="006B3CAF">
        <w:t>predict the</w:t>
      </w:r>
      <w:r w:rsidR="006B3CAF">
        <w:t xml:space="preserve"> reaction of the</w:t>
      </w:r>
      <w:r w:rsidR="006B3CAF" w:rsidRPr="006B3CAF">
        <w:t xml:space="preserve"> stock market to certain news, posts, and online conversations</w:t>
      </w:r>
      <w:r w:rsidR="006B3CAF">
        <w:t xml:space="preserve"> extracted from Twitter.</w:t>
      </w:r>
    </w:p>
    <w:p w14:paraId="50CA1142" w14:textId="0C7A39A6" w:rsidR="00215D4C" w:rsidRDefault="00A92D13" w:rsidP="00FF42AD">
      <w:pPr>
        <w:pStyle w:val="Style2"/>
      </w:pPr>
      <w:r>
        <w:t xml:space="preserve">In this project, tweets related to </w:t>
      </w:r>
      <w:r w:rsidRPr="004D12CC">
        <w:rPr>
          <w:b/>
          <w:bCs/>
        </w:rPr>
        <w:t>“electric vehicles”</w:t>
      </w:r>
      <w:r w:rsidR="004D12CC">
        <w:t xml:space="preserve"> were pulled, sentiment analysis was carried out and the results were </w:t>
      </w:r>
      <w:r>
        <w:t xml:space="preserve">used </w:t>
      </w:r>
      <w:r w:rsidR="001C1D18">
        <w:t>in model</w:t>
      </w:r>
      <w:r w:rsidR="004D12CC">
        <w:t>s</w:t>
      </w:r>
      <w:r w:rsidR="001C1D18">
        <w:t xml:space="preserve"> </w:t>
      </w:r>
      <w:r w:rsidR="004D12CC">
        <w:t>for</w:t>
      </w:r>
      <w:r>
        <w:t xml:space="preserve"> predict</w:t>
      </w:r>
      <w:r w:rsidR="004D12CC">
        <w:t>ing</w:t>
      </w:r>
      <w:r>
        <w:t xml:space="preserve"> </w:t>
      </w:r>
      <w:r w:rsidRPr="004D12CC">
        <w:rPr>
          <w:b/>
          <w:bCs/>
        </w:rPr>
        <w:t>“</w:t>
      </w:r>
      <w:r w:rsidR="00572FA0" w:rsidRPr="00572FA0">
        <w:rPr>
          <w:b/>
          <w:bCs/>
        </w:rPr>
        <w:t>Global X Autonomous &amp; Electric Vehicles</w:t>
      </w:r>
      <w:r w:rsidRPr="004D12CC">
        <w:rPr>
          <w:b/>
          <w:bCs/>
        </w:rPr>
        <w:t>”</w:t>
      </w:r>
      <w:r w:rsidR="004D12CC">
        <w:t xml:space="preserve">(represented with </w:t>
      </w:r>
      <w:r w:rsidR="00572FA0">
        <w:rPr>
          <w:b/>
          <w:bCs/>
        </w:rPr>
        <w:t>DRIV</w:t>
      </w:r>
      <w:r w:rsidR="004D12CC">
        <w:t xml:space="preserve"> ticker)</w:t>
      </w:r>
      <w:r>
        <w:t xml:space="preserve"> stock values. </w:t>
      </w:r>
      <w:r w:rsidR="004346B6">
        <w:t>The following objectives will be pursued in this project:</w:t>
      </w:r>
    </w:p>
    <w:p w14:paraId="4337B444" w14:textId="464C30C7" w:rsidR="004346B6" w:rsidRDefault="00A92D13" w:rsidP="00A92D13">
      <w:pPr>
        <w:pStyle w:val="Style2"/>
        <w:numPr>
          <w:ilvl w:val="0"/>
          <w:numId w:val="40"/>
        </w:numPr>
      </w:pPr>
      <w:r>
        <w:t>S</w:t>
      </w:r>
      <w:r w:rsidRPr="00A92D13">
        <w:t xml:space="preserve">entiment analysis over tweets related to </w:t>
      </w:r>
      <w:r w:rsidR="003378B2" w:rsidRPr="004D12CC">
        <w:t>“</w:t>
      </w:r>
      <w:r w:rsidR="00572FA0" w:rsidRPr="00572FA0">
        <w:t>Global X Autonomous &amp; Electric Vehicles</w:t>
      </w:r>
      <w:r w:rsidR="003378B2" w:rsidRPr="004D12CC">
        <w:t>”</w:t>
      </w:r>
    </w:p>
    <w:p w14:paraId="0E12DFAB" w14:textId="3B354CCC" w:rsidR="003378B2" w:rsidRDefault="00DB4747" w:rsidP="00DB4747">
      <w:pPr>
        <w:pStyle w:val="Style2"/>
        <w:numPr>
          <w:ilvl w:val="0"/>
          <w:numId w:val="40"/>
        </w:numPr>
      </w:pPr>
      <w:r>
        <w:t>Stock price prediction</w:t>
      </w:r>
      <w:r w:rsidR="004D12CC">
        <w:t xml:space="preserve"> for “</w:t>
      </w:r>
      <w:r w:rsidR="00572FA0">
        <w:t>DRIV</w:t>
      </w:r>
      <w:r w:rsidR="004D12CC">
        <w:t>” stock</w:t>
      </w:r>
      <w:r>
        <w:t xml:space="preserve"> using sentiment analysis models (flair, </w:t>
      </w:r>
      <w:r w:rsidR="00991496" w:rsidRPr="00991496">
        <w:rPr>
          <w:highlight w:val="yellow"/>
        </w:rPr>
        <w:t>MODEL 2</w:t>
      </w:r>
      <w:r w:rsidR="00991496">
        <w:t xml:space="preserve">, </w:t>
      </w:r>
      <w:r w:rsidR="00991496" w:rsidRPr="00991496">
        <w:rPr>
          <w:highlight w:val="yellow"/>
        </w:rPr>
        <w:t>MODEL 3</w:t>
      </w:r>
      <w:r>
        <w:t>)</w:t>
      </w:r>
    </w:p>
    <w:p w14:paraId="17BB10EC" w14:textId="2D79C4B2" w:rsidR="00DB5B1E" w:rsidRDefault="003378B2" w:rsidP="004D12CC">
      <w:pPr>
        <w:pStyle w:val="Style2"/>
        <w:numPr>
          <w:ilvl w:val="0"/>
          <w:numId w:val="40"/>
        </w:numPr>
      </w:pPr>
      <w:r>
        <w:t>S</w:t>
      </w:r>
      <w:r w:rsidRPr="003378B2">
        <w:t xml:space="preserve">tock </w:t>
      </w:r>
      <w:r w:rsidR="004D12CC">
        <w:t xml:space="preserve">price </w:t>
      </w:r>
      <w:r w:rsidR="00DB5B1E">
        <w:t>for</w:t>
      </w:r>
      <w:r w:rsidR="000C6BE0">
        <w:t>e</w:t>
      </w:r>
      <w:r w:rsidR="00DB5B1E">
        <w:t>casting</w:t>
      </w:r>
      <w:r w:rsidR="004D12CC">
        <w:t xml:space="preserve"> for “</w:t>
      </w:r>
      <w:r w:rsidR="00572FA0">
        <w:t>DRIV</w:t>
      </w:r>
      <w:r w:rsidR="004D12CC">
        <w:t>” stock</w:t>
      </w:r>
      <w:r w:rsidRPr="003378B2">
        <w:t xml:space="preserve"> </w:t>
      </w:r>
      <w:r w:rsidR="004D12CC">
        <w:t>using</w:t>
      </w:r>
      <w:r w:rsidRPr="003378B2">
        <w:t xml:space="preserve"> time-series analysis</w:t>
      </w:r>
      <w:r>
        <w:t xml:space="preserve"> </w:t>
      </w:r>
    </w:p>
    <w:p w14:paraId="12DEF543" w14:textId="17F57A65" w:rsidR="00A92D13" w:rsidRDefault="00DB5B1E" w:rsidP="004D12CC">
      <w:pPr>
        <w:pStyle w:val="Style2"/>
        <w:numPr>
          <w:ilvl w:val="0"/>
          <w:numId w:val="40"/>
        </w:numPr>
      </w:pPr>
      <w:r>
        <w:t xml:space="preserve">Evaluating the sentiment analysis models by </w:t>
      </w:r>
      <w:r w:rsidR="003378B2">
        <w:t>compari</w:t>
      </w:r>
      <w:r>
        <w:t>ng</w:t>
      </w:r>
      <w:r w:rsidR="003378B2">
        <w:t xml:space="preserve"> with </w:t>
      </w:r>
      <w:r w:rsidR="004D12CC">
        <w:t xml:space="preserve">the </w:t>
      </w:r>
      <w:r>
        <w:t xml:space="preserve">time-series </w:t>
      </w:r>
      <w:r w:rsidR="003378B2">
        <w:t>analysis approach</w:t>
      </w:r>
    </w:p>
    <w:p w14:paraId="1C59F21E" w14:textId="357BE9DD" w:rsidR="00215D4C" w:rsidRDefault="00215D4C" w:rsidP="00215D4C">
      <w:pPr>
        <w:pStyle w:val="Heading1"/>
      </w:pPr>
      <w:bookmarkStart w:id="4" w:name="_Toc68182913"/>
      <w:r>
        <w:rPr>
          <w:caps w:val="0"/>
        </w:rPr>
        <w:t>DATA PREPARATION</w:t>
      </w:r>
      <w:bookmarkEnd w:id="4"/>
    </w:p>
    <w:p w14:paraId="598395F7" w14:textId="61FD67CC" w:rsidR="00215D4C" w:rsidRDefault="00E4445D" w:rsidP="00E4445D">
      <w:pPr>
        <w:pStyle w:val="Heading2"/>
      </w:pPr>
      <w:bookmarkStart w:id="5" w:name="_Toc68182914"/>
      <w:r>
        <w:lastRenderedPageBreak/>
        <w:t>DATA SOURCES</w:t>
      </w:r>
      <w:bookmarkEnd w:id="5"/>
    </w:p>
    <w:p w14:paraId="5183E6AF" w14:textId="2E2418E4" w:rsidR="00E4445D" w:rsidRDefault="00AD6727" w:rsidP="00124866">
      <w:pPr>
        <w:pStyle w:val="Style2"/>
      </w:pPr>
      <w:r>
        <w:t>Twitter API was set up and tweet data which were related to “electric vehicles” were pulled for the time</w:t>
      </w:r>
      <w:r w:rsidR="00E672BE">
        <w:t xml:space="preserve"> </w:t>
      </w:r>
      <w:r>
        <w:t xml:space="preserve">period between </w:t>
      </w:r>
      <w:r>
        <w:rPr>
          <w:highlight w:val="yellow"/>
        </w:rPr>
        <w:t>...</w:t>
      </w:r>
      <w:r>
        <w:t xml:space="preserve"> and </w:t>
      </w:r>
      <w:r w:rsidRPr="00AD6727">
        <w:rPr>
          <w:highlight w:val="yellow"/>
        </w:rPr>
        <w:t>...</w:t>
      </w:r>
      <w:r>
        <w:t xml:space="preserve"> using t</w:t>
      </w:r>
      <w:r w:rsidRPr="00AD6727">
        <w:t xml:space="preserve">he </w:t>
      </w:r>
      <w:r w:rsidRPr="004B351C">
        <w:rPr>
          <w:rFonts w:ascii="Courier New" w:hAnsi="Courier New" w:cs="Courier New"/>
        </w:rPr>
        <w:t>requests</w:t>
      </w:r>
      <w:r w:rsidRPr="00AD6727">
        <w:t xml:space="preserve"> library</w:t>
      </w:r>
      <w:r w:rsidR="00F74CB2" w:rsidRPr="00F74CB2">
        <w:t>.</w:t>
      </w:r>
      <w:r w:rsidR="00716541">
        <w:t xml:space="preserve"> </w:t>
      </w:r>
      <w:r w:rsidR="00716541" w:rsidRPr="00716541">
        <w:t xml:space="preserve">The bearer token given </w:t>
      </w:r>
      <w:r w:rsidR="00716541">
        <w:t xml:space="preserve">in the </w:t>
      </w:r>
      <w:r w:rsidR="00124866">
        <w:t xml:space="preserve">API </w:t>
      </w:r>
      <w:r w:rsidR="00716541">
        <w:t>setup process</w:t>
      </w:r>
      <w:r w:rsidR="00716541" w:rsidRPr="00716541">
        <w:t xml:space="preserve"> </w:t>
      </w:r>
      <w:r w:rsidR="00716541">
        <w:t>wa</w:t>
      </w:r>
      <w:r w:rsidR="00716541" w:rsidRPr="00716541">
        <w:t>s pass</w:t>
      </w:r>
      <w:r w:rsidR="00716541">
        <w:t>ed</w:t>
      </w:r>
      <w:r w:rsidR="00716541" w:rsidRPr="00716541">
        <w:t xml:space="preserve"> through the authorization key in </w:t>
      </w:r>
      <w:r w:rsidR="00716541">
        <w:t>the</w:t>
      </w:r>
      <w:r w:rsidR="00716541" w:rsidRPr="00716541">
        <w:t xml:space="preserve"> request header</w:t>
      </w:r>
      <w:r w:rsidR="00716541">
        <w:t xml:space="preserve"> and the </w:t>
      </w:r>
      <w:r w:rsidR="00716541" w:rsidRPr="00716541">
        <w:t>search query</w:t>
      </w:r>
      <w:r w:rsidR="00716541">
        <w:t xml:space="preserve"> was specified</w:t>
      </w:r>
      <w:r w:rsidR="00716541" w:rsidRPr="00716541">
        <w:t xml:space="preserve"> by adding </w:t>
      </w:r>
      <w:r w:rsidR="00716541" w:rsidRPr="00716541">
        <w:rPr>
          <w:rFonts w:ascii="Courier New" w:hAnsi="Courier New" w:cs="Courier New"/>
        </w:rPr>
        <w:t>?q=&lt;SEARCH QUERY&gt;</w:t>
      </w:r>
      <w:r w:rsidR="00716541" w:rsidRPr="00716541">
        <w:t xml:space="preserve"> to </w:t>
      </w:r>
      <w:r w:rsidR="00716541">
        <w:t>the</w:t>
      </w:r>
      <w:r w:rsidR="00716541" w:rsidRPr="00716541">
        <w:t xml:space="preserve"> API address.</w:t>
      </w:r>
      <w:r w:rsidR="00124866">
        <w:t xml:space="preserve"> Furthermore, in order to avoid tweet truncation </w:t>
      </w:r>
      <w:r w:rsidR="00124866" w:rsidRPr="00124866">
        <w:t xml:space="preserve">parameter </w:t>
      </w:r>
      <w:proofErr w:type="spellStart"/>
      <w:r w:rsidR="00124866" w:rsidRPr="00124866">
        <w:rPr>
          <w:rFonts w:ascii="Courier New" w:hAnsi="Courier New" w:cs="Courier New"/>
        </w:rPr>
        <w:t>tweet_mode</w:t>
      </w:r>
      <w:proofErr w:type="spellEnd"/>
      <w:r w:rsidR="00124866" w:rsidRPr="00124866">
        <w:rPr>
          <w:rFonts w:ascii="Courier New" w:hAnsi="Courier New" w:cs="Courier New"/>
        </w:rPr>
        <w:t>=extended</w:t>
      </w:r>
      <w:r w:rsidR="00124866">
        <w:t xml:space="preserve"> was added to the request</w:t>
      </w:r>
      <w:r w:rsidR="000C0EB9">
        <w:t xml:space="preserve"> and in order to specify the language parameter </w:t>
      </w:r>
      <w:r w:rsidR="000C0EB9" w:rsidRPr="000C0EB9">
        <w:rPr>
          <w:rFonts w:ascii="Courier New" w:hAnsi="Courier New" w:cs="Courier New"/>
        </w:rPr>
        <w:t>lang=</w:t>
      </w:r>
      <w:proofErr w:type="spellStart"/>
      <w:r w:rsidR="000C0EB9" w:rsidRPr="000C0EB9">
        <w:rPr>
          <w:rFonts w:ascii="Courier New" w:hAnsi="Courier New" w:cs="Courier New"/>
        </w:rPr>
        <w:t>en</w:t>
      </w:r>
      <w:proofErr w:type="spellEnd"/>
      <w:r w:rsidR="000C0EB9">
        <w:t xml:space="preserve"> for English was included in the request.</w:t>
      </w:r>
    </w:p>
    <w:p w14:paraId="68715168" w14:textId="2BCF5439" w:rsidR="00C75730" w:rsidRDefault="00C75730" w:rsidP="00C75730">
      <w:pPr>
        <w:pStyle w:val="Heading2"/>
      </w:pPr>
      <w:bookmarkStart w:id="6" w:name="_Toc68182915"/>
      <w:r>
        <w:t>PREPARATION</w:t>
      </w:r>
      <w:r w:rsidR="00EE57FC">
        <w:t xml:space="preserve"> PROCESS</w:t>
      </w:r>
      <w:bookmarkEnd w:id="6"/>
    </w:p>
    <w:p w14:paraId="5A253B47" w14:textId="6701ECB1" w:rsidR="00C75730" w:rsidRDefault="000C5685" w:rsidP="00C62B24">
      <w:pPr>
        <w:pStyle w:val="Style2"/>
      </w:pPr>
      <w:r>
        <w:t xml:space="preserve">The </w:t>
      </w:r>
      <w:r w:rsidR="00C62B24">
        <w:t xml:space="preserve">Twitter </w:t>
      </w:r>
      <w:r>
        <w:t>API response was</w:t>
      </w:r>
      <w:r w:rsidR="00C62B24">
        <w:t xml:space="preserve"> transformed</w:t>
      </w:r>
      <w:r w:rsidR="00C62B24" w:rsidRPr="004B351C">
        <w:t xml:space="preserve"> into a Python dictionary using </w:t>
      </w:r>
      <w:r w:rsidR="00C62B24" w:rsidRPr="004B351C">
        <w:rPr>
          <w:rFonts w:ascii="Courier New" w:hAnsi="Courier New" w:cs="Courier New"/>
        </w:rPr>
        <w:t>.json()</w:t>
      </w:r>
      <w:r w:rsidR="00C62B24" w:rsidRPr="00C62B24">
        <w:t xml:space="preserve"> and was</w:t>
      </w:r>
      <w:r>
        <w:t xml:space="preserve"> iterated through</w:t>
      </w:r>
      <w:r w:rsidR="00C62B24">
        <w:t xml:space="preserve"> to get information on all the returned tweets. The tweets returned by the API contained three fields: </w:t>
      </w:r>
      <w:r w:rsidR="00C62B24" w:rsidRPr="00AD14FF">
        <w:t xml:space="preserve">tweet ID </w:t>
      </w:r>
      <w:r w:rsidR="00C62B24">
        <w:t>(</w:t>
      </w:r>
      <w:proofErr w:type="spellStart"/>
      <w:r w:rsidR="00C62B24" w:rsidRPr="00AD14FF">
        <w:rPr>
          <w:rFonts w:ascii="Courier New" w:hAnsi="Courier New" w:cs="Courier New"/>
        </w:rPr>
        <w:t>id_str</w:t>
      </w:r>
      <w:proofErr w:type="spellEnd"/>
      <w:r w:rsidR="00C62B24">
        <w:t>)</w:t>
      </w:r>
      <w:r w:rsidR="00C62B24" w:rsidRPr="00AD14FF">
        <w:t xml:space="preserve">, creation date </w:t>
      </w:r>
      <w:r w:rsidR="00C62B24">
        <w:t>(</w:t>
      </w:r>
      <w:proofErr w:type="spellStart"/>
      <w:r w:rsidR="00C62B24" w:rsidRPr="00AD14FF">
        <w:rPr>
          <w:rFonts w:ascii="Courier New" w:hAnsi="Courier New" w:cs="Courier New"/>
        </w:rPr>
        <w:t>created_at</w:t>
      </w:r>
      <w:proofErr w:type="spellEnd"/>
      <w:r w:rsidR="00C62B24">
        <w:t>)</w:t>
      </w:r>
      <w:r w:rsidR="00C62B24" w:rsidRPr="00AD14FF">
        <w:t xml:space="preserve">, and untruncated text </w:t>
      </w:r>
      <w:r w:rsidR="00C62B24">
        <w:t>(</w:t>
      </w:r>
      <w:proofErr w:type="spellStart"/>
      <w:r w:rsidR="00C62B24" w:rsidRPr="00AD14FF">
        <w:rPr>
          <w:rFonts w:ascii="Courier New" w:hAnsi="Courier New" w:cs="Courier New"/>
        </w:rPr>
        <w:t>full_text</w:t>
      </w:r>
      <w:proofErr w:type="spellEnd"/>
      <w:r w:rsidR="00C62B24">
        <w:t>), which</w:t>
      </w:r>
      <w:r w:rsidR="00C62B24" w:rsidRPr="00AD14FF">
        <w:t xml:space="preserve"> </w:t>
      </w:r>
      <w:r w:rsidR="00C62B24">
        <w:t>were</w:t>
      </w:r>
      <w:r w:rsidR="00C62B24" w:rsidRPr="00AD14FF">
        <w:t xml:space="preserve"> extract</w:t>
      </w:r>
      <w:r w:rsidR="00C62B24">
        <w:t>ed</w:t>
      </w:r>
      <w:r w:rsidR="00C62B24" w:rsidRPr="00AD14FF">
        <w:t xml:space="preserve"> </w:t>
      </w:r>
      <w:r w:rsidR="00C62B24">
        <w:t xml:space="preserve">using the </w:t>
      </w:r>
      <w:proofErr w:type="spellStart"/>
      <w:r w:rsidR="00C62B24" w:rsidRPr="00AD14FF">
        <w:rPr>
          <w:rFonts w:ascii="Courier New" w:hAnsi="Courier New" w:cs="Courier New"/>
        </w:rPr>
        <w:t>get_data</w:t>
      </w:r>
      <w:proofErr w:type="spellEnd"/>
      <w:r w:rsidR="00C62B24" w:rsidRPr="00AD14FF">
        <w:t xml:space="preserve"> functio</w:t>
      </w:r>
      <w:r w:rsidR="00C62B24">
        <w:t xml:space="preserve">n. </w:t>
      </w:r>
      <w:r>
        <w:t>Finally, t</w:t>
      </w:r>
      <w:r w:rsidR="00E672BE">
        <w:t>he</w:t>
      </w:r>
      <w:r w:rsidR="00C62B24">
        <w:t xml:space="preserve"> extracted</w:t>
      </w:r>
      <w:r w:rsidR="00E672BE">
        <w:t xml:space="preserve"> tweet data w</w:t>
      </w:r>
      <w:r>
        <w:t>ere</w:t>
      </w:r>
      <w:r w:rsidR="00E672BE">
        <w:t xml:space="preserve"> appended to the </w:t>
      </w:r>
      <w:proofErr w:type="spellStart"/>
      <w:r w:rsidR="00E672BE">
        <w:t>dataframe</w:t>
      </w:r>
      <w:proofErr w:type="spellEnd"/>
      <w:r w:rsidR="00E672BE">
        <w:t>.</w:t>
      </w:r>
    </w:p>
    <w:p w14:paraId="4FE2268E" w14:textId="11539762" w:rsidR="000C6BA0" w:rsidRPr="00E4445D" w:rsidRDefault="000C6BA0" w:rsidP="00C62B24">
      <w:pPr>
        <w:pStyle w:val="Style2"/>
      </w:pPr>
      <w:r>
        <w:t xml:space="preserve">Cleaning the collected tweets was a </w:t>
      </w:r>
      <w:r w:rsidR="000852AE">
        <w:t xml:space="preserve">necessary and </w:t>
      </w:r>
      <w:r>
        <w:t xml:space="preserve">fundamental </w:t>
      </w:r>
      <w:r w:rsidR="000852AE">
        <w:t>step</w:t>
      </w:r>
      <w:r>
        <w:t>. E</w:t>
      </w:r>
      <w:r w:rsidRPr="000C6BA0">
        <w:t>xcessive whitespace, web addresses, and Twitter users</w:t>
      </w:r>
      <w:r>
        <w:t xml:space="preserve"> were identified</w:t>
      </w:r>
      <w:r w:rsidR="00572FA0">
        <w:t xml:space="preserve"> and cleaned</w:t>
      </w:r>
      <w:r>
        <w:t xml:space="preserve"> u</w:t>
      </w:r>
      <w:r w:rsidRPr="000C6BA0">
        <w:t>sing regular expressions (</w:t>
      </w:r>
      <w:proofErr w:type="spellStart"/>
      <w:r w:rsidRPr="000C6BA0">
        <w:t>RegEx</w:t>
      </w:r>
      <w:proofErr w:type="spellEnd"/>
      <w:r w:rsidRPr="000C6BA0">
        <w:t xml:space="preserve">) through the </w:t>
      </w:r>
      <w:r w:rsidRPr="000C6BA0">
        <w:rPr>
          <w:rFonts w:ascii="Courier New" w:hAnsi="Courier New" w:cs="Courier New"/>
        </w:rPr>
        <w:t>re</w:t>
      </w:r>
      <w:r w:rsidRPr="000C6BA0">
        <w:t xml:space="preserve"> module.</w:t>
      </w:r>
    </w:p>
    <w:p w14:paraId="7DC05D4A" w14:textId="0B267BD5" w:rsidR="00215D4C" w:rsidRDefault="00215D4C" w:rsidP="00215D4C">
      <w:pPr>
        <w:pStyle w:val="Heading1"/>
        <w:rPr>
          <w:caps w:val="0"/>
        </w:rPr>
      </w:pPr>
      <w:bookmarkStart w:id="7" w:name="_Toc68182916"/>
      <w:r>
        <w:rPr>
          <w:caps w:val="0"/>
        </w:rPr>
        <w:t>MODEL DESIGN</w:t>
      </w:r>
      <w:bookmarkEnd w:id="7"/>
    </w:p>
    <w:p w14:paraId="459A22AB" w14:textId="2756E781" w:rsidR="00215D4C" w:rsidRDefault="00313093" w:rsidP="00313093">
      <w:pPr>
        <w:pStyle w:val="Heading2"/>
      </w:pPr>
      <w:bookmarkStart w:id="8" w:name="_Toc68182917"/>
      <w:r>
        <w:t>F</w:t>
      </w:r>
      <w:r w:rsidR="00125297">
        <w:t>LAIR</w:t>
      </w:r>
      <w:bookmarkEnd w:id="8"/>
    </w:p>
    <w:p w14:paraId="07F8AF0A" w14:textId="3747FAC8" w:rsidR="00313093" w:rsidRDefault="00125297" w:rsidP="00125297">
      <w:pPr>
        <w:pStyle w:val="Style2"/>
      </w:pPr>
      <w:r>
        <w:t xml:space="preserve">The </w:t>
      </w:r>
      <w:r w:rsidRPr="00125297">
        <w:rPr>
          <w:rFonts w:ascii="Courier New" w:hAnsi="Courier New" w:cs="Courier New"/>
        </w:rPr>
        <w:t>flair</w:t>
      </w:r>
      <w:r>
        <w:t xml:space="preserve"> library offers a powerful pre-trained sentiment analysis model which </w:t>
      </w:r>
      <w:r w:rsidRPr="00125297">
        <w:t xml:space="preserve">splits the text into character-level tokens and uses the </w:t>
      </w:r>
      <w:proofErr w:type="spellStart"/>
      <w:r w:rsidRPr="00125297">
        <w:t>DistilBERT</w:t>
      </w:r>
      <w:proofErr w:type="spellEnd"/>
      <w:r w:rsidRPr="00125297">
        <w:t xml:space="preserve"> model to make predictions</w:t>
      </w:r>
      <w:r>
        <w:t xml:space="preserve">. </w:t>
      </w:r>
      <w:proofErr w:type="spellStart"/>
      <w:r w:rsidRPr="00125297">
        <w:t>DistilBERT</w:t>
      </w:r>
      <w:proofErr w:type="spellEnd"/>
      <w:r w:rsidRPr="00125297">
        <w:t xml:space="preserve"> is a distilled version of the powerful BERT transformer model</w:t>
      </w:r>
      <w:r>
        <w:t xml:space="preserve"> and</w:t>
      </w:r>
      <w:r w:rsidRPr="00125297">
        <w:t xml:space="preserve"> is</w:t>
      </w:r>
      <w:r>
        <w:t xml:space="preserve"> considered</w:t>
      </w:r>
      <w:r w:rsidRPr="00125297">
        <w:t xml:space="preserve"> a ‘small’ model (only 66 million parameters)</w:t>
      </w:r>
      <w:r>
        <w:t>. However, it</w:t>
      </w:r>
      <w:r w:rsidRPr="00125297">
        <w:t xml:space="preserve"> is still super powerful</w:t>
      </w:r>
      <w:r>
        <w:t xml:space="preserve"> </w:t>
      </w:r>
      <w:r>
        <w:fldChar w:fldCharType="begin" w:fldLock="1"/>
      </w:r>
      <w:r>
        <w:instrText>ADDIN CSL_CITATION {"citationItems":[{"id":"ITEM-1","itemData":{"URL":"https://medium.com/huggingface/distilbert-8cf3380435b5","accessed":{"date-parts":[["2021","4","1"]]},"author":[{"dropping-particle":"","family":"Sanh","given":"Victor","non-dropping-particle":"","parse-names":false,"suffix":""}],"container-title":"2019","id":"ITEM-1","issued":{"date-parts":[["0"]]},"title":"Smaller, faster, cheaper, lighter: Introducing DistilBERT, a distilled version of BERT","type":"webpage"},"uris":["http://www.mendeley.com/documents/?uuid=1d188856-ce89-44b8-b58c-ba2dc2cfb37a"]}],"mendeley":{"formattedCitation":"[2]","plainTextFormattedCitation":"[2]","previouslyFormattedCitation":"[2]"},"properties":{"noteIndex":0},"schema":"https://github.com/citation-style-language/schema/raw/master/csl-citation.json"}</w:instrText>
      </w:r>
      <w:r>
        <w:fldChar w:fldCharType="separate"/>
      </w:r>
      <w:r w:rsidRPr="00125297">
        <w:rPr>
          <w:noProof/>
        </w:rPr>
        <w:t>[2]</w:t>
      </w:r>
      <w:r>
        <w:fldChar w:fldCharType="end"/>
      </w:r>
      <w:r>
        <w:t>.</w:t>
      </w:r>
    </w:p>
    <w:p w14:paraId="5F6CA64B" w14:textId="15D3D9B4" w:rsidR="000C6BA0" w:rsidRDefault="000C6BA0" w:rsidP="00125297">
      <w:pPr>
        <w:pStyle w:val="Style2"/>
      </w:pPr>
      <w:r>
        <w:t xml:space="preserve">After installing flair, the model was imported and initialized and text was tokenized </w:t>
      </w:r>
      <w:r w:rsidRPr="000C6BA0">
        <w:t xml:space="preserve">by passing it through </w:t>
      </w:r>
      <w:proofErr w:type="spellStart"/>
      <w:r w:rsidRPr="000C6BA0">
        <w:rPr>
          <w:rFonts w:ascii="Courier New" w:hAnsi="Courier New" w:cs="Courier New"/>
        </w:rPr>
        <w:t>flair.data.Sentence</w:t>
      </w:r>
      <w:proofErr w:type="spellEnd"/>
      <w:r w:rsidRPr="000C6BA0">
        <w:rPr>
          <w:rFonts w:ascii="Courier New" w:hAnsi="Courier New" w:cs="Courier New"/>
        </w:rPr>
        <w:t>()</w:t>
      </w:r>
      <w:r w:rsidRPr="000C6BA0">
        <w:t xml:space="preserve"> and calling the </w:t>
      </w:r>
      <w:r w:rsidRPr="000C6BA0">
        <w:rPr>
          <w:rFonts w:ascii="Courier New" w:hAnsi="Courier New" w:cs="Courier New"/>
        </w:rPr>
        <w:t>predict</w:t>
      </w:r>
      <w:r w:rsidRPr="000C6BA0">
        <w:t xml:space="preserve"> method on </w:t>
      </w:r>
      <w:r>
        <w:t>the</w:t>
      </w:r>
      <w:r w:rsidRPr="000C6BA0">
        <w:t xml:space="preserve"> model</w:t>
      </w:r>
      <w:r>
        <w:t xml:space="preserve">. </w:t>
      </w:r>
      <w:r w:rsidRPr="000C6BA0">
        <w:t xml:space="preserve">By calling the </w:t>
      </w:r>
      <w:r w:rsidRPr="000C6BA0">
        <w:rPr>
          <w:rFonts w:ascii="Courier New" w:hAnsi="Courier New" w:cs="Courier New"/>
        </w:rPr>
        <w:t>predict</w:t>
      </w:r>
      <w:r w:rsidRPr="000C6BA0">
        <w:t xml:space="preserve"> method</w:t>
      </w:r>
      <w:r>
        <w:t>,</w:t>
      </w:r>
      <w:r w:rsidRPr="000C6BA0">
        <w:t xml:space="preserve"> the sentiment rating</w:t>
      </w:r>
      <w:r>
        <w:t xml:space="preserve"> was added</w:t>
      </w:r>
      <w:r w:rsidRPr="000C6BA0">
        <w:t xml:space="preserve"> to the data stored in </w:t>
      </w:r>
      <w:r w:rsidRPr="000C6BA0">
        <w:rPr>
          <w:rFonts w:ascii="Courier New" w:hAnsi="Courier New" w:cs="Courier New"/>
        </w:rPr>
        <w:t>sentence</w:t>
      </w:r>
      <w:r w:rsidR="00122D25">
        <w:t xml:space="preserve">. The </w:t>
      </w:r>
      <w:r w:rsidR="00122D25" w:rsidRPr="00122D25">
        <w:t xml:space="preserve">confidence/probability score and </w:t>
      </w:r>
      <w:r w:rsidR="00122D25">
        <w:t xml:space="preserve">the </w:t>
      </w:r>
      <w:r w:rsidR="00122D25" w:rsidRPr="00122D25">
        <w:t xml:space="preserve">value for the </w:t>
      </w:r>
      <w:r w:rsidR="006F0805" w:rsidRPr="00122D25">
        <w:t>positive/negative</w:t>
      </w:r>
      <w:r w:rsidR="00122D25" w:rsidRPr="00122D25">
        <w:t xml:space="preserve"> prediction</w:t>
      </w:r>
      <w:r w:rsidR="00122D25">
        <w:t xml:space="preserve"> were accessed by calling </w:t>
      </w:r>
      <w:r w:rsidR="00122D25" w:rsidRPr="00122D25">
        <w:rPr>
          <w:rFonts w:ascii="Courier New" w:hAnsi="Courier New" w:cs="Courier New"/>
        </w:rPr>
        <w:t>score</w:t>
      </w:r>
      <w:r w:rsidR="00122D25">
        <w:t xml:space="preserve">. </w:t>
      </w:r>
      <w:r w:rsidR="00122D25">
        <w:t xml:space="preserve">The </w:t>
      </w:r>
      <w:r w:rsidR="00122D25" w:rsidRPr="00122D25">
        <w:rPr>
          <w:rFonts w:ascii="Courier New" w:hAnsi="Courier New" w:cs="Courier New"/>
        </w:rPr>
        <w:t>probability</w:t>
      </w:r>
      <w:r w:rsidR="00122D25">
        <w:t xml:space="preserve"> and </w:t>
      </w:r>
      <w:r w:rsidR="00122D25" w:rsidRPr="00122D25">
        <w:rPr>
          <w:rFonts w:ascii="Courier New" w:hAnsi="Courier New" w:cs="Courier New"/>
        </w:rPr>
        <w:t>sentiment</w:t>
      </w:r>
      <w:r w:rsidR="00122D25">
        <w:t xml:space="preserve"> were then added to the </w:t>
      </w:r>
      <w:proofErr w:type="spellStart"/>
      <w:r w:rsidR="00122D25">
        <w:t>dataframe</w:t>
      </w:r>
      <w:proofErr w:type="spellEnd"/>
      <w:r w:rsidR="00122D25">
        <w:t>.</w:t>
      </w:r>
    </w:p>
    <w:p w14:paraId="0E6A91DA" w14:textId="4F443136" w:rsidR="00991496" w:rsidRDefault="00991496" w:rsidP="00991496">
      <w:pPr>
        <w:pStyle w:val="Heading2"/>
      </w:pPr>
      <w:bookmarkStart w:id="9" w:name="_Toc68182918"/>
      <w:r w:rsidRPr="00991496">
        <w:rPr>
          <w:highlight w:val="yellow"/>
        </w:rPr>
        <w:t>MODEL 2</w:t>
      </w:r>
      <w:bookmarkEnd w:id="9"/>
    </w:p>
    <w:p w14:paraId="0620BF5C" w14:textId="77777777" w:rsidR="00991496" w:rsidRPr="00337708" w:rsidRDefault="00991496" w:rsidP="00337708">
      <w:pPr>
        <w:pStyle w:val="Style2"/>
      </w:pPr>
    </w:p>
    <w:p w14:paraId="12D49818" w14:textId="3159DEA0" w:rsidR="00991496" w:rsidRDefault="00991496" w:rsidP="00991496">
      <w:pPr>
        <w:pStyle w:val="Heading2"/>
      </w:pPr>
      <w:bookmarkStart w:id="10" w:name="_Toc68182919"/>
      <w:r w:rsidRPr="00991496">
        <w:rPr>
          <w:highlight w:val="yellow"/>
        </w:rPr>
        <w:t>MODEL 3</w:t>
      </w:r>
      <w:bookmarkEnd w:id="10"/>
    </w:p>
    <w:p w14:paraId="5FBE6E6C" w14:textId="4628735F" w:rsidR="00991496" w:rsidRDefault="00991496" w:rsidP="00337708">
      <w:pPr>
        <w:pStyle w:val="Style2"/>
      </w:pPr>
    </w:p>
    <w:p w14:paraId="6AEC7AC3" w14:textId="77777777" w:rsidR="000C6BE0" w:rsidRDefault="000C6BE0" w:rsidP="000C6BE0">
      <w:pPr>
        <w:pStyle w:val="Heading2"/>
      </w:pPr>
      <w:bookmarkStart w:id="11" w:name="_Toc68182920"/>
      <w:r>
        <w:t>TIME-SERIES ANALYSIS</w:t>
      </w:r>
      <w:bookmarkEnd w:id="11"/>
    </w:p>
    <w:p w14:paraId="18DEEDC3" w14:textId="77777777" w:rsidR="000C6BE0" w:rsidRPr="00337708" w:rsidRDefault="000C6BE0" w:rsidP="00337708">
      <w:pPr>
        <w:pStyle w:val="Style2"/>
      </w:pPr>
    </w:p>
    <w:p w14:paraId="7FCFB88D" w14:textId="579DD1EB" w:rsidR="00215D4C" w:rsidRDefault="00215D4C" w:rsidP="00215D4C">
      <w:pPr>
        <w:pStyle w:val="Heading1"/>
        <w:rPr>
          <w:caps w:val="0"/>
        </w:rPr>
      </w:pPr>
      <w:bookmarkStart w:id="12" w:name="_Toc68182921"/>
      <w:r>
        <w:rPr>
          <w:caps w:val="0"/>
        </w:rPr>
        <w:t>MODEL EVALUATION</w:t>
      </w:r>
      <w:bookmarkEnd w:id="12"/>
    </w:p>
    <w:p w14:paraId="49D462C0" w14:textId="31B90C97" w:rsidR="005B2E78" w:rsidRDefault="00337708" w:rsidP="00337708">
      <w:pPr>
        <w:pStyle w:val="Heading2"/>
      </w:pPr>
      <w:bookmarkStart w:id="13" w:name="_Toc68182922"/>
      <w:r>
        <w:t>FLAIR</w:t>
      </w:r>
      <w:bookmarkEnd w:id="13"/>
    </w:p>
    <w:p w14:paraId="150DF87B" w14:textId="77777777" w:rsidR="00C6283E" w:rsidRDefault="00C6283E" w:rsidP="00337708">
      <w:pPr>
        <w:pStyle w:val="Style2"/>
      </w:pPr>
    </w:p>
    <w:p w14:paraId="385B187F" w14:textId="6A2AD352" w:rsidR="00337708" w:rsidRDefault="00337708" w:rsidP="00337708">
      <w:pPr>
        <w:pStyle w:val="Heading2"/>
      </w:pPr>
      <w:bookmarkStart w:id="14" w:name="_Toc68182923"/>
      <w:r w:rsidRPr="00337708">
        <w:rPr>
          <w:highlight w:val="yellow"/>
        </w:rPr>
        <w:t>MODEL 2</w:t>
      </w:r>
      <w:bookmarkEnd w:id="14"/>
    </w:p>
    <w:p w14:paraId="07F9F1E5" w14:textId="1AC19065" w:rsidR="00337708" w:rsidRDefault="00337708" w:rsidP="00337708">
      <w:pPr>
        <w:pStyle w:val="Style2"/>
      </w:pPr>
    </w:p>
    <w:p w14:paraId="0ECD40FF" w14:textId="55532028" w:rsidR="00337708" w:rsidRDefault="00337708" w:rsidP="00337708">
      <w:pPr>
        <w:pStyle w:val="Heading2"/>
      </w:pPr>
      <w:bookmarkStart w:id="15" w:name="_Toc68182924"/>
      <w:r w:rsidRPr="00337708">
        <w:rPr>
          <w:highlight w:val="yellow"/>
        </w:rPr>
        <w:t>MODEL 3</w:t>
      </w:r>
      <w:bookmarkEnd w:id="15"/>
    </w:p>
    <w:p w14:paraId="71057479" w14:textId="77777777" w:rsidR="000C6BE0" w:rsidRPr="000C6BE0" w:rsidRDefault="000C6BE0" w:rsidP="000C6BE0">
      <w:pPr>
        <w:pStyle w:val="Style2"/>
      </w:pPr>
    </w:p>
    <w:p w14:paraId="2FF7E79A" w14:textId="77777777" w:rsidR="000C6BE0" w:rsidRDefault="000C6BE0" w:rsidP="000C6BE0">
      <w:pPr>
        <w:pStyle w:val="Heading2"/>
      </w:pPr>
      <w:bookmarkStart w:id="16" w:name="_Toc68182925"/>
      <w:r>
        <w:lastRenderedPageBreak/>
        <w:t>TIME-SERIES ANALYSIS</w:t>
      </w:r>
      <w:bookmarkEnd w:id="16"/>
    </w:p>
    <w:p w14:paraId="547CDDBB" w14:textId="77777777" w:rsidR="000C6BE0" w:rsidRPr="00DB5B1E" w:rsidRDefault="000C6BE0" w:rsidP="000C6BE0">
      <w:pPr>
        <w:pStyle w:val="Style2"/>
      </w:pPr>
    </w:p>
    <w:p w14:paraId="07423B30" w14:textId="2BAD6B29" w:rsidR="005B2E78" w:rsidRPr="00215D4C" w:rsidRDefault="00215D4C" w:rsidP="00215D4C">
      <w:pPr>
        <w:pStyle w:val="Heading1"/>
      </w:pPr>
      <w:bookmarkStart w:id="17" w:name="_Toc68182926"/>
      <w:r>
        <w:rPr>
          <w:caps w:val="0"/>
        </w:rPr>
        <w:t>CONCLUSIONS</w:t>
      </w:r>
      <w:bookmarkEnd w:id="17"/>
    </w:p>
    <w:p w14:paraId="0E0D5005" w14:textId="2FC385D7" w:rsidR="005B2E78" w:rsidRDefault="005B2E78" w:rsidP="00B7244E"/>
    <w:p w14:paraId="7AF26185" w14:textId="5F451789" w:rsidR="005B2E78" w:rsidRDefault="005B2E78" w:rsidP="005B2E78">
      <w:pPr>
        <w:pStyle w:val="Heading1"/>
      </w:pPr>
      <w:bookmarkStart w:id="18" w:name="_Toc68182927"/>
      <w:r>
        <w:rPr>
          <w:caps w:val="0"/>
        </w:rPr>
        <w:t>REFERENCES</w:t>
      </w:r>
      <w:bookmarkEnd w:id="18"/>
    </w:p>
    <w:p w14:paraId="23EBB238" w14:textId="450A2B15" w:rsidR="003416AF" w:rsidRPr="003416AF" w:rsidRDefault="00354595" w:rsidP="003416AF">
      <w:pPr>
        <w:widowControl w:val="0"/>
        <w:autoSpaceDE w:val="0"/>
        <w:autoSpaceDN w:val="0"/>
        <w:adjustRightInd w:val="0"/>
        <w:ind w:left="640" w:hanging="640"/>
        <w:rPr>
          <w:rFonts w:ascii="Arial" w:hAnsi="Arial" w:cs="Arial"/>
          <w:noProof/>
          <w:szCs w:val="24"/>
        </w:rPr>
      </w:pPr>
      <w:r>
        <w:fldChar w:fldCharType="begin" w:fldLock="1"/>
      </w:r>
      <w:r>
        <w:instrText xml:space="preserve">ADDIN Mendeley Bibliography CSL_BIBLIOGRAPHY </w:instrText>
      </w:r>
      <w:r>
        <w:fldChar w:fldCharType="separate"/>
      </w:r>
      <w:r w:rsidR="003416AF" w:rsidRPr="003416AF">
        <w:rPr>
          <w:rFonts w:ascii="Arial" w:hAnsi="Arial" w:cs="Arial"/>
          <w:noProof/>
          <w:szCs w:val="24"/>
        </w:rPr>
        <w:t>[1]</w:t>
      </w:r>
      <w:r w:rsidR="003416AF" w:rsidRPr="003416AF">
        <w:rPr>
          <w:rFonts w:ascii="Arial" w:hAnsi="Arial" w:cs="Arial"/>
          <w:noProof/>
          <w:szCs w:val="24"/>
        </w:rPr>
        <w:tab/>
        <w:t xml:space="preserve">“Psychology influences markets,” </w:t>
      </w:r>
      <w:r w:rsidR="003416AF" w:rsidRPr="003416AF">
        <w:rPr>
          <w:rFonts w:ascii="Arial" w:hAnsi="Arial" w:cs="Arial"/>
          <w:i/>
          <w:iCs/>
          <w:noProof/>
          <w:szCs w:val="24"/>
        </w:rPr>
        <w:t>California Institute of Technology</w:t>
      </w:r>
      <w:r w:rsidR="003416AF" w:rsidRPr="003416AF">
        <w:rPr>
          <w:rFonts w:ascii="Arial" w:hAnsi="Arial" w:cs="Arial"/>
          <w:noProof/>
          <w:szCs w:val="24"/>
        </w:rPr>
        <w:t>, 2013. https://www.sciencedaily.com/releases/2013/07/130701151608.htm (accessed Mar. 31, 2021).</w:t>
      </w:r>
    </w:p>
    <w:p w14:paraId="2420D8E6" w14:textId="77777777" w:rsidR="003416AF" w:rsidRPr="003416AF" w:rsidRDefault="003416AF" w:rsidP="003416AF">
      <w:pPr>
        <w:widowControl w:val="0"/>
        <w:autoSpaceDE w:val="0"/>
        <w:autoSpaceDN w:val="0"/>
        <w:adjustRightInd w:val="0"/>
        <w:ind w:left="640" w:hanging="640"/>
        <w:rPr>
          <w:rFonts w:ascii="Arial" w:hAnsi="Arial" w:cs="Arial"/>
          <w:noProof/>
        </w:rPr>
      </w:pPr>
      <w:r w:rsidRPr="003416AF">
        <w:rPr>
          <w:rFonts w:ascii="Arial" w:hAnsi="Arial" w:cs="Arial"/>
          <w:noProof/>
          <w:szCs w:val="24"/>
        </w:rPr>
        <w:t>[2]</w:t>
      </w:r>
      <w:r w:rsidRPr="003416AF">
        <w:rPr>
          <w:rFonts w:ascii="Arial" w:hAnsi="Arial" w:cs="Arial"/>
          <w:noProof/>
          <w:szCs w:val="24"/>
        </w:rPr>
        <w:tab/>
        <w:t xml:space="preserve">V. Sanh, “Smaller, faster, cheaper, lighter: Introducing DistilBERT, a distilled version of BERT,” </w:t>
      </w:r>
      <w:r w:rsidRPr="003416AF">
        <w:rPr>
          <w:rFonts w:ascii="Arial" w:hAnsi="Arial" w:cs="Arial"/>
          <w:i/>
          <w:iCs/>
          <w:noProof/>
          <w:szCs w:val="24"/>
        </w:rPr>
        <w:t>2019</w:t>
      </w:r>
      <w:r w:rsidRPr="003416AF">
        <w:rPr>
          <w:rFonts w:ascii="Arial" w:hAnsi="Arial" w:cs="Arial"/>
          <w:noProof/>
          <w:szCs w:val="24"/>
        </w:rPr>
        <w:t>. https://medium.com/huggingface/distilbert-8cf3380435b5 (accessed Apr. 01, 2021).</w:t>
      </w:r>
    </w:p>
    <w:p w14:paraId="02A0BA78" w14:textId="1D5579F9" w:rsidR="004A0DED" w:rsidRDefault="00354595" w:rsidP="00B7244E">
      <w:r>
        <w:fldChar w:fldCharType="end"/>
      </w:r>
    </w:p>
    <w:sectPr w:rsidR="004A0DED" w:rsidSect="004D12CC">
      <w:pgSz w:w="12240" w:h="15840" w:code="1"/>
      <w:pgMar w:top="720" w:right="720" w:bottom="720" w:left="720"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3B02C" w14:textId="77777777" w:rsidR="00D611BF" w:rsidRDefault="00D611BF" w:rsidP="00B7244E">
      <w:r>
        <w:separator/>
      </w:r>
    </w:p>
  </w:endnote>
  <w:endnote w:type="continuationSeparator" w:id="0">
    <w:p w14:paraId="1EC3CE9F" w14:textId="77777777" w:rsidR="00D611BF" w:rsidRDefault="00D611BF"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8998031"/>
      <w:docPartObj>
        <w:docPartGallery w:val="Page Numbers (Bottom of Page)"/>
        <w:docPartUnique/>
      </w:docPartObj>
    </w:sdtPr>
    <w:sdtEndPr>
      <w:rPr>
        <w:noProof/>
      </w:rPr>
    </w:sdtEndPr>
    <w:sdtContent>
      <w:p w14:paraId="6B7C4CBC" w14:textId="6EBE915F" w:rsidR="003978EA" w:rsidRDefault="003978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9AD14" w14:textId="77777777" w:rsidR="00D611BF" w:rsidRDefault="00D611BF" w:rsidP="00B7244E">
      <w:r>
        <w:separator/>
      </w:r>
    </w:p>
  </w:footnote>
  <w:footnote w:type="continuationSeparator" w:id="0">
    <w:p w14:paraId="2F3A5BF9" w14:textId="77777777" w:rsidR="00D611BF" w:rsidRDefault="00D611BF"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5045292"/>
      <w:docPartObj>
        <w:docPartGallery w:val="Page Numbers (Top of Page)"/>
        <w:docPartUnique/>
      </w:docPartObj>
    </w:sdtPr>
    <w:sdtEndPr>
      <w:rPr>
        <w:rStyle w:val="PageNumber"/>
      </w:rPr>
    </w:sdtEndPr>
    <w:sdtContent>
      <w:p w14:paraId="7D06CC06" w14:textId="77777777" w:rsidR="00042D7D" w:rsidRDefault="00042D7D"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CE041C" w14:textId="77777777" w:rsidR="00042D7D" w:rsidRDefault="00042D7D"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308B6"/>
    <w:multiLevelType w:val="hybridMultilevel"/>
    <w:tmpl w:val="53A42A50"/>
    <w:lvl w:ilvl="0" w:tplc="A5E24D0C">
      <w:start w:val="2"/>
      <w:numFmt w:val="bullet"/>
      <w:lvlText w:val="-"/>
      <w:lvlJc w:val="left"/>
      <w:pPr>
        <w:ind w:left="1069" w:hanging="360"/>
      </w:pPr>
      <w:rPr>
        <w:rFonts w:ascii="Arial" w:eastAsiaTheme="minorHAnsi" w:hAnsi="Arial" w:cs="Aria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528A4"/>
    <w:multiLevelType w:val="hybridMultilevel"/>
    <w:tmpl w:val="BC3AAA10"/>
    <w:lvl w:ilvl="0" w:tplc="10090001">
      <w:start w:val="1"/>
      <w:numFmt w:val="bullet"/>
      <w:lvlText w:val=""/>
      <w:lvlJc w:val="left"/>
      <w:pPr>
        <w:ind w:left="1503"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13"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2A91FAE"/>
    <w:multiLevelType w:val="hybridMultilevel"/>
    <w:tmpl w:val="2C229EC8"/>
    <w:lvl w:ilvl="0" w:tplc="C7F24BFA">
      <w:start w:val="5"/>
      <w:numFmt w:val="bullet"/>
      <w:lvlText w:val="-"/>
      <w:lvlJc w:val="left"/>
      <w:pPr>
        <w:ind w:left="720" w:hanging="360"/>
      </w:pPr>
      <w:rPr>
        <w:rFonts w:ascii="Arial" w:eastAsiaTheme="minorHAnsi" w:hAnsi="Arial" w:cs="Arial" w:hint="default"/>
        <w:i/>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D354347"/>
    <w:multiLevelType w:val="hybridMultilevel"/>
    <w:tmpl w:val="6DC6D246"/>
    <w:lvl w:ilvl="0" w:tplc="21C4B816">
      <w:start w:val="1"/>
      <w:numFmt w:val="bullet"/>
      <w:lvlText w:val="­"/>
      <w:lvlJc w:val="left"/>
      <w:pPr>
        <w:ind w:left="1440" w:hanging="360"/>
      </w:pPr>
      <w:rPr>
        <w:rFonts w:ascii="Courier New" w:hAnsi="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0407EDB"/>
    <w:multiLevelType w:val="hybridMultilevel"/>
    <w:tmpl w:val="EE945254"/>
    <w:lvl w:ilvl="0" w:tplc="21C4B816">
      <w:start w:val="1"/>
      <w:numFmt w:val="bullet"/>
      <w:lvlText w:val="­"/>
      <w:lvlJc w:val="left"/>
      <w:pPr>
        <w:ind w:left="72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71B65"/>
    <w:multiLevelType w:val="hybridMultilevel"/>
    <w:tmpl w:val="41BE9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8501F"/>
    <w:multiLevelType w:val="hybridMultilevel"/>
    <w:tmpl w:val="090424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07B0E04"/>
    <w:multiLevelType w:val="hybridMultilevel"/>
    <w:tmpl w:val="85521B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A261141"/>
    <w:multiLevelType w:val="hybridMultilevel"/>
    <w:tmpl w:val="2042CD7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81780B"/>
    <w:multiLevelType w:val="hybridMultilevel"/>
    <w:tmpl w:val="0CB60750"/>
    <w:lvl w:ilvl="0" w:tplc="10090015">
      <w:start w:val="1"/>
      <w:numFmt w:val="upperLetter"/>
      <w:lvlText w:val="%1."/>
      <w:lvlJc w:val="left"/>
      <w:pPr>
        <w:ind w:left="1503" w:hanging="360"/>
      </w:pPr>
    </w:lvl>
    <w:lvl w:ilvl="1" w:tplc="10090019" w:tentative="1">
      <w:start w:val="1"/>
      <w:numFmt w:val="lowerLetter"/>
      <w:lvlText w:val="%2."/>
      <w:lvlJc w:val="left"/>
      <w:pPr>
        <w:ind w:left="2223" w:hanging="360"/>
      </w:pPr>
    </w:lvl>
    <w:lvl w:ilvl="2" w:tplc="1009001B" w:tentative="1">
      <w:start w:val="1"/>
      <w:numFmt w:val="lowerRoman"/>
      <w:lvlText w:val="%3."/>
      <w:lvlJc w:val="right"/>
      <w:pPr>
        <w:ind w:left="2943" w:hanging="180"/>
      </w:pPr>
    </w:lvl>
    <w:lvl w:ilvl="3" w:tplc="1009000F" w:tentative="1">
      <w:start w:val="1"/>
      <w:numFmt w:val="decimal"/>
      <w:lvlText w:val="%4."/>
      <w:lvlJc w:val="left"/>
      <w:pPr>
        <w:ind w:left="3663" w:hanging="360"/>
      </w:pPr>
    </w:lvl>
    <w:lvl w:ilvl="4" w:tplc="10090019" w:tentative="1">
      <w:start w:val="1"/>
      <w:numFmt w:val="lowerLetter"/>
      <w:lvlText w:val="%5."/>
      <w:lvlJc w:val="left"/>
      <w:pPr>
        <w:ind w:left="4383" w:hanging="360"/>
      </w:pPr>
    </w:lvl>
    <w:lvl w:ilvl="5" w:tplc="1009001B" w:tentative="1">
      <w:start w:val="1"/>
      <w:numFmt w:val="lowerRoman"/>
      <w:lvlText w:val="%6."/>
      <w:lvlJc w:val="right"/>
      <w:pPr>
        <w:ind w:left="5103" w:hanging="180"/>
      </w:pPr>
    </w:lvl>
    <w:lvl w:ilvl="6" w:tplc="1009000F" w:tentative="1">
      <w:start w:val="1"/>
      <w:numFmt w:val="decimal"/>
      <w:lvlText w:val="%7."/>
      <w:lvlJc w:val="left"/>
      <w:pPr>
        <w:ind w:left="5823" w:hanging="360"/>
      </w:pPr>
    </w:lvl>
    <w:lvl w:ilvl="7" w:tplc="10090019" w:tentative="1">
      <w:start w:val="1"/>
      <w:numFmt w:val="lowerLetter"/>
      <w:lvlText w:val="%8."/>
      <w:lvlJc w:val="left"/>
      <w:pPr>
        <w:ind w:left="6543" w:hanging="360"/>
      </w:pPr>
    </w:lvl>
    <w:lvl w:ilvl="8" w:tplc="1009001B" w:tentative="1">
      <w:start w:val="1"/>
      <w:numFmt w:val="lowerRoman"/>
      <w:lvlText w:val="%9."/>
      <w:lvlJc w:val="right"/>
      <w:pPr>
        <w:ind w:left="7263" w:hanging="180"/>
      </w:pPr>
    </w:lvl>
  </w:abstractNum>
  <w:abstractNum w:abstractNumId="2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400023"/>
    <w:multiLevelType w:val="hybridMultilevel"/>
    <w:tmpl w:val="BACCB784"/>
    <w:lvl w:ilvl="0" w:tplc="21C4B816">
      <w:start w:val="1"/>
      <w:numFmt w:val="bullet"/>
      <w:lvlText w:val="­"/>
      <w:lvlJc w:val="left"/>
      <w:pPr>
        <w:ind w:left="2160" w:hanging="360"/>
      </w:pPr>
      <w:rPr>
        <w:rFonts w:ascii="Courier New" w:hAnsi="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4861666F"/>
    <w:multiLevelType w:val="hybridMultilevel"/>
    <w:tmpl w:val="019E4C68"/>
    <w:lvl w:ilvl="0" w:tplc="DADCA334">
      <w:start w:val="2"/>
      <w:numFmt w:val="bullet"/>
      <w:lvlText w:val="-"/>
      <w:lvlJc w:val="left"/>
      <w:pPr>
        <w:ind w:left="1080" w:hanging="360"/>
      </w:pPr>
      <w:rPr>
        <w:rFonts w:ascii="Arial" w:eastAsiaTheme="minorHAnsi" w:hAnsi="Arial" w:cs="Arial" w:hint="default"/>
        <w:color w:val="auto"/>
      </w:rPr>
    </w:lvl>
    <w:lvl w:ilvl="1" w:tplc="21C4B816">
      <w:start w:val="1"/>
      <w:numFmt w:val="bullet"/>
      <w:lvlText w:val="­"/>
      <w:lvlJc w:val="left"/>
      <w:pPr>
        <w:ind w:left="1800" w:hanging="360"/>
      </w:pPr>
      <w:rPr>
        <w:rFonts w:ascii="Courier New" w:hAnsi="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90D3C2C"/>
    <w:multiLevelType w:val="hybridMultilevel"/>
    <w:tmpl w:val="6AC21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99468A7"/>
    <w:multiLevelType w:val="hybridMultilevel"/>
    <w:tmpl w:val="B0BCCFF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4F5079CA"/>
    <w:multiLevelType w:val="hybridMultilevel"/>
    <w:tmpl w:val="2042CD7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0BD20AE"/>
    <w:multiLevelType w:val="hybridMultilevel"/>
    <w:tmpl w:val="48C2C1F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CE7EEF"/>
    <w:multiLevelType w:val="hybridMultilevel"/>
    <w:tmpl w:val="477026F6"/>
    <w:lvl w:ilvl="0" w:tplc="F476D934">
      <w:start w:val="2"/>
      <w:numFmt w:val="bullet"/>
      <w:lvlText w:val="-"/>
      <w:lvlJc w:val="left"/>
      <w:pPr>
        <w:ind w:left="1494" w:hanging="360"/>
      </w:pPr>
      <w:rPr>
        <w:rFonts w:ascii="Arial" w:eastAsiaTheme="minorHAnsi" w:hAnsi="Arial" w:cs="Arial"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33" w15:restartNumberingAfterBreak="0">
    <w:nsid w:val="5D2511F9"/>
    <w:multiLevelType w:val="hybridMultilevel"/>
    <w:tmpl w:val="7C58BAA4"/>
    <w:lvl w:ilvl="0" w:tplc="10E44F6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F830A3"/>
    <w:multiLevelType w:val="hybridMultilevel"/>
    <w:tmpl w:val="4C105DDE"/>
    <w:lvl w:ilvl="0" w:tplc="895C201C">
      <w:start w:val="1"/>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6EBC785F"/>
    <w:multiLevelType w:val="hybridMultilevel"/>
    <w:tmpl w:val="25CC806C"/>
    <w:lvl w:ilvl="0" w:tplc="3228B38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3927391"/>
    <w:multiLevelType w:val="hybridMultilevel"/>
    <w:tmpl w:val="C004DB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38"/>
  </w:num>
  <w:num w:numId="4">
    <w:abstractNumId w:val="17"/>
  </w:num>
  <w:num w:numId="5">
    <w:abstractNumId w:val="11"/>
  </w:num>
  <w:num w:numId="6">
    <w:abstractNumId w:val="19"/>
  </w:num>
  <w:num w:numId="7">
    <w:abstractNumId w:val="31"/>
  </w:num>
  <w:num w:numId="8">
    <w:abstractNumId w:val="37"/>
  </w:num>
  <w:num w:numId="9">
    <w:abstractNumId w:val="39"/>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20"/>
  </w:num>
  <w:num w:numId="21">
    <w:abstractNumId w:val="33"/>
  </w:num>
  <w:num w:numId="22">
    <w:abstractNumId w:val="21"/>
  </w:num>
  <w:num w:numId="23">
    <w:abstractNumId w:val="30"/>
  </w:num>
  <w:num w:numId="24">
    <w:abstractNumId w:val="22"/>
  </w:num>
  <w:num w:numId="25">
    <w:abstractNumId w:val="15"/>
  </w:num>
  <w:num w:numId="26">
    <w:abstractNumId w:val="25"/>
  </w:num>
  <w:num w:numId="27">
    <w:abstractNumId w:val="16"/>
  </w:num>
  <w:num w:numId="28">
    <w:abstractNumId w:val="14"/>
  </w:num>
  <w:num w:numId="29">
    <w:abstractNumId w:val="29"/>
  </w:num>
  <w:num w:numId="30">
    <w:abstractNumId w:val="34"/>
  </w:num>
  <w:num w:numId="31">
    <w:abstractNumId w:val="32"/>
  </w:num>
  <w:num w:numId="32">
    <w:abstractNumId w:val="23"/>
  </w:num>
  <w:num w:numId="33">
    <w:abstractNumId w:val="12"/>
  </w:num>
  <w:num w:numId="34">
    <w:abstractNumId w:val="28"/>
  </w:num>
  <w:num w:numId="35">
    <w:abstractNumId w:val="27"/>
  </w:num>
  <w:num w:numId="36">
    <w:abstractNumId w:val="18"/>
  </w:num>
  <w:num w:numId="37">
    <w:abstractNumId w:val="26"/>
  </w:num>
  <w:num w:numId="38">
    <w:abstractNumId w:val="10"/>
  </w:num>
  <w:num w:numId="39">
    <w:abstractNumId w:val="3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04"/>
    <w:rsid w:val="00000EF7"/>
    <w:rsid w:val="00005EAD"/>
    <w:rsid w:val="00013F7D"/>
    <w:rsid w:val="00017F7A"/>
    <w:rsid w:val="00020E6F"/>
    <w:rsid w:val="00021216"/>
    <w:rsid w:val="00022EDB"/>
    <w:rsid w:val="000300EF"/>
    <w:rsid w:val="00032CC9"/>
    <w:rsid w:val="0004136F"/>
    <w:rsid w:val="00042D7D"/>
    <w:rsid w:val="00044129"/>
    <w:rsid w:val="00047A4E"/>
    <w:rsid w:val="00056B1A"/>
    <w:rsid w:val="000650D5"/>
    <w:rsid w:val="000659FE"/>
    <w:rsid w:val="00071CB3"/>
    <w:rsid w:val="00072C42"/>
    <w:rsid w:val="00073FC1"/>
    <w:rsid w:val="000749AA"/>
    <w:rsid w:val="0007537F"/>
    <w:rsid w:val="000817EE"/>
    <w:rsid w:val="000852AE"/>
    <w:rsid w:val="00090800"/>
    <w:rsid w:val="00092BF7"/>
    <w:rsid w:val="00097B3E"/>
    <w:rsid w:val="000B53FE"/>
    <w:rsid w:val="000C010C"/>
    <w:rsid w:val="000C02E5"/>
    <w:rsid w:val="000C0C84"/>
    <w:rsid w:val="000C0EB9"/>
    <w:rsid w:val="000C19DD"/>
    <w:rsid w:val="000C2126"/>
    <w:rsid w:val="000C53A4"/>
    <w:rsid w:val="000C5685"/>
    <w:rsid w:val="000C6511"/>
    <w:rsid w:val="000C6BA0"/>
    <w:rsid w:val="000C6BE0"/>
    <w:rsid w:val="000D15EB"/>
    <w:rsid w:val="000D7FD4"/>
    <w:rsid w:val="000E17E7"/>
    <w:rsid w:val="000E2ADE"/>
    <w:rsid w:val="000E48E7"/>
    <w:rsid w:val="000E4DDA"/>
    <w:rsid w:val="000E5C71"/>
    <w:rsid w:val="000F426F"/>
    <w:rsid w:val="000F4644"/>
    <w:rsid w:val="000F6052"/>
    <w:rsid w:val="00102215"/>
    <w:rsid w:val="00104128"/>
    <w:rsid w:val="001060D0"/>
    <w:rsid w:val="001132E1"/>
    <w:rsid w:val="00115F2A"/>
    <w:rsid w:val="00116422"/>
    <w:rsid w:val="00122D25"/>
    <w:rsid w:val="00124866"/>
    <w:rsid w:val="00125297"/>
    <w:rsid w:val="00125DF8"/>
    <w:rsid w:val="001320AC"/>
    <w:rsid w:val="00134BC2"/>
    <w:rsid w:val="00136B70"/>
    <w:rsid w:val="00140206"/>
    <w:rsid w:val="00144909"/>
    <w:rsid w:val="00145097"/>
    <w:rsid w:val="0015019A"/>
    <w:rsid w:val="00153581"/>
    <w:rsid w:val="00157746"/>
    <w:rsid w:val="00165E65"/>
    <w:rsid w:val="00170E46"/>
    <w:rsid w:val="0017283E"/>
    <w:rsid w:val="00180B38"/>
    <w:rsid w:val="0018213C"/>
    <w:rsid w:val="001840CD"/>
    <w:rsid w:val="00194F30"/>
    <w:rsid w:val="00195201"/>
    <w:rsid w:val="001A26FE"/>
    <w:rsid w:val="001A35DC"/>
    <w:rsid w:val="001A531B"/>
    <w:rsid w:val="001A6F00"/>
    <w:rsid w:val="001B28D2"/>
    <w:rsid w:val="001B2B2A"/>
    <w:rsid w:val="001B32DC"/>
    <w:rsid w:val="001B3CF5"/>
    <w:rsid w:val="001B6199"/>
    <w:rsid w:val="001C0E85"/>
    <w:rsid w:val="001C1D18"/>
    <w:rsid w:val="001C6960"/>
    <w:rsid w:val="001D13FE"/>
    <w:rsid w:val="001D1DC4"/>
    <w:rsid w:val="001D2EC5"/>
    <w:rsid w:val="001D3A69"/>
    <w:rsid w:val="001E24BB"/>
    <w:rsid w:val="001E55CA"/>
    <w:rsid w:val="001E70AA"/>
    <w:rsid w:val="001F1356"/>
    <w:rsid w:val="001F3540"/>
    <w:rsid w:val="001F3EDC"/>
    <w:rsid w:val="001F4472"/>
    <w:rsid w:val="001F5CAE"/>
    <w:rsid w:val="0020208D"/>
    <w:rsid w:val="00206327"/>
    <w:rsid w:val="00206C67"/>
    <w:rsid w:val="002076EF"/>
    <w:rsid w:val="00215D4C"/>
    <w:rsid w:val="00216DF0"/>
    <w:rsid w:val="00223F3A"/>
    <w:rsid w:val="00225E3D"/>
    <w:rsid w:val="002325DF"/>
    <w:rsid w:val="00233294"/>
    <w:rsid w:val="002340F4"/>
    <w:rsid w:val="00236C25"/>
    <w:rsid w:val="00251DD0"/>
    <w:rsid w:val="00256297"/>
    <w:rsid w:val="00261F11"/>
    <w:rsid w:val="002624F0"/>
    <w:rsid w:val="002664EF"/>
    <w:rsid w:val="00266A61"/>
    <w:rsid w:val="00267104"/>
    <w:rsid w:val="00281702"/>
    <w:rsid w:val="002871D3"/>
    <w:rsid w:val="00296B35"/>
    <w:rsid w:val="0029769D"/>
    <w:rsid w:val="00297847"/>
    <w:rsid w:val="00297E4C"/>
    <w:rsid w:val="002A0961"/>
    <w:rsid w:val="002A1D0A"/>
    <w:rsid w:val="002A3F50"/>
    <w:rsid w:val="002A5BA5"/>
    <w:rsid w:val="002A7991"/>
    <w:rsid w:val="002B3517"/>
    <w:rsid w:val="002B6DDC"/>
    <w:rsid w:val="002B6ED1"/>
    <w:rsid w:val="002C0407"/>
    <w:rsid w:val="002C1524"/>
    <w:rsid w:val="002C3D62"/>
    <w:rsid w:val="002C5877"/>
    <w:rsid w:val="002D086A"/>
    <w:rsid w:val="002D3A86"/>
    <w:rsid w:val="002D3E61"/>
    <w:rsid w:val="002D49C5"/>
    <w:rsid w:val="002E0DDD"/>
    <w:rsid w:val="002E2756"/>
    <w:rsid w:val="002E5244"/>
    <w:rsid w:val="002E5502"/>
    <w:rsid w:val="002E70EC"/>
    <w:rsid w:val="002E7D7D"/>
    <w:rsid w:val="002F01A5"/>
    <w:rsid w:val="002F16CE"/>
    <w:rsid w:val="002F1A7D"/>
    <w:rsid w:val="002F3F0C"/>
    <w:rsid w:val="002F56B0"/>
    <w:rsid w:val="00301301"/>
    <w:rsid w:val="00306904"/>
    <w:rsid w:val="00307410"/>
    <w:rsid w:val="00313093"/>
    <w:rsid w:val="00315FFC"/>
    <w:rsid w:val="003204B4"/>
    <w:rsid w:val="00321657"/>
    <w:rsid w:val="00321AF3"/>
    <w:rsid w:val="0032399A"/>
    <w:rsid w:val="00324CF6"/>
    <w:rsid w:val="003250EA"/>
    <w:rsid w:val="00333E6A"/>
    <w:rsid w:val="003353A8"/>
    <w:rsid w:val="003361A5"/>
    <w:rsid w:val="0033759B"/>
    <w:rsid w:val="00337708"/>
    <w:rsid w:val="003378B2"/>
    <w:rsid w:val="003416AF"/>
    <w:rsid w:val="00353B64"/>
    <w:rsid w:val="00354595"/>
    <w:rsid w:val="003547D1"/>
    <w:rsid w:val="0036302B"/>
    <w:rsid w:val="0037272C"/>
    <w:rsid w:val="0037798D"/>
    <w:rsid w:val="00384F04"/>
    <w:rsid w:val="00387373"/>
    <w:rsid w:val="00390F1C"/>
    <w:rsid w:val="00391728"/>
    <w:rsid w:val="00392774"/>
    <w:rsid w:val="00394FEC"/>
    <w:rsid w:val="003958A4"/>
    <w:rsid w:val="003978EA"/>
    <w:rsid w:val="003A10AF"/>
    <w:rsid w:val="003A1A96"/>
    <w:rsid w:val="003A21CA"/>
    <w:rsid w:val="003A5930"/>
    <w:rsid w:val="003C4659"/>
    <w:rsid w:val="003C7515"/>
    <w:rsid w:val="003D127B"/>
    <w:rsid w:val="003D181F"/>
    <w:rsid w:val="003D2183"/>
    <w:rsid w:val="003D50D0"/>
    <w:rsid w:val="003D5CD3"/>
    <w:rsid w:val="003D630C"/>
    <w:rsid w:val="003E76F3"/>
    <w:rsid w:val="003F6A04"/>
    <w:rsid w:val="00400A5D"/>
    <w:rsid w:val="00412447"/>
    <w:rsid w:val="00415473"/>
    <w:rsid w:val="00415D62"/>
    <w:rsid w:val="00421042"/>
    <w:rsid w:val="0042375F"/>
    <w:rsid w:val="0042742A"/>
    <w:rsid w:val="00432FF5"/>
    <w:rsid w:val="0043454C"/>
    <w:rsid w:val="004346B6"/>
    <w:rsid w:val="00434DEB"/>
    <w:rsid w:val="004370EB"/>
    <w:rsid w:val="0044293D"/>
    <w:rsid w:val="004465E6"/>
    <w:rsid w:val="004522CD"/>
    <w:rsid w:val="00452462"/>
    <w:rsid w:val="0046144F"/>
    <w:rsid w:val="00475139"/>
    <w:rsid w:val="00475B12"/>
    <w:rsid w:val="0048041D"/>
    <w:rsid w:val="00480B3C"/>
    <w:rsid w:val="00482ECC"/>
    <w:rsid w:val="00484CA7"/>
    <w:rsid w:val="00486821"/>
    <w:rsid w:val="004A090E"/>
    <w:rsid w:val="004A0DED"/>
    <w:rsid w:val="004A42AE"/>
    <w:rsid w:val="004A6442"/>
    <w:rsid w:val="004A7F70"/>
    <w:rsid w:val="004B351C"/>
    <w:rsid w:val="004B56C4"/>
    <w:rsid w:val="004C1816"/>
    <w:rsid w:val="004C2B9F"/>
    <w:rsid w:val="004C450D"/>
    <w:rsid w:val="004C5908"/>
    <w:rsid w:val="004D12CC"/>
    <w:rsid w:val="004D28F7"/>
    <w:rsid w:val="004D3528"/>
    <w:rsid w:val="004D4B20"/>
    <w:rsid w:val="004E0C50"/>
    <w:rsid w:val="004E31F6"/>
    <w:rsid w:val="004E57A1"/>
    <w:rsid w:val="004E5C7F"/>
    <w:rsid w:val="004E7C2D"/>
    <w:rsid w:val="004F2DFD"/>
    <w:rsid w:val="004F6E1B"/>
    <w:rsid w:val="0050333D"/>
    <w:rsid w:val="005107DC"/>
    <w:rsid w:val="005178D0"/>
    <w:rsid w:val="00520D2C"/>
    <w:rsid w:val="005221E5"/>
    <w:rsid w:val="005222E1"/>
    <w:rsid w:val="005255E5"/>
    <w:rsid w:val="00530530"/>
    <w:rsid w:val="005309AF"/>
    <w:rsid w:val="00532372"/>
    <w:rsid w:val="0053513F"/>
    <w:rsid w:val="00541BF5"/>
    <w:rsid w:val="005427F6"/>
    <w:rsid w:val="0054426D"/>
    <w:rsid w:val="00545C46"/>
    <w:rsid w:val="00546C0B"/>
    <w:rsid w:val="005518C4"/>
    <w:rsid w:val="00552BC3"/>
    <w:rsid w:val="00554ED4"/>
    <w:rsid w:val="005621C6"/>
    <w:rsid w:val="0056341A"/>
    <w:rsid w:val="005643C6"/>
    <w:rsid w:val="00565FEF"/>
    <w:rsid w:val="00567E9A"/>
    <w:rsid w:val="005708F0"/>
    <w:rsid w:val="00570EA5"/>
    <w:rsid w:val="00572FA0"/>
    <w:rsid w:val="00572FDF"/>
    <w:rsid w:val="005749FF"/>
    <w:rsid w:val="00576ED4"/>
    <w:rsid w:val="0058196D"/>
    <w:rsid w:val="00587F76"/>
    <w:rsid w:val="0059068D"/>
    <w:rsid w:val="00590D79"/>
    <w:rsid w:val="005931E8"/>
    <w:rsid w:val="00593BB0"/>
    <w:rsid w:val="0059543A"/>
    <w:rsid w:val="005A1675"/>
    <w:rsid w:val="005A2B65"/>
    <w:rsid w:val="005A43BA"/>
    <w:rsid w:val="005A5663"/>
    <w:rsid w:val="005A75DC"/>
    <w:rsid w:val="005A7D0F"/>
    <w:rsid w:val="005B2E78"/>
    <w:rsid w:val="005B3844"/>
    <w:rsid w:val="005B4A03"/>
    <w:rsid w:val="005B7521"/>
    <w:rsid w:val="005C2404"/>
    <w:rsid w:val="005C6FD3"/>
    <w:rsid w:val="005D4761"/>
    <w:rsid w:val="005E2308"/>
    <w:rsid w:val="005E2ECE"/>
    <w:rsid w:val="005E4BDF"/>
    <w:rsid w:val="005F4BEA"/>
    <w:rsid w:val="006004AC"/>
    <w:rsid w:val="00603833"/>
    <w:rsid w:val="0060383E"/>
    <w:rsid w:val="00606470"/>
    <w:rsid w:val="006068D2"/>
    <w:rsid w:val="00607031"/>
    <w:rsid w:val="006123AA"/>
    <w:rsid w:val="00620D24"/>
    <w:rsid w:val="00622BA4"/>
    <w:rsid w:val="00626E2F"/>
    <w:rsid w:val="006314D5"/>
    <w:rsid w:val="0063313B"/>
    <w:rsid w:val="006364EA"/>
    <w:rsid w:val="00636E72"/>
    <w:rsid w:val="00654B90"/>
    <w:rsid w:val="006560DA"/>
    <w:rsid w:val="0066367C"/>
    <w:rsid w:val="006667A2"/>
    <w:rsid w:val="0067284F"/>
    <w:rsid w:val="006A2995"/>
    <w:rsid w:val="006A3671"/>
    <w:rsid w:val="006A4ABE"/>
    <w:rsid w:val="006A692A"/>
    <w:rsid w:val="006A7F36"/>
    <w:rsid w:val="006B3CAF"/>
    <w:rsid w:val="006C0101"/>
    <w:rsid w:val="006C11DC"/>
    <w:rsid w:val="006C60E6"/>
    <w:rsid w:val="006D1A41"/>
    <w:rsid w:val="006D33C2"/>
    <w:rsid w:val="006D3F76"/>
    <w:rsid w:val="006D5AB1"/>
    <w:rsid w:val="006E0CA6"/>
    <w:rsid w:val="006E5382"/>
    <w:rsid w:val="006F0805"/>
    <w:rsid w:val="0070225B"/>
    <w:rsid w:val="00703E20"/>
    <w:rsid w:val="0070604C"/>
    <w:rsid w:val="007067F7"/>
    <w:rsid w:val="00710C7D"/>
    <w:rsid w:val="0071441F"/>
    <w:rsid w:val="007161C2"/>
    <w:rsid w:val="00716541"/>
    <w:rsid w:val="00725F28"/>
    <w:rsid w:val="0074659B"/>
    <w:rsid w:val="00752F43"/>
    <w:rsid w:val="007537C2"/>
    <w:rsid w:val="00757203"/>
    <w:rsid w:val="00757285"/>
    <w:rsid w:val="00757D42"/>
    <w:rsid w:val="00763721"/>
    <w:rsid w:val="0076489A"/>
    <w:rsid w:val="007667FC"/>
    <w:rsid w:val="00766E44"/>
    <w:rsid w:val="007727FE"/>
    <w:rsid w:val="007735A6"/>
    <w:rsid w:val="00780D61"/>
    <w:rsid w:val="007835FA"/>
    <w:rsid w:val="00791D0F"/>
    <w:rsid w:val="00794CE7"/>
    <w:rsid w:val="007A5C88"/>
    <w:rsid w:val="007B3515"/>
    <w:rsid w:val="007B5ECB"/>
    <w:rsid w:val="007B684A"/>
    <w:rsid w:val="007B744F"/>
    <w:rsid w:val="007C4FC6"/>
    <w:rsid w:val="007C5C45"/>
    <w:rsid w:val="007C6438"/>
    <w:rsid w:val="007C750D"/>
    <w:rsid w:val="007D5750"/>
    <w:rsid w:val="007D74A0"/>
    <w:rsid w:val="007E4AF1"/>
    <w:rsid w:val="007E6D49"/>
    <w:rsid w:val="008141E3"/>
    <w:rsid w:val="008154B0"/>
    <w:rsid w:val="00815E15"/>
    <w:rsid w:val="0081777C"/>
    <w:rsid w:val="0083037D"/>
    <w:rsid w:val="0083384A"/>
    <w:rsid w:val="00844E03"/>
    <w:rsid w:val="00853F6B"/>
    <w:rsid w:val="0085479B"/>
    <w:rsid w:val="00854D35"/>
    <w:rsid w:val="00857809"/>
    <w:rsid w:val="00860169"/>
    <w:rsid w:val="0086159E"/>
    <w:rsid w:val="008652E1"/>
    <w:rsid w:val="00876D14"/>
    <w:rsid w:val="00876F85"/>
    <w:rsid w:val="00877027"/>
    <w:rsid w:val="008776FD"/>
    <w:rsid w:val="008817F5"/>
    <w:rsid w:val="00886D2B"/>
    <w:rsid w:val="008873D4"/>
    <w:rsid w:val="008924A2"/>
    <w:rsid w:val="008945E8"/>
    <w:rsid w:val="008A64AA"/>
    <w:rsid w:val="008A6DCC"/>
    <w:rsid w:val="008A7A8F"/>
    <w:rsid w:val="008B4763"/>
    <w:rsid w:val="008B7BDE"/>
    <w:rsid w:val="008C1603"/>
    <w:rsid w:val="008C3364"/>
    <w:rsid w:val="008C405F"/>
    <w:rsid w:val="008C4B85"/>
    <w:rsid w:val="008C6379"/>
    <w:rsid w:val="008D1BFA"/>
    <w:rsid w:val="008D2B3A"/>
    <w:rsid w:val="008E2877"/>
    <w:rsid w:val="008E40C4"/>
    <w:rsid w:val="008E5A83"/>
    <w:rsid w:val="008E78FF"/>
    <w:rsid w:val="008F327A"/>
    <w:rsid w:val="008F33EF"/>
    <w:rsid w:val="008F4379"/>
    <w:rsid w:val="008F670A"/>
    <w:rsid w:val="00903D29"/>
    <w:rsid w:val="00903D3F"/>
    <w:rsid w:val="00921228"/>
    <w:rsid w:val="00926B0B"/>
    <w:rsid w:val="00930D4E"/>
    <w:rsid w:val="00933950"/>
    <w:rsid w:val="00936779"/>
    <w:rsid w:val="0093678C"/>
    <w:rsid w:val="00944F1F"/>
    <w:rsid w:val="00951DFD"/>
    <w:rsid w:val="00951FE2"/>
    <w:rsid w:val="00952F7D"/>
    <w:rsid w:val="00953889"/>
    <w:rsid w:val="009557CB"/>
    <w:rsid w:val="00957B95"/>
    <w:rsid w:val="00962443"/>
    <w:rsid w:val="009649D7"/>
    <w:rsid w:val="009720DF"/>
    <w:rsid w:val="00973504"/>
    <w:rsid w:val="009777E6"/>
    <w:rsid w:val="00980DBD"/>
    <w:rsid w:val="00983EFD"/>
    <w:rsid w:val="009857E2"/>
    <w:rsid w:val="00991496"/>
    <w:rsid w:val="00992B7A"/>
    <w:rsid w:val="009969A9"/>
    <w:rsid w:val="009A03BD"/>
    <w:rsid w:val="009A0620"/>
    <w:rsid w:val="009A2CEE"/>
    <w:rsid w:val="009A44BF"/>
    <w:rsid w:val="009A674C"/>
    <w:rsid w:val="009B0B83"/>
    <w:rsid w:val="009B1E6B"/>
    <w:rsid w:val="009B4A7E"/>
    <w:rsid w:val="009B5DF8"/>
    <w:rsid w:val="009C4A77"/>
    <w:rsid w:val="009C780F"/>
    <w:rsid w:val="009D2C09"/>
    <w:rsid w:val="009D2F36"/>
    <w:rsid w:val="009D556B"/>
    <w:rsid w:val="009D5F51"/>
    <w:rsid w:val="009E2850"/>
    <w:rsid w:val="009E3FD5"/>
    <w:rsid w:val="009E4181"/>
    <w:rsid w:val="009E5D4B"/>
    <w:rsid w:val="009E64FB"/>
    <w:rsid w:val="009F15B8"/>
    <w:rsid w:val="009F30B5"/>
    <w:rsid w:val="009F582B"/>
    <w:rsid w:val="00A0007F"/>
    <w:rsid w:val="00A00E8F"/>
    <w:rsid w:val="00A02C55"/>
    <w:rsid w:val="00A10AA5"/>
    <w:rsid w:val="00A11025"/>
    <w:rsid w:val="00A154ED"/>
    <w:rsid w:val="00A15FA6"/>
    <w:rsid w:val="00A23938"/>
    <w:rsid w:val="00A3043D"/>
    <w:rsid w:val="00A33F33"/>
    <w:rsid w:val="00A440DD"/>
    <w:rsid w:val="00A47528"/>
    <w:rsid w:val="00A532E3"/>
    <w:rsid w:val="00A6562F"/>
    <w:rsid w:val="00A73560"/>
    <w:rsid w:val="00A73B3A"/>
    <w:rsid w:val="00A76489"/>
    <w:rsid w:val="00A81B82"/>
    <w:rsid w:val="00A85558"/>
    <w:rsid w:val="00A916C2"/>
    <w:rsid w:val="00A92D13"/>
    <w:rsid w:val="00AA6EC1"/>
    <w:rsid w:val="00AB1BAB"/>
    <w:rsid w:val="00AB3D02"/>
    <w:rsid w:val="00AB6D54"/>
    <w:rsid w:val="00AC1901"/>
    <w:rsid w:val="00AC2EEA"/>
    <w:rsid w:val="00AC3669"/>
    <w:rsid w:val="00AD14FF"/>
    <w:rsid w:val="00AD180B"/>
    <w:rsid w:val="00AD2941"/>
    <w:rsid w:val="00AD30DE"/>
    <w:rsid w:val="00AD6727"/>
    <w:rsid w:val="00AE1192"/>
    <w:rsid w:val="00AE57A8"/>
    <w:rsid w:val="00AF2AD3"/>
    <w:rsid w:val="00AF34FB"/>
    <w:rsid w:val="00AF4F54"/>
    <w:rsid w:val="00B01188"/>
    <w:rsid w:val="00B02977"/>
    <w:rsid w:val="00B059A3"/>
    <w:rsid w:val="00B05EC2"/>
    <w:rsid w:val="00B06E5D"/>
    <w:rsid w:val="00B105C6"/>
    <w:rsid w:val="00B10745"/>
    <w:rsid w:val="00B17333"/>
    <w:rsid w:val="00B20B41"/>
    <w:rsid w:val="00B22851"/>
    <w:rsid w:val="00B22E4A"/>
    <w:rsid w:val="00B23AA9"/>
    <w:rsid w:val="00B24756"/>
    <w:rsid w:val="00B25B2E"/>
    <w:rsid w:val="00B33538"/>
    <w:rsid w:val="00B33B96"/>
    <w:rsid w:val="00B34890"/>
    <w:rsid w:val="00B41603"/>
    <w:rsid w:val="00B419EE"/>
    <w:rsid w:val="00B42BC4"/>
    <w:rsid w:val="00B43828"/>
    <w:rsid w:val="00B449EC"/>
    <w:rsid w:val="00B456A9"/>
    <w:rsid w:val="00B479FC"/>
    <w:rsid w:val="00B52874"/>
    <w:rsid w:val="00B55194"/>
    <w:rsid w:val="00B552DA"/>
    <w:rsid w:val="00B561E1"/>
    <w:rsid w:val="00B5798C"/>
    <w:rsid w:val="00B61049"/>
    <w:rsid w:val="00B649A1"/>
    <w:rsid w:val="00B65F7E"/>
    <w:rsid w:val="00B66903"/>
    <w:rsid w:val="00B714FD"/>
    <w:rsid w:val="00B71579"/>
    <w:rsid w:val="00B7244E"/>
    <w:rsid w:val="00B75049"/>
    <w:rsid w:val="00B77484"/>
    <w:rsid w:val="00B80FC3"/>
    <w:rsid w:val="00B824A7"/>
    <w:rsid w:val="00B87536"/>
    <w:rsid w:val="00B87FC0"/>
    <w:rsid w:val="00B910CB"/>
    <w:rsid w:val="00B91773"/>
    <w:rsid w:val="00B92420"/>
    <w:rsid w:val="00B97733"/>
    <w:rsid w:val="00BA1AD5"/>
    <w:rsid w:val="00BA580E"/>
    <w:rsid w:val="00BB121B"/>
    <w:rsid w:val="00BB1C25"/>
    <w:rsid w:val="00BB46F5"/>
    <w:rsid w:val="00BB4FCE"/>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374BC"/>
    <w:rsid w:val="00C406D2"/>
    <w:rsid w:val="00C4268C"/>
    <w:rsid w:val="00C474EB"/>
    <w:rsid w:val="00C52023"/>
    <w:rsid w:val="00C571C4"/>
    <w:rsid w:val="00C6283E"/>
    <w:rsid w:val="00C62955"/>
    <w:rsid w:val="00C62B24"/>
    <w:rsid w:val="00C704D3"/>
    <w:rsid w:val="00C725A9"/>
    <w:rsid w:val="00C74B61"/>
    <w:rsid w:val="00C74E0C"/>
    <w:rsid w:val="00C75730"/>
    <w:rsid w:val="00C81820"/>
    <w:rsid w:val="00C8305B"/>
    <w:rsid w:val="00C94AFE"/>
    <w:rsid w:val="00C96BA1"/>
    <w:rsid w:val="00CA2D6E"/>
    <w:rsid w:val="00CA418F"/>
    <w:rsid w:val="00CA7A60"/>
    <w:rsid w:val="00CB3140"/>
    <w:rsid w:val="00CB72F0"/>
    <w:rsid w:val="00CC66A6"/>
    <w:rsid w:val="00CD0CFF"/>
    <w:rsid w:val="00CD318F"/>
    <w:rsid w:val="00CD4096"/>
    <w:rsid w:val="00CD60EB"/>
    <w:rsid w:val="00CD7991"/>
    <w:rsid w:val="00CD7B45"/>
    <w:rsid w:val="00CE071F"/>
    <w:rsid w:val="00CE1C22"/>
    <w:rsid w:val="00CE36C3"/>
    <w:rsid w:val="00CF15AF"/>
    <w:rsid w:val="00CF2A35"/>
    <w:rsid w:val="00CF6BB5"/>
    <w:rsid w:val="00D00CF3"/>
    <w:rsid w:val="00D01E49"/>
    <w:rsid w:val="00D050DC"/>
    <w:rsid w:val="00D07940"/>
    <w:rsid w:val="00D16422"/>
    <w:rsid w:val="00D20432"/>
    <w:rsid w:val="00D2068A"/>
    <w:rsid w:val="00D21FFB"/>
    <w:rsid w:val="00D22594"/>
    <w:rsid w:val="00D33F11"/>
    <w:rsid w:val="00D42430"/>
    <w:rsid w:val="00D42AA4"/>
    <w:rsid w:val="00D45DC4"/>
    <w:rsid w:val="00D4798A"/>
    <w:rsid w:val="00D55295"/>
    <w:rsid w:val="00D5551D"/>
    <w:rsid w:val="00D611BF"/>
    <w:rsid w:val="00D63DA0"/>
    <w:rsid w:val="00D66D6F"/>
    <w:rsid w:val="00D80D74"/>
    <w:rsid w:val="00D859BB"/>
    <w:rsid w:val="00D90F9C"/>
    <w:rsid w:val="00D95CD2"/>
    <w:rsid w:val="00DA530F"/>
    <w:rsid w:val="00DA59AE"/>
    <w:rsid w:val="00DA60D5"/>
    <w:rsid w:val="00DB07D0"/>
    <w:rsid w:val="00DB31D2"/>
    <w:rsid w:val="00DB4747"/>
    <w:rsid w:val="00DB5B1E"/>
    <w:rsid w:val="00DB5F96"/>
    <w:rsid w:val="00DC034F"/>
    <w:rsid w:val="00DC280E"/>
    <w:rsid w:val="00DC2BF4"/>
    <w:rsid w:val="00DC3B57"/>
    <w:rsid w:val="00DC3E6D"/>
    <w:rsid w:val="00DC40C2"/>
    <w:rsid w:val="00DC6C58"/>
    <w:rsid w:val="00DC6C7A"/>
    <w:rsid w:val="00DD110E"/>
    <w:rsid w:val="00DD1CFC"/>
    <w:rsid w:val="00DE11D2"/>
    <w:rsid w:val="00DF6B0C"/>
    <w:rsid w:val="00DF709B"/>
    <w:rsid w:val="00DF78ED"/>
    <w:rsid w:val="00E01022"/>
    <w:rsid w:val="00E0510F"/>
    <w:rsid w:val="00E07AE3"/>
    <w:rsid w:val="00E12350"/>
    <w:rsid w:val="00E14BDB"/>
    <w:rsid w:val="00E16850"/>
    <w:rsid w:val="00E17304"/>
    <w:rsid w:val="00E2211C"/>
    <w:rsid w:val="00E23988"/>
    <w:rsid w:val="00E23A68"/>
    <w:rsid w:val="00E31DF0"/>
    <w:rsid w:val="00E360CC"/>
    <w:rsid w:val="00E4445D"/>
    <w:rsid w:val="00E45B19"/>
    <w:rsid w:val="00E51622"/>
    <w:rsid w:val="00E55818"/>
    <w:rsid w:val="00E575A3"/>
    <w:rsid w:val="00E624CB"/>
    <w:rsid w:val="00E64977"/>
    <w:rsid w:val="00E672BE"/>
    <w:rsid w:val="00E6750C"/>
    <w:rsid w:val="00E67C4A"/>
    <w:rsid w:val="00E72B40"/>
    <w:rsid w:val="00E744BD"/>
    <w:rsid w:val="00E74DEB"/>
    <w:rsid w:val="00E77D6F"/>
    <w:rsid w:val="00E8689A"/>
    <w:rsid w:val="00E90D16"/>
    <w:rsid w:val="00E95F84"/>
    <w:rsid w:val="00EA15C4"/>
    <w:rsid w:val="00EA1BBC"/>
    <w:rsid w:val="00EA550A"/>
    <w:rsid w:val="00EB17CF"/>
    <w:rsid w:val="00EB20FC"/>
    <w:rsid w:val="00EB3D33"/>
    <w:rsid w:val="00EB61D9"/>
    <w:rsid w:val="00EB6607"/>
    <w:rsid w:val="00EC3B2F"/>
    <w:rsid w:val="00EC560E"/>
    <w:rsid w:val="00EC6FD8"/>
    <w:rsid w:val="00EC756A"/>
    <w:rsid w:val="00ED561B"/>
    <w:rsid w:val="00ED5A5C"/>
    <w:rsid w:val="00EE4BF5"/>
    <w:rsid w:val="00EE57FC"/>
    <w:rsid w:val="00EE6114"/>
    <w:rsid w:val="00EE65FF"/>
    <w:rsid w:val="00EF238F"/>
    <w:rsid w:val="00EF4C41"/>
    <w:rsid w:val="00EF5DCC"/>
    <w:rsid w:val="00EF6690"/>
    <w:rsid w:val="00F00FF2"/>
    <w:rsid w:val="00F026DE"/>
    <w:rsid w:val="00F0605D"/>
    <w:rsid w:val="00F111DC"/>
    <w:rsid w:val="00F11820"/>
    <w:rsid w:val="00F11C4A"/>
    <w:rsid w:val="00F1761E"/>
    <w:rsid w:val="00F2312E"/>
    <w:rsid w:val="00F23A48"/>
    <w:rsid w:val="00F260D3"/>
    <w:rsid w:val="00F31B08"/>
    <w:rsid w:val="00F34A58"/>
    <w:rsid w:val="00F34ECA"/>
    <w:rsid w:val="00F438DC"/>
    <w:rsid w:val="00F4715A"/>
    <w:rsid w:val="00F53502"/>
    <w:rsid w:val="00F60CE4"/>
    <w:rsid w:val="00F616A6"/>
    <w:rsid w:val="00F6267B"/>
    <w:rsid w:val="00F705BA"/>
    <w:rsid w:val="00F72251"/>
    <w:rsid w:val="00F74CB2"/>
    <w:rsid w:val="00F74F95"/>
    <w:rsid w:val="00F81A3E"/>
    <w:rsid w:val="00F821F2"/>
    <w:rsid w:val="00F82E92"/>
    <w:rsid w:val="00F831BE"/>
    <w:rsid w:val="00F85A46"/>
    <w:rsid w:val="00F86C35"/>
    <w:rsid w:val="00F92B2C"/>
    <w:rsid w:val="00F97E6A"/>
    <w:rsid w:val="00FA2EE6"/>
    <w:rsid w:val="00FA5BC1"/>
    <w:rsid w:val="00FA681E"/>
    <w:rsid w:val="00FB2B94"/>
    <w:rsid w:val="00FC0A7D"/>
    <w:rsid w:val="00FC31B5"/>
    <w:rsid w:val="00FC37E2"/>
    <w:rsid w:val="00FC398F"/>
    <w:rsid w:val="00FC468D"/>
    <w:rsid w:val="00FE1E12"/>
    <w:rsid w:val="00FE36BC"/>
    <w:rsid w:val="00FE3DE5"/>
    <w:rsid w:val="00FE7843"/>
    <w:rsid w:val="00FF42AD"/>
    <w:rsid w:val="00FF752F"/>
    <w:rsid w:val="3FC28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093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B456A9"/>
    <w:rPr>
      <w:szCs w:val="28"/>
    </w:rPr>
  </w:style>
  <w:style w:type="paragraph" w:styleId="Heading1">
    <w:name w:val="heading 1"/>
    <w:basedOn w:val="Normal"/>
    <w:next w:val="Normal"/>
    <w:link w:val="Heading1Char"/>
    <w:uiPriority w:val="9"/>
    <w:qFormat/>
    <w:rsid w:val="003978EA"/>
    <w:pPr>
      <w:spacing w:before="240" w:after="120"/>
      <w:outlineLvl w:val="0"/>
    </w:pPr>
    <w:rPr>
      <w:rFonts w:asciiTheme="majorHAnsi" w:hAnsiTheme="majorHAnsi"/>
      <w:b/>
      <w:caps/>
      <w:sz w:val="32"/>
      <w:szCs w:val="48"/>
    </w:rPr>
  </w:style>
  <w:style w:type="paragraph" w:styleId="Heading2">
    <w:name w:val="heading 2"/>
    <w:basedOn w:val="Normal"/>
    <w:next w:val="Normal"/>
    <w:link w:val="Heading2Char"/>
    <w:uiPriority w:val="1"/>
    <w:qFormat/>
    <w:rsid w:val="00E4445D"/>
    <w:pPr>
      <w:spacing w:before="60" w:after="120"/>
      <w:outlineLvl w:val="1"/>
    </w:pPr>
    <w:rPr>
      <w:b/>
      <w:color w:val="000000" w:themeColor="text1"/>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3978EA"/>
    <w:rPr>
      <w:rFonts w:asciiTheme="majorHAnsi" w:hAnsiTheme="majorHAnsi"/>
      <w:b/>
      <w:caps/>
      <w:sz w:val="32"/>
      <w:szCs w:val="48"/>
    </w:rPr>
  </w:style>
  <w:style w:type="character" w:customStyle="1" w:styleId="Heading2Char">
    <w:name w:val="Heading 2 Char"/>
    <w:basedOn w:val="DefaultParagraphFont"/>
    <w:link w:val="Heading2"/>
    <w:uiPriority w:val="1"/>
    <w:rsid w:val="00E4445D"/>
    <w:rPr>
      <w:b/>
      <w:color w:val="000000" w:themeColor="text1"/>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link w:val="NormalWhiteChar"/>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55194"/>
    <w:pPr>
      <w:keepNext/>
      <w:keepLines/>
      <w:spacing w:after="0" w:line="259" w:lineRule="auto"/>
      <w:outlineLvl w:val="9"/>
    </w:pPr>
    <w:rPr>
      <w:rFonts w:eastAsiaTheme="majorEastAsia" w:cstheme="majorBidi"/>
      <w:b w:val="0"/>
      <w:caps w:val="0"/>
      <w:color w:val="2C323F" w:themeColor="accent1" w:themeShade="BF"/>
      <w:szCs w:val="32"/>
    </w:rPr>
  </w:style>
  <w:style w:type="paragraph" w:styleId="TOC1">
    <w:name w:val="toc 1"/>
    <w:basedOn w:val="Normal"/>
    <w:next w:val="Normal"/>
    <w:autoRedefine/>
    <w:uiPriority w:val="39"/>
    <w:rsid w:val="00B55194"/>
    <w:pPr>
      <w:spacing w:after="100"/>
    </w:pPr>
  </w:style>
  <w:style w:type="paragraph" w:styleId="TOC2">
    <w:name w:val="toc 2"/>
    <w:basedOn w:val="Normal"/>
    <w:next w:val="Normal"/>
    <w:autoRedefine/>
    <w:uiPriority w:val="39"/>
    <w:rsid w:val="00B55194"/>
    <w:pPr>
      <w:spacing w:after="100"/>
      <w:ind w:left="240"/>
    </w:pPr>
  </w:style>
  <w:style w:type="character" w:styleId="Hyperlink">
    <w:name w:val="Hyperlink"/>
    <w:basedOn w:val="DefaultParagraphFont"/>
    <w:uiPriority w:val="99"/>
    <w:unhideWhenUsed/>
    <w:rsid w:val="00B55194"/>
    <w:rPr>
      <w:color w:val="0000FF" w:themeColor="hyperlink"/>
      <w:u w:val="single"/>
    </w:rPr>
  </w:style>
  <w:style w:type="character" w:styleId="UnresolvedMention">
    <w:name w:val="Unresolved Mention"/>
    <w:basedOn w:val="DefaultParagraphFont"/>
    <w:uiPriority w:val="99"/>
    <w:semiHidden/>
    <w:unhideWhenUsed/>
    <w:rsid w:val="00EB3D33"/>
    <w:rPr>
      <w:color w:val="605E5C"/>
      <w:shd w:val="clear" w:color="auto" w:fill="E1DFDD"/>
    </w:rPr>
  </w:style>
  <w:style w:type="paragraph" w:styleId="Bibliography">
    <w:name w:val="Bibliography"/>
    <w:basedOn w:val="Normal"/>
    <w:next w:val="Normal"/>
    <w:uiPriority w:val="37"/>
    <w:unhideWhenUsed/>
    <w:rsid w:val="00E624CB"/>
  </w:style>
  <w:style w:type="character" w:styleId="Strong">
    <w:name w:val="Strong"/>
    <w:basedOn w:val="DefaultParagraphFont"/>
    <w:uiPriority w:val="22"/>
    <w:qFormat/>
    <w:rsid w:val="005C2404"/>
    <w:rPr>
      <w:b/>
      <w:bCs/>
    </w:rPr>
  </w:style>
  <w:style w:type="paragraph" w:styleId="NormalWeb">
    <w:name w:val="Normal (Web)"/>
    <w:basedOn w:val="Normal"/>
    <w:uiPriority w:val="99"/>
    <w:semiHidden/>
    <w:unhideWhenUsed/>
    <w:rsid w:val="00710C7D"/>
    <w:pPr>
      <w:spacing w:before="100" w:beforeAutospacing="1" w:after="100" w:afterAutospacing="1"/>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rsid w:val="005A2B65"/>
    <w:rPr>
      <w:color w:val="FF00FF" w:themeColor="followedHyperlink"/>
      <w:u w:val="single"/>
    </w:rPr>
  </w:style>
  <w:style w:type="paragraph" w:customStyle="1" w:styleId="Style2">
    <w:name w:val="Style2"/>
    <w:basedOn w:val="NormalWhite"/>
    <w:link w:val="Style2Char"/>
    <w:uiPriority w:val="6"/>
    <w:qFormat/>
    <w:rsid w:val="004C1816"/>
    <w:pPr>
      <w:spacing w:after="120"/>
      <w:ind w:firstLine="720"/>
    </w:pPr>
    <w:rPr>
      <w:color w:val="000000" w:themeColor="text1"/>
    </w:rPr>
  </w:style>
  <w:style w:type="character" w:customStyle="1" w:styleId="NormalWhiteChar">
    <w:name w:val="Normal White Char"/>
    <w:basedOn w:val="DefaultParagraphFont"/>
    <w:link w:val="NormalWhite"/>
    <w:uiPriority w:val="6"/>
    <w:rsid w:val="004C1816"/>
    <w:rPr>
      <w:color w:val="FFFFFF" w:themeColor="background1"/>
      <w:szCs w:val="28"/>
    </w:rPr>
  </w:style>
  <w:style w:type="character" w:customStyle="1" w:styleId="Style2Char">
    <w:name w:val="Style2 Char"/>
    <w:basedOn w:val="NormalWhiteChar"/>
    <w:link w:val="Style2"/>
    <w:uiPriority w:val="6"/>
    <w:rsid w:val="004C1816"/>
    <w:rPr>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0749">
      <w:bodyDiv w:val="1"/>
      <w:marLeft w:val="0"/>
      <w:marRight w:val="0"/>
      <w:marTop w:val="0"/>
      <w:marBottom w:val="0"/>
      <w:divBdr>
        <w:top w:val="none" w:sz="0" w:space="0" w:color="auto"/>
        <w:left w:val="none" w:sz="0" w:space="0" w:color="auto"/>
        <w:bottom w:val="none" w:sz="0" w:space="0" w:color="auto"/>
        <w:right w:val="none" w:sz="0" w:space="0" w:color="auto"/>
      </w:divBdr>
    </w:div>
    <w:div w:id="578711635">
      <w:bodyDiv w:val="1"/>
      <w:marLeft w:val="0"/>
      <w:marRight w:val="0"/>
      <w:marTop w:val="0"/>
      <w:marBottom w:val="0"/>
      <w:divBdr>
        <w:top w:val="none" w:sz="0" w:space="0" w:color="auto"/>
        <w:left w:val="none" w:sz="0" w:space="0" w:color="auto"/>
        <w:bottom w:val="none" w:sz="0" w:space="0" w:color="auto"/>
        <w:right w:val="none" w:sz="0" w:space="0" w:color="auto"/>
      </w:divBdr>
    </w:div>
    <w:div w:id="635452345">
      <w:bodyDiv w:val="1"/>
      <w:marLeft w:val="0"/>
      <w:marRight w:val="0"/>
      <w:marTop w:val="0"/>
      <w:marBottom w:val="0"/>
      <w:divBdr>
        <w:top w:val="none" w:sz="0" w:space="0" w:color="auto"/>
        <w:left w:val="none" w:sz="0" w:space="0" w:color="auto"/>
        <w:bottom w:val="none" w:sz="0" w:space="0" w:color="auto"/>
        <w:right w:val="none" w:sz="0" w:space="0" w:color="auto"/>
      </w:divBdr>
    </w:div>
    <w:div w:id="74823507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63991398">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360164649">
      <w:bodyDiv w:val="1"/>
      <w:marLeft w:val="0"/>
      <w:marRight w:val="0"/>
      <w:marTop w:val="0"/>
      <w:marBottom w:val="0"/>
      <w:divBdr>
        <w:top w:val="none" w:sz="0" w:space="0" w:color="auto"/>
        <w:left w:val="none" w:sz="0" w:space="0" w:color="auto"/>
        <w:bottom w:val="none" w:sz="0" w:space="0" w:color="auto"/>
        <w:right w:val="none" w:sz="0" w:space="0" w:color="auto"/>
      </w:divBdr>
    </w:div>
    <w:div w:id="1436944873">
      <w:bodyDiv w:val="1"/>
      <w:marLeft w:val="0"/>
      <w:marRight w:val="0"/>
      <w:marTop w:val="0"/>
      <w:marBottom w:val="0"/>
      <w:divBdr>
        <w:top w:val="none" w:sz="0" w:space="0" w:color="auto"/>
        <w:left w:val="none" w:sz="0" w:space="0" w:color="auto"/>
        <w:bottom w:val="none" w:sz="0" w:space="0" w:color="auto"/>
        <w:right w:val="none" w:sz="0" w:space="0" w:color="auto"/>
      </w:divBdr>
    </w:div>
    <w:div w:id="1449659368">
      <w:bodyDiv w:val="1"/>
      <w:marLeft w:val="0"/>
      <w:marRight w:val="0"/>
      <w:marTop w:val="0"/>
      <w:marBottom w:val="0"/>
      <w:divBdr>
        <w:top w:val="none" w:sz="0" w:space="0" w:color="auto"/>
        <w:left w:val="none" w:sz="0" w:space="0" w:color="auto"/>
        <w:bottom w:val="none" w:sz="0" w:space="0" w:color="auto"/>
        <w:right w:val="none" w:sz="0" w:space="0" w:color="auto"/>
      </w:divBdr>
    </w:div>
    <w:div w:id="1534808868">
      <w:bodyDiv w:val="1"/>
      <w:marLeft w:val="0"/>
      <w:marRight w:val="0"/>
      <w:marTop w:val="0"/>
      <w:marBottom w:val="0"/>
      <w:divBdr>
        <w:top w:val="none" w:sz="0" w:space="0" w:color="auto"/>
        <w:left w:val="none" w:sz="0" w:space="0" w:color="auto"/>
        <w:bottom w:val="none" w:sz="0" w:space="0" w:color="auto"/>
        <w:right w:val="none" w:sz="0" w:space="0" w:color="auto"/>
      </w:divBdr>
    </w:div>
    <w:div w:id="1578781450">
      <w:bodyDiv w:val="1"/>
      <w:marLeft w:val="0"/>
      <w:marRight w:val="0"/>
      <w:marTop w:val="0"/>
      <w:marBottom w:val="0"/>
      <w:divBdr>
        <w:top w:val="none" w:sz="0" w:space="0" w:color="auto"/>
        <w:left w:val="none" w:sz="0" w:space="0" w:color="auto"/>
        <w:bottom w:val="none" w:sz="0" w:space="0" w:color="auto"/>
        <w:right w:val="none" w:sz="0" w:space="0" w:color="auto"/>
      </w:divBdr>
      <w:divsChild>
        <w:div w:id="1284144419">
          <w:blockQuote w:val="1"/>
          <w:marLeft w:val="-300"/>
          <w:marRight w:val="0"/>
          <w:marTop w:val="0"/>
          <w:marBottom w:val="0"/>
          <w:divBdr>
            <w:top w:val="none" w:sz="0" w:space="0" w:color="auto"/>
            <w:left w:val="none" w:sz="0" w:space="0" w:color="auto"/>
            <w:bottom w:val="none" w:sz="0" w:space="0" w:color="auto"/>
            <w:right w:val="none" w:sz="0" w:space="0" w:color="auto"/>
          </w:divBdr>
        </w:div>
        <w:div w:id="14872837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7240302">
      <w:bodyDiv w:val="1"/>
      <w:marLeft w:val="0"/>
      <w:marRight w:val="0"/>
      <w:marTop w:val="0"/>
      <w:marBottom w:val="0"/>
      <w:divBdr>
        <w:top w:val="none" w:sz="0" w:space="0" w:color="auto"/>
        <w:left w:val="none" w:sz="0" w:space="0" w:color="auto"/>
        <w:bottom w:val="none" w:sz="0" w:space="0" w:color="auto"/>
        <w:right w:val="none" w:sz="0" w:space="0" w:color="auto"/>
      </w:divBdr>
    </w:div>
    <w:div w:id="1836725469">
      <w:bodyDiv w:val="1"/>
      <w:marLeft w:val="0"/>
      <w:marRight w:val="0"/>
      <w:marTop w:val="0"/>
      <w:marBottom w:val="0"/>
      <w:divBdr>
        <w:top w:val="none" w:sz="0" w:space="0" w:color="auto"/>
        <w:left w:val="none" w:sz="0" w:space="0" w:color="auto"/>
        <w:bottom w:val="none" w:sz="0" w:space="0" w:color="auto"/>
        <w:right w:val="none" w:sz="0" w:space="0" w:color="auto"/>
      </w:divBdr>
    </w:div>
    <w:div w:id="21358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ung\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MPC15</b:Tag>
    <b:SourceType>InternetSite</b:SourceType>
    <b:Guid>{EC15A4C5-933D-4F85-B853-96C1A0DC230F}</b:Guid>
    <b:Author>
      <b:Author>
        <b:NameList>
          <b:Person>
            <b:Last>Connelly</b:Last>
            <b:First>M.P.</b:First>
          </b:Person>
        </b:NameList>
      </b:Author>
    </b:Author>
    <b:Title>Women in the Labour Force</b:Title>
    <b:InternetSiteTitle>The Canadian Encyclopedia</b:InternetSiteTitle>
    <b:Year>2015</b:Year>
    <b:Month>March</b:Month>
    <b:Day>4</b:Day>
    <b:URL>https://www.thecanadianencyclopedia.ca/en/article/women-in-the-labour-force</b:URL>
    <b:RefOrder>1</b:RefOrder>
  </b:Source>
  <b:Source>
    <b:Tag>Wor10</b:Tag>
    <b:SourceType>InternetSite</b:SourceType>
    <b:Guid>{77367246-5B4C-4097-8E06-0D62C23A126B}</b:Guid>
    <b:Author>
      <b:Author>
        <b:Corporate>WorldWideLearn.com</b:Corporate>
      </b:Author>
    </b:Author>
    <b:Title>Educational Attainment vs. Salary: It Makes a Difference</b:Title>
    <b:InternetSiteTitle>WorldWideLearn</b:InternetSiteTitle>
    <b:Year>2010</b:Year>
    <b:Month>August</b:Month>
    <b:Day>30</b:Day>
    <b:URL>https://www.worldwidelearn.com/education-articles/education-salary.html</b:URL>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6C4097-FADF-4275-87D6-8F12C738B171}">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2020-11-30T19:56:00Z</dcterms:created>
  <dcterms:modified xsi:type="dcterms:W3CDTF">2021-04-01T19:21:00Z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http://www.zotero.org/styles/food-hydrocolloids</vt:lpwstr>
  </property>
  <property fmtid="{D5CDD505-2E9C-101B-9397-08002B2CF9AE}" pid="14" name="Mendeley Recent Style Name 5_1">
    <vt:lpwstr>Food Hydrocolloids</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11e9bb21-f604-3102-b81e-3d7b77c01629</vt:lpwstr>
  </property>
  <property fmtid="{D5CDD505-2E9C-101B-9397-08002B2CF9AE}" pid="25" name="Mendeley Citation Style_1">
    <vt:lpwstr>http://www.zotero.org/styles/ieee</vt:lpwstr>
  </property>
</Properties>
</file>