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Unidad 7 · Series de tiempo</w:t>
      </w:r>
    </w:p>
    <w:p>
      <w:r>
        <w:t>1. La ACF muestral de la temperatura diaria de Hermosillo vale $-0.79$ en el rezago de 182 días. ¿Qué indica eso?</w:t>
      </w:r>
    </w:p>
    <w:p>
      <w:r>
        <w:t>a. El ciclo anual, que hace la serie no estacionaria; no es memoria del clima.</w:t>
      </w:r>
    </w:p>
    <w:p>
      <w:r>
        <w:t>b. Que un día caliente tiende a seguirse, medio año después, de uno frío por algún mecanismo físico.</w:t>
      </w:r>
    </w:p>
    <w:p>
      <w:r>
        <w:t>c. Que la serie es ruido blanco.</w:t>
      </w:r>
    </w:p>
    <w:p>
      <w:r>
        <w:t>d. Que la temperatura es una caminata aleatoria.</w:t>
      </w:r>
    </w:p>
    <w:p/>
    <w:p>
      <w:r>
        <w:t>2. Sea $y_t = y_{t-1} + \varepsilon_t$, con $y_0 = 0$ y $\varepsilon_t$ ruido blanco de varianza $\sigma^2 = 4$. ¿Cuánto vale $\operatorname{Var}(y_{25})$?</w:t>
      </w:r>
    </w:p>
    <w:p/>
    <w:p>
      <w:r>
        <w:t>3. Para pronosticar la temperatura a 7 días, un bosque aleatorio con rezagos, medias móviles, día del año y año tiene MAE de 1.75 °C con validación cruzada aleatoria de 5 pliegos, 2.37 °C con origen móvil y 2.19 °C en los años siguientes. ¿Por qué la validación cruzada aleatoria salió tan optimista?</w:t>
      </w:r>
    </w:p>
    <w:p>
      <w:r>
        <w:t>a. Porque los días vecinos del día de prueba quedan en entrenamiento y sus temperaturas, muy correlacionadas con la de ese día, se filtran a través del modelo.</w:t>
      </w:r>
    </w:p>
    <w:p>
      <w:r>
        <w:t>b. Porque 5 pliegos son muy pocos; con 10 pliegos aleatorios el problema desaparece.</w:t>
      </w:r>
    </w:p>
    <w:p>
      <w:r>
        <w:t>c. Porque la matriz de atributos usa información posterior al día $t - 7$.</w:t>
      </w:r>
    </w:p>
    <w:p>
      <w:r>
        <w:t>d. Porque el bosque aleatorio sobreajusta y la regresión lineal no.</w:t>
      </w:r>
    </w:p>
    <w:p/>
    <w:p>
      <w:r>
        <w:t>4. Si convertimos los datos y los pronósticos de temperatura de grados Celsius a kelvin, el MAPE no cambia, pero el MASE sí.</w:t>
      </w:r>
    </w:p>
    <w:p>
      <w:r>
        <w:t>a. Verdadero</w:t>
      </w:r>
    </w:p>
    <w:p>
      <w:r>
        <w:t>b. Falso</w:t>
      </w:r>
    </w:p>
    <w:p/>
    <w:p>
      <w:r>
        <w:t>5. Un proceso AR(1) $y_t = 0.8\,y_{t-1} + \varepsilon_t$ tiene ruido blanco con varianza $\sigma^2 = 1$. ¿Cuál es la varianza de $y_t$? (Dos decimales.)</w:t>
      </w:r>
    </w:p>
    <w:p/>
    <w:p>
      <w:r>
        <w:t>6. La ACF muestral de una serie tiene una sola barra significativa, en el rezago 1, y su PACF decae alternando de signo. ¿Qué modelo sugiere la identificación de Box y Jenkins?</w:t>
      </w:r>
    </w:p>
    <w:p>
      <w:r>
        <w:t>a. Un MA(1).</w:t>
      </w:r>
    </w:p>
    <w:p>
      <w:r>
        <w:t>b. Un AR(1).</w:t>
      </w:r>
    </w:p>
    <w:p>
      <w:r>
        <w:t>c. Una caminata aleatoria.</w:t>
      </w:r>
    </w:p>
    <w:p>
      <w:r>
        <w:t>d. Ruido blanco.</w:t>
      </w:r>
    </w:p>
    <w:p/>
    <w:p>
      <w:r>
        <w:t>7. Para pronosticar con una caminata aleatoria $y_t = y_{t-1} + \varepsilon_t$, con $\operatorname{Var}(\varepsilon_t) = \sigma^2$, ¿cuál es la varianza del error de pronóstico a $h$ pasos?</w:t>
      </w:r>
    </w:p>
    <w:p>
      <w:r>
        <w:t>a. $h\sigma^2$</w:t>
      </w:r>
    </w:p>
    <w:p>
      <w:r>
        <w:t>b. $\sigma^2$</w:t>
      </w:r>
    </w:p>
    <w:p>
      <w:r>
        <w:t>c. $\sigma^2/(1-\phi^2)$</w:t>
      </w:r>
    </w:p>
    <w:p>
      <w:r>
        <w:t>d. $h^2\sigma^2$</w:t>
      </w:r>
    </w:p>
    <w:p/>
    <w:p>
      <w:r>
        <w:t>8. Si la prueba de Ljung–Box sobre los residuos de un ARIMA da un valor $p$ grande, eso garantiza que los intervalos de predicción del modelo tendrán la cobertura prometida en datos futuros.</w:t>
      </w:r>
    </w:p>
    <w:p>
      <w:r>
        <w:t>a. Verdadero</w:t>
      </w:r>
    </w:p>
    <w:p>
      <w:r>
        <w:t>b. Falso</w:t>
      </w:r>
    </w:p>
    <w:p/>
    <w:p>
      <w:r>
        <w:t>9. Para pronosticar las rentas de bicicletas de mañana a las 8 h con información hasta hoy a las 20 h ($h = 12$), ¿cuál de estos atributos produce **fuga del futuro**?</w:t>
      </w:r>
    </w:p>
    <w:p>
      <w:r>
        <w:t>a. La temperatura observada mañana a las 8 h.</w:t>
      </w:r>
    </w:p>
    <w:p>
      <w:r>
        <w:t>b. Las rentas de hoy a las 20 h, $y_t$.</w:t>
      </w:r>
    </w:p>
    <w:p>
      <w:r>
        <w:t>c. Si mañana es feriado.</w:t>
      </w:r>
    </w:p>
    <w:p>
      <w:r>
        <w:t>d. Las rentas del lunes pasado a las 8 h, $y_{t+h-168}$.</w:t>
      </w:r>
    </w:p>
    <w:p/>
    <w:p>
      <w:r>
        <w:t>10. Con la estrategia **recursiva**, un modelo a un paso se aplica $h$ veces metiendo sus propios pronósticos en la ventana. ¿Por qué su error suele crecer más con el horizonte que el de la estrategia **directa**?</w:t>
      </w:r>
    </w:p>
    <w:p>
      <w:r>
        <w:t>a. Porque el modelo se entrenó con rezagos verdaderos y en la predicción recibe rezagos pronosticados, con error; los errores se acumulan.</w:t>
      </w:r>
    </w:p>
    <w:p>
      <w:r>
        <w:t>b. Porque usa menos datos de entrenamiento que la directa.</w:t>
      </w:r>
    </w:p>
    <w:p>
      <w:r>
        <w:t>c. Porque la directa entrena un solo modelo para todos los horizontes.</w:t>
      </w:r>
    </w:p>
    <w:p>
      <w:r>
        <w:t>d. Porque la recursiva no puede usar atributos de calendario.</w:t>
      </w:r>
    </w:p>
    <w:p/>
    <w:p>
      <w:r>
        <w:t>11. Para la pérdida cuantil $\rho_\tau(u) = u\,(\tau - \mathbb{1}[u &lt; 0])$ con $u = y - q$, la derivada de la pérdida esperada es $L'(q) = F(q) - \tau$. Si $Y \sim \text{Uniforme}(0, 200)$, ¿qué pronóstico $q$ minimiza la pérdida esperada con $\tau = 0.9$?</w:t>
      </w:r>
    </w:p>
    <w:p/>
    <w:p>
      <w:r>
        <w:t>12. Si un modelo de LightGBM entrenado con `objective="quantile"` para $\tau = 0.1$ y $\tau = 0.9$ da intervalos que en el periodo de prueba contienen solo el 64 % de los valores reales, hay un error de programación: por construcción, la cobertura debe ser 80 %.</w:t>
      </w:r>
    </w:p>
    <w:p>
      <w:r>
        <w:t>a. Verdadero</w:t>
      </w:r>
    </w:p>
    <w:p>
      <w:r>
        <w:t>b. Falso</w:t>
      </w:r>
    </w:p>
    <w:p/>
    <w:p>
      <w:r>
        <w:br w:type="page"/>
      </w:r>
    </w:p>
    <w:p>
      <w:pPr>
        <w:pStyle w:val="Heading2"/>
      </w:pPr>
      <w:r>
        <w:t>Clave de respuestas (no importar)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Pregunta</w:t>
            </w:r>
          </w:p>
        </w:tc>
        <w:tc>
          <w:tcPr>
            <w:tcW w:type="dxa" w:w="4320"/>
          </w:tcPr>
          <w:p>
            <w:r>
              <w:t>Respuesta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100 (± 0)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2.78 (± 0.01)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a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180 (± 0.5)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