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5BF6" w14:textId="58842E08" w:rsidR="005B708A" w:rsidRPr="0053047F" w:rsidRDefault="005B708A" w:rsidP="005B708A">
      <w:pPr>
        <w:jc w:val="center"/>
        <w:rPr>
          <w:rFonts w:ascii="Brandon Grotesque Light" w:hAnsi="Brandon Grotesque Light"/>
          <w:b/>
          <w:bCs/>
          <w:sz w:val="34"/>
          <w:szCs w:val="34"/>
          <w:u w:val="single"/>
        </w:rPr>
      </w:pPr>
      <w:r w:rsidRPr="0053047F">
        <w:rPr>
          <w:rFonts w:ascii="Brandon Grotesque Light" w:hAnsi="Brandon Grotesque Light"/>
          <w:b/>
          <w:bCs/>
          <w:sz w:val="34"/>
          <w:szCs w:val="34"/>
          <w:u w:val="single"/>
        </w:rPr>
        <w:t>Edición de videos con After Effects – Subida de videos a YouTube – Vinculación con plataforma web</w:t>
      </w:r>
    </w:p>
    <w:p w14:paraId="61E6BC3A" w14:textId="77777777" w:rsidR="005B708A" w:rsidRDefault="005B708A" w:rsidP="005B708A">
      <w:pPr>
        <w:jc w:val="center"/>
        <w:rPr>
          <w:rFonts w:ascii="Brandon Grotesque Light" w:hAnsi="Brandon Grotesque Light"/>
          <w:sz w:val="32"/>
          <w:szCs w:val="32"/>
        </w:rPr>
      </w:pPr>
    </w:p>
    <w:p w14:paraId="7AEBAE60" w14:textId="6BCFD64F" w:rsidR="005B708A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</w:rPr>
        <w:t>En primera instancia, se indican los datos de acceso de las diferentes cuentas:</w:t>
      </w:r>
    </w:p>
    <w:p w14:paraId="53EAE9FA" w14:textId="5B709D36" w:rsidR="005B708A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</w:rPr>
        <w:t>-Cuenta GMAIL</w:t>
      </w:r>
      <w:r w:rsidRPr="0053047F">
        <w:rPr>
          <w:rFonts w:ascii="Brandon Grotesque Light" w:hAnsi="Brandon Grotesque Light"/>
          <w:sz w:val="28"/>
          <w:szCs w:val="28"/>
        </w:rPr>
        <w:tab/>
      </w:r>
    </w:p>
    <w:p w14:paraId="761F0FF5" w14:textId="77777777" w:rsidR="005B708A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</w:rPr>
        <w:tab/>
        <w:t>Usuario: credihub@cmspeople.com</w:t>
      </w:r>
    </w:p>
    <w:p w14:paraId="4CF8F995" w14:textId="1882CC70" w:rsidR="0053047F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</w:rPr>
        <w:tab/>
        <w:t>Contraseña: np28fc01</w:t>
      </w:r>
    </w:p>
    <w:p w14:paraId="6ADF9114" w14:textId="0A4C016E" w:rsidR="005B708A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</w:rPr>
        <w:t>-Cuenta YOUTUBE</w:t>
      </w:r>
      <w:r w:rsidRPr="0053047F">
        <w:rPr>
          <w:rFonts w:ascii="Brandon Grotesque Light" w:hAnsi="Brandon Grotesque Light"/>
          <w:sz w:val="28"/>
          <w:szCs w:val="28"/>
        </w:rPr>
        <w:tab/>
      </w:r>
    </w:p>
    <w:p w14:paraId="1DCD8AD4" w14:textId="77777777" w:rsidR="005B708A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</w:rPr>
        <w:tab/>
        <w:t>Usuario: creditelevision@gmail.com</w:t>
      </w:r>
    </w:p>
    <w:p w14:paraId="748B82D4" w14:textId="1F5D7B5A" w:rsidR="005B708A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</w:rPr>
        <w:tab/>
        <w:t>Contraseña: patus10patus10</w:t>
      </w:r>
    </w:p>
    <w:p w14:paraId="1F6FE9C7" w14:textId="7D38927C" w:rsidR="005B708A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</w:rPr>
        <w:t>-Cuenta plataforma CrediH</w:t>
      </w:r>
      <w:r w:rsidRPr="0053047F">
        <w:rPr>
          <w:rFonts w:ascii="Brandon Grotesque Light" w:hAnsi="Brandon Grotesque Light"/>
          <w:sz w:val="28"/>
          <w:szCs w:val="28"/>
        </w:rPr>
        <w:t>u</w:t>
      </w:r>
      <w:r w:rsidRPr="0053047F">
        <w:rPr>
          <w:rFonts w:ascii="Brandon Grotesque Light" w:hAnsi="Brandon Grotesque Light"/>
          <w:sz w:val="28"/>
          <w:szCs w:val="28"/>
        </w:rPr>
        <w:t>b</w:t>
      </w:r>
      <w:r w:rsidRPr="0053047F">
        <w:rPr>
          <w:rFonts w:ascii="Brandon Grotesque Light" w:hAnsi="Brandon Grotesque Light"/>
          <w:sz w:val="28"/>
          <w:szCs w:val="28"/>
        </w:rPr>
        <w:tab/>
      </w:r>
      <w:r w:rsidRPr="0053047F">
        <w:rPr>
          <w:rFonts w:ascii="Brandon Grotesque Light" w:hAnsi="Brandon Grotesque Light"/>
          <w:sz w:val="28"/>
          <w:szCs w:val="28"/>
        </w:rPr>
        <w:tab/>
      </w:r>
    </w:p>
    <w:p w14:paraId="2636F0BC" w14:textId="4CB29876" w:rsidR="005B708A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  <w:lang w:val="en-US"/>
        </w:rPr>
      </w:pPr>
      <w:r w:rsidRPr="0053047F">
        <w:rPr>
          <w:rFonts w:ascii="Brandon Grotesque Light" w:hAnsi="Brandon Grotesque Light"/>
          <w:sz w:val="28"/>
          <w:szCs w:val="28"/>
        </w:rPr>
        <w:tab/>
      </w:r>
      <w:r w:rsidRPr="0053047F">
        <w:rPr>
          <w:rFonts w:ascii="Brandon Grotesque Light" w:hAnsi="Brandon Grotesque Light"/>
          <w:sz w:val="28"/>
          <w:szCs w:val="28"/>
          <w:lang w:val="en-US"/>
        </w:rPr>
        <w:t>URL: web.credihub.net</w:t>
      </w:r>
      <w:r w:rsidRPr="0053047F">
        <w:rPr>
          <w:rFonts w:ascii="Brandon Grotesque Light" w:hAnsi="Brandon Grotesque Light"/>
          <w:sz w:val="28"/>
          <w:szCs w:val="28"/>
          <w:lang w:val="en-US"/>
        </w:rPr>
        <w:tab/>
      </w:r>
    </w:p>
    <w:p w14:paraId="24BE2474" w14:textId="15A09AC1" w:rsidR="005B708A" w:rsidRP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  <w:lang w:val="en-US"/>
        </w:rPr>
      </w:pPr>
      <w:r w:rsidRPr="0053047F">
        <w:rPr>
          <w:rFonts w:ascii="Brandon Grotesque Light" w:hAnsi="Brandon Grotesque Light"/>
          <w:sz w:val="28"/>
          <w:szCs w:val="28"/>
          <w:lang w:val="en-US"/>
        </w:rPr>
        <w:tab/>
      </w:r>
      <w:proofErr w:type="spellStart"/>
      <w:r w:rsidRPr="0053047F">
        <w:rPr>
          <w:rFonts w:ascii="Brandon Grotesque Light" w:hAnsi="Brandon Grotesque Light"/>
          <w:sz w:val="28"/>
          <w:szCs w:val="28"/>
          <w:lang w:val="en-US"/>
        </w:rPr>
        <w:t>Usuario</w:t>
      </w:r>
      <w:proofErr w:type="spellEnd"/>
      <w:r w:rsidRPr="0053047F">
        <w:rPr>
          <w:rFonts w:ascii="Brandon Grotesque Light" w:hAnsi="Brandon Grotesque Light"/>
          <w:sz w:val="28"/>
          <w:szCs w:val="28"/>
          <w:lang w:val="en-US"/>
        </w:rPr>
        <w:t>:</w:t>
      </w:r>
      <w:r w:rsidRPr="0053047F">
        <w:rPr>
          <w:rFonts w:ascii="Brandon Grotesque Light" w:hAnsi="Brandon Grotesque Light"/>
          <w:sz w:val="28"/>
          <w:szCs w:val="28"/>
          <w:lang w:val="en-US"/>
        </w:rPr>
        <w:t xml:space="preserve"> </w:t>
      </w:r>
      <w:r w:rsidRPr="0053047F">
        <w:rPr>
          <w:rFonts w:ascii="Brandon Grotesque Light" w:hAnsi="Brandon Grotesque Light"/>
          <w:sz w:val="28"/>
          <w:szCs w:val="28"/>
          <w:lang w:val="en-US"/>
        </w:rPr>
        <w:t>credihub@cmspeople.com</w:t>
      </w:r>
    </w:p>
    <w:p w14:paraId="4E650DC0" w14:textId="6CE9A08E" w:rsidR="0053047F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  <w:lang w:val="en-US"/>
        </w:rPr>
        <w:tab/>
      </w:r>
      <w:r w:rsidRPr="0053047F">
        <w:rPr>
          <w:rFonts w:ascii="Brandon Grotesque Light" w:hAnsi="Brandon Grotesque Light"/>
          <w:sz w:val="28"/>
          <w:szCs w:val="28"/>
        </w:rPr>
        <w:t>Contraseña:</w:t>
      </w:r>
      <w:r w:rsidRPr="0053047F">
        <w:rPr>
          <w:rFonts w:ascii="Brandon Grotesque Light" w:hAnsi="Brandon Grotesque Light"/>
          <w:sz w:val="28"/>
          <w:szCs w:val="28"/>
        </w:rPr>
        <w:t xml:space="preserve"> </w:t>
      </w:r>
      <w:r w:rsidRPr="0053047F">
        <w:rPr>
          <w:rFonts w:ascii="Brandon Grotesque Light" w:hAnsi="Brandon Grotesque Light"/>
          <w:sz w:val="28"/>
          <w:szCs w:val="28"/>
        </w:rPr>
        <w:t>Leocredihub2020</w:t>
      </w:r>
    </w:p>
    <w:p w14:paraId="59C14672" w14:textId="77777777" w:rsidR="0053047F" w:rsidRP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</w:p>
    <w:p w14:paraId="2D2A60CD" w14:textId="5B709804" w:rsidR="005B708A" w:rsidRDefault="005B708A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 w:rsidRPr="0053047F">
        <w:rPr>
          <w:rFonts w:ascii="Brandon Grotesque Light" w:hAnsi="Brandon Grotesque Light"/>
          <w:sz w:val="28"/>
          <w:szCs w:val="28"/>
        </w:rPr>
        <w:t>En el drive de la cuenta de Gmail (</w:t>
      </w:r>
      <w:hyperlink r:id="rId7" w:history="1">
        <w:r w:rsidRPr="0053047F">
          <w:rPr>
            <w:rStyle w:val="Hyperlink"/>
            <w:rFonts w:ascii="Brandon Grotesque Light" w:hAnsi="Brandon Grotesque Light"/>
            <w:sz w:val="28"/>
            <w:szCs w:val="28"/>
          </w:rPr>
          <w:t>credihub@cmspeople.com</w:t>
        </w:r>
      </w:hyperlink>
      <w:r w:rsidRPr="0053047F">
        <w:rPr>
          <w:rFonts w:ascii="Brandon Grotesque Light" w:hAnsi="Brandon Grotesque Light"/>
          <w:sz w:val="28"/>
          <w:szCs w:val="28"/>
        </w:rPr>
        <w:t xml:space="preserve">) ya están subidos el video intro de la plataforma y el instalable del programa para disminuir el peso de los videos. </w:t>
      </w:r>
      <w:r w:rsidR="0053047F" w:rsidRPr="0053047F">
        <w:rPr>
          <w:rFonts w:ascii="Brandon Grotesque Light" w:hAnsi="Brandon Grotesque Light"/>
          <w:sz w:val="28"/>
          <w:szCs w:val="28"/>
        </w:rPr>
        <w:t>Así</w:t>
      </w:r>
      <w:r w:rsidRPr="0053047F">
        <w:rPr>
          <w:rFonts w:ascii="Brandon Grotesque Light" w:hAnsi="Brandon Grotesque Light"/>
          <w:sz w:val="28"/>
          <w:szCs w:val="28"/>
        </w:rPr>
        <w:t xml:space="preserve"> como también tenes acceso a la planilla de template de carga, donde </w:t>
      </w:r>
      <w:r w:rsidR="0053047F">
        <w:rPr>
          <w:rFonts w:ascii="Brandon Grotesque Light" w:hAnsi="Brandon Grotesque Light"/>
          <w:sz w:val="28"/>
          <w:szCs w:val="28"/>
        </w:rPr>
        <w:t>figura</w:t>
      </w:r>
      <w:r w:rsidRPr="0053047F">
        <w:rPr>
          <w:rFonts w:ascii="Brandon Grotesque Light" w:hAnsi="Brandon Grotesque Light"/>
          <w:sz w:val="28"/>
          <w:szCs w:val="28"/>
        </w:rPr>
        <w:t xml:space="preserve"> la </w:t>
      </w:r>
      <w:proofErr w:type="spellStart"/>
      <w:r w:rsidRPr="0053047F">
        <w:rPr>
          <w:rFonts w:ascii="Brandon Grotesque Light" w:hAnsi="Brandon Grotesque Light"/>
          <w:sz w:val="28"/>
          <w:szCs w:val="28"/>
        </w:rPr>
        <w:t>info</w:t>
      </w:r>
      <w:proofErr w:type="spellEnd"/>
      <w:r w:rsidRPr="0053047F">
        <w:rPr>
          <w:rFonts w:ascii="Brandon Grotesque Light" w:hAnsi="Brandon Grotesque Light"/>
          <w:sz w:val="28"/>
          <w:szCs w:val="28"/>
        </w:rPr>
        <w:t xml:space="preserve"> de todos los videos cargados y a cargar a la plataforma.</w:t>
      </w:r>
    </w:p>
    <w:p w14:paraId="13962942" w14:textId="416F4EBA" w:rsid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>
        <w:rPr>
          <w:rFonts w:ascii="Brandon Grotesque Light" w:hAnsi="Brandon Grotesque Ligh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BA9479" wp14:editId="662C079D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6638925" cy="21717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4DADF" w14:textId="155A4181" w:rsid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</w:p>
    <w:p w14:paraId="073E91D1" w14:textId="732610CA" w:rsid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</w:p>
    <w:p w14:paraId="15B6CC0E" w14:textId="32B44140" w:rsid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</w:p>
    <w:p w14:paraId="581D6046" w14:textId="4B18CF5C" w:rsid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</w:p>
    <w:p w14:paraId="6BE17BE7" w14:textId="7E8622B6" w:rsid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</w:p>
    <w:p w14:paraId="7D207636" w14:textId="3C86023A" w:rsid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</w:p>
    <w:p w14:paraId="54BA5583" w14:textId="235845BF" w:rsid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  <w:r>
        <w:rPr>
          <w:rFonts w:ascii="Brandon Grotesque Light" w:hAnsi="Brandon Grotesque Light"/>
          <w:sz w:val="28"/>
          <w:szCs w:val="28"/>
        </w:rPr>
        <w:lastRenderedPageBreak/>
        <w:t>A continuación, se detallan los pasos a seguir con las diferentes herramientas para:</w:t>
      </w:r>
    </w:p>
    <w:p w14:paraId="53A0D4CC" w14:textId="0A885849" w:rsidR="0053047F" w:rsidRPr="0053047F" w:rsidRDefault="0053047F" w:rsidP="0053047F">
      <w:pPr>
        <w:pStyle w:val="ListParagraph"/>
        <w:numPr>
          <w:ilvl w:val="0"/>
          <w:numId w:val="1"/>
        </w:numPr>
        <w:spacing w:line="240" w:lineRule="auto"/>
        <w:rPr>
          <w:rFonts w:ascii="Brandon Grotesque Light" w:hAnsi="Brandon Grotesque Light"/>
          <w:b/>
          <w:bCs/>
          <w:sz w:val="28"/>
          <w:szCs w:val="28"/>
        </w:rPr>
      </w:pPr>
      <w:r w:rsidRPr="0053047F">
        <w:rPr>
          <w:rFonts w:ascii="Brandon Grotesque Light" w:hAnsi="Brandon Grotesque Light"/>
          <w:b/>
          <w:bCs/>
          <w:sz w:val="28"/>
          <w:szCs w:val="28"/>
        </w:rPr>
        <w:t>Editar los videos unificando la intro de Credihub con la charla correspondiente.</w:t>
      </w:r>
    </w:p>
    <w:p w14:paraId="2BAFB0D4" w14:textId="0C787DCB" w:rsidR="0053047F" w:rsidRPr="0053047F" w:rsidRDefault="0053047F" w:rsidP="0053047F">
      <w:pPr>
        <w:pStyle w:val="ListParagraph"/>
        <w:numPr>
          <w:ilvl w:val="0"/>
          <w:numId w:val="1"/>
        </w:numPr>
        <w:spacing w:line="240" w:lineRule="auto"/>
        <w:rPr>
          <w:rFonts w:ascii="Brandon Grotesque Light" w:hAnsi="Brandon Grotesque Light"/>
          <w:b/>
          <w:bCs/>
          <w:sz w:val="28"/>
          <w:szCs w:val="28"/>
        </w:rPr>
      </w:pPr>
      <w:r w:rsidRPr="0053047F">
        <w:rPr>
          <w:rFonts w:ascii="Brandon Grotesque Light" w:hAnsi="Brandon Grotesque Light"/>
          <w:b/>
          <w:bCs/>
          <w:sz w:val="28"/>
          <w:szCs w:val="28"/>
        </w:rPr>
        <w:t>Disminuir el tamaño del video final.</w:t>
      </w:r>
    </w:p>
    <w:p w14:paraId="2ABB1CA5" w14:textId="2830F102" w:rsidR="0053047F" w:rsidRPr="0053047F" w:rsidRDefault="0053047F" w:rsidP="0053047F">
      <w:pPr>
        <w:pStyle w:val="ListParagraph"/>
        <w:numPr>
          <w:ilvl w:val="0"/>
          <w:numId w:val="1"/>
        </w:numPr>
        <w:spacing w:line="240" w:lineRule="auto"/>
        <w:rPr>
          <w:rFonts w:ascii="Brandon Grotesque Light" w:hAnsi="Brandon Grotesque Light"/>
          <w:b/>
          <w:bCs/>
          <w:sz w:val="28"/>
          <w:szCs w:val="28"/>
        </w:rPr>
      </w:pPr>
      <w:r w:rsidRPr="0053047F">
        <w:rPr>
          <w:rFonts w:ascii="Brandon Grotesque Light" w:hAnsi="Brandon Grotesque Light"/>
          <w:b/>
          <w:bCs/>
          <w:sz w:val="28"/>
          <w:szCs w:val="28"/>
        </w:rPr>
        <w:t>Subir el video a YouTube.</w:t>
      </w:r>
    </w:p>
    <w:p w14:paraId="711F6A14" w14:textId="1075983E" w:rsidR="0053047F" w:rsidRDefault="0053047F" w:rsidP="0053047F">
      <w:pPr>
        <w:pStyle w:val="ListParagraph"/>
        <w:numPr>
          <w:ilvl w:val="0"/>
          <w:numId w:val="1"/>
        </w:numPr>
        <w:spacing w:line="240" w:lineRule="auto"/>
        <w:rPr>
          <w:rFonts w:ascii="Brandon Grotesque Light" w:hAnsi="Brandon Grotesque Light"/>
          <w:b/>
          <w:bCs/>
          <w:sz w:val="28"/>
          <w:szCs w:val="28"/>
        </w:rPr>
      </w:pPr>
      <w:r w:rsidRPr="0053047F">
        <w:rPr>
          <w:rFonts w:ascii="Brandon Grotesque Light" w:hAnsi="Brandon Grotesque Light"/>
          <w:b/>
          <w:bCs/>
          <w:sz w:val="28"/>
          <w:szCs w:val="28"/>
        </w:rPr>
        <w:t>Vincular el video a la plataforma Credihub web</w:t>
      </w:r>
    </w:p>
    <w:p w14:paraId="0A5E473C" w14:textId="77777777" w:rsidR="0053047F" w:rsidRDefault="0053047F" w:rsidP="0053047F">
      <w:pPr>
        <w:pStyle w:val="ListParagraph"/>
        <w:spacing w:line="240" w:lineRule="auto"/>
        <w:rPr>
          <w:rFonts w:ascii="Brandon Grotesque Light" w:hAnsi="Brandon Grotesque Light"/>
          <w:b/>
          <w:bCs/>
          <w:sz w:val="28"/>
          <w:szCs w:val="28"/>
        </w:rPr>
      </w:pPr>
    </w:p>
    <w:p w14:paraId="168A44CE" w14:textId="63175AB9" w:rsidR="0053047F" w:rsidRDefault="0053047F" w:rsidP="0053047F">
      <w:pPr>
        <w:spacing w:line="240" w:lineRule="auto"/>
        <w:rPr>
          <w:rFonts w:ascii="Brandon Grotesque Light" w:hAnsi="Brandon Grotesque Light"/>
          <w:b/>
          <w:bCs/>
          <w:sz w:val="28"/>
          <w:szCs w:val="28"/>
        </w:rPr>
      </w:pPr>
    </w:p>
    <w:p w14:paraId="7E7710FE" w14:textId="3AE973FD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color w:val="0070C0"/>
          <w:sz w:val="28"/>
          <w:szCs w:val="28"/>
          <w:u w:val="single"/>
        </w:rPr>
      </w:pPr>
      <w:r w:rsidRPr="0053047F">
        <w:rPr>
          <w:rFonts w:ascii="Brandon Grotesque Light" w:hAnsi="Brandon Grotesque Light"/>
          <w:b/>
          <w:bCs/>
          <w:color w:val="0070C0"/>
          <w:sz w:val="28"/>
          <w:szCs w:val="28"/>
          <w:u w:val="single"/>
        </w:rPr>
        <w:t>AFTER EFFECT</w:t>
      </w:r>
    </w:p>
    <w:p w14:paraId="38D3D5C3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31BC6C7D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-Arrastrar el video intro (CMShub - INTRO.mp4) al proyecto.</w:t>
      </w:r>
    </w:p>
    <w:p w14:paraId="249AB84D" w14:textId="40001735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-Arrastrar el video intro del proyecto, 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así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 el icono CREATE NEW COMPOSITION</w:t>
      </w:r>
    </w:p>
    <w:p w14:paraId="5E9D20FC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-Arrastrar el video de la charla al proyecto</w:t>
      </w:r>
    </w:p>
    <w:p w14:paraId="4D075A88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-Arrastrar el video de la charla a la composición, debajo del video intro</w:t>
      </w:r>
    </w:p>
    <w:p w14:paraId="2E28FE55" w14:textId="43809578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-Sobre la composición, hacer 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botón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 derecho: COMPOSITION 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SETTINGS...</w:t>
      </w:r>
    </w:p>
    <w:p w14:paraId="75B1BE12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-Cambiar la DURATION de la composición. Poner como tiempo final el total de ambos videos.</w:t>
      </w:r>
    </w:p>
    <w:p w14:paraId="3ED5A569" w14:textId="1F5E0F19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-Ajustar las 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líneas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 de tiempo de los videos: Correr el inicio del segundo video al final del primero.</w:t>
      </w:r>
    </w:p>
    <w:p w14:paraId="25378423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-Ir al menú COMPOSITION--&gt;ADD TO RENDER QUEUE</w:t>
      </w:r>
    </w:p>
    <w:p w14:paraId="5DD50822" w14:textId="24DD4626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-Se habilita una ventana abajo donde se cambia la propiedad de OUTPUT MODULE, hacer click en Lossless, en la ventana que se abre, cambiar el formato: FORMAT H.264 (que 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sería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 mp4).</w:t>
      </w:r>
    </w:p>
    <w:p w14:paraId="50A5DCE3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-En la misma ventana que se abre, activar el audio: es un checkbox que dice AUDIO OUTPUT. Guardar los cambios.</w:t>
      </w:r>
    </w:p>
    <w:p w14:paraId="0617D6D2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-En la propiedad OUTPUT TO: hacemos click en el nombre que figura, e ingresamos con el nombre que queremos guardar el video.</w:t>
      </w:r>
    </w:p>
    <w:p w14:paraId="14FF0DDC" w14:textId="4CC1D9C6" w:rsid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-Por 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último,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 hacemos click en el 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botón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 RENDER, 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ahí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 comenzara el proceso.</w:t>
      </w:r>
    </w:p>
    <w:p w14:paraId="43CC5214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17C370FD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3FD25900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03AD2C98" w14:textId="548D3FBF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color w:val="0070C0"/>
          <w:sz w:val="28"/>
          <w:szCs w:val="28"/>
          <w:u w:val="single"/>
        </w:rPr>
        <w:t>HANDBRAKE</w:t>
      </w:r>
    </w:p>
    <w:p w14:paraId="259483A9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4D8BA5F6" w14:textId="49D357CE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Este programa se usa para disminuir el peso del video que se renderizo con After Effect</w:t>
      </w:r>
      <w:r>
        <w:rPr>
          <w:rFonts w:ascii="Brandon Grotesque Light" w:hAnsi="Brandon Grotesque Light"/>
          <w:b/>
          <w:bCs/>
          <w:sz w:val="24"/>
          <w:szCs w:val="24"/>
        </w:rPr>
        <w:t>s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.</w:t>
      </w:r>
    </w:p>
    <w:p w14:paraId="016AB7B8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7616D027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-Abrimos el programa.</w:t>
      </w:r>
    </w:p>
    <w:p w14:paraId="643C5EDB" w14:textId="7D2C4D46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-Desde el botón SOURCE cargamos el video finalizado de After Effect</w:t>
      </w:r>
      <w:r>
        <w:rPr>
          <w:rFonts w:ascii="Brandon Grotesque Light" w:hAnsi="Brandon Grotesque Light"/>
          <w:b/>
          <w:bCs/>
          <w:sz w:val="24"/>
          <w:szCs w:val="24"/>
        </w:rPr>
        <w:t>s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.</w:t>
      </w:r>
    </w:p>
    <w:p w14:paraId="7B0FD225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-En el campo DESTINATION, elegimos donde queremos guardar el resultado. ASEGURARSE QUE LA EXTENSION SEA SIMPERE .MP4</w:t>
      </w:r>
    </w:p>
    <w:p w14:paraId="28FDC66F" w14:textId="789AA8C6" w:rsid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-Botón START para comenzar el proceso.</w:t>
      </w:r>
    </w:p>
    <w:p w14:paraId="6049A5F8" w14:textId="0471069F" w:rsid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7F17A7F9" w14:textId="4993EDB9" w:rsid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64EE15B9" w14:textId="77777777" w:rsid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2786B6AA" w14:textId="5DDF91ED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color w:val="0070C0"/>
          <w:sz w:val="28"/>
          <w:szCs w:val="28"/>
          <w:u w:val="single"/>
        </w:rPr>
      </w:pPr>
      <w:r w:rsidRPr="0053047F">
        <w:rPr>
          <w:rFonts w:ascii="Brandon Grotesque Light" w:hAnsi="Brandon Grotesque Light"/>
          <w:b/>
          <w:bCs/>
          <w:color w:val="0070C0"/>
          <w:sz w:val="28"/>
          <w:szCs w:val="28"/>
          <w:u w:val="single"/>
        </w:rPr>
        <w:lastRenderedPageBreak/>
        <w:t>YOUTUBE</w:t>
      </w:r>
    </w:p>
    <w:p w14:paraId="761A557F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6B4EDCC0" w14:textId="58894B01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-Ingresar a la cuenta de </w:t>
      </w:r>
      <w:r>
        <w:rPr>
          <w:rFonts w:ascii="Brandon Grotesque Light" w:hAnsi="Brandon Grotesque Light"/>
          <w:b/>
          <w:bCs/>
          <w:sz w:val="24"/>
          <w:szCs w:val="24"/>
        </w:rPr>
        <w:t>C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redihub (se adjuntaron los datos de acceso)</w:t>
      </w:r>
    </w:p>
    <w:p w14:paraId="4B779614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-SUBIR VIDEO</w:t>
      </w:r>
    </w:p>
    <w:p w14:paraId="45C55F7F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-Arrastrar el video a la pantalla</w:t>
      </w:r>
    </w:p>
    <w:p w14:paraId="3FED69FF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-Setear privacidad: NO LISTADO</w:t>
      </w:r>
    </w:p>
    <w:p w14:paraId="120833D5" w14:textId="64AF782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-Una vez que empieza el proceso de subida, indicar el NOMBRE y la DESCRIPCION del video (tomarlo de referencia del excel Credihub - Nueva Plataforma - Template de carga); 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>también</w:t>
      </w:r>
      <w:r w:rsidRPr="0053047F">
        <w:rPr>
          <w:rFonts w:ascii="Brandon Grotesque Light" w:hAnsi="Brandon Grotesque Light"/>
          <w:b/>
          <w:bCs/>
          <w:sz w:val="24"/>
          <w:szCs w:val="24"/>
        </w:rPr>
        <w:t xml:space="preserve"> indicar las ETIQUETAS: CMS Group | CrediHub 2020 | Nombre del evento al que pertenece el video</w:t>
      </w:r>
    </w:p>
    <w:p w14:paraId="5FB91DD6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-El proceso de subir el video ya nos da el ID del video para actualizarlo en la plataforma de Credihub</w:t>
      </w:r>
    </w:p>
    <w:p w14:paraId="5BBA8211" w14:textId="1CC4583D" w:rsid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3379E391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bookmarkStart w:id="0" w:name="_GoBack"/>
      <w:bookmarkEnd w:id="0"/>
    </w:p>
    <w:p w14:paraId="1D1CB286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70F98B2E" w14:textId="75B3435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color w:val="0070C0"/>
          <w:sz w:val="28"/>
          <w:szCs w:val="28"/>
          <w:u w:val="single"/>
        </w:rPr>
      </w:pPr>
      <w:r w:rsidRPr="0053047F">
        <w:rPr>
          <w:rFonts w:ascii="Brandon Grotesque Light" w:hAnsi="Brandon Grotesque Light"/>
          <w:b/>
          <w:bCs/>
          <w:color w:val="0070C0"/>
          <w:sz w:val="28"/>
          <w:szCs w:val="28"/>
          <w:u w:val="single"/>
        </w:rPr>
        <w:t>PLATAFORMA CREDIHUB</w:t>
      </w:r>
      <w:r>
        <w:rPr>
          <w:rFonts w:ascii="Brandon Grotesque Light" w:hAnsi="Brandon Grotesque Light"/>
          <w:b/>
          <w:bCs/>
          <w:color w:val="0070C0"/>
          <w:sz w:val="28"/>
          <w:szCs w:val="28"/>
          <w:u w:val="single"/>
        </w:rPr>
        <w:t xml:space="preserve"> WEB</w:t>
      </w:r>
    </w:p>
    <w:p w14:paraId="305D4F02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</w:p>
    <w:p w14:paraId="06ACDDC4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-Ingresar a la plataforma bwe.credihub.net (se adjuntaron los datos de acceso)</w:t>
      </w:r>
    </w:p>
    <w:p w14:paraId="30C45A1B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-Ir a la sección de videos</w:t>
      </w:r>
    </w:p>
    <w:p w14:paraId="77C19698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-Filtrar el video en cuestión</w:t>
      </w:r>
    </w:p>
    <w:p w14:paraId="58BB4EC9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-Ir a EDITAR el video, y modificar el campo URL embebida del video, donde modificaremos la sección del ID del link, para que quede vinculado.</w:t>
      </w:r>
    </w:p>
    <w:p w14:paraId="24CA61BE" w14:textId="77777777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-GUARDAR LOS CAMBIOS.</w:t>
      </w:r>
    </w:p>
    <w:p w14:paraId="120059CE" w14:textId="03147F02" w:rsidR="0053047F" w:rsidRPr="0053047F" w:rsidRDefault="0053047F" w:rsidP="0053047F">
      <w:pPr>
        <w:spacing w:after="0" w:line="240" w:lineRule="auto"/>
        <w:rPr>
          <w:rFonts w:ascii="Brandon Grotesque Light" w:hAnsi="Brandon Grotesque Light"/>
          <w:b/>
          <w:bCs/>
          <w:sz w:val="24"/>
          <w:szCs w:val="24"/>
        </w:rPr>
      </w:pPr>
      <w:r w:rsidRPr="0053047F">
        <w:rPr>
          <w:rFonts w:ascii="Brandon Grotesque Light" w:hAnsi="Brandon Grotesque Light"/>
          <w:b/>
          <w:bCs/>
          <w:sz w:val="24"/>
          <w:szCs w:val="24"/>
        </w:rPr>
        <w:t>-Actualizar el mismo ID en la planilla de excel, para que quede referencia.</w:t>
      </w:r>
    </w:p>
    <w:p w14:paraId="21893893" w14:textId="7922A70B" w:rsidR="0053047F" w:rsidRPr="0053047F" w:rsidRDefault="0053047F" w:rsidP="0053047F">
      <w:pPr>
        <w:spacing w:line="240" w:lineRule="auto"/>
        <w:rPr>
          <w:rFonts w:ascii="Brandon Grotesque Light" w:hAnsi="Brandon Grotesque Light"/>
          <w:sz w:val="28"/>
          <w:szCs w:val="28"/>
        </w:rPr>
      </w:pPr>
    </w:p>
    <w:sectPr w:rsidR="0053047F" w:rsidRPr="0053047F" w:rsidSect="00EB3AF9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3BD4E" w14:textId="77777777" w:rsidR="00A752AA" w:rsidRDefault="00A752AA" w:rsidP="00EB3AF9">
      <w:pPr>
        <w:spacing w:after="0" w:line="240" w:lineRule="auto"/>
      </w:pPr>
      <w:r>
        <w:separator/>
      </w:r>
    </w:p>
  </w:endnote>
  <w:endnote w:type="continuationSeparator" w:id="0">
    <w:p w14:paraId="0E85796C" w14:textId="77777777" w:rsidR="00A752AA" w:rsidRDefault="00A752AA" w:rsidP="00EB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ndon Grotesque Light">
    <w:panose1 w:val="020B03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50B5" w14:textId="77777777" w:rsidR="00EB3AF9" w:rsidRDefault="00EB3AF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0D4773B" wp14:editId="51EF0F6A">
          <wp:simplePos x="0" y="0"/>
          <wp:positionH relativeFrom="column">
            <wp:posOffset>5894705</wp:posOffset>
          </wp:positionH>
          <wp:positionV relativeFrom="paragraph">
            <wp:posOffset>24765</wp:posOffset>
          </wp:positionV>
          <wp:extent cx="1066165" cy="54292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1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3053" w14:textId="77777777" w:rsidR="00A752AA" w:rsidRDefault="00A752AA" w:rsidP="00EB3AF9">
      <w:pPr>
        <w:spacing w:after="0" w:line="240" w:lineRule="auto"/>
      </w:pPr>
      <w:r>
        <w:separator/>
      </w:r>
    </w:p>
  </w:footnote>
  <w:footnote w:type="continuationSeparator" w:id="0">
    <w:p w14:paraId="5784F5B9" w14:textId="77777777" w:rsidR="00A752AA" w:rsidRDefault="00A752AA" w:rsidP="00EB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C2AA3" w14:textId="77777777" w:rsidR="00EB3AF9" w:rsidRDefault="00EB3AF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E87937" wp14:editId="407EF046">
          <wp:simplePos x="0" y="0"/>
          <wp:positionH relativeFrom="margin">
            <wp:posOffset>-134620</wp:posOffset>
          </wp:positionH>
          <wp:positionV relativeFrom="paragraph">
            <wp:posOffset>-283210</wp:posOffset>
          </wp:positionV>
          <wp:extent cx="1553845" cy="500380"/>
          <wp:effectExtent l="0" t="0" r="825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45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BCB39C" w14:textId="77777777" w:rsidR="00EB3AF9" w:rsidRDefault="00EB3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65095"/>
    <w:multiLevelType w:val="hybridMultilevel"/>
    <w:tmpl w:val="61C09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F9"/>
    <w:rsid w:val="00026A2B"/>
    <w:rsid w:val="000D13EF"/>
    <w:rsid w:val="00145233"/>
    <w:rsid w:val="002D315E"/>
    <w:rsid w:val="0053047F"/>
    <w:rsid w:val="0058012F"/>
    <w:rsid w:val="005B708A"/>
    <w:rsid w:val="006327CC"/>
    <w:rsid w:val="007232E7"/>
    <w:rsid w:val="00822E6B"/>
    <w:rsid w:val="008C613C"/>
    <w:rsid w:val="00A752AA"/>
    <w:rsid w:val="00B641E1"/>
    <w:rsid w:val="00BC0EA3"/>
    <w:rsid w:val="00EB3AF9"/>
    <w:rsid w:val="00F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5BC8E"/>
  <w15:chartTrackingRefBased/>
  <w15:docId w15:val="{F9589F86-9C14-418B-9114-4C2F53D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F9"/>
  </w:style>
  <w:style w:type="paragraph" w:styleId="Footer">
    <w:name w:val="footer"/>
    <w:basedOn w:val="Normal"/>
    <w:link w:val="FooterChar"/>
    <w:uiPriority w:val="99"/>
    <w:unhideWhenUsed/>
    <w:rsid w:val="00EB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F9"/>
  </w:style>
  <w:style w:type="character" w:styleId="Hyperlink">
    <w:name w:val="Hyperlink"/>
    <w:basedOn w:val="DefaultParagraphFont"/>
    <w:uiPriority w:val="99"/>
    <w:unhideWhenUsed/>
    <w:rsid w:val="008C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redihub@cmspeo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Rojas</dc:creator>
  <cp:keywords/>
  <dc:description/>
  <cp:lastModifiedBy>Sebastian Rojas</cp:lastModifiedBy>
  <cp:revision>3</cp:revision>
  <dcterms:created xsi:type="dcterms:W3CDTF">2019-09-13T18:47:00Z</dcterms:created>
  <dcterms:modified xsi:type="dcterms:W3CDTF">2019-11-14T19:53:00Z</dcterms:modified>
</cp:coreProperties>
</file>