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19" w:rsidRDefault="009E0319">
      <w:r>
        <w:t>Problems:</w:t>
      </w:r>
    </w:p>
    <w:p w:rsidR="00AE35F7" w:rsidRDefault="009E0319">
      <w:r>
        <w:t>Fundamental problems</w:t>
      </w:r>
    </w:p>
    <w:p w:rsidR="009E0319" w:rsidRDefault="009E0319">
      <w:proofErr w:type="gramStart"/>
      <w:r>
        <w:t>Observability ,</w:t>
      </w:r>
      <w:proofErr w:type="gramEnd"/>
      <w:r>
        <w:t xml:space="preserve"> variability, complex </w:t>
      </w:r>
    </w:p>
    <w:p w:rsidR="009E0319" w:rsidRDefault="009E0319">
      <w:r>
        <w:t>Ultimate closed-loop testing is clinical trials</w:t>
      </w:r>
    </w:p>
    <w:p w:rsidR="009E0319" w:rsidRDefault="009E0319">
      <w:r>
        <w:t>No jump between engineering and human</w:t>
      </w:r>
    </w:p>
    <w:p w:rsidR="009E0319" w:rsidRDefault="00E24215">
      <w:r>
        <w:t>Domain specific vs. non-domain</w:t>
      </w:r>
    </w:p>
    <w:p w:rsidR="0067531C" w:rsidRDefault="0067531C">
      <w:r>
        <w:t>Statements: past tense</w:t>
      </w:r>
    </w:p>
    <w:p w:rsidR="0067531C" w:rsidRDefault="0067531C" w:rsidP="0067531C">
      <w:pPr>
        <w:pStyle w:val="a3"/>
        <w:numPr>
          <w:ilvl w:val="0"/>
          <w:numId w:val="3"/>
        </w:numPr>
      </w:pPr>
      <w:r>
        <w:t>Given 3 challenges, how to guarantee safety under physiological/non physiological context?</w:t>
      </w:r>
      <w:bookmarkStart w:id="0" w:name="_GoBack"/>
      <w:bookmarkEnd w:id="0"/>
    </w:p>
    <w:p w:rsidR="0067531C" w:rsidRDefault="0067531C"/>
    <w:p w:rsidR="009E0319" w:rsidRDefault="009E0319">
      <w:r>
        <w:t>Through the use of model-based approaches ask 3 questions:</w:t>
      </w:r>
    </w:p>
    <w:p w:rsidR="009E0319" w:rsidRDefault="009E0319" w:rsidP="009E0319">
      <w:pPr>
        <w:pStyle w:val="a3"/>
        <w:numPr>
          <w:ilvl w:val="0"/>
          <w:numId w:val="2"/>
        </w:numPr>
      </w:pPr>
      <w:r>
        <w:t>Heart modeling</w:t>
      </w:r>
      <w:r w:rsidR="00E24215">
        <w:t>(publications)</w:t>
      </w:r>
    </w:p>
    <w:p w:rsidR="009E0319" w:rsidRDefault="009E0319" w:rsidP="009E0319">
      <w:pPr>
        <w:pStyle w:val="a3"/>
        <w:numPr>
          <w:ilvl w:val="1"/>
          <w:numId w:val="2"/>
        </w:numPr>
      </w:pPr>
      <w:r>
        <w:t>EP heart model</w:t>
      </w:r>
    </w:p>
    <w:p w:rsidR="00E24215" w:rsidRDefault="00E24215" w:rsidP="00E24215">
      <w:pPr>
        <w:pStyle w:val="a3"/>
        <w:numPr>
          <w:ilvl w:val="2"/>
          <w:numId w:val="2"/>
        </w:numPr>
      </w:pPr>
      <w:r>
        <w:t>Timing</w:t>
      </w:r>
    </w:p>
    <w:p w:rsidR="00E24215" w:rsidRDefault="00E24215" w:rsidP="00E24215">
      <w:pPr>
        <w:pStyle w:val="a3"/>
        <w:numPr>
          <w:ilvl w:val="2"/>
          <w:numId w:val="2"/>
        </w:numPr>
      </w:pPr>
      <w:r>
        <w:t>EGM morphology</w:t>
      </w:r>
    </w:p>
    <w:p w:rsidR="009E0319" w:rsidRDefault="009E0319" w:rsidP="009E0319">
      <w:pPr>
        <w:pStyle w:val="a3"/>
        <w:numPr>
          <w:ilvl w:val="1"/>
          <w:numId w:val="2"/>
        </w:numPr>
      </w:pPr>
      <w:r>
        <w:t>Different applications</w:t>
      </w:r>
    </w:p>
    <w:p w:rsidR="009E0319" w:rsidRDefault="009E0319" w:rsidP="009E0319">
      <w:pPr>
        <w:pStyle w:val="a3"/>
        <w:numPr>
          <w:ilvl w:val="2"/>
          <w:numId w:val="2"/>
        </w:numPr>
      </w:pPr>
      <w:r>
        <w:t>Testing</w:t>
      </w:r>
    </w:p>
    <w:p w:rsidR="009E0319" w:rsidRDefault="009E0319" w:rsidP="009E0319">
      <w:pPr>
        <w:pStyle w:val="a3"/>
        <w:numPr>
          <w:ilvl w:val="2"/>
          <w:numId w:val="2"/>
        </w:numPr>
      </w:pPr>
      <w:r>
        <w:t>Model-checking</w:t>
      </w:r>
    </w:p>
    <w:p w:rsidR="00E24215" w:rsidRDefault="00E24215" w:rsidP="009E0319">
      <w:pPr>
        <w:pStyle w:val="a3"/>
        <w:numPr>
          <w:ilvl w:val="2"/>
          <w:numId w:val="2"/>
        </w:numPr>
      </w:pPr>
      <w:r>
        <w:t>MBCT</w:t>
      </w:r>
    </w:p>
    <w:p w:rsidR="009E0319" w:rsidRDefault="00E24215" w:rsidP="009E0319">
      <w:pPr>
        <w:pStyle w:val="a3"/>
        <w:numPr>
          <w:ilvl w:val="1"/>
          <w:numId w:val="2"/>
        </w:numPr>
      </w:pPr>
      <w:r>
        <w:t>Heart on a chip</w:t>
      </w:r>
    </w:p>
    <w:p w:rsidR="009E0319" w:rsidRDefault="009E0319" w:rsidP="009E0319">
      <w:pPr>
        <w:pStyle w:val="a3"/>
        <w:numPr>
          <w:ilvl w:val="0"/>
          <w:numId w:val="2"/>
        </w:numPr>
      </w:pPr>
      <w:r>
        <w:t>Closed-loop model checking</w:t>
      </w:r>
    </w:p>
    <w:p w:rsidR="009E0319" w:rsidRDefault="009E0319" w:rsidP="009E0319">
      <w:pPr>
        <w:pStyle w:val="a3"/>
        <w:numPr>
          <w:ilvl w:val="1"/>
          <w:numId w:val="2"/>
        </w:numPr>
      </w:pPr>
      <w:r>
        <w:t>Device modeling</w:t>
      </w:r>
    </w:p>
    <w:p w:rsidR="00E24215" w:rsidRDefault="00E24215" w:rsidP="009E0319">
      <w:pPr>
        <w:pStyle w:val="a3"/>
        <w:numPr>
          <w:ilvl w:val="1"/>
          <w:numId w:val="2"/>
        </w:numPr>
      </w:pPr>
      <w:r>
        <w:t>Risk analysis</w:t>
      </w:r>
    </w:p>
    <w:p w:rsidR="00E24215" w:rsidRDefault="00E24215" w:rsidP="009E0319">
      <w:pPr>
        <w:pStyle w:val="a3"/>
        <w:numPr>
          <w:ilvl w:val="1"/>
          <w:numId w:val="2"/>
        </w:numPr>
      </w:pPr>
      <w:r>
        <w:t>CEGAR</w:t>
      </w:r>
    </w:p>
    <w:p w:rsidR="00E24215" w:rsidRDefault="00E24215" w:rsidP="009E0319">
      <w:pPr>
        <w:pStyle w:val="a3"/>
        <w:numPr>
          <w:ilvl w:val="1"/>
          <w:numId w:val="2"/>
        </w:numPr>
      </w:pPr>
      <w:r>
        <w:t>Abstraction tree</w:t>
      </w:r>
    </w:p>
    <w:p w:rsidR="009E0319" w:rsidRDefault="009E0319" w:rsidP="009E0319">
      <w:pPr>
        <w:pStyle w:val="a3"/>
        <w:numPr>
          <w:ilvl w:val="0"/>
          <w:numId w:val="2"/>
        </w:numPr>
      </w:pPr>
      <w:r>
        <w:t>MBCT</w:t>
      </w:r>
    </w:p>
    <w:p w:rsidR="00E24215" w:rsidRDefault="00E24215" w:rsidP="00E24215">
      <w:pPr>
        <w:pStyle w:val="a3"/>
        <w:numPr>
          <w:ilvl w:val="1"/>
          <w:numId w:val="2"/>
        </w:numPr>
      </w:pPr>
      <w:r>
        <w:t>Creating a virtual cohort with physiological models</w:t>
      </w:r>
    </w:p>
    <w:p w:rsidR="00E24215" w:rsidRDefault="00E24215" w:rsidP="00E24215">
      <w:pPr>
        <w:pStyle w:val="a3"/>
        <w:numPr>
          <w:ilvl w:val="1"/>
          <w:numId w:val="2"/>
        </w:numPr>
      </w:pPr>
    </w:p>
    <w:sectPr w:rsidR="00E242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50754"/>
    <w:multiLevelType w:val="hybridMultilevel"/>
    <w:tmpl w:val="C1B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B4BDF"/>
    <w:multiLevelType w:val="hybridMultilevel"/>
    <w:tmpl w:val="DB82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A6827"/>
    <w:multiLevelType w:val="hybridMultilevel"/>
    <w:tmpl w:val="F1723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19"/>
    <w:rsid w:val="000347D2"/>
    <w:rsid w:val="0067531C"/>
    <w:rsid w:val="006B3AA0"/>
    <w:rsid w:val="009E0319"/>
    <w:rsid w:val="00AC2977"/>
    <w:rsid w:val="00E2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735D9-91C6-4AFA-AE76-667CC90D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</dc:creator>
  <cp:keywords/>
  <dc:description/>
  <cp:lastModifiedBy>Zhihao</cp:lastModifiedBy>
  <cp:revision>1</cp:revision>
  <dcterms:created xsi:type="dcterms:W3CDTF">2015-11-25T21:31:00Z</dcterms:created>
  <dcterms:modified xsi:type="dcterms:W3CDTF">2015-11-25T23:13:00Z</dcterms:modified>
</cp:coreProperties>
</file>