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51046" w14:textId="2C1BC4D1" w:rsidR="00213B32" w:rsidRDefault="00213B32" w:rsidP="00213B32">
      <w:pPr>
        <w:spacing w:after="0" w:line="240" w:lineRule="auto"/>
        <w:jc w:val="right"/>
        <w:rPr>
          <w:rFonts w:ascii="Tahoma" w:hAnsi="Tahoma" w:cs="Tahoma"/>
          <w:b/>
          <w:sz w:val="18"/>
          <w:szCs w:val="18"/>
        </w:rPr>
      </w:pPr>
    </w:p>
    <w:p w14:paraId="3B09412C" w14:textId="3567EE44" w:rsidR="00213B32" w:rsidRPr="009B2ACF" w:rsidRDefault="002C4F8E" w:rsidP="002C4F8E">
      <w:pPr>
        <w:spacing w:after="0" w:line="240" w:lineRule="auto"/>
        <w:jc w:val="right"/>
        <w:rPr>
          <w:rFonts w:ascii="Tahoma" w:hAnsi="Tahoma" w:cs="Tahoma"/>
          <w:b/>
          <w:color w:val="FF0000"/>
          <w:sz w:val="18"/>
          <w:szCs w:val="18"/>
        </w:rPr>
      </w:pPr>
      <w:r w:rsidRPr="009B2ACF">
        <w:rPr>
          <w:rFonts w:ascii="Tahoma" w:hAnsi="Tahoma" w:cs="Tahoma"/>
          <w:b/>
          <w:color w:val="FF0000"/>
          <w:sz w:val="18"/>
          <w:szCs w:val="18"/>
        </w:rPr>
        <w:fldChar w:fldCharType="begin"/>
      </w:r>
      <w:r w:rsidRPr="009B2ACF">
        <w:rPr>
          <w:rFonts w:ascii="Tahoma" w:hAnsi="Tahoma" w:cs="Tahoma"/>
          <w:b/>
          <w:color w:val="FF0000"/>
          <w:sz w:val="18"/>
          <w:szCs w:val="18"/>
        </w:rPr>
        <w:instrText xml:space="preserve"> MERGEFIELD  date_prepared  \* MERGEFORMAT </w:instrText>
      </w:r>
      <w:r w:rsidRPr="009B2ACF">
        <w:rPr>
          <w:rFonts w:ascii="Tahoma" w:hAnsi="Tahoma" w:cs="Tahoma"/>
          <w:b/>
          <w:color w:val="FF0000"/>
          <w:sz w:val="18"/>
          <w:szCs w:val="18"/>
        </w:rPr>
        <w:fldChar w:fldCharType="separate"/>
      </w:r>
      <w:r w:rsidRPr="009B2ACF">
        <w:rPr>
          <w:rFonts w:ascii="Tahoma" w:hAnsi="Tahoma" w:cs="Tahoma"/>
          <w:b/>
          <w:noProof/>
          <w:color w:val="FF0000"/>
          <w:sz w:val="18"/>
          <w:szCs w:val="18"/>
        </w:rPr>
        <w:t>«date_prepared»</w:t>
      </w:r>
      <w:r w:rsidRPr="009B2ACF">
        <w:rPr>
          <w:rFonts w:ascii="Tahoma" w:hAnsi="Tahoma" w:cs="Tahoma"/>
          <w:b/>
          <w:color w:val="FF0000"/>
          <w:sz w:val="18"/>
          <w:szCs w:val="18"/>
        </w:rPr>
        <w:fldChar w:fldCharType="end"/>
      </w:r>
    </w:p>
    <w:p w14:paraId="6F2C66D7" w14:textId="77777777" w:rsidR="007C0043" w:rsidRPr="008B7CCE" w:rsidRDefault="007C0043" w:rsidP="002C4F8E">
      <w:pPr>
        <w:spacing w:after="0" w:line="240" w:lineRule="auto"/>
        <w:jc w:val="right"/>
        <w:rPr>
          <w:rFonts w:ascii="Tahoma" w:hAnsi="Tahoma" w:cs="Tahoma"/>
          <w:b/>
          <w:sz w:val="18"/>
          <w:szCs w:val="18"/>
        </w:rPr>
      </w:pPr>
    </w:p>
    <w:p w14:paraId="6D160E4C" w14:textId="77777777" w:rsidR="00213B32" w:rsidRDefault="00213B32" w:rsidP="00213B32">
      <w:pPr>
        <w:spacing w:after="0" w:line="240" w:lineRule="auto"/>
        <w:jc w:val="center"/>
        <w:rPr>
          <w:rFonts w:ascii="Tahoma" w:hAnsi="Tahoma" w:cs="Tahoma"/>
          <w:b/>
          <w:sz w:val="18"/>
          <w:szCs w:val="18"/>
        </w:rPr>
      </w:pPr>
    </w:p>
    <w:p w14:paraId="022F673C" w14:textId="77777777" w:rsidR="00213B32" w:rsidRDefault="00213B32" w:rsidP="00213B32">
      <w:pPr>
        <w:spacing w:after="0" w:line="240" w:lineRule="auto"/>
        <w:jc w:val="center"/>
        <w:rPr>
          <w:rFonts w:ascii="Tahoma" w:hAnsi="Tahoma" w:cs="Tahoma"/>
          <w:b/>
          <w:sz w:val="18"/>
          <w:szCs w:val="18"/>
        </w:rPr>
      </w:pPr>
    </w:p>
    <w:p w14:paraId="6F981261" w14:textId="77777777" w:rsidR="00213B32" w:rsidRPr="008B7CCE" w:rsidRDefault="00213B32" w:rsidP="00213B32">
      <w:pPr>
        <w:spacing w:after="0" w:line="240" w:lineRule="auto"/>
        <w:jc w:val="center"/>
        <w:rPr>
          <w:rFonts w:ascii="Tahoma" w:hAnsi="Tahoma" w:cs="Tahoma"/>
          <w:b/>
          <w:sz w:val="18"/>
          <w:szCs w:val="18"/>
        </w:rPr>
      </w:pPr>
      <w:r w:rsidRPr="008B7CCE">
        <w:rPr>
          <w:rFonts w:ascii="Tahoma" w:hAnsi="Tahoma" w:cs="Tahoma"/>
          <w:b/>
          <w:sz w:val="18"/>
          <w:szCs w:val="18"/>
        </w:rPr>
        <w:t>REQUEST FOR QUOTATION</w:t>
      </w:r>
    </w:p>
    <w:p w14:paraId="38060C2D" w14:textId="0AEFC42B" w:rsidR="00213B32" w:rsidRPr="00213B32" w:rsidRDefault="00213B32" w:rsidP="00213B32">
      <w:pPr>
        <w:spacing w:after="0" w:line="240" w:lineRule="auto"/>
        <w:jc w:val="center"/>
        <w:rPr>
          <w:rFonts w:ascii="Tahoma" w:hAnsi="Tahoma" w:cs="Tahoma"/>
          <w:b/>
          <w:color w:val="FF0000"/>
          <w:sz w:val="18"/>
          <w:szCs w:val="18"/>
        </w:rPr>
      </w:pPr>
      <w:r w:rsidRPr="008B7CCE">
        <w:rPr>
          <w:rFonts w:ascii="Tahoma" w:hAnsi="Tahoma" w:cs="Tahoma"/>
          <w:b/>
          <w:sz w:val="18"/>
          <w:szCs w:val="18"/>
        </w:rPr>
        <w:t xml:space="preserve">No. </w:t>
      </w:r>
      <w:r w:rsidR="007C0043" w:rsidRPr="009B2ACF">
        <w:rPr>
          <w:rFonts w:ascii="Tahoma" w:hAnsi="Tahoma" w:cs="Tahoma"/>
          <w:b/>
          <w:color w:val="FF0000"/>
          <w:sz w:val="18"/>
          <w:szCs w:val="18"/>
        </w:rPr>
        <w:fldChar w:fldCharType="begin"/>
      </w:r>
      <w:r w:rsidR="007C0043" w:rsidRPr="009B2ACF">
        <w:rPr>
          <w:rFonts w:ascii="Tahoma" w:hAnsi="Tahoma" w:cs="Tahoma"/>
          <w:b/>
          <w:color w:val="FF0000"/>
          <w:sz w:val="18"/>
          <w:szCs w:val="18"/>
        </w:rPr>
        <w:instrText xml:space="preserve"> MERGEFIELD  reference_number  \* MERGEFORMAT </w:instrText>
      </w:r>
      <w:r w:rsidR="007C0043" w:rsidRPr="009B2ACF">
        <w:rPr>
          <w:rFonts w:ascii="Tahoma" w:hAnsi="Tahoma" w:cs="Tahoma"/>
          <w:b/>
          <w:color w:val="FF0000"/>
          <w:sz w:val="18"/>
          <w:szCs w:val="18"/>
        </w:rPr>
        <w:fldChar w:fldCharType="separate"/>
      </w:r>
      <w:r w:rsidR="007C0043" w:rsidRPr="009B2ACF">
        <w:rPr>
          <w:rFonts w:ascii="Tahoma" w:hAnsi="Tahoma" w:cs="Tahoma"/>
          <w:b/>
          <w:noProof/>
          <w:color w:val="FF0000"/>
          <w:sz w:val="18"/>
          <w:szCs w:val="18"/>
        </w:rPr>
        <w:t>«reference_number»</w:t>
      </w:r>
      <w:r w:rsidR="007C0043" w:rsidRPr="009B2ACF">
        <w:rPr>
          <w:rFonts w:ascii="Tahoma" w:hAnsi="Tahoma" w:cs="Tahoma"/>
          <w:b/>
          <w:color w:val="FF0000"/>
          <w:sz w:val="18"/>
          <w:szCs w:val="18"/>
        </w:rPr>
        <w:fldChar w:fldCharType="end"/>
      </w:r>
    </w:p>
    <w:p w14:paraId="5B0DEB58" w14:textId="77777777" w:rsidR="00213B32" w:rsidRPr="008B7CCE" w:rsidRDefault="00213B32" w:rsidP="00213B32">
      <w:pPr>
        <w:spacing w:after="0" w:line="240" w:lineRule="auto"/>
        <w:jc w:val="center"/>
        <w:rPr>
          <w:rFonts w:ascii="Tahoma" w:hAnsi="Tahoma" w:cs="Tahoma"/>
          <w:b/>
          <w:sz w:val="18"/>
          <w:szCs w:val="18"/>
        </w:rPr>
      </w:pPr>
    </w:p>
    <w:p w14:paraId="400A765F" w14:textId="77777777" w:rsidR="00213B32" w:rsidRPr="008B7CCE" w:rsidRDefault="00213B32" w:rsidP="00213B32">
      <w:pPr>
        <w:pStyle w:val="ListParagraph"/>
        <w:numPr>
          <w:ilvl w:val="0"/>
          <w:numId w:val="1"/>
        </w:numPr>
        <w:spacing w:after="0" w:line="240" w:lineRule="auto"/>
        <w:ind w:left="284" w:hanging="284"/>
        <w:rPr>
          <w:rFonts w:ascii="Tahoma" w:hAnsi="Tahoma" w:cs="Tahoma"/>
          <w:b/>
          <w:sz w:val="18"/>
          <w:szCs w:val="18"/>
        </w:rPr>
      </w:pPr>
      <w:r w:rsidRPr="008B7CCE">
        <w:rPr>
          <w:rFonts w:ascii="Tahoma" w:hAnsi="Tahoma" w:cs="Tahoma"/>
          <w:b/>
          <w:sz w:val="18"/>
          <w:szCs w:val="18"/>
        </w:rPr>
        <w:t>MANDATORY REQUIREMENTS</w:t>
      </w:r>
    </w:p>
    <w:p w14:paraId="6C6BE776" w14:textId="77777777" w:rsidR="00213B32" w:rsidRPr="008B7CCE" w:rsidRDefault="00213B32" w:rsidP="00213B32">
      <w:pPr>
        <w:pStyle w:val="ListParagraph"/>
        <w:numPr>
          <w:ilvl w:val="0"/>
          <w:numId w:val="2"/>
        </w:numPr>
        <w:spacing w:after="0" w:line="240" w:lineRule="auto"/>
        <w:ind w:left="851"/>
        <w:jc w:val="both"/>
        <w:rPr>
          <w:rFonts w:ascii="Tahoma" w:hAnsi="Tahoma" w:cs="Tahoma"/>
          <w:sz w:val="18"/>
          <w:szCs w:val="18"/>
        </w:rPr>
      </w:pPr>
      <w:r w:rsidRPr="008B7CCE">
        <w:rPr>
          <w:rFonts w:ascii="Tahoma" w:hAnsi="Tahoma" w:cs="Tahoma"/>
          <w:sz w:val="18"/>
          <w:szCs w:val="18"/>
        </w:rPr>
        <w:t>Submission of documentary requirements:</w:t>
      </w:r>
    </w:p>
    <w:p w14:paraId="029B889E" w14:textId="77777777" w:rsidR="00213B32" w:rsidRPr="008B7CCE" w:rsidRDefault="00213B32" w:rsidP="00213B32">
      <w:pPr>
        <w:pStyle w:val="ListParagraph"/>
        <w:spacing w:after="0" w:line="240" w:lineRule="auto"/>
        <w:ind w:left="1070"/>
        <w:jc w:val="both"/>
        <w:rPr>
          <w:rFonts w:ascii="Tahoma" w:hAnsi="Tahoma" w:cs="Tahoma"/>
          <w:sz w:val="18"/>
          <w:szCs w:val="18"/>
        </w:rPr>
      </w:pPr>
      <w:r w:rsidRPr="008B7CCE">
        <w:rPr>
          <w:rFonts w:ascii="Tahoma" w:hAnsi="Tahoma" w:cs="Tahoma"/>
          <w:sz w:val="18"/>
          <w:szCs w:val="18"/>
        </w:rPr>
        <w:tab/>
      </w:r>
      <w:r w:rsidRPr="008B7CCE">
        <w:rPr>
          <w:rFonts w:ascii="Tahoma" w:hAnsi="Tahoma" w:cs="Tahoma"/>
          <w:sz w:val="18"/>
          <w:szCs w:val="18"/>
        </w:rPr>
        <w:sym w:font="Wingdings" w:char="F0FC"/>
      </w:r>
      <w:r w:rsidRPr="008B7CCE">
        <w:rPr>
          <w:rFonts w:ascii="Tahoma" w:hAnsi="Tahoma" w:cs="Tahoma"/>
          <w:sz w:val="18"/>
          <w:szCs w:val="18"/>
        </w:rPr>
        <w:t xml:space="preserve"> Mayor’s /Business Permit </w:t>
      </w:r>
    </w:p>
    <w:p w14:paraId="23D4B47F" w14:textId="77777777" w:rsidR="00213B32" w:rsidRPr="008B7CCE" w:rsidRDefault="00213B32" w:rsidP="00213B32">
      <w:pPr>
        <w:spacing w:after="0"/>
        <w:ind w:left="1440"/>
        <w:rPr>
          <w:rFonts w:ascii="Tahoma" w:hAnsi="Tahoma" w:cs="Tahoma"/>
          <w:sz w:val="18"/>
          <w:szCs w:val="18"/>
        </w:rPr>
      </w:pPr>
      <w:r w:rsidRPr="008B7CCE">
        <w:rPr>
          <w:rFonts w:ascii="Tahoma" w:hAnsi="Tahoma" w:cs="Tahoma"/>
          <w:sz w:val="18"/>
          <w:szCs w:val="18"/>
        </w:rPr>
        <w:sym w:font="Wingdings" w:char="F0FC"/>
      </w:r>
      <w:r w:rsidRPr="008B7CCE">
        <w:rPr>
          <w:rFonts w:ascii="Tahoma" w:hAnsi="Tahoma" w:cs="Tahoma"/>
          <w:sz w:val="18"/>
          <w:szCs w:val="18"/>
        </w:rPr>
        <w:t xml:space="preserve"> </w:t>
      </w:r>
      <w:proofErr w:type="spellStart"/>
      <w:r w:rsidRPr="008B7CCE">
        <w:rPr>
          <w:rFonts w:ascii="Tahoma" w:hAnsi="Tahoma" w:cs="Tahoma"/>
          <w:sz w:val="18"/>
          <w:szCs w:val="18"/>
        </w:rPr>
        <w:t>PhilGEPS</w:t>
      </w:r>
      <w:proofErr w:type="spellEnd"/>
      <w:r w:rsidRPr="008B7CCE">
        <w:rPr>
          <w:rFonts w:ascii="Tahoma" w:hAnsi="Tahoma" w:cs="Tahoma"/>
          <w:sz w:val="18"/>
          <w:szCs w:val="18"/>
        </w:rPr>
        <w:t xml:space="preserve"> Registration Number</w:t>
      </w:r>
    </w:p>
    <w:p w14:paraId="321D2E3A" w14:textId="77777777" w:rsidR="00213B32" w:rsidRPr="008B7CCE" w:rsidRDefault="00213B32" w:rsidP="00213B32">
      <w:pPr>
        <w:pStyle w:val="ListParagraph"/>
        <w:numPr>
          <w:ilvl w:val="0"/>
          <w:numId w:val="2"/>
        </w:numPr>
        <w:spacing w:after="0" w:line="240" w:lineRule="auto"/>
        <w:ind w:left="851"/>
        <w:jc w:val="both"/>
        <w:rPr>
          <w:rFonts w:ascii="Tahoma" w:hAnsi="Tahoma" w:cs="Tahoma"/>
          <w:b/>
          <w:sz w:val="18"/>
          <w:szCs w:val="18"/>
        </w:rPr>
      </w:pPr>
      <w:r w:rsidRPr="008B7CCE">
        <w:rPr>
          <w:rFonts w:ascii="Tahoma" w:hAnsi="Tahoma" w:cs="Tahoma"/>
          <w:sz w:val="18"/>
          <w:szCs w:val="18"/>
        </w:rPr>
        <w:t>The Bidders/Suppliers or their Authorized Representative shall accomplish this form including</w:t>
      </w:r>
      <w:r w:rsidRPr="008B7CCE">
        <w:rPr>
          <w:rFonts w:ascii="Tahoma" w:hAnsi="Tahoma" w:cs="Tahoma"/>
          <w:b/>
          <w:sz w:val="18"/>
          <w:szCs w:val="18"/>
        </w:rPr>
        <w:t xml:space="preserve"> unit price and total price as well as sub-total and grand total (if applicable) </w:t>
      </w:r>
      <w:r w:rsidRPr="008B7CCE">
        <w:rPr>
          <w:rFonts w:ascii="Tahoma" w:hAnsi="Tahoma" w:cs="Tahoma"/>
          <w:sz w:val="18"/>
          <w:szCs w:val="18"/>
        </w:rPr>
        <w:t>and</w:t>
      </w:r>
      <w:r w:rsidRPr="008B7CCE">
        <w:rPr>
          <w:rFonts w:ascii="Tahoma" w:hAnsi="Tahoma" w:cs="Tahoma"/>
          <w:b/>
          <w:sz w:val="18"/>
          <w:szCs w:val="18"/>
        </w:rPr>
        <w:t xml:space="preserve"> affix their signature over printed name indicated in the lower portion of this form.</w:t>
      </w:r>
    </w:p>
    <w:p w14:paraId="2483397E" w14:textId="77777777" w:rsidR="00213B32" w:rsidRPr="008B7CCE" w:rsidRDefault="00213B32" w:rsidP="00213B32">
      <w:pPr>
        <w:pStyle w:val="ListParagraph"/>
        <w:numPr>
          <w:ilvl w:val="0"/>
          <w:numId w:val="2"/>
        </w:numPr>
        <w:spacing w:after="0" w:line="240" w:lineRule="auto"/>
        <w:ind w:left="851"/>
        <w:jc w:val="both"/>
        <w:rPr>
          <w:rFonts w:ascii="Tahoma" w:hAnsi="Tahoma" w:cs="Tahoma"/>
          <w:b/>
          <w:sz w:val="18"/>
          <w:szCs w:val="18"/>
        </w:rPr>
      </w:pPr>
      <w:r w:rsidRPr="008B7CCE">
        <w:rPr>
          <w:rFonts w:ascii="Tahoma" w:hAnsi="Tahoma" w:cs="Tahoma"/>
          <w:sz w:val="18"/>
          <w:szCs w:val="18"/>
        </w:rPr>
        <w:t xml:space="preserve">Please </w:t>
      </w:r>
      <w:r w:rsidRPr="008B7CCE">
        <w:rPr>
          <w:rFonts w:ascii="Tahoma" w:hAnsi="Tahoma" w:cs="Tahoma"/>
          <w:b/>
          <w:sz w:val="18"/>
          <w:szCs w:val="18"/>
        </w:rPr>
        <w:t>write</w:t>
      </w:r>
      <w:r w:rsidRPr="008B7CCE">
        <w:rPr>
          <w:rFonts w:ascii="Tahoma" w:hAnsi="Tahoma" w:cs="Tahoma"/>
          <w:sz w:val="18"/>
          <w:szCs w:val="18"/>
        </w:rPr>
        <w:t xml:space="preserve"> </w:t>
      </w:r>
      <w:r w:rsidRPr="008B7CCE">
        <w:rPr>
          <w:rFonts w:ascii="Tahoma" w:hAnsi="Tahoma" w:cs="Tahoma"/>
          <w:b/>
          <w:sz w:val="18"/>
          <w:szCs w:val="18"/>
        </w:rPr>
        <w:t>legibly.</w:t>
      </w:r>
    </w:p>
    <w:p w14:paraId="5941691E" w14:textId="77777777" w:rsidR="00213B32" w:rsidRPr="008B7CCE" w:rsidRDefault="00213B32" w:rsidP="00213B32">
      <w:pPr>
        <w:pStyle w:val="ListParagraph"/>
        <w:spacing w:after="0" w:line="240" w:lineRule="auto"/>
        <w:ind w:left="1070"/>
        <w:jc w:val="both"/>
        <w:rPr>
          <w:rFonts w:ascii="Tahoma" w:hAnsi="Tahoma" w:cs="Tahoma"/>
          <w:b/>
          <w:sz w:val="18"/>
          <w:szCs w:val="18"/>
        </w:rPr>
      </w:pPr>
    </w:p>
    <w:p w14:paraId="3D6A95A4" w14:textId="77777777" w:rsidR="00213B32" w:rsidRPr="008B7CCE" w:rsidRDefault="00213B32" w:rsidP="00213B32">
      <w:pPr>
        <w:numPr>
          <w:ilvl w:val="0"/>
          <w:numId w:val="1"/>
        </w:numPr>
        <w:spacing w:after="40" w:line="240" w:lineRule="auto"/>
        <w:ind w:left="284" w:hanging="284"/>
        <w:contextualSpacing/>
        <w:rPr>
          <w:rFonts w:ascii="Tahoma" w:hAnsi="Tahoma" w:cs="Tahoma"/>
          <w:b/>
          <w:sz w:val="18"/>
          <w:szCs w:val="18"/>
        </w:rPr>
      </w:pPr>
      <w:r w:rsidRPr="008B7CCE">
        <w:rPr>
          <w:rFonts w:ascii="Tahoma" w:hAnsi="Tahoma" w:cs="Tahoma"/>
          <w:b/>
          <w:sz w:val="18"/>
          <w:szCs w:val="18"/>
        </w:rPr>
        <w:t xml:space="preserve">INSTRUCTIONS: </w:t>
      </w:r>
    </w:p>
    <w:p w14:paraId="3CFB8414" w14:textId="77777777" w:rsidR="00213B32" w:rsidRPr="008B7CCE" w:rsidRDefault="00213B32" w:rsidP="00213B32">
      <w:pPr>
        <w:pStyle w:val="ListParagraph"/>
        <w:numPr>
          <w:ilvl w:val="0"/>
          <w:numId w:val="3"/>
        </w:numPr>
        <w:spacing w:after="0" w:line="240" w:lineRule="auto"/>
        <w:ind w:left="851"/>
        <w:jc w:val="both"/>
        <w:rPr>
          <w:rFonts w:ascii="Tahoma" w:hAnsi="Tahoma" w:cs="Tahoma"/>
          <w:sz w:val="18"/>
          <w:szCs w:val="18"/>
        </w:rPr>
      </w:pPr>
      <w:r w:rsidRPr="008B7CCE">
        <w:rPr>
          <w:rFonts w:ascii="Tahoma" w:hAnsi="Tahoma" w:cs="Tahoma"/>
          <w:b/>
          <w:sz w:val="18"/>
          <w:szCs w:val="18"/>
        </w:rPr>
        <w:t>Only sealed canvass shall be considered by the BAC.</w:t>
      </w:r>
      <w:r w:rsidRPr="008B7CCE">
        <w:rPr>
          <w:rFonts w:ascii="Tahoma" w:hAnsi="Tahoma" w:cs="Tahoma"/>
          <w:sz w:val="18"/>
          <w:szCs w:val="18"/>
        </w:rPr>
        <w:t xml:space="preserve"> The Bidders/Suppliers shall reflect on the envelope the RFQ Number and the PRAS No., the BAC shall not be responsible on the pre-emptive/premature opening of the proposal. </w:t>
      </w:r>
    </w:p>
    <w:p w14:paraId="1806C265" w14:textId="77777777" w:rsidR="00213B32" w:rsidRPr="008B7CCE" w:rsidRDefault="00213B32" w:rsidP="00213B32">
      <w:pPr>
        <w:pStyle w:val="ListParagraph"/>
        <w:numPr>
          <w:ilvl w:val="0"/>
          <w:numId w:val="3"/>
        </w:numPr>
        <w:spacing w:after="0" w:line="240" w:lineRule="auto"/>
        <w:ind w:left="851"/>
        <w:jc w:val="both"/>
        <w:rPr>
          <w:rFonts w:ascii="Tahoma" w:hAnsi="Tahoma" w:cs="Tahoma"/>
          <w:sz w:val="18"/>
          <w:szCs w:val="18"/>
        </w:rPr>
      </w:pPr>
      <w:r w:rsidRPr="008B7CCE">
        <w:rPr>
          <w:rFonts w:ascii="Tahoma" w:hAnsi="Tahoma" w:cs="Tahoma"/>
          <w:sz w:val="18"/>
          <w:szCs w:val="18"/>
        </w:rPr>
        <w:t xml:space="preserve">Any interlineations, erasures, or overwriting shall be valid only if they are signed or initialed by the Bidders/Suppliers or their Authorized Representative. </w:t>
      </w:r>
    </w:p>
    <w:p w14:paraId="565C48F9" w14:textId="77777777" w:rsidR="00213B32" w:rsidRPr="008B7CCE" w:rsidRDefault="00213B32" w:rsidP="00213B32">
      <w:pPr>
        <w:pStyle w:val="ListParagraph"/>
        <w:numPr>
          <w:ilvl w:val="0"/>
          <w:numId w:val="3"/>
        </w:numPr>
        <w:spacing w:after="0" w:line="240" w:lineRule="auto"/>
        <w:ind w:left="851"/>
        <w:jc w:val="both"/>
        <w:rPr>
          <w:rFonts w:ascii="Tahoma" w:hAnsi="Tahoma" w:cs="Tahoma"/>
          <w:sz w:val="18"/>
          <w:szCs w:val="18"/>
        </w:rPr>
      </w:pPr>
      <w:r w:rsidRPr="008B7CCE">
        <w:rPr>
          <w:rFonts w:ascii="Tahoma" w:hAnsi="Tahoma" w:cs="Tahoma"/>
          <w:sz w:val="18"/>
          <w:szCs w:val="18"/>
        </w:rPr>
        <w:t>Quotation/s must include all kinds of taxes for the item(s)/services listed hereunder, including delivery charges.</w:t>
      </w:r>
    </w:p>
    <w:p w14:paraId="2D685FB6" w14:textId="77777777" w:rsidR="00213B32" w:rsidRPr="008B7CCE" w:rsidRDefault="00213B32" w:rsidP="00213B32">
      <w:pPr>
        <w:pStyle w:val="ListParagraph"/>
        <w:numPr>
          <w:ilvl w:val="0"/>
          <w:numId w:val="3"/>
        </w:numPr>
        <w:spacing w:after="0" w:line="240" w:lineRule="auto"/>
        <w:ind w:left="851"/>
        <w:jc w:val="both"/>
        <w:rPr>
          <w:rFonts w:ascii="Tahoma" w:hAnsi="Tahoma" w:cs="Tahoma"/>
          <w:sz w:val="18"/>
          <w:szCs w:val="18"/>
        </w:rPr>
      </w:pPr>
      <w:r w:rsidRPr="008B7CCE">
        <w:rPr>
          <w:rFonts w:ascii="Tahoma" w:hAnsi="Tahoma" w:cs="Tahoma"/>
          <w:sz w:val="18"/>
          <w:szCs w:val="18"/>
        </w:rPr>
        <w:t xml:space="preserve">Price quotation(s) submitted shall be valid for a period of ONE HUNDRED TWENTY (120) days reckoned from the deadline for submission of quotations as reflected in this form. </w:t>
      </w:r>
    </w:p>
    <w:p w14:paraId="182C8822" w14:textId="77777777" w:rsidR="00213B32" w:rsidRPr="008B7CCE" w:rsidRDefault="00213B32" w:rsidP="00213B32">
      <w:pPr>
        <w:pStyle w:val="ListParagraph"/>
        <w:numPr>
          <w:ilvl w:val="0"/>
          <w:numId w:val="3"/>
        </w:numPr>
        <w:spacing w:after="0" w:line="240" w:lineRule="auto"/>
        <w:ind w:left="851"/>
        <w:jc w:val="both"/>
        <w:rPr>
          <w:rFonts w:ascii="Tahoma" w:hAnsi="Tahoma" w:cs="Tahoma"/>
          <w:sz w:val="18"/>
          <w:szCs w:val="18"/>
        </w:rPr>
      </w:pPr>
      <w:r w:rsidRPr="008B7CCE">
        <w:rPr>
          <w:rFonts w:ascii="Tahoma" w:hAnsi="Tahoma" w:cs="Tahoma"/>
          <w:b/>
          <w:sz w:val="18"/>
          <w:szCs w:val="18"/>
        </w:rPr>
        <w:t>Terms of Payment:</w:t>
      </w:r>
      <w:r w:rsidRPr="008B7CCE">
        <w:rPr>
          <w:rFonts w:ascii="Tahoma" w:hAnsi="Tahoma" w:cs="Tahoma"/>
          <w:sz w:val="18"/>
          <w:szCs w:val="18"/>
        </w:rPr>
        <w:t xml:space="preserve"> </w:t>
      </w:r>
      <w:r w:rsidRPr="008B7CCE">
        <w:rPr>
          <w:rFonts w:ascii="Tahoma" w:hAnsi="Tahoma" w:cs="Tahoma"/>
          <w:sz w:val="18"/>
          <w:szCs w:val="18"/>
          <w:u w:val="single"/>
        </w:rPr>
        <w:t>Thirty (30) days from delivery of item(s).</w:t>
      </w:r>
    </w:p>
    <w:p w14:paraId="7F6F50F9" w14:textId="77777777" w:rsidR="00213B32" w:rsidRPr="008B7CCE" w:rsidRDefault="00213B32" w:rsidP="00213B32">
      <w:pPr>
        <w:pStyle w:val="ListParagraph"/>
        <w:numPr>
          <w:ilvl w:val="0"/>
          <w:numId w:val="3"/>
        </w:numPr>
        <w:spacing w:after="0" w:line="240" w:lineRule="auto"/>
        <w:ind w:left="851"/>
        <w:jc w:val="both"/>
        <w:rPr>
          <w:rFonts w:ascii="Tahoma" w:hAnsi="Tahoma" w:cs="Tahoma"/>
          <w:sz w:val="18"/>
          <w:szCs w:val="18"/>
        </w:rPr>
      </w:pPr>
      <w:r w:rsidRPr="008B7CCE">
        <w:rPr>
          <w:rFonts w:ascii="Tahoma" w:hAnsi="Tahoma" w:cs="Tahoma"/>
          <w:sz w:val="18"/>
          <w:szCs w:val="18"/>
        </w:rPr>
        <w:t>Quotation(s)/Proposal(s) shall be submitted at the Office of the Procurement Division, 2</w:t>
      </w:r>
      <w:r w:rsidRPr="008B7CCE">
        <w:rPr>
          <w:rFonts w:ascii="Tahoma" w:hAnsi="Tahoma" w:cs="Tahoma"/>
          <w:sz w:val="18"/>
          <w:szCs w:val="18"/>
          <w:vertAlign w:val="superscript"/>
        </w:rPr>
        <w:t>nd</w:t>
      </w:r>
      <w:r w:rsidRPr="008B7CCE">
        <w:rPr>
          <w:rFonts w:ascii="Tahoma" w:hAnsi="Tahoma" w:cs="Tahoma"/>
          <w:sz w:val="18"/>
          <w:szCs w:val="18"/>
        </w:rPr>
        <w:t xml:space="preserve"> Floor, ICTS Building, Department of Agriculture – Central Office, Elliptical Road, Diliman, Quezon City.</w:t>
      </w:r>
    </w:p>
    <w:p w14:paraId="6C824B61" w14:textId="155B4CA9" w:rsidR="00213B32" w:rsidRPr="008B7CCE" w:rsidRDefault="00213B32" w:rsidP="00213B32">
      <w:pPr>
        <w:pStyle w:val="ListParagraph"/>
        <w:numPr>
          <w:ilvl w:val="0"/>
          <w:numId w:val="3"/>
        </w:numPr>
        <w:spacing w:after="0" w:line="240" w:lineRule="auto"/>
        <w:ind w:left="851"/>
        <w:jc w:val="both"/>
        <w:rPr>
          <w:rFonts w:ascii="Tahoma" w:hAnsi="Tahoma" w:cs="Tahoma"/>
          <w:sz w:val="18"/>
          <w:szCs w:val="18"/>
        </w:rPr>
      </w:pPr>
      <w:r w:rsidRPr="008B7CCE">
        <w:rPr>
          <w:rFonts w:ascii="Tahoma" w:hAnsi="Tahoma" w:cs="Tahoma"/>
          <w:sz w:val="18"/>
          <w:szCs w:val="18"/>
        </w:rPr>
        <w:t xml:space="preserve">Awarding shall be done </w:t>
      </w:r>
      <w:r w:rsidRPr="00213B32">
        <w:rPr>
          <w:rFonts w:ascii="Tahoma" w:hAnsi="Tahoma" w:cs="Tahoma"/>
          <w:color w:val="FF0000"/>
          <w:sz w:val="18"/>
          <w:szCs w:val="18"/>
        </w:rPr>
        <w:t xml:space="preserve">by </w:t>
      </w:r>
      <w:r w:rsidR="007C0043">
        <w:rPr>
          <w:rFonts w:ascii="Tahoma" w:hAnsi="Tahoma" w:cs="Tahoma"/>
          <w:b/>
          <w:color w:val="FF0000"/>
          <w:sz w:val="18"/>
          <w:szCs w:val="18"/>
        </w:rPr>
        <w:fldChar w:fldCharType="begin"/>
      </w:r>
      <w:r w:rsidR="007C0043">
        <w:rPr>
          <w:rFonts w:ascii="Tahoma" w:hAnsi="Tahoma" w:cs="Tahoma"/>
          <w:b/>
          <w:color w:val="FF0000"/>
          <w:sz w:val="18"/>
          <w:szCs w:val="18"/>
        </w:rPr>
        <w:instrText xml:space="preserve"> MERGEFIELD  awarding_mode  \* MERGEFORMAT </w:instrText>
      </w:r>
      <w:r w:rsidR="007C0043">
        <w:rPr>
          <w:rFonts w:ascii="Tahoma" w:hAnsi="Tahoma" w:cs="Tahoma"/>
          <w:b/>
          <w:color w:val="FF0000"/>
          <w:sz w:val="18"/>
          <w:szCs w:val="18"/>
        </w:rPr>
        <w:fldChar w:fldCharType="separate"/>
      </w:r>
      <w:r w:rsidR="007C0043">
        <w:rPr>
          <w:rFonts w:ascii="Tahoma" w:hAnsi="Tahoma" w:cs="Tahoma"/>
          <w:b/>
          <w:noProof/>
          <w:color w:val="FF0000"/>
          <w:sz w:val="18"/>
          <w:szCs w:val="18"/>
        </w:rPr>
        <w:t>«awarding_mode»</w:t>
      </w:r>
      <w:r w:rsidR="007C0043">
        <w:rPr>
          <w:rFonts w:ascii="Tahoma" w:hAnsi="Tahoma" w:cs="Tahoma"/>
          <w:b/>
          <w:color w:val="FF0000"/>
          <w:sz w:val="18"/>
          <w:szCs w:val="18"/>
        </w:rPr>
        <w:fldChar w:fldCharType="end"/>
      </w:r>
      <w:r w:rsidRPr="008B7CCE">
        <w:rPr>
          <w:rFonts w:ascii="Tahoma" w:hAnsi="Tahoma" w:cs="Tahoma"/>
          <w:b/>
          <w:sz w:val="18"/>
          <w:szCs w:val="18"/>
        </w:rPr>
        <w:t>.</w:t>
      </w:r>
    </w:p>
    <w:p w14:paraId="5D92A9DE" w14:textId="3F1C95F4" w:rsidR="00213B32" w:rsidRPr="008B7CCE" w:rsidRDefault="00213B32" w:rsidP="00213B32">
      <w:pPr>
        <w:pStyle w:val="ListParagraph"/>
        <w:numPr>
          <w:ilvl w:val="0"/>
          <w:numId w:val="3"/>
        </w:numPr>
        <w:spacing w:after="0" w:line="240" w:lineRule="auto"/>
        <w:ind w:left="851"/>
        <w:jc w:val="both"/>
        <w:rPr>
          <w:rFonts w:ascii="Tahoma" w:hAnsi="Tahoma" w:cs="Tahoma"/>
          <w:sz w:val="18"/>
          <w:szCs w:val="18"/>
        </w:rPr>
      </w:pPr>
      <w:r w:rsidRPr="008B7CCE">
        <w:rPr>
          <w:rFonts w:ascii="Tahoma" w:hAnsi="Tahoma" w:cs="Tahoma"/>
          <w:b/>
          <w:sz w:val="18"/>
          <w:szCs w:val="18"/>
        </w:rPr>
        <w:t xml:space="preserve">DEADLINE FOR SUBMISSION OF BIDS: </w:t>
      </w:r>
      <w:r w:rsidR="007C0043">
        <w:rPr>
          <w:rFonts w:ascii="Tahoma" w:hAnsi="Tahoma" w:cs="Tahoma"/>
          <w:b/>
          <w:sz w:val="18"/>
          <w:szCs w:val="18"/>
        </w:rPr>
        <w:fldChar w:fldCharType="begin"/>
      </w:r>
      <w:r w:rsidR="007C0043">
        <w:rPr>
          <w:rFonts w:ascii="Tahoma" w:hAnsi="Tahoma" w:cs="Tahoma"/>
          <w:b/>
          <w:sz w:val="18"/>
          <w:szCs w:val="18"/>
        </w:rPr>
        <w:instrText xml:space="preserve"> MERGEFIELD  deadline_date  \* MERGEFORMAT </w:instrText>
      </w:r>
      <w:r w:rsidR="007C0043">
        <w:rPr>
          <w:rFonts w:ascii="Tahoma" w:hAnsi="Tahoma" w:cs="Tahoma"/>
          <w:b/>
          <w:sz w:val="18"/>
          <w:szCs w:val="18"/>
        </w:rPr>
        <w:fldChar w:fldCharType="separate"/>
      </w:r>
      <w:r w:rsidR="007C0043">
        <w:rPr>
          <w:rFonts w:ascii="Tahoma" w:hAnsi="Tahoma" w:cs="Tahoma"/>
          <w:b/>
          <w:noProof/>
          <w:sz w:val="18"/>
          <w:szCs w:val="18"/>
        </w:rPr>
        <w:t>«deadline_date»</w:t>
      </w:r>
      <w:r w:rsidR="007C0043">
        <w:rPr>
          <w:rFonts w:ascii="Tahoma" w:hAnsi="Tahoma" w:cs="Tahoma"/>
          <w:b/>
          <w:sz w:val="18"/>
          <w:szCs w:val="18"/>
        </w:rPr>
        <w:fldChar w:fldCharType="end"/>
      </w:r>
      <w:r w:rsidR="007C0043">
        <w:rPr>
          <w:rFonts w:ascii="Tahoma" w:hAnsi="Tahoma" w:cs="Tahoma"/>
          <w:b/>
          <w:color w:val="FF0000"/>
          <w:sz w:val="18"/>
          <w:szCs w:val="18"/>
        </w:rPr>
        <w:t xml:space="preserve"> </w:t>
      </w:r>
      <w:r w:rsidRPr="00213B32">
        <w:rPr>
          <w:rFonts w:ascii="Tahoma" w:hAnsi="Tahoma" w:cs="Tahoma"/>
          <w:color w:val="FF0000"/>
          <w:sz w:val="18"/>
          <w:szCs w:val="18"/>
        </w:rPr>
        <w:t>at</w:t>
      </w:r>
      <w:r w:rsidR="007C0043">
        <w:rPr>
          <w:rFonts w:ascii="Tahoma" w:hAnsi="Tahoma" w:cs="Tahoma"/>
          <w:color w:val="FF0000"/>
          <w:sz w:val="18"/>
          <w:szCs w:val="18"/>
        </w:rPr>
        <w:t xml:space="preserve"> </w:t>
      </w:r>
      <w:r w:rsidR="007C0043">
        <w:rPr>
          <w:rFonts w:ascii="Tahoma" w:hAnsi="Tahoma" w:cs="Tahoma"/>
          <w:color w:val="FF0000"/>
          <w:sz w:val="18"/>
          <w:szCs w:val="18"/>
        </w:rPr>
        <w:fldChar w:fldCharType="begin"/>
      </w:r>
      <w:r w:rsidR="007C0043">
        <w:rPr>
          <w:rFonts w:ascii="Tahoma" w:hAnsi="Tahoma" w:cs="Tahoma"/>
          <w:color w:val="FF0000"/>
          <w:sz w:val="18"/>
          <w:szCs w:val="18"/>
        </w:rPr>
        <w:instrText xml:space="preserve"> MERGEFIELD  deadline_time  \* MERGEFORMAT </w:instrText>
      </w:r>
      <w:r w:rsidR="007C0043">
        <w:rPr>
          <w:rFonts w:ascii="Tahoma" w:hAnsi="Tahoma" w:cs="Tahoma"/>
          <w:color w:val="FF0000"/>
          <w:sz w:val="18"/>
          <w:szCs w:val="18"/>
        </w:rPr>
        <w:fldChar w:fldCharType="separate"/>
      </w:r>
      <w:r w:rsidR="007C0043">
        <w:rPr>
          <w:rFonts w:ascii="Tahoma" w:hAnsi="Tahoma" w:cs="Tahoma"/>
          <w:noProof/>
          <w:color w:val="FF0000"/>
          <w:sz w:val="18"/>
          <w:szCs w:val="18"/>
        </w:rPr>
        <w:t>«deadline_time»</w:t>
      </w:r>
      <w:r w:rsidR="007C0043">
        <w:rPr>
          <w:rFonts w:ascii="Tahoma" w:hAnsi="Tahoma" w:cs="Tahoma"/>
          <w:color w:val="FF0000"/>
          <w:sz w:val="18"/>
          <w:szCs w:val="18"/>
        </w:rPr>
        <w:fldChar w:fldCharType="end"/>
      </w:r>
      <w:r w:rsidRPr="008B7CCE">
        <w:rPr>
          <w:rFonts w:ascii="Tahoma" w:hAnsi="Tahoma" w:cs="Tahoma"/>
          <w:sz w:val="18"/>
          <w:szCs w:val="18"/>
        </w:rPr>
        <w:t>.</w:t>
      </w:r>
    </w:p>
    <w:p w14:paraId="5E8B9D90" w14:textId="77777777" w:rsidR="00213B32" w:rsidRPr="008B7CCE" w:rsidRDefault="00213B32" w:rsidP="00213B32">
      <w:pPr>
        <w:pStyle w:val="ListParagraph"/>
        <w:numPr>
          <w:ilvl w:val="0"/>
          <w:numId w:val="3"/>
        </w:numPr>
        <w:spacing w:after="0" w:line="240" w:lineRule="auto"/>
        <w:ind w:left="851"/>
        <w:jc w:val="both"/>
        <w:rPr>
          <w:rFonts w:ascii="Tahoma" w:hAnsi="Tahoma" w:cs="Tahoma"/>
          <w:sz w:val="18"/>
          <w:szCs w:val="18"/>
        </w:rPr>
      </w:pPr>
      <w:r w:rsidRPr="008B7CCE">
        <w:rPr>
          <w:rFonts w:ascii="Tahoma" w:hAnsi="Tahoma" w:cs="Tahoma"/>
          <w:sz w:val="18"/>
          <w:szCs w:val="18"/>
        </w:rPr>
        <w:t>In case of two or more bidders are determined to have submitted the Lowest Calculated Quotation/Lowest Calculated and Responsive Quotation or Highest Rated and Responsive Quotation for consultancy services, the DA-BAC shall employ “draw lots” as the tie-breaking method to finally determine the single winning provider in accordance with GPPB Circular 06-2005.</w:t>
      </w:r>
    </w:p>
    <w:p w14:paraId="2D287714" w14:textId="0BD7BC5A" w:rsidR="00213B32" w:rsidRPr="004A2017" w:rsidRDefault="00213B32" w:rsidP="00213B32">
      <w:pPr>
        <w:pStyle w:val="ListParagraph"/>
        <w:numPr>
          <w:ilvl w:val="0"/>
          <w:numId w:val="3"/>
        </w:numPr>
        <w:spacing w:after="0" w:line="240" w:lineRule="auto"/>
        <w:ind w:left="851"/>
        <w:jc w:val="both"/>
        <w:rPr>
          <w:rFonts w:ascii="Tahoma" w:hAnsi="Tahoma" w:cs="Tahoma"/>
          <w:b/>
          <w:sz w:val="18"/>
          <w:szCs w:val="18"/>
        </w:rPr>
      </w:pPr>
      <w:r w:rsidRPr="008B7CCE">
        <w:rPr>
          <w:rFonts w:ascii="Tahoma" w:hAnsi="Tahoma" w:cs="Tahoma"/>
          <w:b/>
          <w:sz w:val="18"/>
          <w:szCs w:val="18"/>
        </w:rPr>
        <w:t>Delivery and/or Installation Period</w:t>
      </w:r>
      <w:r w:rsidRPr="00213B32">
        <w:rPr>
          <w:rFonts w:ascii="Tahoma" w:hAnsi="Tahoma" w:cs="Tahoma"/>
          <w:color w:val="FF0000"/>
          <w:sz w:val="18"/>
          <w:szCs w:val="18"/>
        </w:rPr>
        <w:t xml:space="preserve">: </w:t>
      </w:r>
      <w:r w:rsidR="00CA7E12">
        <w:rPr>
          <w:rFonts w:ascii="Tahoma" w:hAnsi="Tahoma" w:cs="Tahoma"/>
          <w:color w:val="FF0000"/>
          <w:sz w:val="18"/>
          <w:szCs w:val="18"/>
        </w:rPr>
        <w:fldChar w:fldCharType="begin"/>
      </w:r>
      <w:r w:rsidR="00CA7E12">
        <w:rPr>
          <w:rFonts w:ascii="Tahoma" w:hAnsi="Tahoma" w:cs="Tahoma"/>
          <w:color w:val="FF0000"/>
          <w:sz w:val="18"/>
          <w:szCs w:val="18"/>
        </w:rPr>
        <w:instrText xml:space="preserve"> MERGEFIELD  delivery_installation_date  \* MERGEFORMAT </w:instrText>
      </w:r>
      <w:r w:rsidR="00CA7E12">
        <w:rPr>
          <w:rFonts w:ascii="Tahoma" w:hAnsi="Tahoma" w:cs="Tahoma"/>
          <w:color w:val="FF0000"/>
          <w:sz w:val="18"/>
          <w:szCs w:val="18"/>
        </w:rPr>
        <w:fldChar w:fldCharType="separate"/>
      </w:r>
      <w:r w:rsidR="00CA7E12">
        <w:rPr>
          <w:rFonts w:ascii="Tahoma" w:hAnsi="Tahoma" w:cs="Tahoma"/>
          <w:noProof/>
          <w:color w:val="FF0000"/>
          <w:sz w:val="18"/>
          <w:szCs w:val="18"/>
        </w:rPr>
        <w:t>«delivery_installation_date»</w:t>
      </w:r>
      <w:r w:rsidR="00CA7E12">
        <w:rPr>
          <w:rFonts w:ascii="Tahoma" w:hAnsi="Tahoma" w:cs="Tahoma"/>
          <w:color w:val="FF0000"/>
          <w:sz w:val="18"/>
          <w:szCs w:val="18"/>
        </w:rPr>
        <w:fldChar w:fldCharType="end"/>
      </w:r>
    </w:p>
    <w:p w14:paraId="046D04F9" w14:textId="77777777" w:rsidR="00213B32" w:rsidRPr="008B7CCE" w:rsidRDefault="00213B32" w:rsidP="00213B32">
      <w:pPr>
        <w:pStyle w:val="ListParagraph"/>
        <w:numPr>
          <w:ilvl w:val="0"/>
          <w:numId w:val="3"/>
        </w:numPr>
        <w:spacing w:after="0" w:line="240" w:lineRule="auto"/>
        <w:ind w:left="851"/>
        <w:jc w:val="both"/>
        <w:rPr>
          <w:rFonts w:ascii="Tahoma" w:hAnsi="Tahoma" w:cs="Tahoma"/>
          <w:sz w:val="18"/>
          <w:szCs w:val="18"/>
        </w:rPr>
      </w:pPr>
      <w:r w:rsidRPr="008B7CCE">
        <w:rPr>
          <w:rFonts w:ascii="Tahoma" w:hAnsi="Tahoma" w:cs="Tahoma"/>
          <w:sz w:val="18"/>
          <w:szCs w:val="18"/>
        </w:rPr>
        <w:t xml:space="preserve">The Uniform Guidelines for Blacklisting set forth in Appendix 17 of the 2016 Revised IRR of RA 9184 shall apply in case any of the violations listed under Items 4.1 and 4.2 thereof is/are committed without prejudice for forfeiture of performance security. </w:t>
      </w:r>
    </w:p>
    <w:p w14:paraId="65647B9A" w14:textId="77777777" w:rsidR="00213B32" w:rsidRPr="008B7CCE" w:rsidRDefault="00213B32" w:rsidP="00213B32">
      <w:pPr>
        <w:pStyle w:val="ListParagraph"/>
        <w:numPr>
          <w:ilvl w:val="0"/>
          <w:numId w:val="3"/>
        </w:numPr>
        <w:spacing w:after="0" w:line="240" w:lineRule="auto"/>
        <w:ind w:left="851"/>
        <w:jc w:val="both"/>
        <w:rPr>
          <w:rFonts w:ascii="Tahoma" w:hAnsi="Tahoma" w:cs="Tahoma"/>
          <w:sz w:val="18"/>
          <w:szCs w:val="18"/>
        </w:rPr>
      </w:pPr>
      <w:r w:rsidRPr="008B7CCE">
        <w:rPr>
          <w:rFonts w:ascii="Tahoma" w:hAnsi="Tahoma" w:cs="Tahoma"/>
          <w:sz w:val="18"/>
          <w:szCs w:val="18"/>
        </w:rPr>
        <w:t>The Department of Agriculture reserves the right to reject any and all bids, declare a failure of bidding, or not award the contract at any time prior to contract award in accordance with Section 41 of RA 9184 and its IRR, without thereby incurring any liability to the affected bidder or bidders.</w:t>
      </w:r>
    </w:p>
    <w:p w14:paraId="5AE6B728" w14:textId="77777777" w:rsidR="00213B32" w:rsidRPr="008B7CCE" w:rsidRDefault="00213B32" w:rsidP="00213B32">
      <w:pPr>
        <w:pStyle w:val="ListParagraph"/>
        <w:numPr>
          <w:ilvl w:val="0"/>
          <w:numId w:val="3"/>
        </w:numPr>
        <w:spacing w:after="0" w:line="240" w:lineRule="auto"/>
        <w:ind w:left="851"/>
        <w:jc w:val="both"/>
        <w:rPr>
          <w:rFonts w:ascii="Tahoma" w:hAnsi="Tahoma" w:cs="Tahoma"/>
          <w:sz w:val="18"/>
          <w:szCs w:val="18"/>
        </w:rPr>
      </w:pPr>
      <w:r w:rsidRPr="008B7CCE">
        <w:rPr>
          <w:rFonts w:ascii="Tahoma" w:hAnsi="Tahoma" w:cs="Tahoma"/>
          <w:sz w:val="18"/>
          <w:szCs w:val="18"/>
        </w:rPr>
        <w:t>The submission of Omnibus Sworn Statement shall be required from the winning bidder prior to payment (For ABCs above PhP50,000.00).</w:t>
      </w:r>
    </w:p>
    <w:p w14:paraId="600D6F2B" w14:textId="77777777" w:rsidR="00213B32" w:rsidRPr="008B7CCE" w:rsidRDefault="00213B32" w:rsidP="00213B32">
      <w:pPr>
        <w:spacing w:after="0" w:line="240" w:lineRule="auto"/>
        <w:rPr>
          <w:rFonts w:ascii="Tahoma" w:hAnsi="Tahoma" w:cs="Tahoma"/>
          <w:sz w:val="18"/>
          <w:szCs w:val="18"/>
        </w:rPr>
      </w:pPr>
    </w:p>
    <w:p w14:paraId="7E6EA533" w14:textId="77777777" w:rsidR="00213B32" w:rsidRDefault="00213B32" w:rsidP="00213B32">
      <w:pPr>
        <w:spacing w:after="40" w:line="240" w:lineRule="auto"/>
        <w:ind w:left="-142" w:firstLine="862"/>
        <w:contextualSpacing/>
        <w:rPr>
          <w:rFonts w:ascii="Tahoma" w:hAnsi="Tahoma" w:cs="Tahoma"/>
          <w:b/>
          <w:sz w:val="18"/>
          <w:szCs w:val="18"/>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6"/>
        <w:gridCol w:w="3446"/>
        <w:gridCol w:w="3446"/>
      </w:tblGrid>
      <w:tr w:rsidR="007E63E8" w14:paraId="3D36C152" w14:textId="77777777" w:rsidTr="007E63E8">
        <w:tc>
          <w:tcPr>
            <w:tcW w:w="3446" w:type="dxa"/>
          </w:tcPr>
          <w:p w14:paraId="7AFF168A" w14:textId="1C86A245" w:rsidR="007E63E8" w:rsidRDefault="007E63E8" w:rsidP="007E63E8">
            <w:pPr>
              <w:spacing w:after="40"/>
              <w:contextualSpacing/>
              <w:jc w:val="center"/>
              <w:rPr>
                <w:rFonts w:ascii="Tahoma" w:hAnsi="Tahoma" w:cs="Tahoma"/>
                <w:b/>
                <w:color w:val="FF0000"/>
                <w:sz w:val="18"/>
                <w:szCs w:val="18"/>
              </w:rPr>
            </w:pPr>
            <w:r>
              <w:rPr>
                <w:rFonts w:ascii="Tahoma" w:hAnsi="Tahoma" w:cs="Tahoma"/>
                <w:b/>
                <w:color w:val="FF0000"/>
                <w:sz w:val="18"/>
                <w:szCs w:val="18"/>
              </w:rPr>
              <w:fldChar w:fldCharType="begin"/>
            </w:r>
            <w:r>
              <w:rPr>
                <w:rFonts w:ascii="Tahoma" w:hAnsi="Tahoma" w:cs="Tahoma"/>
                <w:b/>
                <w:color w:val="FF0000"/>
                <w:sz w:val="18"/>
                <w:szCs w:val="18"/>
              </w:rPr>
              <w:instrText xml:space="preserve"> MERGEFIELD  pras_no  \* MERGEFORMAT </w:instrText>
            </w:r>
            <w:r>
              <w:rPr>
                <w:rFonts w:ascii="Tahoma" w:hAnsi="Tahoma" w:cs="Tahoma"/>
                <w:b/>
                <w:color w:val="FF0000"/>
                <w:sz w:val="18"/>
                <w:szCs w:val="18"/>
              </w:rPr>
              <w:fldChar w:fldCharType="separate"/>
            </w:r>
            <w:r>
              <w:rPr>
                <w:rFonts w:ascii="Tahoma" w:hAnsi="Tahoma" w:cs="Tahoma"/>
                <w:b/>
                <w:noProof/>
                <w:color w:val="FF0000"/>
                <w:sz w:val="18"/>
                <w:szCs w:val="18"/>
              </w:rPr>
              <w:t>«pras_no»</w:t>
            </w:r>
            <w:r>
              <w:rPr>
                <w:rFonts w:ascii="Tahoma" w:hAnsi="Tahoma" w:cs="Tahoma"/>
                <w:b/>
                <w:color w:val="FF0000"/>
                <w:sz w:val="18"/>
                <w:szCs w:val="18"/>
              </w:rPr>
              <w:fldChar w:fldCharType="end"/>
            </w:r>
          </w:p>
        </w:tc>
        <w:tc>
          <w:tcPr>
            <w:tcW w:w="3446" w:type="dxa"/>
          </w:tcPr>
          <w:p w14:paraId="2710970F" w14:textId="579CE074" w:rsidR="007E63E8" w:rsidRDefault="007E63E8" w:rsidP="007E63E8">
            <w:pPr>
              <w:spacing w:after="40"/>
              <w:contextualSpacing/>
              <w:jc w:val="center"/>
              <w:rPr>
                <w:rFonts w:ascii="Tahoma" w:hAnsi="Tahoma" w:cs="Tahoma"/>
                <w:b/>
                <w:color w:val="FF0000"/>
                <w:sz w:val="18"/>
                <w:szCs w:val="18"/>
              </w:rPr>
            </w:pPr>
            <w:r>
              <w:rPr>
                <w:rFonts w:ascii="Tahoma" w:hAnsi="Tahoma" w:cs="Tahoma"/>
                <w:b/>
                <w:color w:val="FF0000"/>
                <w:sz w:val="18"/>
                <w:szCs w:val="18"/>
              </w:rPr>
              <w:t xml:space="preserve">ABC: </w:t>
            </w:r>
            <w:r>
              <w:rPr>
                <w:rFonts w:ascii="Tahoma" w:hAnsi="Tahoma" w:cs="Tahoma"/>
                <w:b/>
                <w:color w:val="FF0000"/>
                <w:sz w:val="18"/>
                <w:szCs w:val="18"/>
              </w:rPr>
              <w:fldChar w:fldCharType="begin"/>
            </w:r>
            <w:r>
              <w:rPr>
                <w:rFonts w:ascii="Tahoma" w:hAnsi="Tahoma" w:cs="Tahoma"/>
                <w:b/>
                <w:color w:val="FF0000"/>
                <w:sz w:val="18"/>
                <w:szCs w:val="18"/>
              </w:rPr>
              <w:instrText xml:space="preserve"> MERGEFIELD  abc  \* MERGEFORMAT </w:instrText>
            </w:r>
            <w:r>
              <w:rPr>
                <w:rFonts w:ascii="Tahoma" w:hAnsi="Tahoma" w:cs="Tahoma"/>
                <w:b/>
                <w:color w:val="FF0000"/>
                <w:sz w:val="18"/>
                <w:szCs w:val="18"/>
              </w:rPr>
              <w:fldChar w:fldCharType="separate"/>
            </w:r>
            <w:r>
              <w:rPr>
                <w:rFonts w:ascii="Tahoma" w:hAnsi="Tahoma" w:cs="Tahoma"/>
                <w:b/>
                <w:noProof/>
                <w:color w:val="FF0000"/>
                <w:sz w:val="18"/>
                <w:szCs w:val="18"/>
              </w:rPr>
              <w:t>«abc»</w:t>
            </w:r>
            <w:r>
              <w:rPr>
                <w:rFonts w:ascii="Tahoma" w:hAnsi="Tahoma" w:cs="Tahoma"/>
                <w:b/>
                <w:color w:val="FF0000"/>
                <w:sz w:val="18"/>
                <w:szCs w:val="18"/>
              </w:rPr>
              <w:fldChar w:fldCharType="end"/>
            </w:r>
          </w:p>
        </w:tc>
        <w:tc>
          <w:tcPr>
            <w:tcW w:w="3446" w:type="dxa"/>
          </w:tcPr>
          <w:p w14:paraId="427FD5B8" w14:textId="3D75BEEB" w:rsidR="007E63E8" w:rsidRDefault="007E63E8" w:rsidP="007E63E8">
            <w:pPr>
              <w:spacing w:after="40"/>
              <w:contextualSpacing/>
              <w:jc w:val="center"/>
              <w:rPr>
                <w:rFonts w:ascii="Tahoma" w:hAnsi="Tahoma" w:cs="Tahoma"/>
                <w:b/>
                <w:color w:val="FF0000"/>
                <w:sz w:val="18"/>
                <w:szCs w:val="18"/>
              </w:rPr>
            </w:pPr>
            <w:r w:rsidRPr="00213B32">
              <w:rPr>
                <w:rFonts w:ascii="Tahoma" w:hAnsi="Tahoma" w:cs="Tahoma"/>
                <w:b/>
                <w:color w:val="FF0000"/>
                <w:sz w:val="18"/>
                <w:szCs w:val="18"/>
              </w:rPr>
              <w:t>End-User:</w:t>
            </w:r>
            <w:r>
              <w:rPr>
                <w:rFonts w:ascii="Tahoma" w:hAnsi="Tahoma" w:cs="Tahoma"/>
                <w:b/>
                <w:color w:val="FF0000"/>
                <w:sz w:val="18"/>
                <w:szCs w:val="18"/>
              </w:rPr>
              <w:t xml:space="preserve"> </w:t>
            </w:r>
            <w:r>
              <w:rPr>
                <w:rFonts w:ascii="Tahoma" w:hAnsi="Tahoma" w:cs="Tahoma"/>
                <w:b/>
                <w:color w:val="FF0000"/>
                <w:sz w:val="18"/>
                <w:szCs w:val="18"/>
              </w:rPr>
              <w:fldChar w:fldCharType="begin"/>
            </w:r>
            <w:r>
              <w:rPr>
                <w:rFonts w:ascii="Tahoma" w:hAnsi="Tahoma" w:cs="Tahoma"/>
                <w:b/>
                <w:color w:val="FF0000"/>
                <w:sz w:val="18"/>
                <w:szCs w:val="18"/>
              </w:rPr>
              <w:instrText xml:space="preserve"> MERGEFIELD  end_user  \* MERGEFORMAT </w:instrText>
            </w:r>
            <w:r>
              <w:rPr>
                <w:rFonts w:ascii="Tahoma" w:hAnsi="Tahoma" w:cs="Tahoma"/>
                <w:b/>
                <w:color w:val="FF0000"/>
                <w:sz w:val="18"/>
                <w:szCs w:val="18"/>
              </w:rPr>
              <w:fldChar w:fldCharType="separate"/>
            </w:r>
            <w:r>
              <w:rPr>
                <w:rFonts w:ascii="Tahoma" w:hAnsi="Tahoma" w:cs="Tahoma"/>
                <w:b/>
                <w:noProof/>
                <w:color w:val="FF0000"/>
                <w:sz w:val="18"/>
                <w:szCs w:val="18"/>
              </w:rPr>
              <w:t>«end_user»</w:t>
            </w:r>
            <w:r>
              <w:rPr>
                <w:rFonts w:ascii="Tahoma" w:hAnsi="Tahoma" w:cs="Tahoma"/>
                <w:b/>
                <w:color w:val="FF0000"/>
                <w:sz w:val="18"/>
                <w:szCs w:val="18"/>
              </w:rPr>
              <w:fldChar w:fldCharType="end"/>
            </w:r>
          </w:p>
        </w:tc>
      </w:tr>
    </w:tbl>
    <w:p w14:paraId="7C6A66CB" w14:textId="77777777" w:rsidR="007E63E8" w:rsidRDefault="007E63E8" w:rsidP="00213B32">
      <w:pPr>
        <w:spacing w:after="40" w:line="240" w:lineRule="auto"/>
        <w:ind w:left="-142" w:firstLine="862"/>
        <w:contextualSpacing/>
        <w:rPr>
          <w:rFonts w:ascii="Tahoma" w:hAnsi="Tahoma" w:cs="Tahoma"/>
          <w:b/>
          <w:color w:val="FF0000"/>
          <w:sz w:val="18"/>
          <w:szCs w:val="18"/>
        </w:rPr>
      </w:pPr>
    </w:p>
    <w:p w14:paraId="75C49AE6" w14:textId="4CE7361D" w:rsidR="00213B32" w:rsidRPr="008B7CCE" w:rsidRDefault="00213B32" w:rsidP="007E63E8">
      <w:pPr>
        <w:spacing w:after="40" w:line="240" w:lineRule="auto"/>
        <w:ind w:left="-142"/>
        <w:contextualSpacing/>
        <w:jc w:val="center"/>
        <w:rPr>
          <w:rFonts w:ascii="Tahoma" w:hAnsi="Tahoma" w:cs="Tahoma"/>
          <w:b/>
          <w:sz w:val="18"/>
          <w:szCs w:val="18"/>
        </w:rPr>
      </w:pPr>
      <w:r w:rsidRPr="008B7CCE">
        <w:rPr>
          <w:rFonts w:ascii="Tahoma" w:hAnsi="Tahoma" w:cs="Tahoma"/>
          <w:b/>
          <w:sz w:val="18"/>
          <w:szCs w:val="18"/>
        </w:rPr>
        <w:t xml:space="preserve">Mode of Procurement: </w:t>
      </w:r>
      <w:r w:rsidR="007E63E8">
        <w:rPr>
          <w:rFonts w:ascii="Tahoma" w:hAnsi="Tahoma" w:cs="Tahoma"/>
          <w:b/>
          <w:color w:val="FF0000"/>
          <w:sz w:val="18"/>
          <w:szCs w:val="18"/>
        </w:rPr>
        <w:fldChar w:fldCharType="begin"/>
      </w:r>
      <w:r w:rsidR="007E63E8">
        <w:rPr>
          <w:rFonts w:ascii="Tahoma" w:hAnsi="Tahoma" w:cs="Tahoma"/>
          <w:b/>
          <w:color w:val="FF0000"/>
          <w:sz w:val="18"/>
          <w:szCs w:val="18"/>
        </w:rPr>
        <w:instrText xml:space="preserve"> MERGEFIELD  procurement_mode  \* MERGEFORMAT </w:instrText>
      </w:r>
      <w:r w:rsidR="007E63E8">
        <w:rPr>
          <w:rFonts w:ascii="Tahoma" w:hAnsi="Tahoma" w:cs="Tahoma"/>
          <w:b/>
          <w:color w:val="FF0000"/>
          <w:sz w:val="18"/>
          <w:szCs w:val="18"/>
        </w:rPr>
        <w:fldChar w:fldCharType="separate"/>
      </w:r>
      <w:r w:rsidR="007E63E8">
        <w:rPr>
          <w:rFonts w:ascii="Tahoma" w:hAnsi="Tahoma" w:cs="Tahoma"/>
          <w:b/>
          <w:noProof/>
          <w:color w:val="FF0000"/>
          <w:sz w:val="18"/>
          <w:szCs w:val="18"/>
        </w:rPr>
        <w:t>«procurement_mode»</w:t>
      </w:r>
      <w:r w:rsidR="007E63E8">
        <w:rPr>
          <w:rFonts w:ascii="Tahoma" w:hAnsi="Tahoma" w:cs="Tahoma"/>
          <w:b/>
          <w:color w:val="FF0000"/>
          <w:sz w:val="18"/>
          <w:szCs w:val="18"/>
        </w:rPr>
        <w:fldChar w:fldCharType="end"/>
      </w:r>
    </w:p>
    <w:tbl>
      <w:tblPr>
        <w:tblStyle w:val="TableGrid"/>
        <w:tblpPr w:leftFromText="180" w:rightFromText="180" w:vertAnchor="text" w:horzAnchor="margin" w:tblpXSpec="center" w:tblpY="207"/>
        <w:tblOverlap w:val="never"/>
        <w:tblW w:w="10896" w:type="dxa"/>
        <w:tblLayout w:type="fixed"/>
        <w:tblLook w:val="04A0" w:firstRow="1" w:lastRow="0" w:firstColumn="1" w:lastColumn="0" w:noHBand="0" w:noVBand="1"/>
      </w:tblPr>
      <w:tblGrid>
        <w:gridCol w:w="843"/>
        <w:gridCol w:w="995"/>
        <w:gridCol w:w="4111"/>
        <w:gridCol w:w="1984"/>
        <w:gridCol w:w="1323"/>
        <w:gridCol w:w="1640"/>
      </w:tblGrid>
      <w:tr w:rsidR="00213B32" w:rsidRPr="0098325C" w14:paraId="0165095A" w14:textId="77777777" w:rsidTr="001B2A67">
        <w:trPr>
          <w:trHeight w:val="577"/>
        </w:trPr>
        <w:tc>
          <w:tcPr>
            <w:tcW w:w="843" w:type="dxa"/>
            <w:vAlign w:val="center"/>
          </w:tcPr>
          <w:p w14:paraId="12774FAF" w14:textId="77777777" w:rsidR="00213B32" w:rsidRPr="0098325C" w:rsidRDefault="00213B32" w:rsidP="001B2A67">
            <w:pPr>
              <w:spacing w:after="40"/>
              <w:jc w:val="center"/>
              <w:rPr>
                <w:rFonts w:ascii="Tahoma" w:hAnsi="Tahoma" w:cs="Tahoma"/>
                <w:b/>
                <w:sz w:val="20"/>
                <w:szCs w:val="20"/>
              </w:rPr>
            </w:pPr>
            <w:r w:rsidRPr="0098325C">
              <w:rPr>
                <w:rFonts w:ascii="Tahoma" w:hAnsi="Tahoma" w:cs="Tahoma"/>
                <w:b/>
                <w:sz w:val="20"/>
                <w:szCs w:val="20"/>
              </w:rPr>
              <w:t>Qty.</w:t>
            </w:r>
          </w:p>
        </w:tc>
        <w:tc>
          <w:tcPr>
            <w:tcW w:w="995" w:type="dxa"/>
            <w:vAlign w:val="center"/>
          </w:tcPr>
          <w:p w14:paraId="0638B63C" w14:textId="77777777" w:rsidR="00213B32" w:rsidRPr="0098325C" w:rsidRDefault="00213B32" w:rsidP="001B2A67">
            <w:pPr>
              <w:spacing w:after="40"/>
              <w:jc w:val="center"/>
              <w:rPr>
                <w:rFonts w:ascii="Tahoma" w:hAnsi="Tahoma" w:cs="Tahoma"/>
                <w:b/>
                <w:sz w:val="20"/>
                <w:szCs w:val="20"/>
              </w:rPr>
            </w:pPr>
            <w:r w:rsidRPr="0098325C">
              <w:rPr>
                <w:rFonts w:ascii="Tahoma" w:hAnsi="Tahoma" w:cs="Tahoma"/>
                <w:b/>
                <w:sz w:val="20"/>
                <w:szCs w:val="20"/>
              </w:rPr>
              <w:t>Unit</w:t>
            </w:r>
          </w:p>
        </w:tc>
        <w:tc>
          <w:tcPr>
            <w:tcW w:w="4111" w:type="dxa"/>
            <w:vAlign w:val="center"/>
          </w:tcPr>
          <w:p w14:paraId="48B3BE1D" w14:textId="77777777" w:rsidR="00213B32" w:rsidRPr="0098325C" w:rsidRDefault="00213B32" w:rsidP="001B2A67">
            <w:pPr>
              <w:spacing w:after="40"/>
              <w:jc w:val="center"/>
              <w:rPr>
                <w:rFonts w:ascii="Tahoma" w:hAnsi="Tahoma" w:cs="Tahoma"/>
                <w:b/>
                <w:sz w:val="20"/>
                <w:szCs w:val="20"/>
              </w:rPr>
            </w:pPr>
            <w:r w:rsidRPr="0098325C">
              <w:rPr>
                <w:rFonts w:ascii="Tahoma" w:hAnsi="Tahoma" w:cs="Tahoma"/>
                <w:b/>
                <w:sz w:val="20"/>
                <w:szCs w:val="20"/>
              </w:rPr>
              <w:t>ITEM/DESCRIPTION</w:t>
            </w:r>
          </w:p>
        </w:tc>
        <w:tc>
          <w:tcPr>
            <w:tcW w:w="1984" w:type="dxa"/>
            <w:vAlign w:val="center"/>
          </w:tcPr>
          <w:p w14:paraId="32913FB8" w14:textId="77777777" w:rsidR="00213B32" w:rsidRPr="0098325C" w:rsidDel="00CB6559" w:rsidRDefault="00213B32" w:rsidP="001B2A67">
            <w:pPr>
              <w:spacing w:after="40"/>
              <w:jc w:val="center"/>
              <w:rPr>
                <w:rFonts w:ascii="Tahoma" w:hAnsi="Tahoma" w:cs="Tahoma"/>
                <w:b/>
                <w:sz w:val="20"/>
                <w:szCs w:val="20"/>
              </w:rPr>
            </w:pPr>
            <w:r w:rsidRPr="0098325C">
              <w:rPr>
                <w:rFonts w:ascii="Tahoma" w:hAnsi="Tahoma" w:cs="Tahoma"/>
                <w:b/>
                <w:sz w:val="20"/>
                <w:szCs w:val="20"/>
              </w:rPr>
              <w:t>CEILING FOR TOTAL PRICES (</w:t>
            </w:r>
            <w:proofErr w:type="spellStart"/>
            <w:r w:rsidRPr="0098325C">
              <w:rPr>
                <w:rFonts w:ascii="Tahoma" w:hAnsi="Tahoma" w:cs="Tahoma"/>
                <w:b/>
                <w:sz w:val="20"/>
                <w:szCs w:val="20"/>
              </w:rPr>
              <w:t>PhP</w:t>
            </w:r>
            <w:proofErr w:type="spellEnd"/>
            <w:r w:rsidRPr="0098325C">
              <w:rPr>
                <w:rFonts w:ascii="Tahoma" w:hAnsi="Tahoma" w:cs="Tahoma"/>
                <w:b/>
                <w:sz w:val="20"/>
                <w:szCs w:val="20"/>
              </w:rPr>
              <w:t>)</w:t>
            </w:r>
          </w:p>
        </w:tc>
        <w:tc>
          <w:tcPr>
            <w:tcW w:w="1323" w:type="dxa"/>
            <w:vAlign w:val="center"/>
          </w:tcPr>
          <w:p w14:paraId="09463FE0" w14:textId="77777777" w:rsidR="00213B32" w:rsidRPr="0098325C" w:rsidRDefault="00213B32" w:rsidP="001B2A67">
            <w:pPr>
              <w:spacing w:after="40"/>
              <w:jc w:val="center"/>
              <w:rPr>
                <w:rFonts w:ascii="Tahoma" w:hAnsi="Tahoma" w:cs="Tahoma"/>
                <w:b/>
                <w:sz w:val="20"/>
                <w:szCs w:val="20"/>
              </w:rPr>
            </w:pPr>
            <w:r w:rsidRPr="0098325C">
              <w:rPr>
                <w:rFonts w:ascii="Tahoma" w:hAnsi="Tahoma" w:cs="Tahoma"/>
                <w:b/>
                <w:sz w:val="20"/>
                <w:szCs w:val="20"/>
              </w:rPr>
              <w:t>UNIT PRICE (</w:t>
            </w:r>
            <w:proofErr w:type="spellStart"/>
            <w:r w:rsidRPr="0098325C">
              <w:rPr>
                <w:rFonts w:ascii="Tahoma" w:hAnsi="Tahoma" w:cs="Tahoma"/>
                <w:b/>
                <w:sz w:val="20"/>
                <w:szCs w:val="20"/>
              </w:rPr>
              <w:t>PhP</w:t>
            </w:r>
            <w:proofErr w:type="spellEnd"/>
            <w:r w:rsidRPr="0098325C">
              <w:rPr>
                <w:rFonts w:ascii="Tahoma" w:hAnsi="Tahoma" w:cs="Tahoma"/>
                <w:b/>
                <w:sz w:val="20"/>
                <w:szCs w:val="20"/>
              </w:rPr>
              <w:t>)</w:t>
            </w:r>
          </w:p>
        </w:tc>
        <w:tc>
          <w:tcPr>
            <w:tcW w:w="1640" w:type="dxa"/>
            <w:vAlign w:val="center"/>
          </w:tcPr>
          <w:p w14:paraId="670D3988" w14:textId="77777777" w:rsidR="00213B32" w:rsidRPr="0098325C" w:rsidRDefault="00213B32" w:rsidP="001B2A67">
            <w:pPr>
              <w:spacing w:after="40"/>
              <w:jc w:val="center"/>
              <w:rPr>
                <w:rFonts w:ascii="Tahoma" w:hAnsi="Tahoma" w:cs="Tahoma"/>
                <w:b/>
                <w:sz w:val="20"/>
                <w:szCs w:val="20"/>
              </w:rPr>
            </w:pPr>
            <w:r w:rsidRPr="0098325C">
              <w:rPr>
                <w:rFonts w:ascii="Tahoma" w:hAnsi="Tahoma" w:cs="Tahoma"/>
                <w:b/>
                <w:sz w:val="20"/>
                <w:szCs w:val="20"/>
              </w:rPr>
              <w:t>TOTAL PRICE (</w:t>
            </w:r>
            <w:proofErr w:type="spellStart"/>
            <w:r w:rsidRPr="0098325C">
              <w:rPr>
                <w:rFonts w:ascii="Tahoma" w:hAnsi="Tahoma" w:cs="Tahoma"/>
                <w:b/>
                <w:sz w:val="20"/>
                <w:szCs w:val="20"/>
              </w:rPr>
              <w:t>PhP</w:t>
            </w:r>
            <w:proofErr w:type="spellEnd"/>
            <w:r w:rsidRPr="0098325C">
              <w:rPr>
                <w:rFonts w:ascii="Tahoma" w:hAnsi="Tahoma" w:cs="Tahoma"/>
                <w:b/>
                <w:sz w:val="20"/>
                <w:szCs w:val="20"/>
              </w:rPr>
              <w:t>)</w:t>
            </w:r>
          </w:p>
        </w:tc>
      </w:tr>
      <w:tr w:rsidR="007A558C" w:rsidRPr="0098325C" w14:paraId="60C864D6" w14:textId="77777777" w:rsidTr="001B2A67">
        <w:trPr>
          <w:trHeight w:val="59"/>
        </w:trPr>
        <w:tc>
          <w:tcPr>
            <w:tcW w:w="843" w:type="dxa"/>
          </w:tcPr>
          <w:p w14:paraId="255C181B" w14:textId="7A74FDFF" w:rsidR="007A558C" w:rsidRPr="00213B32" w:rsidRDefault="007A558C" w:rsidP="001B2A67">
            <w:pPr>
              <w:spacing w:after="40"/>
              <w:jc w:val="center"/>
              <w:rPr>
                <w:rFonts w:ascii="Tahoma" w:hAnsi="Tahoma" w:cs="Tahoma"/>
                <w:color w:val="FF0000"/>
                <w:sz w:val="20"/>
                <w:szCs w:val="20"/>
              </w:rPr>
            </w:pPr>
            <w:r>
              <w:rPr>
                <w:rFonts w:ascii="Tahoma" w:hAnsi="Tahoma" w:cs="Tahoma"/>
                <w:color w:val="FF0000"/>
                <w:sz w:val="20"/>
                <w:szCs w:val="20"/>
              </w:rPr>
              <w:fldChar w:fldCharType="begin"/>
            </w:r>
            <w:r>
              <w:rPr>
                <w:rFonts w:ascii="Tahoma" w:hAnsi="Tahoma" w:cs="Tahoma"/>
                <w:color w:val="FF0000"/>
                <w:sz w:val="20"/>
                <w:szCs w:val="20"/>
              </w:rPr>
              <w:instrText xml:space="preserve"> MERGEFIELD  quantity  \* MERGEFORMAT </w:instrText>
            </w:r>
            <w:r>
              <w:rPr>
                <w:rFonts w:ascii="Tahoma" w:hAnsi="Tahoma" w:cs="Tahoma"/>
                <w:color w:val="FF0000"/>
                <w:sz w:val="20"/>
                <w:szCs w:val="20"/>
              </w:rPr>
              <w:fldChar w:fldCharType="separate"/>
            </w:r>
            <w:r>
              <w:rPr>
                <w:rFonts w:ascii="Tahoma" w:hAnsi="Tahoma" w:cs="Tahoma"/>
                <w:noProof/>
                <w:color w:val="FF0000"/>
                <w:sz w:val="20"/>
                <w:szCs w:val="20"/>
              </w:rPr>
              <w:t>«quantity»</w:t>
            </w:r>
            <w:r>
              <w:rPr>
                <w:rFonts w:ascii="Tahoma" w:hAnsi="Tahoma" w:cs="Tahoma"/>
                <w:color w:val="FF0000"/>
                <w:sz w:val="20"/>
                <w:szCs w:val="20"/>
              </w:rPr>
              <w:fldChar w:fldCharType="end"/>
            </w:r>
          </w:p>
        </w:tc>
        <w:tc>
          <w:tcPr>
            <w:tcW w:w="995" w:type="dxa"/>
            <w:vAlign w:val="center"/>
          </w:tcPr>
          <w:p w14:paraId="59158F30" w14:textId="0374592E" w:rsidR="007A558C" w:rsidRPr="00213B32" w:rsidRDefault="007A558C" w:rsidP="001B2A67">
            <w:pPr>
              <w:spacing w:after="40"/>
              <w:jc w:val="center"/>
              <w:rPr>
                <w:rFonts w:ascii="Tahoma" w:hAnsi="Tahoma" w:cs="Tahoma"/>
                <w:color w:val="FF0000"/>
                <w:sz w:val="20"/>
                <w:szCs w:val="20"/>
              </w:rPr>
            </w:pPr>
            <w:r>
              <w:rPr>
                <w:rFonts w:ascii="Tahoma" w:hAnsi="Tahoma" w:cs="Tahoma"/>
                <w:color w:val="FF0000"/>
                <w:sz w:val="20"/>
                <w:szCs w:val="20"/>
              </w:rPr>
              <w:fldChar w:fldCharType="begin"/>
            </w:r>
            <w:r>
              <w:rPr>
                <w:rFonts w:ascii="Tahoma" w:hAnsi="Tahoma" w:cs="Tahoma"/>
                <w:color w:val="FF0000"/>
                <w:sz w:val="20"/>
                <w:szCs w:val="20"/>
              </w:rPr>
              <w:instrText xml:space="preserve"> MERGEFIELD  unit  \* MERGEFORMAT </w:instrText>
            </w:r>
            <w:r>
              <w:rPr>
                <w:rFonts w:ascii="Tahoma" w:hAnsi="Tahoma" w:cs="Tahoma"/>
                <w:color w:val="FF0000"/>
                <w:sz w:val="20"/>
                <w:szCs w:val="20"/>
              </w:rPr>
              <w:fldChar w:fldCharType="separate"/>
            </w:r>
            <w:r>
              <w:rPr>
                <w:rFonts w:ascii="Tahoma" w:hAnsi="Tahoma" w:cs="Tahoma"/>
                <w:noProof/>
                <w:color w:val="FF0000"/>
                <w:sz w:val="20"/>
                <w:szCs w:val="20"/>
              </w:rPr>
              <w:t>«unit»</w:t>
            </w:r>
            <w:r>
              <w:rPr>
                <w:rFonts w:ascii="Tahoma" w:hAnsi="Tahoma" w:cs="Tahoma"/>
                <w:color w:val="FF0000"/>
                <w:sz w:val="20"/>
                <w:szCs w:val="20"/>
              </w:rPr>
              <w:fldChar w:fldCharType="end"/>
            </w:r>
          </w:p>
        </w:tc>
        <w:tc>
          <w:tcPr>
            <w:tcW w:w="4111" w:type="dxa"/>
          </w:tcPr>
          <w:p w14:paraId="2B230AF1" w14:textId="6029388E" w:rsidR="007A558C" w:rsidRPr="00213B32" w:rsidRDefault="007A558C" w:rsidP="001B2A67">
            <w:pPr>
              <w:spacing w:after="40"/>
              <w:jc w:val="both"/>
              <w:rPr>
                <w:rStyle w:val="Strong"/>
                <w:rFonts w:ascii="Tahoma" w:hAnsi="Tahoma" w:cs="Tahoma"/>
                <w:color w:val="FF0000"/>
                <w:sz w:val="20"/>
                <w:szCs w:val="20"/>
              </w:rPr>
            </w:pPr>
            <w:r>
              <w:rPr>
                <w:rStyle w:val="Strong"/>
                <w:rFonts w:ascii="Tahoma" w:hAnsi="Tahoma" w:cs="Tahoma"/>
                <w:color w:val="FF0000"/>
                <w:sz w:val="20"/>
                <w:szCs w:val="20"/>
              </w:rPr>
              <w:fldChar w:fldCharType="begin"/>
            </w:r>
            <w:r>
              <w:rPr>
                <w:rStyle w:val="Strong"/>
                <w:rFonts w:ascii="Tahoma" w:hAnsi="Tahoma" w:cs="Tahoma"/>
                <w:color w:val="FF0000"/>
                <w:sz w:val="20"/>
                <w:szCs w:val="20"/>
              </w:rPr>
              <w:instrText xml:space="preserve"> MERGEFIELD  item_description  \* MERGEFORMAT </w:instrText>
            </w:r>
            <w:r>
              <w:rPr>
                <w:rStyle w:val="Strong"/>
                <w:rFonts w:ascii="Tahoma" w:hAnsi="Tahoma" w:cs="Tahoma"/>
                <w:color w:val="FF0000"/>
                <w:sz w:val="20"/>
                <w:szCs w:val="20"/>
              </w:rPr>
              <w:fldChar w:fldCharType="separate"/>
            </w:r>
            <w:r>
              <w:rPr>
                <w:rStyle w:val="Strong"/>
                <w:rFonts w:ascii="Tahoma" w:hAnsi="Tahoma" w:cs="Tahoma"/>
                <w:noProof/>
                <w:color w:val="FF0000"/>
                <w:sz w:val="20"/>
                <w:szCs w:val="20"/>
              </w:rPr>
              <w:t>«item_description»</w:t>
            </w:r>
            <w:r>
              <w:rPr>
                <w:rStyle w:val="Strong"/>
                <w:rFonts w:ascii="Tahoma" w:hAnsi="Tahoma" w:cs="Tahoma"/>
                <w:color w:val="FF0000"/>
                <w:sz w:val="20"/>
                <w:szCs w:val="20"/>
              </w:rPr>
              <w:fldChar w:fldCharType="end"/>
            </w:r>
          </w:p>
        </w:tc>
        <w:tc>
          <w:tcPr>
            <w:tcW w:w="1984" w:type="dxa"/>
          </w:tcPr>
          <w:p w14:paraId="7A67859B" w14:textId="542C4066" w:rsidR="007A558C" w:rsidRPr="00213B32" w:rsidRDefault="007A558C" w:rsidP="007A558C">
            <w:pPr>
              <w:spacing w:after="40"/>
              <w:jc w:val="center"/>
              <w:rPr>
                <w:rFonts w:ascii="Tahoma" w:hAnsi="Tahoma" w:cs="Tahoma"/>
                <w:color w:val="FF0000"/>
                <w:sz w:val="20"/>
                <w:szCs w:val="20"/>
              </w:rPr>
            </w:pPr>
            <w:r>
              <w:rPr>
                <w:rFonts w:ascii="Tahoma" w:hAnsi="Tahoma" w:cs="Tahoma"/>
                <w:color w:val="FF0000"/>
                <w:sz w:val="20"/>
                <w:szCs w:val="20"/>
              </w:rPr>
              <w:fldChar w:fldCharType="begin"/>
            </w:r>
            <w:r>
              <w:rPr>
                <w:rFonts w:ascii="Tahoma" w:hAnsi="Tahoma" w:cs="Tahoma"/>
                <w:color w:val="FF0000"/>
                <w:sz w:val="20"/>
                <w:szCs w:val="20"/>
              </w:rPr>
              <w:instrText xml:space="preserve"> MERGEFIELD  price_ceilings  \* MERGEFORMAT </w:instrText>
            </w:r>
            <w:r>
              <w:rPr>
                <w:rFonts w:ascii="Tahoma" w:hAnsi="Tahoma" w:cs="Tahoma"/>
                <w:color w:val="FF0000"/>
                <w:sz w:val="20"/>
                <w:szCs w:val="20"/>
              </w:rPr>
              <w:fldChar w:fldCharType="separate"/>
            </w:r>
            <w:r>
              <w:rPr>
                <w:rFonts w:ascii="Tahoma" w:hAnsi="Tahoma" w:cs="Tahoma"/>
                <w:noProof/>
                <w:color w:val="FF0000"/>
                <w:sz w:val="20"/>
                <w:szCs w:val="20"/>
              </w:rPr>
              <w:t>«price_ceilings»</w:t>
            </w:r>
            <w:r>
              <w:rPr>
                <w:rFonts w:ascii="Tahoma" w:hAnsi="Tahoma" w:cs="Tahoma"/>
                <w:color w:val="FF0000"/>
                <w:sz w:val="20"/>
                <w:szCs w:val="20"/>
              </w:rPr>
              <w:fldChar w:fldCharType="end"/>
            </w:r>
          </w:p>
        </w:tc>
        <w:tc>
          <w:tcPr>
            <w:tcW w:w="1323" w:type="dxa"/>
          </w:tcPr>
          <w:p w14:paraId="707D8524" w14:textId="06C66048" w:rsidR="007A558C" w:rsidRPr="00213B32" w:rsidRDefault="007A558C" w:rsidP="001B2A67">
            <w:pPr>
              <w:spacing w:after="40"/>
              <w:rPr>
                <w:rFonts w:ascii="Tahoma" w:hAnsi="Tahoma" w:cs="Tahoma"/>
                <w:color w:val="FF0000"/>
                <w:sz w:val="20"/>
                <w:szCs w:val="20"/>
              </w:rPr>
            </w:pPr>
          </w:p>
        </w:tc>
        <w:tc>
          <w:tcPr>
            <w:tcW w:w="1640" w:type="dxa"/>
          </w:tcPr>
          <w:p w14:paraId="1A699D68" w14:textId="77777777" w:rsidR="007A558C" w:rsidRPr="00213B32" w:rsidRDefault="007A558C" w:rsidP="001B2A67">
            <w:pPr>
              <w:spacing w:after="40"/>
              <w:rPr>
                <w:rFonts w:ascii="Tahoma" w:hAnsi="Tahoma" w:cs="Tahoma"/>
                <w:color w:val="FF0000"/>
                <w:sz w:val="20"/>
                <w:szCs w:val="20"/>
              </w:rPr>
            </w:pPr>
          </w:p>
        </w:tc>
      </w:tr>
      <w:tr w:rsidR="00213B32" w:rsidRPr="0098325C" w14:paraId="2B74C950" w14:textId="77777777" w:rsidTr="001B2A67">
        <w:trPr>
          <w:trHeight w:val="59"/>
        </w:trPr>
        <w:tc>
          <w:tcPr>
            <w:tcW w:w="843" w:type="dxa"/>
            <w:vAlign w:val="center"/>
          </w:tcPr>
          <w:p w14:paraId="37C551E5" w14:textId="77777777" w:rsidR="00213B32" w:rsidRPr="00213B32" w:rsidRDefault="00213B32" w:rsidP="001B2A67">
            <w:pPr>
              <w:spacing w:after="40"/>
              <w:jc w:val="center"/>
              <w:rPr>
                <w:rFonts w:ascii="Tahoma" w:hAnsi="Tahoma" w:cs="Tahoma"/>
                <w:color w:val="FF0000"/>
                <w:sz w:val="20"/>
                <w:szCs w:val="20"/>
              </w:rPr>
            </w:pPr>
          </w:p>
        </w:tc>
        <w:tc>
          <w:tcPr>
            <w:tcW w:w="995" w:type="dxa"/>
            <w:vAlign w:val="center"/>
          </w:tcPr>
          <w:p w14:paraId="27E388E6" w14:textId="77777777" w:rsidR="00213B32" w:rsidRPr="00213B32" w:rsidRDefault="00213B32" w:rsidP="001B2A67">
            <w:pPr>
              <w:spacing w:after="40"/>
              <w:jc w:val="center"/>
              <w:rPr>
                <w:rFonts w:ascii="Tahoma" w:hAnsi="Tahoma" w:cs="Tahoma"/>
                <w:color w:val="FF0000"/>
                <w:sz w:val="20"/>
                <w:szCs w:val="20"/>
              </w:rPr>
            </w:pPr>
          </w:p>
        </w:tc>
        <w:tc>
          <w:tcPr>
            <w:tcW w:w="4111" w:type="dxa"/>
          </w:tcPr>
          <w:p w14:paraId="5F0796B3" w14:textId="77777777" w:rsidR="00213B32" w:rsidRPr="00213B32" w:rsidRDefault="00213B32" w:rsidP="001B2A67">
            <w:pPr>
              <w:tabs>
                <w:tab w:val="left" w:pos="1985"/>
              </w:tabs>
              <w:ind w:left="360"/>
              <w:jc w:val="right"/>
              <w:rPr>
                <w:rFonts w:ascii="Tahoma" w:hAnsi="Tahoma" w:cs="Tahoma"/>
                <w:b/>
                <w:color w:val="FF0000"/>
                <w:sz w:val="20"/>
                <w:szCs w:val="20"/>
                <w:shd w:val="clear" w:color="auto" w:fill="FFFFFF"/>
              </w:rPr>
            </w:pPr>
            <w:r w:rsidRPr="00213B32">
              <w:rPr>
                <w:rFonts w:ascii="Tahoma" w:hAnsi="Tahoma" w:cs="Tahoma"/>
                <w:b/>
                <w:color w:val="FF0000"/>
                <w:sz w:val="20"/>
                <w:szCs w:val="20"/>
                <w:shd w:val="clear" w:color="auto" w:fill="FFFFFF"/>
              </w:rPr>
              <w:t>GRAND TOTAL</w:t>
            </w:r>
          </w:p>
        </w:tc>
        <w:tc>
          <w:tcPr>
            <w:tcW w:w="1984" w:type="dxa"/>
            <w:vAlign w:val="center"/>
          </w:tcPr>
          <w:p w14:paraId="412D453E" w14:textId="7AC20FBA" w:rsidR="00213B32" w:rsidRPr="00213B32" w:rsidRDefault="00B95128" w:rsidP="001B2A67">
            <w:pPr>
              <w:spacing w:after="40"/>
              <w:jc w:val="right"/>
              <w:rPr>
                <w:rFonts w:ascii="Tahoma" w:hAnsi="Tahoma" w:cs="Tahoma"/>
                <w:b/>
                <w:color w:val="FF0000"/>
                <w:sz w:val="20"/>
                <w:szCs w:val="20"/>
              </w:rPr>
            </w:pPr>
            <w:r>
              <w:rPr>
                <w:rFonts w:ascii="Tahoma" w:hAnsi="Tahoma" w:cs="Tahoma"/>
                <w:b/>
                <w:color w:val="FF0000"/>
                <w:sz w:val="20"/>
                <w:szCs w:val="20"/>
              </w:rPr>
              <w:fldChar w:fldCharType="begin"/>
            </w:r>
            <w:r>
              <w:rPr>
                <w:rFonts w:ascii="Tahoma" w:hAnsi="Tahoma" w:cs="Tahoma"/>
                <w:b/>
                <w:color w:val="FF0000"/>
                <w:sz w:val="20"/>
                <w:szCs w:val="20"/>
              </w:rPr>
              <w:instrText xml:space="preserve"> MERGEFIELD  grand_total  \* MERGEFORMAT </w:instrText>
            </w:r>
            <w:r>
              <w:rPr>
                <w:rFonts w:ascii="Tahoma" w:hAnsi="Tahoma" w:cs="Tahoma"/>
                <w:b/>
                <w:color w:val="FF0000"/>
                <w:sz w:val="20"/>
                <w:szCs w:val="20"/>
              </w:rPr>
              <w:fldChar w:fldCharType="separate"/>
            </w:r>
            <w:r>
              <w:rPr>
                <w:rFonts w:ascii="Tahoma" w:hAnsi="Tahoma" w:cs="Tahoma"/>
                <w:b/>
                <w:noProof/>
                <w:color w:val="FF0000"/>
                <w:sz w:val="20"/>
                <w:szCs w:val="20"/>
              </w:rPr>
              <w:t>«grand_total»</w:t>
            </w:r>
            <w:r>
              <w:rPr>
                <w:rFonts w:ascii="Tahoma" w:hAnsi="Tahoma" w:cs="Tahoma"/>
                <w:b/>
                <w:color w:val="FF0000"/>
                <w:sz w:val="20"/>
                <w:szCs w:val="20"/>
              </w:rPr>
              <w:fldChar w:fldCharType="end"/>
            </w:r>
          </w:p>
        </w:tc>
        <w:tc>
          <w:tcPr>
            <w:tcW w:w="1323" w:type="dxa"/>
          </w:tcPr>
          <w:p w14:paraId="00C62ACD" w14:textId="77777777" w:rsidR="00213B32" w:rsidRPr="00213B32" w:rsidRDefault="00213B32" w:rsidP="001B2A67">
            <w:pPr>
              <w:spacing w:after="40"/>
              <w:rPr>
                <w:rFonts w:ascii="Tahoma" w:hAnsi="Tahoma" w:cs="Tahoma"/>
                <w:color w:val="FF0000"/>
                <w:sz w:val="20"/>
                <w:szCs w:val="20"/>
              </w:rPr>
            </w:pPr>
          </w:p>
        </w:tc>
        <w:tc>
          <w:tcPr>
            <w:tcW w:w="1640" w:type="dxa"/>
          </w:tcPr>
          <w:p w14:paraId="4D64B4B1" w14:textId="77777777" w:rsidR="00213B32" w:rsidRPr="00213B32" w:rsidRDefault="00213B32" w:rsidP="001B2A67">
            <w:pPr>
              <w:spacing w:after="40"/>
              <w:rPr>
                <w:rFonts w:ascii="Tahoma" w:hAnsi="Tahoma" w:cs="Tahoma"/>
                <w:color w:val="FF0000"/>
                <w:sz w:val="20"/>
                <w:szCs w:val="20"/>
              </w:rPr>
            </w:pPr>
          </w:p>
        </w:tc>
      </w:tr>
    </w:tbl>
    <w:p w14:paraId="3A5BCD4B" w14:textId="77777777" w:rsidR="00213B32" w:rsidRPr="008B7CCE" w:rsidRDefault="00213B32" w:rsidP="00213B32">
      <w:pPr>
        <w:spacing w:after="40" w:line="240" w:lineRule="auto"/>
        <w:contextualSpacing/>
        <w:rPr>
          <w:rFonts w:ascii="Tahoma" w:hAnsi="Tahoma" w:cs="Tahoma"/>
          <w:b/>
          <w:sz w:val="18"/>
          <w:szCs w:val="18"/>
        </w:rPr>
      </w:pPr>
    </w:p>
    <w:p w14:paraId="6EDF77CE" w14:textId="77777777" w:rsidR="00213B32" w:rsidRDefault="00213B32" w:rsidP="00213B32">
      <w:pPr>
        <w:pBdr>
          <w:bottom w:val="single" w:sz="12" w:space="1" w:color="auto"/>
        </w:pBdr>
        <w:spacing w:after="40" w:line="240" w:lineRule="auto"/>
        <w:ind w:left="5040"/>
        <w:rPr>
          <w:rFonts w:ascii="Tahoma" w:hAnsi="Tahoma" w:cs="Tahoma"/>
          <w:sz w:val="18"/>
          <w:szCs w:val="18"/>
        </w:rPr>
      </w:pPr>
      <w:r w:rsidRPr="008B7CCE">
        <w:rPr>
          <w:rFonts w:ascii="Tahoma" w:hAnsi="Tahoma" w:cs="Tahoma"/>
          <w:sz w:val="18"/>
          <w:szCs w:val="18"/>
        </w:rPr>
        <w:t xml:space="preserve"> </w:t>
      </w:r>
    </w:p>
    <w:p w14:paraId="0E041792" w14:textId="77777777" w:rsidR="00213B32" w:rsidRPr="008B7CCE" w:rsidRDefault="00213B32" w:rsidP="00213B32">
      <w:pPr>
        <w:spacing w:after="40" w:line="240" w:lineRule="auto"/>
        <w:ind w:left="5040"/>
        <w:jc w:val="center"/>
        <w:rPr>
          <w:rFonts w:ascii="Tahoma" w:hAnsi="Tahoma" w:cs="Tahoma"/>
          <w:b/>
          <w:sz w:val="18"/>
          <w:szCs w:val="18"/>
        </w:rPr>
      </w:pPr>
      <w:r w:rsidRPr="008B7CCE">
        <w:rPr>
          <w:rFonts w:ascii="Tahoma" w:hAnsi="Tahoma" w:cs="Tahoma"/>
          <w:b/>
          <w:sz w:val="18"/>
          <w:szCs w:val="18"/>
        </w:rPr>
        <w:t>ATTY. MELINDA D. DEYTO</w:t>
      </w:r>
    </w:p>
    <w:p w14:paraId="4E08E7B9" w14:textId="77777777" w:rsidR="00213B32" w:rsidRDefault="00213B32" w:rsidP="00213B32">
      <w:pPr>
        <w:spacing w:after="40" w:line="240" w:lineRule="auto"/>
        <w:ind w:left="5040"/>
        <w:jc w:val="center"/>
        <w:rPr>
          <w:rFonts w:ascii="Tahoma" w:hAnsi="Tahoma" w:cs="Tahoma"/>
          <w:sz w:val="18"/>
          <w:szCs w:val="18"/>
        </w:rPr>
      </w:pPr>
      <w:r w:rsidRPr="008B7CCE">
        <w:rPr>
          <w:rFonts w:ascii="Tahoma" w:hAnsi="Tahoma" w:cs="Tahoma"/>
          <w:sz w:val="18"/>
          <w:szCs w:val="18"/>
        </w:rPr>
        <w:t>Chief, Procurement Division</w:t>
      </w:r>
    </w:p>
    <w:p w14:paraId="46AE7A13" w14:textId="77777777" w:rsidR="00213B32" w:rsidRDefault="00213B32" w:rsidP="00213B32">
      <w:pPr>
        <w:spacing w:after="40" w:line="240" w:lineRule="auto"/>
        <w:rPr>
          <w:rFonts w:ascii="Tahoma" w:hAnsi="Tahoma" w:cs="Tahoma"/>
          <w:sz w:val="18"/>
          <w:szCs w:val="18"/>
        </w:rPr>
      </w:pPr>
    </w:p>
    <w:p w14:paraId="2E8E0AE3" w14:textId="77777777" w:rsidR="00213B32" w:rsidRDefault="00213B32" w:rsidP="00213B32">
      <w:pPr>
        <w:spacing w:after="40" w:line="240" w:lineRule="auto"/>
        <w:rPr>
          <w:rFonts w:ascii="Tahoma" w:hAnsi="Tahoma" w:cs="Tahoma"/>
          <w:sz w:val="18"/>
          <w:szCs w:val="18"/>
        </w:rPr>
      </w:pPr>
    </w:p>
    <w:p w14:paraId="1A447418" w14:textId="77777777" w:rsidR="00213B32" w:rsidRDefault="00213B32" w:rsidP="00213B32">
      <w:pPr>
        <w:spacing w:after="40" w:line="240" w:lineRule="auto"/>
        <w:rPr>
          <w:rFonts w:ascii="Tahoma" w:hAnsi="Tahoma" w:cs="Tahoma"/>
          <w:sz w:val="18"/>
          <w:szCs w:val="18"/>
        </w:rPr>
      </w:pPr>
    </w:p>
    <w:p w14:paraId="0D26B9A2" w14:textId="77777777" w:rsidR="007A558C" w:rsidRDefault="007A558C">
      <w:pPr>
        <w:rPr>
          <w:rFonts w:ascii="Tahoma" w:hAnsi="Tahoma" w:cs="Tahoma"/>
          <w:sz w:val="18"/>
          <w:szCs w:val="18"/>
        </w:rPr>
      </w:pPr>
      <w:r>
        <w:rPr>
          <w:rFonts w:ascii="Tahoma" w:hAnsi="Tahoma" w:cs="Tahoma"/>
          <w:sz w:val="18"/>
          <w:szCs w:val="18"/>
        </w:rPr>
        <w:br w:type="page"/>
      </w:r>
    </w:p>
    <w:p w14:paraId="4F267716" w14:textId="1CBCAC32" w:rsidR="00213B32" w:rsidRPr="008B7CCE" w:rsidRDefault="00213B32" w:rsidP="00213B32">
      <w:pPr>
        <w:spacing w:after="40" w:line="240" w:lineRule="auto"/>
        <w:rPr>
          <w:rFonts w:ascii="Tahoma" w:hAnsi="Tahoma" w:cs="Tahoma"/>
          <w:b/>
          <w:sz w:val="18"/>
          <w:szCs w:val="18"/>
        </w:rPr>
      </w:pPr>
      <w:r w:rsidRPr="008B7CCE">
        <w:rPr>
          <w:rFonts w:ascii="Tahoma" w:hAnsi="Tahoma" w:cs="Tahoma"/>
          <w:sz w:val="18"/>
          <w:szCs w:val="18"/>
        </w:rPr>
        <w:lastRenderedPageBreak/>
        <w:t>DA Bids and Awards Committee (BAC)</w:t>
      </w:r>
    </w:p>
    <w:p w14:paraId="11B373F1" w14:textId="77777777" w:rsidR="00213B32" w:rsidRPr="008B7CCE" w:rsidRDefault="00213B32" w:rsidP="00213B32">
      <w:pPr>
        <w:spacing w:after="0" w:line="240" w:lineRule="auto"/>
        <w:rPr>
          <w:rFonts w:ascii="Tahoma" w:hAnsi="Tahoma" w:cs="Tahoma"/>
          <w:sz w:val="18"/>
          <w:szCs w:val="18"/>
        </w:rPr>
      </w:pPr>
      <w:r w:rsidRPr="008B7CCE">
        <w:rPr>
          <w:rFonts w:ascii="Tahoma" w:hAnsi="Tahoma" w:cs="Tahoma"/>
          <w:sz w:val="18"/>
          <w:szCs w:val="18"/>
        </w:rPr>
        <w:t>Elliptical Road, Diliman, Quezon City</w:t>
      </w:r>
    </w:p>
    <w:p w14:paraId="2C739C13" w14:textId="77777777" w:rsidR="00213B32" w:rsidRPr="008B7CCE" w:rsidRDefault="00213B32" w:rsidP="00213B32">
      <w:pPr>
        <w:spacing w:after="0" w:line="240" w:lineRule="auto"/>
        <w:rPr>
          <w:rFonts w:ascii="Tahoma" w:hAnsi="Tahoma" w:cs="Tahoma"/>
          <w:b/>
          <w:sz w:val="18"/>
          <w:szCs w:val="18"/>
        </w:rPr>
      </w:pPr>
    </w:p>
    <w:p w14:paraId="6A374F3B" w14:textId="77777777" w:rsidR="00213B32" w:rsidRPr="008B7CCE" w:rsidRDefault="00213B32" w:rsidP="00213B32">
      <w:pPr>
        <w:spacing w:after="0" w:line="240" w:lineRule="auto"/>
        <w:rPr>
          <w:rFonts w:ascii="Tahoma" w:hAnsi="Tahoma" w:cs="Tahoma"/>
          <w:b/>
          <w:sz w:val="18"/>
          <w:szCs w:val="18"/>
        </w:rPr>
      </w:pPr>
    </w:p>
    <w:p w14:paraId="66E76B77" w14:textId="5837C0EF" w:rsidR="00213B32" w:rsidRPr="008B7CCE" w:rsidRDefault="00213B32" w:rsidP="00213B32">
      <w:pPr>
        <w:spacing w:after="0" w:line="240" w:lineRule="auto"/>
        <w:rPr>
          <w:rFonts w:ascii="Tahoma" w:hAnsi="Tahoma" w:cs="Tahoma"/>
          <w:b/>
          <w:sz w:val="18"/>
          <w:szCs w:val="18"/>
        </w:rPr>
      </w:pPr>
      <w:r w:rsidRPr="008B7CCE">
        <w:rPr>
          <w:rFonts w:ascii="Tahoma" w:hAnsi="Tahoma" w:cs="Tahoma"/>
          <w:b/>
          <w:sz w:val="18"/>
          <w:szCs w:val="18"/>
        </w:rPr>
        <w:t>SIR/MADAM:</w:t>
      </w:r>
    </w:p>
    <w:p w14:paraId="571296AF" w14:textId="77777777" w:rsidR="00213B32" w:rsidRPr="008B7CCE" w:rsidRDefault="00213B32" w:rsidP="00213B32">
      <w:pPr>
        <w:spacing w:after="0" w:line="240" w:lineRule="auto"/>
        <w:rPr>
          <w:rFonts w:ascii="Tahoma" w:hAnsi="Tahoma" w:cs="Tahoma"/>
          <w:sz w:val="18"/>
          <w:szCs w:val="18"/>
        </w:rPr>
      </w:pPr>
    </w:p>
    <w:p w14:paraId="7F2BAB56" w14:textId="5953E724" w:rsidR="00213B32" w:rsidRPr="008B7CCE" w:rsidRDefault="00213B32" w:rsidP="00213B32">
      <w:pPr>
        <w:spacing w:after="0" w:line="240" w:lineRule="auto"/>
        <w:jc w:val="both"/>
        <w:rPr>
          <w:rFonts w:ascii="Tahoma" w:hAnsi="Tahoma" w:cs="Tahoma"/>
          <w:sz w:val="18"/>
          <w:szCs w:val="18"/>
        </w:rPr>
      </w:pPr>
      <w:r w:rsidRPr="008B7CCE">
        <w:rPr>
          <w:rFonts w:ascii="Tahoma" w:hAnsi="Tahoma" w:cs="Tahoma"/>
          <w:b/>
          <w:sz w:val="18"/>
          <w:szCs w:val="18"/>
        </w:rPr>
        <w:tab/>
      </w:r>
      <w:r w:rsidRPr="008B7CCE">
        <w:rPr>
          <w:rFonts w:ascii="Tahoma" w:hAnsi="Tahoma" w:cs="Tahoma"/>
          <w:sz w:val="18"/>
          <w:szCs w:val="18"/>
        </w:rPr>
        <w:t xml:space="preserve">In connection with the above requirement(s), I/We submit our quotation/proposal indicated above. I/We carefully read and fully understand the minimum requirements and agree to furnish and/or deliver the </w:t>
      </w:r>
      <w:proofErr w:type="gramStart"/>
      <w:r w:rsidRPr="008B7CCE">
        <w:rPr>
          <w:rFonts w:ascii="Tahoma" w:hAnsi="Tahoma" w:cs="Tahoma"/>
          <w:sz w:val="18"/>
          <w:szCs w:val="18"/>
        </w:rPr>
        <w:t>above mentioned</w:t>
      </w:r>
      <w:proofErr w:type="gramEnd"/>
      <w:r w:rsidRPr="008B7CCE">
        <w:rPr>
          <w:rFonts w:ascii="Tahoma" w:hAnsi="Tahoma" w:cs="Tahoma"/>
          <w:sz w:val="18"/>
          <w:szCs w:val="18"/>
        </w:rPr>
        <w:t xml:space="preserve"> requirement(s) in conformity with the specifications/terms or reference/scope of work indicated/attached thereto.</w:t>
      </w:r>
    </w:p>
    <w:p w14:paraId="4958F46F" w14:textId="77777777" w:rsidR="00213B32" w:rsidRPr="008B7CCE" w:rsidRDefault="00213B32" w:rsidP="00213B32">
      <w:pPr>
        <w:spacing w:after="0" w:line="240" w:lineRule="auto"/>
        <w:jc w:val="both"/>
        <w:rPr>
          <w:rFonts w:ascii="Tahoma" w:hAnsi="Tahoma" w:cs="Tahoma"/>
          <w:sz w:val="18"/>
          <w:szCs w:val="18"/>
        </w:rPr>
      </w:pPr>
    </w:p>
    <w:p w14:paraId="74A61944" w14:textId="77777777" w:rsidR="00213B32" w:rsidRPr="008B7CCE" w:rsidRDefault="00213B32" w:rsidP="00213B32">
      <w:pPr>
        <w:spacing w:after="0" w:line="240" w:lineRule="auto"/>
        <w:jc w:val="both"/>
        <w:rPr>
          <w:rFonts w:ascii="Tahoma" w:hAnsi="Tahoma" w:cs="Tahoma"/>
          <w:sz w:val="18"/>
          <w:szCs w:val="18"/>
        </w:rPr>
      </w:pPr>
    </w:p>
    <w:p w14:paraId="232448D4" w14:textId="77777777" w:rsidR="00213B32" w:rsidRPr="008B7CCE" w:rsidRDefault="00213B32" w:rsidP="00213B32">
      <w:pPr>
        <w:spacing w:after="0" w:line="240" w:lineRule="auto"/>
        <w:jc w:val="both"/>
        <w:rPr>
          <w:rFonts w:ascii="Tahoma" w:hAnsi="Tahoma" w:cs="Tahoma"/>
          <w:sz w:val="18"/>
          <w:szCs w:val="18"/>
        </w:rPr>
      </w:pPr>
    </w:p>
    <w:tbl>
      <w:tblPr>
        <w:tblStyle w:val="TableGrid"/>
        <w:tblW w:w="0" w:type="auto"/>
        <w:tblLook w:val="04A0" w:firstRow="1" w:lastRow="0" w:firstColumn="1" w:lastColumn="0" w:noHBand="0" w:noVBand="1"/>
      </w:tblPr>
      <w:tblGrid>
        <w:gridCol w:w="3686"/>
        <w:gridCol w:w="3544"/>
        <w:gridCol w:w="3097"/>
      </w:tblGrid>
      <w:tr w:rsidR="00213B32" w:rsidRPr="008B7CCE" w14:paraId="7A3FCDB2" w14:textId="77777777" w:rsidTr="001B2A67">
        <w:trPr>
          <w:trHeight w:val="594"/>
        </w:trPr>
        <w:tc>
          <w:tcPr>
            <w:tcW w:w="3686" w:type="dxa"/>
            <w:tcBorders>
              <w:top w:val="nil"/>
              <w:left w:val="nil"/>
              <w:bottom w:val="nil"/>
              <w:right w:val="nil"/>
            </w:tcBorders>
            <w:vAlign w:val="center"/>
          </w:tcPr>
          <w:p w14:paraId="420AC20F" w14:textId="77777777" w:rsidR="00213B32" w:rsidRPr="008B7CCE" w:rsidRDefault="00213B32" w:rsidP="001B2A67">
            <w:pPr>
              <w:jc w:val="center"/>
              <w:rPr>
                <w:rFonts w:ascii="Tahoma" w:hAnsi="Tahoma" w:cs="Tahoma"/>
                <w:b/>
                <w:sz w:val="18"/>
                <w:szCs w:val="18"/>
              </w:rPr>
            </w:pPr>
            <w:r w:rsidRPr="008B7CCE">
              <w:rPr>
                <w:rFonts w:ascii="Tahoma" w:hAnsi="Tahoma" w:cs="Tahoma"/>
                <w:b/>
                <w:sz w:val="18"/>
                <w:szCs w:val="18"/>
              </w:rPr>
              <w:t>_________________________</w:t>
            </w:r>
          </w:p>
          <w:p w14:paraId="31C39982" w14:textId="77777777" w:rsidR="00213B32" w:rsidRPr="008B7CCE" w:rsidRDefault="00213B32" w:rsidP="001B2A67">
            <w:pPr>
              <w:jc w:val="center"/>
              <w:rPr>
                <w:rFonts w:ascii="Tahoma" w:hAnsi="Tahoma" w:cs="Tahoma"/>
                <w:b/>
                <w:sz w:val="18"/>
                <w:szCs w:val="18"/>
              </w:rPr>
            </w:pPr>
            <w:r w:rsidRPr="008B7CCE">
              <w:rPr>
                <w:rFonts w:ascii="Tahoma" w:hAnsi="Tahoma" w:cs="Tahoma"/>
                <w:b/>
                <w:sz w:val="18"/>
                <w:szCs w:val="18"/>
              </w:rPr>
              <w:t>Signature Over Printed Name</w:t>
            </w:r>
          </w:p>
          <w:p w14:paraId="37E4E4D2" w14:textId="77777777" w:rsidR="00213B32" w:rsidRPr="008B7CCE" w:rsidRDefault="00213B32" w:rsidP="001B2A67">
            <w:pPr>
              <w:jc w:val="center"/>
              <w:rPr>
                <w:rFonts w:ascii="Tahoma" w:hAnsi="Tahoma" w:cs="Tahoma"/>
                <w:b/>
                <w:sz w:val="18"/>
                <w:szCs w:val="18"/>
              </w:rPr>
            </w:pPr>
          </w:p>
        </w:tc>
        <w:tc>
          <w:tcPr>
            <w:tcW w:w="3544" w:type="dxa"/>
            <w:tcBorders>
              <w:top w:val="nil"/>
              <w:left w:val="nil"/>
              <w:bottom w:val="nil"/>
              <w:right w:val="nil"/>
            </w:tcBorders>
            <w:vAlign w:val="center"/>
          </w:tcPr>
          <w:p w14:paraId="632B28E6" w14:textId="77777777" w:rsidR="00213B32" w:rsidRPr="008B7CCE" w:rsidRDefault="00213B32" w:rsidP="001B2A67">
            <w:pPr>
              <w:jc w:val="center"/>
              <w:rPr>
                <w:rFonts w:ascii="Tahoma" w:hAnsi="Tahoma" w:cs="Tahoma"/>
                <w:b/>
                <w:sz w:val="18"/>
                <w:szCs w:val="18"/>
              </w:rPr>
            </w:pPr>
            <w:r w:rsidRPr="008B7CCE">
              <w:rPr>
                <w:rFonts w:ascii="Tahoma" w:hAnsi="Tahoma" w:cs="Tahoma"/>
                <w:b/>
                <w:sz w:val="18"/>
                <w:szCs w:val="18"/>
              </w:rPr>
              <w:t>_________________________</w:t>
            </w:r>
          </w:p>
          <w:p w14:paraId="09CCECE1" w14:textId="77777777" w:rsidR="00213B32" w:rsidRPr="008B7CCE" w:rsidRDefault="00213B32" w:rsidP="001B2A67">
            <w:pPr>
              <w:jc w:val="center"/>
              <w:rPr>
                <w:rFonts w:ascii="Tahoma" w:hAnsi="Tahoma" w:cs="Tahoma"/>
                <w:b/>
                <w:sz w:val="18"/>
                <w:szCs w:val="18"/>
              </w:rPr>
            </w:pPr>
            <w:r w:rsidRPr="008B7CCE">
              <w:rPr>
                <w:rFonts w:ascii="Tahoma" w:hAnsi="Tahoma" w:cs="Tahoma"/>
                <w:b/>
                <w:sz w:val="18"/>
                <w:szCs w:val="18"/>
              </w:rPr>
              <w:t>Name of the Bidder</w:t>
            </w:r>
          </w:p>
          <w:p w14:paraId="15A827BE" w14:textId="77777777" w:rsidR="00213B32" w:rsidRPr="008B7CCE" w:rsidRDefault="00213B32" w:rsidP="001B2A67">
            <w:pPr>
              <w:jc w:val="center"/>
              <w:rPr>
                <w:rFonts w:ascii="Tahoma" w:hAnsi="Tahoma" w:cs="Tahoma"/>
                <w:b/>
                <w:sz w:val="18"/>
                <w:szCs w:val="18"/>
              </w:rPr>
            </w:pPr>
          </w:p>
        </w:tc>
        <w:tc>
          <w:tcPr>
            <w:tcW w:w="3097" w:type="dxa"/>
            <w:tcBorders>
              <w:top w:val="nil"/>
              <w:left w:val="nil"/>
              <w:bottom w:val="nil"/>
              <w:right w:val="nil"/>
            </w:tcBorders>
            <w:vAlign w:val="center"/>
          </w:tcPr>
          <w:p w14:paraId="6F0959BF" w14:textId="77777777" w:rsidR="00213B32" w:rsidRPr="008B7CCE" w:rsidRDefault="00213B32" w:rsidP="001B2A67">
            <w:pPr>
              <w:jc w:val="center"/>
              <w:rPr>
                <w:rFonts w:ascii="Tahoma" w:hAnsi="Tahoma" w:cs="Tahoma"/>
                <w:b/>
                <w:sz w:val="18"/>
                <w:szCs w:val="18"/>
              </w:rPr>
            </w:pPr>
          </w:p>
          <w:p w14:paraId="54C4D74B" w14:textId="77777777" w:rsidR="00213B32" w:rsidRPr="008B7CCE" w:rsidRDefault="00213B32" w:rsidP="001B2A67">
            <w:pPr>
              <w:jc w:val="center"/>
              <w:rPr>
                <w:rFonts w:ascii="Tahoma" w:hAnsi="Tahoma" w:cs="Tahoma"/>
                <w:b/>
                <w:sz w:val="18"/>
                <w:szCs w:val="18"/>
              </w:rPr>
            </w:pPr>
            <w:r w:rsidRPr="008B7CCE">
              <w:rPr>
                <w:rFonts w:ascii="Tahoma" w:hAnsi="Tahoma" w:cs="Tahoma"/>
                <w:b/>
                <w:sz w:val="18"/>
                <w:szCs w:val="18"/>
              </w:rPr>
              <w:t>_________________________</w:t>
            </w:r>
          </w:p>
          <w:p w14:paraId="1E842919" w14:textId="77777777" w:rsidR="00213B32" w:rsidRPr="008B7CCE" w:rsidRDefault="00213B32" w:rsidP="001B2A67">
            <w:pPr>
              <w:jc w:val="center"/>
              <w:rPr>
                <w:rFonts w:ascii="Tahoma" w:hAnsi="Tahoma" w:cs="Tahoma"/>
                <w:b/>
                <w:sz w:val="18"/>
                <w:szCs w:val="18"/>
              </w:rPr>
            </w:pPr>
            <w:proofErr w:type="spellStart"/>
            <w:r w:rsidRPr="008B7CCE">
              <w:rPr>
                <w:rFonts w:ascii="Tahoma" w:hAnsi="Tahoma" w:cs="Tahoma"/>
                <w:b/>
                <w:sz w:val="18"/>
                <w:szCs w:val="18"/>
              </w:rPr>
              <w:t>PhilGEPS</w:t>
            </w:r>
            <w:proofErr w:type="spellEnd"/>
            <w:r w:rsidRPr="008B7CCE">
              <w:rPr>
                <w:rFonts w:ascii="Tahoma" w:hAnsi="Tahoma" w:cs="Tahoma"/>
                <w:b/>
                <w:sz w:val="18"/>
                <w:szCs w:val="18"/>
              </w:rPr>
              <w:t xml:space="preserve"> Registration Number</w:t>
            </w:r>
          </w:p>
          <w:p w14:paraId="4F29572F" w14:textId="77777777" w:rsidR="00213B32" w:rsidRPr="008B7CCE" w:rsidRDefault="00213B32" w:rsidP="001B2A67">
            <w:pPr>
              <w:jc w:val="center"/>
              <w:rPr>
                <w:rFonts w:ascii="Tahoma" w:hAnsi="Tahoma" w:cs="Tahoma"/>
                <w:b/>
                <w:sz w:val="18"/>
                <w:szCs w:val="18"/>
              </w:rPr>
            </w:pPr>
          </w:p>
          <w:p w14:paraId="00027B46" w14:textId="77777777" w:rsidR="00213B32" w:rsidRPr="008B7CCE" w:rsidRDefault="00213B32" w:rsidP="001B2A67">
            <w:pPr>
              <w:rPr>
                <w:rFonts w:ascii="Tahoma" w:hAnsi="Tahoma" w:cs="Tahoma"/>
                <w:b/>
                <w:sz w:val="18"/>
                <w:szCs w:val="18"/>
              </w:rPr>
            </w:pPr>
          </w:p>
        </w:tc>
      </w:tr>
      <w:tr w:rsidR="00213B32" w:rsidRPr="008B7CCE" w14:paraId="4599F458" w14:textId="77777777" w:rsidTr="001B2A67">
        <w:trPr>
          <w:trHeight w:val="336"/>
        </w:trPr>
        <w:tc>
          <w:tcPr>
            <w:tcW w:w="3686" w:type="dxa"/>
            <w:tcBorders>
              <w:top w:val="nil"/>
              <w:left w:val="nil"/>
              <w:bottom w:val="nil"/>
              <w:right w:val="nil"/>
            </w:tcBorders>
            <w:vAlign w:val="center"/>
          </w:tcPr>
          <w:p w14:paraId="7CC31861" w14:textId="77777777" w:rsidR="00213B32" w:rsidRPr="008B7CCE" w:rsidRDefault="00213B32" w:rsidP="001B2A67">
            <w:pPr>
              <w:jc w:val="center"/>
              <w:rPr>
                <w:rFonts w:ascii="Tahoma" w:hAnsi="Tahoma" w:cs="Tahoma"/>
                <w:b/>
                <w:sz w:val="18"/>
                <w:szCs w:val="18"/>
              </w:rPr>
            </w:pPr>
            <w:r w:rsidRPr="008B7CCE">
              <w:rPr>
                <w:rFonts w:ascii="Tahoma" w:hAnsi="Tahoma" w:cs="Tahoma"/>
                <w:b/>
                <w:sz w:val="18"/>
                <w:szCs w:val="18"/>
              </w:rPr>
              <w:t>_________________________</w:t>
            </w:r>
          </w:p>
          <w:p w14:paraId="638B2C75" w14:textId="77777777" w:rsidR="00213B32" w:rsidRPr="008B7CCE" w:rsidRDefault="00213B32" w:rsidP="001B2A67">
            <w:pPr>
              <w:jc w:val="center"/>
              <w:rPr>
                <w:rFonts w:ascii="Tahoma" w:hAnsi="Tahoma" w:cs="Tahoma"/>
                <w:b/>
                <w:sz w:val="18"/>
                <w:szCs w:val="18"/>
              </w:rPr>
            </w:pPr>
            <w:r w:rsidRPr="008B7CCE">
              <w:rPr>
                <w:rFonts w:ascii="Tahoma" w:hAnsi="Tahoma" w:cs="Tahoma"/>
                <w:b/>
                <w:sz w:val="18"/>
                <w:szCs w:val="18"/>
              </w:rPr>
              <w:t>Contact Number(s)</w:t>
            </w:r>
          </w:p>
        </w:tc>
        <w:tc>
          <w:tcPr>
            <w:tcW w:w="3544" w:type="dxa"/>
            <w:tcBorders>
              <w:top w:val="nil"/>
              <w:left w:val="nil"/>
              <w:bottom w:val="nil"/>
              <w:right w:val="nil"/>
            </w:tcBorders>
            <w:vAlign w:val="center"/>
          </w:tcPr>
          <w:p w14:paraId="6D358202" w14:textId="77777777" w:rsidR="00213B32" w:rsidRPr="008B7CCE" w:rsidRDefault="00213B32" w:rsidP="001B2A67">
            <w:pPr>
              <w:jc w:val="center"/>
              <w:rPr>
                <w:rFonts w:ascii="Tahoma" w:hAnsi="Tahoma" w:cs="Tahoma"/>
                <w:b/>
                <w:sz w:val="18"/>
                <w:szCs w:val="18"/>
              </w:rPr>
            </w:pPr>
            <w:r w:rsidRPr="008B7CCE">
              <w:rPr>
                <w:rFonts w:ascii="Tahoma" w:hAnsi="Tahoma" w:cs="Tahoma"/>
                <w:b/>
                <w:sz w:val="18"/>
                <w:szCs w:val="18"/>
              </w:rPr>
              <w:t>_________________________</w:t>
            </w:r>
          </w:p>
          <w:p w14:paraId="38C96A15" w14:textId="77777777" w:rsidR="00213B32" w:rsidRPr="008B7CCE" w:rsidRDefault="00213B32" w:rsidP="001B2A67">
            <w:pPr>
              <w:jc w:val="center"/>
              <w:rPr>
                <w:rFonts w:ascii="Tahoma" w:hAnsi="Tahoma" w:cs="Tahoma"/>
                <w:sz w:val="18"/>
                <w:szCs w:val="18"/>
              </w:rPr>
            </w:pPr>
            <w:r w:rsidRPr="008B7CCE">
              <w:rPr>
                <w:rFonts w:ascii="Tahoma" w:hAnsi="Tahoma" w:cs="Tahoma"/>
                <w:b/>
                <w:sz w:val="18"/>
                <w:szCs w:val="18"/>
              </w:rPr>
              <w:t>Office Address</w:t>
            </w:r>
          </w:p>
        </w:tc>
        <w:tc>
          <w:tcPr>
            <w:tcW w:w="3097" w:type="dxa"/>
            <w:tcBorders>
              <w:top w:val="nil"/>
              <w:left w:val="nil"/>
              <w:bottom w:val="nil"/>
              <w:right w:val="nil"/>
            </w:tcBorders>
            <w:vAlign w:val="center"/>
          </w:tcPr>
          <w:p w14:paraId="21F77C13" w14:textId="77777777" w:rsidR="00213B32" w:rsidRPr="008B7CCE" w:rsidRDefault="00213B32" w:rsidP="001B2A67">
            <w:pPr>
              <w:jc w:val="center"/>
              <w:rPr>
                <w:rFonts w:ascii="Tahoma" w:hAnsi="Tahoma" w:cs="Tahoma"/>
                <w:b/>
                <w:sz w:val="18"/>
                <w:szCs w:val="18"/>
              </w:rPr>
            </w:pPr>
          </w:p>
          <w:p w14:paraId="2E5FB394" w14:textId="77777777" w:rsidR="00213B32" w:rsidRPr="008B7CCE" w:rsidRDefault="00213B32" w:rsidP="001B2A67">
            <w:pPr>
              <w:jc w:val="center"/>
              <w:rPr>
                <w:rFonts w:ascii="Tahoma" w:hAnsi="Tahoma" w:cs="Tahoma"/>
                <w:b/>
                <w:sz w:val="18"/>
                <w:szCs w:val="18"/>
              </w:rPr>
            </w:pPr>
            <w:r w:rsidRPr="008B7CCE">
              <w:rPr>
                <w:rFonts w:ascii="Tahoma" w:hAnsi="Tahoma" w:cs="Tahoma"/>
                <w:b/>
                <w:sz w:val="18"/>
                <w:szCs w:val="18"/>
              </w:rPr>
              <w:t>_________________________</w:t>
            </w:r>
          </w:p>
          <w:p w14:paraId="287903F7" w14:textId="77777777" w:rsidR="00213B32" w:rsidRPr="008B7CCE" w:rsidRDefault="00213B32" w:rsidP="001B2A67">
            <w:pPr>
              <w:jc w:val="center"/>
              <w:rPr>
                <w:rFonts w:ascii="Tahoma" w:hAnsi="Tahoma" w:cs="Tahoma"/>
                <w:sz w:val="18"/>
                <w:szCs w:val="18"/>
              </w:rPr>
            </w:pPr>
            <w:r w:rsidRPr="008B7CCE">
              <w:rPr>
                <w:rFonts w:ascii="Tahoma" w:hAnsi="Tahoma" w:cs="Tahoma"/>
                <w:b/>
                <w:sz w:val="18"/>
                <w:szCs w:val="18"/>
              </w:rPr>
              <w:t>Email Address of the Bidder (Optional)</w:t>
            </w:r>
          </w:p>
        </w:tc>
      </w:tr>
    </w:tbl>
    <w:p w14:paraId="3E3FB719" w14:textId="77777777" w:rsidR="00213B32" w:rsidRPr="008B7CCE" w:rsidRDefault="00213B32" w:rsidP="00213B32">
      <w:pPr>
        <w:spacing w:after="40" w:line="240" w:lineRule="auto"/>
        <w:jc w:val="right"/>
        <w:rPr>
          <w:rFonts w:ascii="Tahoma" w:hAnsi="Tahoma" w:cs="Tahoma"/>
          <w:i/>
          <w:sz w:val="18"/>
          <w:szCs w:val="18"/>
        </w:rPr>
      </w:pPr>
    </w:p>
    <w:p w14:paraId="2D601FD6" w14:textId="77777777" w:rsidR="00213B32" w:rsidRPr="008B7CCE" w:rsidRDefault="00213B32" w:rsidP="00213B32">
      <w:pPr>
        <w:spacing w:after="40" w:line="240" w:lineRule="auto"/>
        <w:jc w:val="right"/>
        <w:rPr>
          <w:rFonts w:ascii="Tahoma" w:hAnsi="Tahoma" w:cs="Tahoma"/>
          <w:i/>
          <w:sz w:val="18"/>
          <w:szCs w:val="18"/>
        </w:rPr>
      </w:pPr>
    </w:p>
    <w:p w14:paraId="5BB221D8" w14:textId="77777777" w:rsidR="00213B32" w:rsidRPr="008B7CCE" w:rsidRDefault="00213B32" w:rsidP="00213B32">
      <w:pPr>
        <w:spacing w:after="40"/>
        <w:rPr>
          <w:rFonts w:ascii="Tahoma" w:hAnsi="Tahoma" w:cs="Tahoma"/>
          <w:b/>
          <w:sz w:val="18"/>
          <w:szCs w:val="18"/>
        </w:rPr>
      </w:pPr>
      <w:r w:rsidRPr="008B7CCE">
        <w:rPr>
          <w:rFonts w:ascii="Tahoma" w:hAnsi="Tahoma" w:cs="Tahoma"/>
          <w:b/>
          <w:sz w:val="18"/>
          <w:szCs w:val="18"/>
        </w:rPr>
        <w:t xml:space="preserve"> Terms of Payment:  </w:t>
      </w:r>
    </w:p>
    <w:p w14:paraId="5BC931C9" w14:textId="77777777" w:rsidR="00213B32" w:rsidRPr="008B7CCE" w:rsidRDefault="00213B32" w:rsidP="00213B32">
      <w:pPr>
        <w:spacing w:after="40"/>
        <w:rPr>
          <w:rFonts w:ascii="Tahoma" w:hAnsi="Tahoma" w:cs="Tahoma"/>
          <w:b/>
          <w:sz w:val="18"/>
          <w:szCs w:val="18"/>
        </w:rPr>
      </w:pPr>
    </w:p>
    <w:p w14:paraId="5087CF73" w14:textId="77777777" w:rsidR="00213B32" w:rsidRPr="008B7CCE" w:rsidRDefault="00213B32" w:rsidP="00213B32">
      <w:pPr>
        <w:spacing w:after="40"/>
        <w:rPr>
          <w:rFonts w:ascii="Tahoma" w:hAnsi="Tahoma" w:cs="Tahoma"/>
          <w:b/>
          <w:sz w:val="18"/>
          <w:szCs w:val="18"/>
        </w:rPr>
      </w:pPr>
      <w:r w:rsidRPr="008B7CCE">
        <w:rPr>
          <w:rFonts w:ascii="Tahoma" w:hAnsi="Tahoma" w:cs="Tahoma"/>
          <w:b/>
          <w:sz w:val="18"/>
          <w:szCs w:val="18"/>
        </w:rPr>
        <w:t>Payment shall be made through Land Bank’s LDDAP-ADA/Bank Transfer, Bank Transfer fee shall be charged against the creditor’s account.</w:t>
      </w:r>
    </w:p>
    <w:p w14:paraId="052E4A0B" w14:textId="77777777" w:rsidR="00213B32" w:rsidRPr="008B7CCE" w:rsidRDefault="00213B32" w:rsidP="00213B32">
      <w:pPr>
        <w:spacing w:after="40"/>
        <w:rPr>
          <w:rFonts w:ascii="Tahoma" w:hAnsi="Tahoma" w:cs="Tahoma"/>
          <w:b/>
          <w:sz w:val="18"/>
          <w:szCs w:val="18"/>
        </w:rPr>
      </w:pPr>
    </w:p>
    <w:p w14:paraId="5BDB449D" w14:textId="77777777" w:rsidR="00213B32" w:rsidRPr="008B7CCE" w:rsidRDefault="00213B32" w:rsidP="00213B32">
      <w:pPr>
        <w:spacing w:after="40"/>
        <w:rPr>
          <w:rFonts w:ascii="Tahoma" w:hAnsi="Tahoma" w:cs="Tahoma"/>
          <w:b/>
          <w:sz w:val="18"/>
          <w:szCs w:val="18"/>
        </w:rPr>
      </w:pPr>
    </w:p>
    <w:p w14:paraId="05E412DB" w14:textId="77777777" w:rsidR="00213B32" w:rsidRPr="008B7CCE" w:rsidRDefault="00213B32" w:rsidP="00213B32">
      <w:pPr>
        <w:spacing w:after="40"/>
        <w:rPr>
          <w:rFonts w:ascii="Tahoma" w:hAnsi="Tahoma" w:cs="Tahoma"/>
          <w:b/>
          <w:sz w:val="18"/>
          <w:szCs w:val="18"/>
        </w:rPr>
      </w:pPr>
    </w:p>
    <w:p w14:paraId="19B40A8B" w14:textId="77777777" w:rsidR="00213B32" w:rsidRPr="008B7CCE" w:rsidRDefault="00213B32" w:rsidP="00213B32">
      <w:pPr>
        <w:spacing w:after="40"/>
        <w:rPr>
          <w:rFonts w:ascii="Tahoma" w:hAnsi="Tahoma" w:cs="Tahoma"/>
          <w:b/>
          <w:i/>
          <w:sz w:val="18"/>
          <w:szCs w:val="18"/>
          <w:u w:val="single"/>
        </w:rPr>
      </w:pPr>
      <w:r w:rsidRPr="008B7CCE">
        <w:rPr>
          <w:rFonts w:ascii="Tahoma" w:hAnsi="Tahoma" w:cs="Tahoma"/>
          <w:b/>
          <w:i/>
          <w:sz w:val="18"/>
          <w:szCs w:val="18"/>
          <w:u w:val="single"/>
        </w:rPr>
        <w:t>Payment Details:</w:t>
      </w:r>
    </w:p>
    <w:p w14:paraId="2B0525B4" w14:textId="77777777" w:rsidR="00213B32" w:rsidRPr="008B7CCE" w:rsidRDefault="00213B32" w:rsidP="00213B32">
      <w:pPr>
        <w:spacing w:after="40"/>
        <w:rPr>
          <w:rFonts w:ascii="Tahoma" w:hAnsi="Tahoma" w:cs="Tahoma"/>
          <w:b/>
          <w:i/>
          <w:sz w:val="18"/>
          <w:szCs w:val="18"/>
          <w:u w:val="single"/>
        </w:rPr>
      </w:pPr>
    </w:p>
    <w:p w14:paraId="7F842E7F" w14:textId="77777777" w:rsidR="00213B32" w:rsidRPr="008B7CCE" w:rsidRDefault="00213B32" w:rsidP="00213B32">
      <w:pPr>
        <w:spacing w:after="40"/>
        <w:rPr>
          <w:rFonts w:ascii="Tahoma" w:hAnsi="Tahoma" w:cs="Tahoma"/>
          <w:b/>
          <w:i/>
          <w:sz w:val="18"/>
          <w:szCs w:val="18"/>
          <w:u w:val="single"/>
        </w:rPr>
      </w:pPr>
      <w:r w:rsidRPr="008B7CCE">
        <w:rPr>
          <w:rFonts w:ascii="Tahoma" w:hAnsi="Tahoma" w:cs="Tahoma"/>
          <w:sz w:val="18"/>
          <w:szCs w:val="18"/>
        </w:rPr>
        <w:t>Banking Institution:</w:t>
      </w:r>
      <w:r w:rsidRPr="008B7CCE">
        <w:rPr>
          <w:rFonts w:ascii="Tahoma" w:hAnsi="Tahoma" w:cs="Tahoma"/>
          <w:b/>
          <w:i/>
          <w:sz w:val="18"/>
          <w:szCs w:val="18"/>
        </w:rPr>
        <w:t xml:space="preserve"> _</w:t>
      </w:r>
      <w:r w:rsidRPr="008B7CCE">
        <w:rPr>
          <w:rFonts w:ascii="Tahoma" w:hAnsi="Tahoma" w:cs="Tahoma"/>
          <w:b/>
          <w:i/>
          <w:sz w:val="18"/>
          <w:szCs w:val="18"/>
          <w:u w:val="single"/>
        </w:rPr>
        <w:t>_________________________________________</w:t>
      </w:r>
    </w:p>
    <w:p w14:paraId="0CF8C29D" w14:textId="77777777" w:rsidR="00213B32" w:rsidRPr="008B7CCE" w:rsidRDefault="00213B32" w:rsidP="00213B32">
      <w:pPr>
        <w:spacing w:after="40"/>
        <w:rPr>
          <w:rFonts w:ascii="Tahoma" w:hAnsi="Tahoma" w:cs="Tahoma"/>
          <w:b/>
          <w:i/>
          <w:sz w:val="18"/>
          <w:szCs w:val="18"/>
          <w:u w:val="single"/>
        </w:rPr>
      </w:pPr>
    </w:p>
    <w:p w14:paraId="3E4EB9E8" w14:textId="77777777" w:rsidR="00213B32" w:rsidRPr="008B7CCE" w:rsidRDefault="00213B32" w:rsidP="00213B32">
      <w:pPr>
        <w:spacing w:after="40"/>
        <w:rPr>
          <w:rFonts w:ascii="Tahoma" w:hAnsi="Tahoma" w:cs="Tahoma"/>
          <w:b/>
          <w:i/>
          <w:sz w:val="18"/>
          <w:szCs w:val="18"/>
          <w:u w:val="single"/>
        </w:rPr>
      </w:pPr>
      <w:r w:rsidRPr="008B7CCE">
        <w:rPr>
          <w:rFonts w:ascii="Tahoma" w:hAnsi="Tahoma" w:cs="Tahoma"/>
          <w:sz w:val="18"/>
          <w:szCs w:val="18"/>
        </w:rPr>
        <w:t>Account Number:</w:t>
      </w:r>
      <w:r w:rsidRPr="008B7CCE">
        <w:rPr>
          <w:rFonts w:ascii="Tahoma" w:hAnsi="Tahoma" w:cs="Tahoma"/>
          <w:b/>
          <w:i/>
          <w:sz w:val="18"/>
          <w:szCs w:val="18"/>
        </w:rPr>
        <w:t xml:space="preserve"> </w:t>
      </w:r>
      <w:r w:rsidRPr="008B7CCE">
        <w:rPr>
          <w:rFonts w:ascii="Tahoma" w:hAnsi="Tahoma" w:cs="Tahoma"/>
          <w:b/>
          <w:i/>
          <w:sz w:val="18"/>
          <w:szCs w:val="18"/>
          <w:u w:val="single"/>
        </w:rPr>
        <w:t xml:space="preserve"> ___________________________________________</w:t>
      </w:r>
    </w:p>
    <w:p w14:paraId="6D3ECDF3" w14:textId="77777777" w:rsidR="00213B32" w:rsidRPr="008B7CCE" w:rsidRDefault="00213B32" w:rsidP="00213B32">
      <w:pPr>
        <w:spacing w:after="40"/>
        <w:rPr>
          <w:rFonts w:ascii="Tahoma" w:hAnsi="Tahoma" w:cs="Tahoma"/>
          <w:b/>
          <w:i/>
          <w:sz w:val="18"/>
          <w:szCs w:val="18"/>
          <w:u w:val="single"/>
        </w:rPr>
      </w:pPr>
    </w:p>
    <w:p w14:paraId="1D6FC6DC" w14:textId="77777777" w:rsidR="00213B32" w:rsidRPr="008B7CCE" w:rsidRDefault="00213B32" w:rsidP="00213B32">
      <w:pPr>
        <w:spacing w:after="40"/>
        <w:rPr>
          <w:rFonts w:ascii="Tahoma" w:hAnsi="Tahoma" w:cs="Tahoma"/>
          <w:b/>
          <w:i/>
          <w:sz w:val="18"/>
          <w:szCs w:val="18"/>
          <w:u w:val="single"/>
        </w:rPr>
      </w:pPr>
      <w:r w:rsidRPr="008B7CCE">
        <w:rPr>
          <w:rFonts w:ascii="Tahoma" w:hAnsi="Tahoma" w:cs="Tahoma"/>
          <w:sz w:val="18"/>
          <w:szCs w:val="18"/>
        </w:rPr>
        <w:t>Account Name:</w:t>
      </w:r>
      <w:r w:rsidRPr="008B7CCE">
        <w:rPr>
          <w:rFonts w:ascii="Tahoma" w:hAnsi="Tahoma" w:cs="Tahoma"/>
          <w:b/>
          <w:i/>
          <w:sz w:val="18"/>
          <w:szCs w:val="18"/>
        </w:rPr>
        <w:t xml:space="preserve"> </w:t>
      </w:r>
      <w:r w:rsidRPr="008B7CCE">
        <w:rPr>
          <w:rFonts w:ascii="Tahoma" w:hAnsi="Tahoma" w:cs="Tahoma"/>
          <w:b/>
          <w:i/>
          <w:sz w:val="18"/>
          <w:szCs w:val="18"/>
          <w:u w:val="single"/>
        </w:rPr>
        <w:t xml:space="preserve"> _____________________________________________</w:t>
      </w:r>
    </w:p>
    <w:p w14:paraId="642CA8D5" w14:textId="77777777" w:rsidR="00213B32" w:rsidRPr="008B7CCE" w:rsidRDefault="00213B32" w:rsidP="00213B32">
      <w:pPr>
        <w:spacing w:after="40"/>
        <w:rPr>
          <w:rFonts w:ascii="Tahoma" w:hAnsi="Tahoma" w:cs="Tahoma"/>
          <w:b/>
          <w:i/>
          <w:sz w:val="18"/>
          <w:szCs w:val="18"/>
          <w:u w:val="single"/>
        </w:rPr>
      </w:pPr>
    </w:p>
    <w:p w14:paraId="2055D516" w14:textId="77777777" w:rsidR="00213B32" w:rsidRPr="008B7CCE" w:rsidRDefault="00213B32" w:rsidP="00213B32">
      <w:pPr>
        <w:spacing w:after="40"/>
        <w:rPr>
          <w:rFonts w:ascii="Tahoma" w:hAnsi="Tahoma" w:cs="Tahoma"/>
          <w:b/>
          <w:i/>
          <w:sz w:val="18"/>
          <w:szCs w:val="18"/>
          <w:u w:val="single"/>
        </w:rPr>
      </w:pPr>
      <w:r w:rsidRPr="008B7CCE">
        <w:rPr>
          <w:rFonts w:ascii="Tahoma" w:hAnsi="Tahoma" w:cs="Tahoma"/>
          <w:sz w:val="18"/>
          <w:szCs w:val="18"/>
        </w:rPr>
        <w:t>Branch:</w:t>
      </w:r>
      <w:r w:rsidRPr="008B7CCE">
        <w:rPr>
          <w:rFonts w:ascii="Tahoma" w:hAnsi="Tahoma" w:cs="Tahoma"/>
          <w:b/>
          <w:i/>
          <w:sz w:val="18"/>
          <w:szCs w:val="18"/>
        </w:rPr>
        <w:t xml:space="preserve"> </w:t>
      </w:r>
      <w:r w:rsidRPr="008B7CCE">
        <w:rPr>
          <w:rFonts w:ascii="Tahoma" w:hAnsi="Tahoma" w:cs="Tahoma"/>
          <w:b/>
          <w:i/>
          <w:sz w:val="18"/>
          <w:szCs w:val="18"/>
          <w:u w:val="single"/>
        </w:rPr>
        <w:t xml:space="preserve"> __________________________________________________</w:t>
      </w:r>
    </w:p>
    <w:p w14:paraId="17DC8170" w14:textId="77777777" w:rsidR="00213B32" w:rsidRPr="004607BA" w:rsidRDefault="00213B32" w:rsidP="00213B32">
      <w:pPr>
        <w:spacing w:after="40"/>
        <w:rPr>
          <w:rFonts w:ascii="Tahoma" w:hAnsi="Tahoma" w:cs="Tahoma"/>
          <w:b/>
          <w:sz w:val="19"/>
          <w:szCs w:val="19"/>
        </w:rPr>
      </w:pPr>
      <w:r w:rsidRPr="001430D8">
        <w:rPr>
          <w:rFonts w:ascii="Tahoma" w:hAnsi="Tahoma" w:cs="Tahoma"/>
          <w:b/>
          <w:sz w:val="19"/>
          <w:szCs w:val="19"/>
        </w:rPr>
        <w:t xml:space="preserve">                                          </w:t>
      </w:r>
      <w:r>
        <w:rPr>
          <w:rFonts w:ascii="Tahoma" w:hAnsi="Tahoma" w:cs="Tahoma"/>
          <w:b/>
          <w:sz w:val="19"/>
          <w:szCs w:val="19"/>
        </w:rPr>
        <w:t xml:space="preserve">                        </w:t>
      </w:r>
    </w:p>
    <w:p w14:paraId="015E745E" w14:textId="77777777" w:rsidR="00213B32" w:rsidRPr="00AF14BE" w:rsidRDefault="00213B32" w:rsidP="00213B32">
      <w:pPr>
        <w:spacing w:after="40"/>
        <w:ind w:left="-3040"/>
        <w:rPr>
          <w:rFonts w:ascii="Tahoma" w:hAnsi="Tahoma" w:cs="Tahoma"/>
          <w:b/>
          <w:sz w:val="17"/>
          <w:szCs w:val="17"/>
        </w:rPr>
      </w:pPr>
    </w:p>
    <w:p w14:paraId="1FA2E2FD" w14:textId="77777777" w:rsidR="00213B32" w:rsidRPr="00AF14BE" w:rsidRDefault="00213B32" w:rsidP="00213B32">
      <w:pPr>
        <w:spacing w:after="40"/>
        <w:ind w:left="-3040"/>
        <w:rPr>
          <w:rFonts w:ascii="Tahoma" w:hAnsi="Tahoma" w:cs="Tahoma"/>
          <w:b/>
          <w:sz w:val="17"/>
          <w:szCs w:val="17"/>
        </w:rPr>
      </w:pPr>
    </w:p>
    <w:p w14:paraId="46EAB72A" w14:textId="77777777" w:rsidR="00213B32" w:rsidRPr="00AF14BE" w:rsidRDefault="00213B32" w:rsidP="00213B32">
      <w:pPr>
        <w:spacing w:after="40"/>
        <w:ind w:left="-3040"/>
        <w:rPr>
          <w:rFonts w:ascii="Tahoma" w:hAnsi="Tahoma" w:cs="Tahoma"/>
          <w:b/>
          <w:sz w:val="17"/>
          <w:szCs w:val="17"/>
        </w:rPr>
      </w:pPr>
    </w:p>
    <w:p w14:paraId="35818E87" w14:textId="77777777" w:rsidR="00213B32" w:rsidRPr="00AF14BE" w:rsidRDefault="00213B32" w:rsidP="00213B32">
      <w:pPr>
        <w:spacing w:after="40"/>
        <w:ind w:left="-3040"/>
        <w:rPr>
          <w:rFonts w:ascii="Tahoma" w:hAnsi="Tahoma" w:cs="Tahoma"/>
          <w:b/>
          <w:sz w:val="17"/>
          <w:szCs w:val="17"/>
        </w:rPr>
      </w:pPr>
    </w:p>
    <w:p w14:paraId="77F62613" w14:textId="3BBC483D" w:rsidR="00213B32" w:rsidRDefault="00A84C93" w:rsidP="00213B32">
      <w:pPr>
        <w:spacing w:after="40" w:line="240" w:lineRule="auto"/>
        <w:jc w:val="right"/>
        <w:rPr>
          <w:rFonts w:ascii="Tahoma" w:hAnsi="Tahoma" w:cs="Tahoma"/>
          <w:color w:val="FF0000"/>
          <w:sz w:val="12"/>
          <w:szCs w:val="18"/>
        </w:rPr>
      </w:pPr>
      <w:r>
        <w:rPr>
          <w:rFonts w:ascii="Tahoma" w:hAnsi="Tahoma" w:cs="Tahoma"/>
          <w:color w:val="FF0000"/>
          <w:sz w:val="12"/>
          <w:szCs w:val="18"/>
        </w:rPr>
        <w:fldChar w:fldCharType="begin"/>
      </w:r>
      <w:r>
        <w:rPr>
          <w:rFonts w:ascii="Tahoma" w:hAnsi="Tahoma" w:cs="Tahoma"/>
          <w:color w:val="FF0000"/>
          <w:sz w:val="12"/>
          <w:szCs w:val="18"/>
        </w:rPr>
        <w:instrText xml:space="preserve"> MERGEFIELD  initials  \* MERGEFORMAT </w:instrText>
      </w:r>
      <w:r>
        <w:rPr>
          <w:rFonts w:ascii="Tahoma" w:hAnsi="Tahoma" w:cs="Tahoma"/>
          <w:color w:val="FF0000"/>
          <w:sz w:val="12"/>
          <w:szCs w:val="18"/>
        </w:rPr>
        <w:fldChar w:fldCharType="separate"/>
      </w:r>
      <w:r>
        <w:rPr>
          <w:rFonts w:ascii="Tahoma" w:hAnsi="Tahoma" w:cs="Tahoma"/>
          <w:noProof/>
          <w:color w:val="FF0000"/>
          <w:sz w:val="12"/>
          <w:szCs w:val="18"/>
        </w:rPr>
        <w:t>«initials»</w:t>
      </w:r>
      <w:r>
        <w:rPr>
          <w:rFonts w:ascii="Tahoma" w:hAnsi="Tahoma" w:cs="Tahoma"/>
          <w:color w:val="FF0000"/>
          <w:sz w:val="12"/>
          <w:szCs w:val="18"/>
        </w:rPr>
        <w:fldChar w:fldCharType="end"/>
      </w:r>
    </w:p>
    <w:p w14:paraId="412C17D7" w14:textId="77777777" w:rsidR="00A84C93" w:rsidRPr="005A2C81" w:rsidRDefault="00A84C93" w:rsidP="00213B32">
      <w:pPr>
        <w:spacing w:after="40" w:line="240" w:lineRule="auto"/>
        <w:jc w:val="right"/>
        <w:rPr>
          <w:rFonts w:ascii="Tahoma" w:hAnsi="Tahoma" w:cs="Tahoma"/>
          <w:sz w:val="14"/>
          <w:szCs w:val="18"/>
        </w:rPr>
      </w:pPr>
    </w:p>
    <w:p w14:paraId="391FA17C" w14:textId="77777777" w:rsidR="00213B32" w:rsidRPr="005A2C81" w:rsidRDefault="00213B32" w:rsidP="00213B32">
      <w:pPr>
        <w:spacing w:after="40" w:line="240" w:lineRule="auto"/>
        <w:jc w:val="right"/>
        <w:rPr>
          <w:rFonts w:ascii="Tahoma" w:hAnsi="Tahoma" w:cs="Tahoma"/>
          <w:sz w:val="14"/>
          <w:szCs w:val="18"/>
        </w:rPr>
      </w:pPr>
    </w:p>
    <w:p w14:paraId="0D82F22F" w14:textId="77777777" w:rsidR="00213B32" w:rsidRPr="005A2C81" w:rsidRDefault="00213B32" w:rsidP="00213B32">
      <w:pPr>
        <w:spacing w:after="40" w:line="240" w:lineRule="auto"/>
        <w:jc w:val="right"/>
        <w:rPr>
          <w:rFonts w:ascii="Tahoma" w:hAnsi="Tahoma" w:cs="Tahoma"/>
          <w:sz w:val="14"/>
          <w:szCs w:val="18"/>
        </w:rPr>
      </w:pPr>
    </w:p>
    <w:p w14:paraId="7391AA45" w14:textId="77777777" w:rsidR="00213B32" w:rsidRPr="005A2C81" w:rsidRDefault="00213B32" w:rsidP="00213B32">
      <w:pPr>
        <w:spacing w:after="40" w:line="240" w:lineRule="auto"/>
        <w:jc w:val="right"/>
        <w:rPr>
          <w:rFonts w:ascii="Tahoma" w:hAnsi="Tahoma" w:cs="Tahoma"/>
          <w:sz w:val="14"/>
          <w:szCs w:val="18"/>
        </w:rPr>
      </w:pPr>
    </w:p>
    <w:p w14:paraId="363E17EC" w14:textId="77777777" w:rsidR="00213B32" w:rsidRPr="005A2C81" w:rsidRDefault="00213B32" w:rsidP="00213B32">
      <w:pPr>
        <w:spacing w:after="40" w:line="240" w:lineRule="auto"/>
        <w:jc w:val="right"/>
        <w:rPr>
          <w:rFonts w:ascii="Tahoma" w:hAnsi="Tahoma" w:cs="Tahoma"/>
          <w:sz w:val="14"/>
          <w:szCs w:val="18"/>
        </w:rPr>
      </w:pPr>
    </w:p>
    <w:p w14:paraId="49D8715F" w14:textId="5F425111" w:rsidR="007A558C" w:rsidRDefault="007A558C" w:rsidP="00213B32">
      <w:pPr>
        <w:spacing w:after="40" w:line="240" w:lineRule="auto"/>
        <w:rPr>
          <w:rFonts w:ascii="Tahoma" w:hAnsi="Tahoma" w:cs="Tahoma"/>
          <w:color w:val="FF0000"/>
          <w:sz w:val="14"/>
          <w:szCs w:val="18"/>
        </w:rPr>
      </w:pPr>
      <w:r>
        <w:rPr>
          <w:rFonts w:ascii="Tahoma" w:hAnsi="Tahoma" w:cs="Tahoma"/>
          <w:color w:val="FF0000"/>
          <w:sz w:val="14"/>
          <w:szCs w:val="18"/>
        </w:rPr>
        <w:fldChar w:fldCharType="begin"/>
      </w:r>
      <w:r>
        <w:rPr>
          <w:rFonts w:ascii="Tahoma" w:hAnsi="Tahoma" w:cs="Tahoma"/>
          <w:color w:val="FF0000"/>
          <w:sz w:val="14"/>
          <w:szCs w:val="18"/>
        </w:rPr>
        <w:instrText xml:space="preserve"> MERGEFIELD  pras_no  \* MERGEFORMAT </w:instrText>
      </w:r>
      <w:r>
        <w:rPr>
          <w:rFonts w:ascii="Tahoma" w:hAnsi="Tahoma" w:cs="Tahoma"/>
          <w:color w:val="FF0000"/>
          <w:sz w:val="14"/>
          <w:szCs w:val="18"/>
        </w:rPr>
        <w:fldChar w:fldCharType="separate"/>
      </w:r>
      <w:r>
        <w:rPr>
          <w:rFonts w:ascii="Tahoma" w:hAnsi="Tahoma" w:cs="Tahoma"/>
          <w:noProof/>
          <w:color w:val="FF0000"/>
          <w:sz w:val="14"/>
          <w:szCs w:val="18"/>
        </w:rPr>
        <w:t>«pras_no»</w:t>
      </w:r>
      <w:r>
        <w:rPr>
          <w:rFonts w:ascii="Tahoma" w:hAnsi="Tahoma" w:cs="Tahoma"/>
          <w:color w:val="FF0000"/>
          <w:sz w:val="14"/>
          <w:szCs w:val="18"/>
        </w:rPr>
        <w:fldChar w:fldCharType="end"/>
      </w:r>
    </w:p>
    <w:p w14:paraId="2BE96831" w14:textId="0C495E9A" w:rsidR="00213B32" w:rsidRPr="00AF14BE" w:rsidRDefault="007A558C" w:rsidP="00213B32">
      <w:pPr>
        <w:spacing w:after="40" w:line="240" w:lineRule="auto"/>
      </w:pPr>
      <w:r>
        <w:rPr>
          <w:rFonts w:ascii="Tahoma" w:hAnsi="Tahoma" w:cs="Tahoma"/>
          <w:color w:val="FF0000"/>
          <w:sz w:val="14"/>
          <w:szCs w:val="18"/>
        </w:rPr>
        <w:fldChar w:fldCharType="begin"/>
      </w:r>
      <w:r>
        <w:rPr>
          <w:rFonts w:ascii="Tahoma" w:hAnsi="Tahoma" w:cs="Tahoma"/>
          <w:color w:val="FF0000"/>
          <w:sz w:val="14"/>
          <w:szCs w:val="18"/>
        </w:rPr>
        <w:instrText xml:space="preserve"> MERGEFIELD  reference_number  \* MERGEFORMAT </w:instrText>
      </w:r>
      <w:r>
        <w:rPr>
          <w:rFonts w:ascii="Tahoma" w:hAnsi="Tahoma" w:cs="Tahoma"/>
          <w:color w:val="FF0000"/>
          <w:sz w:val="14"/>
          <w:szCs w:val="18"/>
        </w:rPr>
        <w:fldChar w:fldCharType="separate"/>
      </w:r>
      <w:r>
        <w:rPr>
          <w:rFonts w:ascii="Tahoma" w:hAnsi="Tahoma" w:cs="Tahoma"/>
          <w:noProof/>
          <w:color w:val="FF0000"/>
          <w:sz w:val="14"/>
          <w:szCs w:val="18"/>
        </w:rPr>
        <w:t>«reference_number»</w:t>
      </w:r>
      <w:r>
        <w:rPr>
          <w:rFonts w:ascii="Tahoma" w:hAnsi="Tahoma" w:cs="Tahoma"/>
          <w:color w:val="FF0000"/>
          <w:sz w:val="14"/>
          <w:szCs w:val="18"/>
        </w:rPr>
        <w:fldChar w:fldCharType="end"/>
      </w:r>
    </w:p>
    <w:p w14:paraId="344EDE97" w14:textId="77777777" w:rsidR="009541AD" w:rsidRDefault="009541AD"/>
    <w:sectPr w:rsidR="009541AD" w:rsidSect="00A84C93">
      <w:headerReference w:type="default" r:id="rId8"/>
      <w:headerReference w:type="first" r:id="rId9"/>
      <w:pgSz w:w="12242" w:h="18722" w:code="5"/>
      <w:pgMar w:top="1134" w:right="1043"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527D99" w14:textId="77777777" w:rsidR="006946E9" w:rsidRDefault="006946E9" w:rsidP="00A84C93">
      <w:pPr>
        <w:spacing w:after="0" w:line="240" w:lineRule="auto"/>
      </w:pPr>
      <w:r>
        <w:separator/>
      </w:r>
    </w:p>
  </w:endnote>
  <w:endnote w:type="continuationSeparator" w:id="0">
    <w:p w14:paraId="39E78599" w14:textId="77777777" w:rsidR="006946E9" w:rsidRDefault="006946E9" w:rsidP="00A84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BC697D" w14:textId="77777777" w:rsidR="006946E9" w:rsidRDefault="006946E9" w:rsidP="00A84C93">
      <w:pPr>
        <w:spacing w:after="0" w:line="240" w:lineRule="auto"/>
      </w:pPr>
      <w:r>
        <w:separator/>
      </w:r>
    </w:p>
  </w:footnote>
  <w:footnote w:type="continuationSeparator" w:id="0">
    <w:p w14:paraId="12499022" w14:textId="77777777" w:rsidR="006946E9" w:rsidRDefault="006946E9" w:rsidP="00A84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D1509" w14:textId="7423ECBD" w:rsidR="00A84C93" w:rsidRDefault="00A84C93">
    <w:pPr>
      <w:pStyle w:val="Header"/>
    </w:pPr>
    <w:r>
      <w:rPr>
        <w:noProof/>
        <w:lang w:eastAsia="en-PH"/>
      </w:rPr>
      <w:drawing>
        <wp:anchor distT="0" distB="0" distL="114300" distR="114300" simplePos="0" relativeHeight="251659264" behindDoc="1" locked="0" layoutInCell="1" allowOverlap="1" wp14:anchorId="2116D618" wp14:editId="709F3575">
          <wp:simplePos x="0" y="0"/>
          <wp:positionH relativeFrom="page">
            <wp:align>right</wp:align>
          </wp:positionH>
          <wp:positionV relativeFrom="page">
            <wp:align>bottom</wp:align>
          </wp:positionV>
          <wp:extent cx="6590665" cy="1012380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_raw file_01102020-01.png"/>
                  <pic:cNvPicPr/>
                </pic:nvPicPr>
                <pic:blipFill rotWithShape="1">
                  <a:blip r:embed="rId1" cstate="print">
                    <a:extLst>
                      <a:ext uri="{28A0092B-C50C-407E-A947-70E740481C1C}">
                        <a14:useLocalDpi xmlns:a14="http://schemas.microsoft.com/office/drawing/2010/main" val="0"/>
                      </a:ext>
                    </a:extLst>
                  </a:blip>
                  <a:srcRect l="15093" t="14689"/>
                  <a:stretch/>
                </pic:blipFill>
                <pic:spPr bwMode="auto">
                  <a:xfrm>
                    <a:off x="0" y="0"/>
                    <a:ext cx="6590665" cy="10123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74646" w14:textId="6C0ED440" w:rsidR="00296F27" w:rsidRDefault="00296F27">
    <w:pPr>
      <w:pStyle w:val="Header"/>
    </w:pPr>
    <w:r w:rsidRPr="0013723D">
      <w:rPr>
        <w:noProof/>
        <w:color w:val="FF0000"/>
        <w:lang w:eastAsia="en-PH"/>
      </w:rPr>
      <w:drawing>
        <wp:anchor distT="0" distB="0" distL="114300" distR="114300" simplePos="0" relativeHeight="251661312" behindDoc="1" locked="0" layoutInCell="1" allowOverlap="1" wp14:anchorId="0FF18BB8" wp14:editId="394907A7">
          <wp:simplePos x="0" y="0"/>
          <wp:positionH relativeFrom="page">
            <wp:align>left</wp:align>
          </wp:positionH>
          <wp:positionV relativeFrom="page">
            <wp:align>top</wp:align>
          </wp:positionV>
          <wp:extent cx="5953125" cy="1027852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_raw file_01102020-01.png"/>
                  <pic:cNvPicPr/>
                </pic:nvPicPr>
                <pic:blipFill rotWithShape="1">
                  <a:blip r:embed="rId1" cstate="print">
                    <a:extLst>
                      <a:ext uri="{28A0092B-C50C-407E-A947-70E740481C1C}">
                        <a14:useLocalDpi xmlns:a14="http://schemas.microsoft.com/office/drawing/2010/main" val="0"/>
                      </a:ext>
                    </a:extLst>
                  </a:blip>
                  <a:srcRect r="23307" b="13556"/>
                  <a:stretch/>
                </pic:blipFill>
                <pic:spPr bwMode="auto">
                  <a:xfrm>
                    <a:off x="0" y="0"/>
                    <a:ext cx="5953125" cy="102785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649EE"/>
    <w:multiLevelType w:val="hybridMultilevel"/>
    <w:tmpl w:val="54A0DD3E"/>
    <w:lvl w:ilvl="0" w:tplc="01569C3C">
      <w:start w:val="1"/>
      <w:numFmt w:val="upperRoman"/>
      <w:lvlText w:val="%1."/>
      <w:lvlJc w:val="left"/>
      <w:pPr>
        <w:ind w:left="8659" w:hanging="720"/>
      </w:pPr>
      <w:rPr>
        <w:rFonts w:hint="default"/>
      </w:rPr>
    </w:lvl>
    <w:lvl w:ilvl="1" w:tplc="34090019">
      <w:start w:val="1"/>
      <w:numFmt w:val="lowerLetter"/>
      <w:lvlText w:val="%2."/>
      <w:lvlJc w:val="left"/>
      <w:pPr>
        <w:ind w:left="9019" w:hanging="360"/>
      </w:pPr>
    </w:lvl>
    <w:lvl w:ilvl="2" w:tplc="3409001B" w:tentative="1">
      <w:start w:val="1"/>
      <w:numFmt w:val="lowerRoman"/>
      <w:lvlText w:val="%3."/>
      <w:lvlJc w:val="right"/>
      <w:pPr>
        <w:ind w:left="9739" w:hanging="180"/>
      </w:pPr>
    </w:lvl>
    <w:lvl w:ilvl="3" w:tplc="3409000F" w:tentative="1">
      <w:start w:val="1"/>
      <w:numFmt w:val="decimal"/>
      <w:lvlText w:val="%4."/>
      <w:lvlJc w:val="left"/>
      <w:pPr>
        <w:ind w:left="10459" w:hanging="360"/>
      </w:pPr>
    </w:lvl>
    <w:lvl w:ilvl="4" w:tplc="34090019" w:tentative="1">
      <w:start w:val="1"/>
      <w:numFmt w:val="lowerLetter"/>
      <w:lvlText w:val="%5."/>
      <w:lvlJc w:val="left"/>
      <w:pPr>
        <w:ind w:left="11179" w:hanging="360"/>
      </w:pPr>
    </w:lvl>
    <w:lvl w:ilvl="5" w:tplc="3409001B" w:tentative="1">
      <w:start w:val="1"/>
      <w:numFmt w:val="lowerRoman"/>
      <w:lvlText w:val="%6."/>
      <w:lvlJc w:val="right"/>
      <w:pPr>
        <w:ind w:left="11899" w:hanging="180"/>
      </w:pPr>
    </w:lvl>
    <w:lvl w:ilvl="6" w:tplc="3409000F" w:tentative="1">
      <w:start w:val="1"/>
      <w:numFmt w:val="decimal"/>
      <w:lvlText w:val="%7."/>
      <w:lvlJc w:val="left"/>
      <w:pPr>
        <w:ind w:left="12619" w:hanging="360"/>
      </w:pPr>
    </w:lvl>
    <w:lvl w:ilvl="7" w:tplc="34090019" w:tentative="1">
      <w:start w:val="1"/>
      <w:numFmt w:val="lowerLetter"/>
      <w:lvlText w:val="%8."/>
      <w:lvlJc w:val="left"/>
      <w:pPr>
        <w:ind w:left="13339" w:hanging="360"/>
      </w:pPr>
    </w:lvl>
    <w:lvl w:ilvl="8" w:tplc="3409001B" w:tentative="1">
      <w:start w:val="1"/>
      <w:numFmt w:val="lowerRoman"/>
      <w:lvlText w:val="%9."/>
      <w:lvlJc w:val="right"/>
      <w:pPr>
        <w:ind w:left="14059" w:hanging="180"/>
      </w:pPr>
    </w:lvl>
  </w:abstractNum>
  <w:abstractNum w:abstractNumId="1" w15:restartNumberingAfterBreak="0">
    <w:nsid w:val="10BB121D"/>
    <w:multiLevelType w:val="hybridMultilevel"/>
    <w:tmpl w:val="5568E21C"/>
    <w:lvl w:ilvl="0" w:tplc="C960EF14">
      <w:start w:val="1"/>
      <w:numFmt w:val="decimal"/>
      <w:lvlText w:val="%1."/>
      <w:lvlJc w:val="left"/>
      <w:pPr>
        <w:ind w:left="1074" w:hanging="360"/>
      </w:pPr>
      <w:rPr>
        <w:rFonts w:hint="default"/>
        <w:b w:val="0"/>
      </w:rPr>
    </w:lvl>
    <w:lvl w:ilvl="1" w:tplc="34090019" w:tentative="1">
      <w:start w:val="1"/>
      <w:numFmt w:val="lowerLetter"/>
      <w:lvlText w:val="%2."/>
      <w:lvlJc w:val="left"/>
      <w:pPr>
        <w:ind w:left="1794" w:hanging="360"/>
      </w:pPr>
    </w:lvl>
    <w:lvl w:ilvl="2" w:tplc="3409001B" w:tentative="1">
      <w:start w:val="1"/>
      <w:numFmt w:val="lowerRoman"/>
      <w:lvlText w:val="%3."/>
      <w:lvlJc w:val="right"/>
      <w:pPr>
        <w:ind w:left="2514" w:hanging="180"/>
      </w:pPr>
    </w:lvl>
    <w:lvl w:ilvl="3" w:tplc="3409000F" w:tentative="1">
      <w:start w:val="1"/>
      <w:numFmt w:val="decimal"/>
      <w:lvlText w:val="%4."/>
      <w:lvlJc w:val="left"/>
      <w:pPr>
        <w:ind w:left="3234" w:hanging="360"/>
      </w:pPr>
    </w:lvl>
    <w:lvl w:ilvl="4" w:tplc="34090019" w:tentative="1">
      <w:start w:val="1"/>
      <w:numFmt w:val="lowerLetter"/>
      <w:lvlText w:val="%5."/>
      <w:lvlJc w:val="left"/>
      <w:pPr>
        <w:ind w:left="3954" w:hanging="360"/>
      </w:pPr>
    </w:lvl>
    <w:lvl w:ilvl="5" w:tplc="3409001B" w:tentative="1">
      <w:start w:val="1"/>
      <w:numFmt w:val="lowerRoman"/>
      <w:lvlText w:val="%6."/>
      <w:lvlJc w:val="right"/>
      <w:pPr>
        <w:ind w:left="4674" w:hanging="180"/>
      </w:pPr>
    </w:lvl>
    <w:lvl w:ilvl="6" w:tplc="3409000F" w:tentative="1">
      <w:start w:val="1"/>
      <w:numFmt w:val="decimal"/>
      <w:lvlText w:val="%7."/>
      <w:lvlJc w:val="left"/>
      <w:pPr>
        <w:ind w:left="5394" w:hanging="360"/>
      </w:pPr>
    </w:lvl>
    <w:lvl w:ilvl="7" w:tplc="34090019" w:tentative="1">
      <w:start w:val="1"/>
      <w:numFmt w:val="lowerLetter"/>
      <w:lvlText w:val="%8."/>
      <w:lvlJc w:val="left"/>
      <w:pPr>
        <w:ind w:left="6114" w:hanging="360"/>
      </w:pPr>
    </w:lvl>
    <w:lvl w:ilvl="8" w:tplc="3409001B" w:tentative="1">
      <w:start w:val="1"/>
      <w:numFmt w:val="lowerRoman"/>
      <w:lvlText w:val="%9."/>
      <w:lvlJc w:val="right"/>
      <w:pPr>
        <w:ind w:left="6834" w:hanging="180"/>
      </w:pPr>
    </w:lvl>
  </w:abstractNum>
  <w:abstractNum w:abstractNumId="2" w15:restartNumberingAfterBreak="0">
    <w:nsid w:val="50533436"/>
    <w:multiLevelType w:val="hybridMultilevel"/>
    <w:tmpl w:val="5BEE4ABC"/>
    <w:lvl w:ilvl="0" w:tplc="C096B48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80364B"/>
    <w:multiLevelType w:val="hybridMultilevel"/>
    <w:tmpl w:val="BBE00C9A"/>
    <w:lvl w:ilvl="0" w:tplc="AF6AF102">
      <w:start w:val="1"/>
      <w:numFmt w:val="decimal"/>
      <w:lvlText w:val="%1."/>
      <w:lvlJc w:val="left"/>
      <w:pPr>
        <w:ind w:left="1070" w:hanging="360"/>
      </w:pPr>
      <w:rPr>
        <w:rFonts w:hint="default"/>
        <w:b w:val="0"/>
      </w:rPr>
    </w:lvl>
    <w:lvl w:ilvl="1" w:tplc="34090019" w:tentative="1">
      <w:start w:val="1"/>
      <w:numFmt w:val="lowerLetter"/>
      <w:lvlText w:val="%2."/>
      <w:lvlJc w:val="left"/>
      <w:pPr>
        <w:ind w:left="1590" w:hanging="360"/>
      </w:pPr>
    </w:lvl>
    <w:lvl w:ilvl="2" w:tplc="3409001B" w:tentative="1">
      <w:start w:val="1"/>
      <w:numFmt w:val="lowerRoman"/>
      <w:lvlText w:val="%3."/>
      <w:lvlJc w:val="right"/>
      <w:pPr>
        <w:ind w:left="2310" w:hanging="180"/>
      </w:pPr>
    </w:lvl>
    <w:lvl w:ilvl="3" w:tplc="3409000F" w:tentative="1">
      <w:start w:val="1"/>
      <w:numFmt w:val="decimal"/>
      <w:lvlText w:val="%4."/>
      <w:lvlJc w:val="left"/>
      <w:pPr>
        <w:ind w:left="3030" w:hanging="360"/>
      </w:pPr>
    </w:lvl>
    <w:lvl w:ilvl="4" w:tplc="34090019" w:tentative="1">
      <w:start w:val="1"/>
      <w:numFmt w:val="lowerLetter"/>
      <w:lvlText w:val="%5."/>
      <w:lvlJc w:val="left"/>
      <w:pPr>
        <w:ind w:left="3750" w:hanging="360"/>
      </w:pPr>
    </w:lvl>
    <w:lvl w:ilvl="5" w:tplc="3409001B" w:tentative="1">
      <w:start w:val="1"/>
      <w:numFmt w:val="lowerRoman"/>
      <w:lvlText w:val="%6."/>
      <w:lvlJc w:val="right"/>
      <w:pPr>
        <w:ind w:left="4470" w:hanging="180"/>
      </w:pPr>
    </w:lvl>
    <w:lvl w:ilvl="6" w:tplc="3409000F" w:tentative="1">
      <w:start w:val="1"/>
      <w:numFmt w:val="decimal"/>
      <w:lvlText w:val="%7."/>
      <w:lvlJc w:val="left"/>
      <w:pPr>
        <w:ind w:left="5190" w:hanging="360"/>
      </w:pPr>
    </w:lvl>
    <w:lvl w:ilvl="7" w:tplc="34090019" w:tentative="1">
      <w:start w:val="1"/>
      <w:numFmt w:val="lowerLetter"/>
      <w:lvlText w:val="%8."/>
      <w:lvlJc w:val="left"/>
      <w:pPr>
        <w:ind w:left="5910" w:hanging="360"/>
      </w:pPr>
    </w:lvl>
    <w:lvl w:ilvl="8" w:tplc="3409001B" w:tentative="1">
      <w:start w:val="1"/>
      <w:numFmt w:val="lowerRoman"/>
      <w:lvlText w:val="%9."/>
      <w:lvlJc w:val="right"/>
      <w:pPr>
        <w:ind w:left="663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B32"/>
    <w:rsid w:val="0013723D"/>
    <w:rsid w:val="001E6EE4"/>
    <w:rsid w:val="00213B32"/>
    <w:rsid w:val="00275727"/>
    <w:rsid w:val="00296F27"/>
    <w:rsid w:val="002C4F8E"/>
    <w:rsid w:val="00321C26"/>
    <w:rsid w:val="006946E9"/>
    <w:rsid w:val="00710BFF"/>
    <w:rsid w:val="00722A32"/>
    <w:rsid w:val="007A558C"/>
    <w:rsid w:val="007C0043"/>
    <w:rsid w:val="007E63E8"/>
    <w:rsid w:val="008322E6"/>
    <w:rsid w:val="009541AD"/>
    <w:rsid w:val="009B2ACF"/>
    <w:rsid w:val="009E3F4E"/>
    <w:rsid w:val="00A84C93"/>
    <w:rsid w:val="00B95128"/>
    <w:rsid w:val="00BF4636"/>
    <w:rsid w:val="00CA7E12"/>
    <w:rsid w:val="00D61A59"/>
    <w:rsid w:val="00F96B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B181"/>
  <w15:chartTrackingRefBased/>
  <w15:docId w15:val="{3A0999DB-3187-4CC1-9CEC-A9C0147A1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B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B32"/>
    <w:pPr>
      <w:ind w:left="720"/>
      <w:contextualSpacing/>
    </w:pPr>
  </w:style>
  <w:style w:type="table" w:styleId="TableGrid">
    <w:name w:val="Table Grid"/>
    <w:basedOn w:val="TableNormal"/>
    <w:uiPriority w:val="39"/>
    <w:rsid w:val="00213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13B32"/>
    <w:rPr>
      <w:b/>
      <w:bCs/>
    </w:rPr>
  </w:style>
  <w:style w:type="character" w:styleId="CommentReference">
    <w:name w:val="annotation reference"/>
    <w:basedOn w:val="DefaultParagraphFont"/>
    <w:uiPriority w:val="99"/>
    <w:semiHidden/>
    <w:unhideWhenUsed/>
    <w:rsid w:val="0013723D"/>
    <w:rPr>
      <w:sz w:val="16"/>
      <w:szCs w:val="16"/>
    </w:rPr>
  </w:style>
  <w:style w:type="paragraph" w:styleId="CommentText">
    <w:name w:val="annotation text"/>
    <w:basedOn w:val="Normal"/>
    <w:link w:val="CommentTextChar"/>
    <w:uiPriority w:val="99"/>
    <w:semiHidden/>
    <w:unhideWhenUsed/>
    <w:rsid w:val="0013723D"/>
    <w:pPr>
      <w:spacing w:line="240" w:lineRule="auto"/>
    </w:pPr>
    <w:rPr>
      <w:sz w:val="20"/>
      <w:szCs w:val="20"/>
    </w:rPr>
  </w:style>
  <w:style w:type="character" w:customStyle="1" w:styleId="CommentTextChar">
    <w:name w:val="Comment Text Char"/>
    <w:basedOn w:val="DefaultParagraphFont"/>
    <w:link w:val="CommentText"/>
    <w:uiPriority w:val="99"/>
    <w:semiHidden/>
    <w:rsid w:val="0013723D"/>
    <w:rPr>
      <w:sz w:val="20"/>
      <w:szCs w:val="20"/>
    </w:rPr>
  </w:style>
  <w:style w:type="paragraph" w:styleId="CommentSubject">
    <w:name w:val="annotation subject"/>
    <w:basedOn w:val="CommentText"/>
    <w:next w:val="CommentText"/>
    <w:link w:val="CommentSubjectChar"/>
    <w:uiPriority w:val="99"/>
    <w:semiHidden/>
    <w:unhideWhenUsed/>
    <w:rsid w:val="0013723D"/>
    <w:rPr>
      <w:b/>
      <w:bCs/>
    </w:rPr>
  </w:style>
  <w:style w:type="character" w:customStyle="1" w:styleId="CommentSubjectChar">
    <w:name w:val="Comment Subject Char"/>
    <w:basedOn w:val="CommentTextChar"/>
    <w:link w:val="CommentSubject"/>
    <w:uiPriority w:val="99"/>
    <w:semiHidden/>
    <w:rsid w:val="0013723D"/>
    <w:rPr>
      <w:b/>
      <w:bCs/>
      <w:sz w:val="20"/>
      <w:szCs w:val="20"/>
    </w:rPr>
  </w:style>
  <w:style w:type="paragraph" w:styleId="Revision">
    <w:name w:val="Revision"/>
    <w:hidden/>
    <w:uiPriority w:val="99"/>
    <w:semiHidden/>
    <w:rsid w:val="0013723D"/>
    <w:pPr>
      <w:spacing w:after="0" w:line="240" w:lineRule="auto"/>
    </w:pPr>
  </w:style>
  <w:style w:type="paragraph" w:styleId="BalloonText">
    <w:name w:val="Balloon Text"/>
    <w:basedOn w:val="Normal"/>
    <w:link w:val="BalloonTextChar"/>
    <w:uiPriority w:val="99"/>
    <w:semiHidden/>
    <w:unhideWhenUsed/>
    <w:rsid w:val="001372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723D"/>
    <w:rPr>
      <w:rFonts w:ascii="Segoe UI" w:hAnsi="Segoe UI" w:cs="Segoe UI"/>
      <w:sz w:val="18"/>
      <w:szCs w:val="18"/>
    </w:rPr>
  </w:style>
  <w:style w:type="paragraph" w:styleId="Header">
    <w:name w:val="header"/>
    <w:basedOn w:val="Normal"/>
    <w:link w:val="HeaderChar"/>
    <w:uiPriority w:val="99"/>
    <w:unhideWhenUsed/>
    <w:rsid w:val="00A84C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C93"/>
  </w:style>
  <w:style w:type="paragraph" w:styleId="Footer">
    <w:name w:val="footer"/>
    <w:basedOn w:val="Normal"/>
    <w:link w:val="FooterChar"/>
    <w:uiPriority w:val="99"/>
    <w:unhideWhenUsed/>
    <w:rsid w:val="00A84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E8EFE-41D8-44AC-B990-7AC399870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c:creator>
  <cp:keywords/>
  <dc:description/>
  <cp:lastModifiedBy>a80145</cp:lastModifiedBy>
  <cp:revision>10</cp:revision>
  <dcterms:created xsi:type="dcterms:W3CDTF">2020-07-21T02:02:00Z</dcterms:created>
  <dcterms:modified xsi:type="dcterms:W3CDTF">2020-07-21T02:11:00Z</dcterms:modified>
</cp:coreProperties>
</file>