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Protocolo de produção </w:t>
        <w:br/>
        <w:t xml:space="preserve">DF-1751-15 AlmaDoBA3 / WebLE3 </w:t>
        <w:br/>
        <w:t xml:space="preserve"> </w:t>
        <w:br/>
        <w:t xml:space="preserve">ENERCON Partner </w:t>
        <w:br/>
        <w:t xml:space="preserve">D03008485/0.0-pt / WT </w:t>
        <w:br/>
        <w:t xml:space="preserve">1 de 2 </w:t>
        <w:br/>
        <w:t xml:space="preserve"> </w:t>
        <w:br/>
        <w:t xml:space="preserve">© ENERCON GmbH. Todos os direitos reservados. </w:t>
        <w:br/>
        <w:t xml:space="preserve">1 </w:t>
        <w:br/>
        <w:t xml:space="preserve"> </w:t>
        <w:br/>
        <w:t xml:space="preserve">Data / Date __________ </w:t>
        <w:br/>
        <w:t xml:space="preserve">2 </w:t>
        <w:br/>
        <w:t xml:space="preserve"> Nº de material / Material No 1076242 </w:t>
        <w:br/>
        <w:t xml:space="preserve">3 </w:t>
        <w:br/>
        <w:t xml:space="preserve"> Alma do BA3 (bordo do ataque) Nº / </w:t>
        <w:br/>
        <w:t xml:space="preserve">Web LE3 (leading edge) No </w:t>
        <w:br/>
        <w:t xml:space="preserve">______________________________________________________  </w:t>
        <w:br/>
        <w:t xml:space="preserve">4 </w:t>
        <w:br/>
        <w:t xml:space="preserve"> O texto original está na língua inglesa. A tradução do texto é informativa e tem de ser revista antes da aplicação </w:t>
        <w:br/>
        <w:t xml:space="preserve">do protocolo. Em caso de dúvidas ou em caso de contrariedades aplica-se o texto original em inglês. / The </w:t>
        <w:br/>
        <w:t xml:space="preserve">English text is the original text. The translation of the text is informative and must be checked before using the </w:t>
        <w:br/>
        <w:t xml:space="preserve">protocol. In case of doubt or contradiction, the original English text shall prevail. </w:t>
        <w:br/>
        <w:t xml:space="preserve">5 </w:t>
        <w:br/>
        <w:t xml:space="preserve"> Etapa de trabalho / Production step </w:t>
        <w:br/>
        <w:t xml:space="preserve">Assinatura / Signature </w:t>
        <w:br/>
        <w:t xml:space="preserve">6 </w:t>
        <w:br/>
        <w:t xml:space="preserve"> Aquecimento(s) do molde ligado(s) (molde de pré-cura) / </w:t>
        <w:br/>
        <w:t xml:space="preserve">Mould heating switched on (pre-curing mould) </w:t>
        <w:br/>
        <w:t xml:space="preserve">__________h ______________________________________  </w:t>
        <w:br/>
        <w:t xml:space="preserve">7 </w:t>
        <w:br/>
        <w:t xml:space="preserve"> Laminados da borda para colagem (LS e LP) aplicados conforme DC /  </w:t>
        <w:br/>
        <w:t xml:space="preserve">Rim laminations for gluing (SF and PF) applied in accordance with the DC </w:t>
        <w:br/>
        <w:t xml:space="preserve"> D02894506- ________________  </w:t>
        <w:br/>
        <w:t xml:space="preserve">8 </w:t>
        <w:br/>
        <w:t xml:space="preserve"> Nº de série do blank das fibras /  </w:t>
        <w:br/>
        <w:t xml:space="preserve">Series No. of the non-woven fabric blank – no. </w:t>
        <w:br/>
        <w:t xml:space="preserve"> </w:t>
        <w:br/>
        <w:t xml:space="preserve">_________________________________________________  </w:t>
        <w:br/>
        <w:t xml:space="preserve">9 </w:t>
        <w:br/>
        <w:t xml:space="preserve"> Segmentos de material de núcleo colocados conforme plano de aplicação / </w:t>
        <w:br/>
        <w:t xml:space="preserve">Foam segments installed in accordance with the lay-up plan ________________________________________  </w:t>
        <w:br/>
        <w:t xml:space="preserve">10 </w:t>
        <w:br/>
        <w:t xml:space="preserve"> Data da entrega/Nº do lote do kit de de material de núcleo / </w:t>
        <w:br/>
        <w:t xml:space="preserve">Delivery date/Batch No. of the core material kit </w:t>
        <w:br/>
        <w:t xml:space="preserve"> _______________/ ________________________________  </w:t>
        <w:br/>
        <w:t xml:space="preserve">11 </w:t>
        <w:br/>
        <w:t xml:space="preserve"> Etiqueta de identificação em R83000 colocada no centro /  </w:t>
        <w:br/>
        <w:t xml:space="preserve">Component lable on R83000 placed in the centre _________________________________________________  </w:t>
        <w:br/>
        <w:t xml:space="preserve">12 </w:t>
        <w:br/>
        <w:t xml:space="preserve"> Amostra para o teste de cinzas colocada no R84000 ao centro /  </w:t>
        <w:br/>
        <w:t xml:space="preserve">Sample for ashing test placed on R84000 in the center </w:t>
        <w:br/>
        <w:t xml:space="preserve">_____________________________________________  </w:t>
        <w:br/>
        <w:t xml:space="preserve">13 </w:t>
        <w:br/>
        <w:t xml:space="preserve"> Sistema de vácuo completo e controle da vedação efetuado / </w:t>
        <w:br/>
        <w:t xml:space="preserve">Vacuum system complete and checks carried out on the sealing _____________________________________  </w:t>
        <w:br/>
        <w:t xml:space="preserve">14 </w:t>
        <w:br/>
        <w:t xml:space="preserve"> Verificação pelo chefe de equipe quanto a construção sem defeitos antes da infusão do componente  </w:t>
        <w:br/>
        <w:t xml:space="preserve">Construction checked by the foreman to make sure it's free of defects before infusion of the componente _____  </w:t>
        <w:br/>
        <w:t xml:space="preserve">15 </w:t>
        <w:br/>
        <w:t xml:space="preserve"> Temperatura da resina /  </w:t>
        <w:br/>
        <w:t xml:space="preserve">Temperature of the resin </w:t>
        <w:br/>
        <w:t xml:space="preserve">__________°C </w:t>
        <w:br/>
        <w:t xml:space="preserve">______________________________________________________  </w:t>
        <w:br/>
        <w:t xml:space="preserve">16 </w:t>
        <w:br/>
        <w:t xml:space="preserve"> Infusão / Infusion </w:t>
        <w:br/>
        <w:t xml:space="preserve">Início / Start </w:t>
        <w:br/>
        <w:t xml:space="preserve">_______h; Fim / End </w:t>
        <w:br/>
        <w:t xml:space="preserve"> _______h; </w:t>
        <w:br/>
        <w:t xml:space="preserve"> Quantidade de resina / Amount of resin _______l </w:t>
        <w:br/>
        <w:t xml:space="preserve">______  </w:t>
        <w:br/>
        <w:t xml:space="preserve">17 </w:t>
        <w:br/>
        <w:t xml:space="preserve"> Processo de cura / Curing process </w:t>
        <w:br/>
        <w:t xml:space="preserve">Início / Start </w:t>
        <w:br/>
        <w:t xml:space="preserve">_______h; Fim / End </w:t>
        <w:br/>
        <w:t xml:space="preserve"> _______h ________________________________________________  </w:t>
        <w:br/>
        <w:t xml:space="preserve">18 </w:t>
        <w:br/>
        <w:t xml:space="preserve"> Rebarbação das bordas de colagem/bordas do componente /  </w:t>
        <w:br/>
        <w:t xml:space="preserve">Deburring of the gluing rims/component rims </w:t>
        <w:br/>
        <w:t xml:space="preserve">_____________________________________________________  </w:t>
        <w:br/>
        <w:t xml:space="preserve">19 </w:t>
        <w:br/>
        <w:t xml:space="preserve"> Mensagem de confirmação SAP enviada /  </w:t>
        <w:br/>
        <w:t xml:space="preserve">SAP confirmation sent ______________________________________________________________________  </w:t>
        <w:br/>
        <w:t xml:space="preserve">20 </w:t>
        <w:br/>
        <w:t xml:space="preserve"> No caso do registo eletrónico de dados de controlo (lote de controlo SAP), este protocolo termina aqui. / </w:t>
        <w:br/>
        <w:t xml:space="preserve">In the case of electronic inspection data recording (SAP inspection lot), this log ends here. </w:t>
        <w:br/>
        <w:t xml:space="preserve"> </w:t>
        <w:br/>
        <w:t xml:space="preserve"> </w:t>
        <w:br/>
        <w:t>Released: 2024-03-26 16:08;Translation of D03008485/0.0-en</w:t>
        <w:br/>
      </w:r>
    </w:p>
    <w:p>
      <w:r>
        <w:t xml:space="preserve"> </w:t>
        <w:br/>
        <w:t xml:space="preserve">Protocolo de produção </w:t>
        <w:br/>
        <w:t xml:space="preserve">DF-1751-15 AlmaDoBA3 / WebLE3 </w:t>
        <w:br/>
        <w:t xml:space="preserve"> </w:t>
        <w:br/>
        <w:t xml:space="preserve">ENERCON Partner </w:t>
        <w:br/>
        <w:t xml:space="preserve">D03008485/0.0-pt / WT </w:t>
        <w:br/>
        <w:t xml:space="preserve">2 de 2 </w:t>
        <w:br/>
        <w:t xml:space="preserve"> </w:t>
        <w:br/>
        <w:t xml:space="preserve">© ENERCON GmbH. Todos os direitos reservados. </w:t>
        <w:br/>
        <w:t xml:space="preserve">21 </w:t>
        <w:br/>
        <w:t xml:space="preserve"> Controle de qualidade / Quality assurance </w:t>
        <w:br/>
        <w:t xml:space="preserve">ok / nok </w:t>
        <w:br/>
        <w:t xml:space="preserve">22 </w:t>
        <w:br/>
        <w:t xml:space="preserve"> Começo da alma R81800 +/-10mm /  </w:t>
        <w:br/>
        <w:t xml:space="preserve">Start of the web segment R81800 +/-10mm__________________________________________________ </w:t>
        <w:br/>
        <w:t xml:space="preserve"> </w:t>
        <w:br/>
        <w:t xml:space="preserve"> </w:t>
        <w:br/>
        <w:t xml:space="preserve">23 </w:t>
        <w:br/>
        <w:t xml:space="preserve"> Fim da alma R87000 +/-10mm /  </w:t>
        <w:br/>
        <w:t xml:space="preserve">End of the web segment R87000 +/-10mm __________________________________________________ </w:t>
        <w:br/>
        <w:t xml:space="preserve"> </w:t>
        <w:br/>
        <w:t xml:space="preserve"> </w:t>
        <w:br/>
        <w:t xml:space="preserve">24 </w:t>
        <w:br/>
        <w:t xml:space="preserve"> Laminado sandwich no lado do molde (completa e sem defeitos) / </w:t>
        <w:br/>
        <w:t xml:space="preserve">Sandwich laminate on side of mould (complete and without defects) ______________________________ </w:t>
        <w:br/>
        <w:t xml:space="preserve"> </w:t>
        <w:br/>
        <w:t xml:space="preserve"> </w:t>
        <w:br/>
        <w:t xml:space="preserve">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 </w:t>
        <w:br/>
        <w:t xml:space="preserve">25 </w:t>
        <w:br/>
        <w:t xml:space="preserve"> Posição material de núcleo (retilíneas, sem desalinhamento, bordas ou fendas, bem como sem bolhas de ar) /  </w:t>
        <w:br/>
        <w:t xml:space="preserve">Position of the core material (straight, without offsets, edges or gaps, and also without air bubbles) ______ </w:t>
        <w:br/>
        <w:t xml:space="preserve"> </w:t>
        <w:br/>
        <w:t xml:space="preserve"> </w:t>
        <w:br/>
        <w:t xml:space="preserve">26 </w:t>
        <w:br/>
        <w:t xml:space="preserve"> Laminado sandwich no lado superior (lado oposto do molde) (completa e sem defeitos) / </w:t>
        <w:br/>
        <w:t xml:space="preserve">Sandwich laminate on the upper side (opposite side of mould) (complete and without defects) __________ </w:t>
        <w:br/>
        <w:t xml:space="preserve"> </w:t>
        <w:br/>
        <w:t xml:space="preserve"> </w:t>
        <w:br/>
        <w:t xml:space="preserve"> 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27 </w:t>
        <w:br/>
        <w:t xml:space="preserve"> Laminado da borda para colagem (LS) (inclusive a curva entre borda para colagem e sandwich da alma) / </w:t>
        <w:br/>
        <w:t xml:space="preserve">Gluing rim laminate (SF) (including the curve between the laminate and the web sandwich) ____________ </w:t>
        <w:br/>
        <w:t xml:space="preserve"> </w:t>
        <w:br/>
        <w:t xml:space="preserve"> </w:t>
        <w:br/>
        <w:t xml:space="preserve">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28 </w:t>
        <w:br/>
        <w:t xml:space="preserve"> Laminado da borda para colagem (LP) (inclusive a curva entre borda para colagem e sandwich da alma) / </w:t>
        <w:br/>
        <w:t xml:space="preserve">Gluing rim laminate (PF) (including the curve between the laminate and the web sandwich) ____________ </w:t>
        <w:br/>
        <w:t xml:space="preserve"> </w:t>
        <w:br/>
        <w:t xml:space="preserve"> </w:t>
        <w:br/>
        <w:t xml:space="preserve">  </w:t>
        <w:br/>
        <w:t xml:space="preserve">R81 </w:t>
        <w:br/>
        <w:t xml:space="preserve">R82 </w:t>
        <w:br/>
        <w:t xml:space="preserve">R83 </w:t>
        <w:br/>
        <w:t xml:space="preserve">R84 </w:t>
        <w:br/>
        <w:t xml:space="preserve">R85 </w:t>
        <w:br/>
        <w:t xml:space="preserve">R86 </w:t>
        <w:br/>
        <w:t xml:space="preserve">29 </w:t>
        <w:br/>
        <w:t xml:space="preserve"> Rebarbação das bordas para colagem, largura total 120mm +/-10mm (até ao R83000) – 60mm +/-10mm (até ao </w:t>
        <w:br/>
        <w:t xml:space="preserve">fim) / </w:t>
        <w:br/>
        <w:t xml:space="preserve">Deburring of the rims for gluing, total width 120 +/-10mm (to R83000) – 60mm +/-10mm (at the end </w:t>
        <w:br/>
        <w:t xml:space="preserve">______ </w:t>
        <w:br/>
        <w:t xml:space="preserve"> </w:t>
        <w:br/>
        <w:t xml:space="preserve"> </w:t>
        <w:br/>
        <w:t xml:space="preserve">30 </w:t>
        <w:br/>
        <w:t xml:space="preserve"> Alma do BA3 sem danos /  </w:t>
        <w:br/>
        <w:t xml:space="preserve">Web LE3 undamaged __________________________________________________________________ </w:t>
        <w:br/>
        <w:t xml:space="preserve"> </w:t>
        <w:br/>
        <w:t xml:space="preserve"> </w:t>
        <w:br/>
        <w:t xml:space="preserve">31 </w:t>
        <w:br/>
        <w:t xml:space="preserve"> Alma do BA3 reprovada /  </w:t>
        <w:br/>
        <w:t xml:space="preserve">Web LE3 rejected </w:t>
        <w:br/>
        <w:t xml:space="preserve"> </w:t>
        <w:br/>
        <w:t xml:space="preserve">32 </w:t>
        <w:br/>
        <w:t xml:space="preserve"> Aprovada sob reserva /  </w:t>
        <w:br/>
        <w:t xml:space="preserve">Provisionally approved </w:t>
        <w:br/>
        <w:t xml:space="preserve"> ___________________________________________________________________  </w:t>
        <w:br/>
        <w:t xml:space="preserve">33 </w:t>
        <w:br/>
        <w:t xml:space="preserve"> Aprovada /  </w:t>
        <w:br/>
        <w:t xml:space="preserve">Approved </w:t>
        <w:br/>
        <w:t xml:space="preserve">______________________________________________________________________________  </w:t>
        <w:br/>
        <w:t xml:space="preserve">34 </w:t>
        <w:br/>
        <w:t xml:space="preserve"> Inspetor (assinatura e data) / </w:t>
        <w:br/>
        <w:t xml:space="preserve">Inspector (signature and date) ________________________________________________________________  </w:t>
        <w:br/>
        <w:t xml:space="preserve"> </w:t>
        <w:br/>
        <w:t>Released: 2024-03-26 16:08;Translation of D03008485/0.0-en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