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w:t>
      </w:r>
      <w:r w:rsidR="00FD1585">
        <w:rPr>
          <w:snapToGrid w:val="0"/>
          <w:sz w:val="18"/>
          <w:szCs w:val="18"/>
        </w:rPr>
        <w:t xml:space="preserve">if an Event of Default has occurred and is subsisting, </w:t>
      </w:r>
      <w:r>
        <w:rPr>
          <w:snapToGrid w:val="0"/>
          <w:sz w:val="18"/>
          <w:szCs w:val="18"/>
        </w:rPr>
        <w:t xml:space="preserve">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w:t>
      </w:r>
      <w:r>
        <w:rPr>
          <w:snapToGrid w:val="0"/>
          <w:color w:val="000000"/>
          <w:sz w:val="18"/>
          <w:szCs w:val="18"/>
        </w:rPr>
        <w:t xml:space="preserve">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t>
      </w:r>
      <w:r>
        <w:rPr>
          <w:snapToGrid w:val="0"/>
          <w:color w:val="000000"/>
          <w:sz w:val="18"/>
          <w:szCs w:val="18"/>
        </w:rPr>
        <w:t xml:space="preserve">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made by any person against the Bank in respect of any </w:t>
      </w:r>
      <w:r>
        <w:rPr>
          <w:sz w:val="18"/>
          <w:szCs w:val="18"/>
        </w:rPr>
        <w:lastRenderedPageBreak/>
        <w:t>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t>
      </w:r>
      <w:r w:rsidR="00FD1585">
        <w:rPr>
          <w:snapToGrid w:val="0"/>
          <w:sz w:val="18"/>
          <w:szCs w:val="18"/>
        </w:rPr>
        <w:t>with prior</w:t>
      </w:r>
      <w:r>
        <w:rPr>
          <w:snapToGrid w:val="0"/>
          <w:sz w:val="18"/>
          <w:szCs w:val="18"/>
        </w:rPr>
        <w:t xml:space="preserve"> </w:t>
      </w:r>
      <w:r w:rsidR="00FD1585">
        <w:rPr>
          <w:snapToGrid w:val="0"/>
          <w:sz w:val="18"/>
          <w:szCs w:val="18"/>
        </w:rPr>
        <w:t>notice</w:t>
      </w:r>
      <w:r>
        <w:rPr>
          <w:snapToGrid w:val="0"/>
          <w:sz w:val="18"/>
          <w:szCs w:val="18"/>
        </w:rPr>
        <w:t xml:space="preserve">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w:t>
      </w:r>
      <w:r>
        <w:rPr>
          <w:sz w:val="18"/>
          <w:szCs w:val="18"/>
        </w:rPr>
        <w:lastRenderedPageBreak/>
        <w:t xml:space="preserve">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r w:rsidR="008A1E6C">
        <w:rPr>
          <w:rFonts w:ascii="Times New Roman" w:hAnsi="Times New Roman"/>
          <w:color w:val="auto"/>
          <w:sz w:val="18"/>
          <w:szCs w:val="18"/>
        </w:rPr>
        <w:t>Bhubaneshwar</w:t>
      </w:r>
      <w:r>
        <w:rPr>
          <w:rFonts w:ascii="Times New Roman" w:hAnsi="Times New Roman"/>
          <w:color w:val="auto"/>
          <w:sz w:val="18"/>
          <w:szCs w:val="18"/>
        </w:rPr>
        <w:t xml:space="preserve"> in the State of </w:t>
      </w:r>
      <w:r w:rsidR="008A1E6C">
        <w:rPr>
          <w:rFonts w:ascii="Times New Roman" w:hAnsi="Times New Roman"/>
          <w:color w:val="auto"/>
          <w:sz w:val="18"/>
          <w:szCs w:val="18"/>
        </w:rPr>
        <w:t>Odisha</w:t>
      </w:r>
      <w:r>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r w:rsidR="008A1E6C">
        <w:rPr>
          <w:rFonts w:ascii="Times New Roman" w:hAnsi="Times New Roman"/>
          <w:color w:val="auto"/>
          <w:sz w:val="18"/>
          <w:szCs w:val="18"/>
        </w:rPr>
        <w:t>10th</w:t>
      </w:r>
      <w:r w:rsidRPr="00C87E6D">
        <w:rPr>
          <w:rFonts w:ascii="Times New Roman" w:hAnsi="Times New Roman"/>
          <w:color w:val="auto"/>
          <w:sz w:val="18"/>
          <w:szCs w:val="18"/>
        </w:rPr>
        <w:t xml:space="preserve"> day of </w:t>
      </w:r>
      <w:r w:rsidR="008A1E6C">
        <w:rPr>
          <w:rFonts w:ascii="Times New Roman" w:hAnsi="Times New Roman"/>
          <w:color w:val="auto"/>
          <w:sz w:val="18"/>
          <w:szCs w:val="18"/>
        </w:rPr>
        <w:t>March</w:t>
      </w:r>
      <w:r w:rsidRPr="00C87E6D">
        <w:rPr>
          <w:rFonts w:ascii="Times New Roman" w:hAnsi="Times New Roman"/>
          <w:color w:val="auto"/>
          <w:sz w:val="18"/>
          <w:szCs w:val="18"/>
        </w:rPr>
        <w:t xml:space="preserve">, Two Thousand and </w:t>
      </w:r>
      <w:r w:rsidR="008A1E6C">
        <w:rPr>
          <w:rFonts w:ascii="Times New Roman" w:hAnsi="Times New Roman"/>
          <w:color w:val="auto"/>
          <w:sz w:val="18"/>
          <w:szCs w:val="18"/>
        </w:rPr>
        <w:t>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8A1E6C">
        <w:rPr>
          <w:rFonts w:ascii="Times New Roman" w:hAnsi="Times New Roman"/>
          <w:sz w:val="18"/>
          <w:szCs w:val="18"/>
        </w:rPr>
        <w:t>630.0</w:t>
      </w:r>
      <w:r>
        <w:rPr>
          <w:rFonts w:ascii="Times New Roman" w:hAnsi="Times New Roman"/>
          <w:sz w:val="18"/>
          <w:szCs w:val="18"/>
        </w:rPr>
        <w:t xml:space="preserve">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8A1E6C"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8A1E6C" w:rsidRDefault="008A1E6C" w:rsidP="004E6616">
      <w:pPr>
        <w:jc w:val="both"/>
        <w:rPr>
          <w:snapToGrid w:val="0"/>
          <w:sz w:val="18"/>
          <w:szCs w:val="18"/>
        </w:rPr>
      </w:pPr>
    </w:p>
    <w:p w:rsidR="004E6616" w:rsidRDefault="008A1E6C" w:rsidP="004E6616">
      <w:pPr>
        <w:jc w:val="both"/>
        <w:rPr>
          <w:sz w:val="18"/>
        </w:rPr>
      </w:pPr>
      <w:r>
        <w:rPr>
          <w:sz w:val="18"/>
        </w:rPr>
        <w:t xml:space="preserve">DBMS </w:t>
      </w:r>
      <w:r w:rsidR="004E6616">
        <w:rPr>
          <w:sz w:val="18"/>
        </w:rPr>
        <w:t xml:space="preserve">LIMITED, a company within the meaning of the Companies Act, 1956 and having its Registered Office at </w:t>
      </w:r>
      <w:r>
        <w:rPr>
          <w:sz w:val="18"/>
        </w:rPr>
        <w:t>Southern Avenue, Kolkata</w:t>
      </w:r>
      <w:r w:rsidR="004E6616">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8A1E6C" w:rsidRDefault="008A1E6C" w:rsidP="004E6616">
      <w:pPr>
        <w:jc w:val="both"/>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8A1E6C" w:rsidRDefault="008A1E6C" w:rsidP="008A1E6C">
      <w:pPr>
        <w:jc w:val="both"/>
        <w:rPr>
          <w:sz w:val="18"/>
        </w:rPr>
      </w:pPr>
      <w:r>
        <w:rPr>
          <w:sz w:val="18"/>
        </w:rPr>
        <w:t>DPS</w:t>
      </w:r>
      <w:r>
        <w:rPr>
          <w:sz w:val="18"/>
        </w:rPr>
        <w:t xml:space="preserve"> LIMITED, a company within the meaning of the Companies Act, 1956 and having its Registered Office at Southern Avenue, Kolkata.  </w:t>
      </w:r>
    </w:p>
    <w:p w:rsidR="008A1E6C" w:rsidRDefault="008A1E6C" w:rsidP="008A1E6C">
      <w:pPr>
        <w:rPr>
          <w:sz w:val="18"/>
        </w:rPr>
      </w:pPr>
    </w:p>
    <w:p w:rsidR="004E6616" w:rsidRPr="008A1E6C" w:rsidRDefault="008A1E6C" w:rsidP="008A1E6C">
      <w:pPr>
        <w:jc w:val="both"/>
        <w:rPr>
          <w:sz w:val="18"/>
        </w:rPr>
      </w:pPr>
      <w:r>
        <w:rPr>
          <w:sz w:val="18"/>
        </w:rPr>
        <w:t>The expression “</w:t>
      </w:r>
      <w:r>
        <w:rPr>
          <w:sz w:val="18"/>
        </w:rPr>
        <w:t>Borrower</w:t>
      </w:r>
      <w:r>
        <w:rPr>
          <w:sz w:val="18"/>
        </w:rPr>
        <w:t xml:space="preserve">”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Account Assets.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3"/>
      </w:r>
      <w:r>
        <w:rPr>
          <w:rFonts w:ascii="Times New Roman" w:hAnsi="Times New Roman"/>
          <w:b/>
          <w:color w:val="auto"/>
          <w:sz w:val="18"/>
          <w:szCs w:val="18"/>
        </w:rPr>
        <w:t>“Account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8A1E6C" w:rsidRDefault="008A1E6C" w:rsidP="004E6616">
      <w:pPr>
        <w:pStyle w:val="Bodytext"/>
        <w:tabs>
          <w:tab w:val="left" w:pos="0"/>
          <w:tab w:val="num" w:pos="540"/>
        </w:tabs>
        <w:spacing w:line="240" w:lineRule="auto"/>
        <w:rPr>
          <w:rFonts w:ascii="Times New Roman" w:hAnsi="Times New Roman"/>
          <w:color w:val="auto"/>
          <w:sz w:val="18"/>
          <w:szCs w:val="18"/>
        </w:rPr>
      </w:pPr>
    </w:p>
    <w:p w:rsidR="004E6616" w:rsidRDefault="008A1E6C"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sidR="004E6616">
        <w:rPr>
          <w:rFonts w:ascii="Times New Roman" w:hAnsi="Times New Roman"/>
          <w:color w:val="auto"/>
          <w:sz w:val="18"/>
          <w:szCs w:val="18"/>
        </w:rPr>
        <w:t xml:space="preserve">) </w:t>
      </w:r>
      <w:proofErr w:type="gramStart"/>
      <w:r w:rsidR="004E6616">
        <w:rPr>
          <w:rFonts w:ascii="Times New Roman" w:hAnsi="Times New Roman"/>
          <w:color w:val="auto"/>
          <w:sz w:val="18"/>
          <w:szCs w:val="18"/>
        </w:rPr>
        <w:t>The  Account</w:t>
      </w:r>
      <w:proofErr w:type="gramEnd"/>
      <w:r w:rsidR="004E6616">
        <w:rPr>
          <w:rFonts w:ascii="Times New Roman" w:hAnsi="Times New Roman"/>
          <w:color w:val="auto"/>
          <w:sz w:val="18"/>
          <w:szCs w:val="18"/>
        </w:rPr>
        <w:t xml:space="preserve"> Assets have been hereby hypothecated as and by way of </w:t>
      </w:r>
      <w:r>
        <w:rPr>
          <w:rFonts w:ascii="Times New Roman" w:hAnsi="Times New Roman"/>
          <w:color w:val="auto"/>
          <w:sz w:val="18"/>
          <w:szCs w:val="18"/>
        </w:rPr>
        <w:t>subservient charge and</w:t>
      </w:r>
      <w:r w:rsidR="004E6616">
        <w:rPr>
          <w:rFonts w:ascii="Times New Roman" w:hAnsi="Times New Roman"/>
          <w:color w:val="auto"/>
          <w:sz w:val="18"/>
          <w:szCs w:val="18"/>
        </w:rPr>
        <w:t xml:space="preserve"> shall rank:</w:t>
      </w:r>
    </w:p>
    <w:p w:rsidR="004E6616" w:rsidRDefault="004E6616" w:rsidP="004E6616">
      <w:pPr>
        <w:pStyle w:val="Bodytext"/>
        <w:tabs>
          <w:tab w:val="left" w:pos="0"/>
          <w:tab w:val="num" w:pos="540"/>
        </w:tabs>
        <w:spacing w:line="240" w:lineRule="auto"/>
        <w:ind w:left="720" w:hanging="90"/>
        <w:rPr>
          <w:rFonts w:ascii="Times New Roman" w:hAnsi="Times New Roman"/>
          <w:color w:val="auto"/>
          <w:sz w:val="18"/>
          <w:szCs w:val="18"/>
        </w:rPr>
      </w:pPr>
    </w:p>
    <w:p w:rsidR="004E6616" w:rsidRDefault="004E6616" w:rsidP="004E6616">
      <w:pPr>
        <w:rPr>
          <w:sz w:val="18"/>
          <w:szCs w:val="18"/>
        </w:rPr>
      </w:pPr>
      <w:proofErr w:type="gramStart"/>
      <w:r>
        <w:rPr>
          <w:sz w:val="18"/>
          <w:szCs w:val="18"/>
        </w:rPr>
        <w:t>subsequent</w:t>
      </w:r>
      <w:proofErr w:type="gramEnd"/>
      <w:r>
        <w:rPr>
          <w:sz w:val="18"/>
          <w:szCs w:val="18"/>
        </w:rPr>
        <w:t xml:space="preserve"> to the charge created / to be created in favour of : </w:t>
      </w:r>
    </w:p>
    <w:p w:rsidR="008A1E6C" w:rsidRDefault="008A1E6C" w:rsidP="004E6616">
      <w:pPr>
        <w:rPr>
          <w:sz w:val="18"/>
          <w:szCs w:val="18"/>
        </w:rPr>
      </w:pPr>
    </w:p>
    <w:p w:rsidR="008A1E6C" w:rsidRDefault="008A1E6C" w:rsidP="004E6616">
      <w:pPr>
        <w:rPr>
          <w:sz w:val="18"/>
          <w:szCs w:val="18"/>
        </w:rPr>
      </w:pPr>
      <w:r>
        <w:rPr>
          <w:sz w:val="18"/>
          <w:szCs w:val="18"/>
        </w:rPr>
        <w:t>HDFC Bank</w:t>
      </w:r>
      <w:bookmarkStart w:id="0" w:name="_GoBack"/>
      <w:bookmarkEnd w:id="0"/>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18"/>
          <w:szCs w:val="18"/>
        </w:rPr>
      </w:pPr>
    </w:p>
    <w:p w:rsidR="004E6616" w:rsidRDefault="008A1E6C" w:rsidP="004E6616">
      <w:pPr>
        <w:pStyle w:val="Heading3"/>
        <w:spacing w:before="0" w:after="0"/>
        <w:jc w:val="both"/>
        <w:rPr>
          <w:rFonts w:ascii="Times New Roman" w:hAnsi="Times New Roman"/>
          <w:sz w:val="18"/>
          <w:szCs w:val="18"/>
        </w:rPr>
      </w:pPr>
      <w:r>
        <w:rPr>
          <w:rFonts w:ascii="Times New Roman" w:hAnsi="Times New Roman"/>
          <w:sz w:val="18"/>
          <w:szCs w:val="18"/>
        </w:rPr>
        <w:t>(1</w:t>
      </w:r>
      <w:r w:rsidR="004E6616">
        <w:rPr>
          <w:rFonts w:ascii="Times New Roman" w:hAnsi="Times New Roman"/>
          <w:sz w:val="18"/>
          <w:szCs w:val="18"/>
        </w:rPr>
        <w:t xml:space="preserve">) All the Bank Accounts and all rights, title, interest, benefits, claims and demands whatsoever of the Hypothecator in, to, under and in respect of the Bank Accounts and all monies including all cash flows and receivables and all proceeds arising from </w:t>
      </w:r>
      <w:r>
        <w:rPr>
          <w:rFonts w:ascii="Times New Roman" w:hAnsi="Times New Roman"/>
          <w:sz w:val="18"/>
          <w:szCs w:val="18"/>
        </w:rPr>
        <w:t>business</w:t>
      </w:r>
      <w:r w:rsidR="004E6616">
        <w:rPr>
          <w:rFonts w:ascii="Times New Roman" w:hAnsi="Times New Roman"/>
          <w:sz w:val="18"/>
          <w:szCs w:val="18"/>
        </w:rPr>
        <w:t xml:space="preserve">, insurance proceeds, which have been deposited / credited / lying in the Bank Accounts, all investments, assets, instruments and securities which represent all amounts in the Bank Accounts, both present and future </w:t>
      </w:r>
      <w:r w:rsidR="004E6616">
        <w:rPr>
          <w:rFonts w:ascii="Times New Roman" w:hAnsi="Times New Roman"/>
          <w:snapToGrid w:val="0"/>
          <w:sz w:val="18"/>
          <w:szCs w:val="18"/>
        </w:rPr>
        <w:t>(the “Account Assets”, which expression shall, as the context may permit or require, mean any or each of such Account Assets)</w:t>
      </w:r>
      <w:r w:rsidR="004E6616">
        <w:rPr>
          <w:rFonts w:ascii="Times New Roman" w:hAnsi="Times New Roman"/>
          <w:sz w:val="18"/>
          <w:szCs w:val="18"/>
        </w:rPr>
        <w:t xml:space="preserve">. </w:t>
      </w:r>
      <w:bookmarkStart w:id="1" w:name="_Ref507072237"/>
    </w:p>
    <w:bookmarkEnd w:id="1"/>
    <w:p w:rsidR="008A1E6C" w:rsidRDefault="008A1E6C" w:rsidP="004E6616">
      <w:pPr>
        <w:pStyle w:val="Bodytext"/>
        <w:tabs>
          <w:tab w:val="left" w:pos="0"/>
        </w:tabs>
        <w:spacing w:line="240" w:lineRule="auto"/>
        <w:rPr>
          <w:sz w:val="18"/>
          <w:szCs w:val="18"/>
        </w:rPr>
      </w:pPr>
      <w:r>
        <w:rPr>
          <w:sz w:val="18"/>
          <w:szCs w:val="18"/>
        </w:rPr>
        <w:t xml:space="preserve"> </w:t>
      </w:r>
    </w:p>
    <w:p w:rsidR="008A1E6C" w:rsidRDefault="008A1E6C">
      <w:pPr>
        <w:rPr>
          <w:rFonts w:ascii="Times" w:hAnsi="Times"/>
          <w:snapToGrid w:val="0"/>
          <w:color w:val="000000"/>
          <w:sz w:val="18"/>
          <w:szCs w:val="18"/>
        </w:rPr>
      </w:pPr>
      <w:r>
        <w:rPr>
          <w:sz w:val="18"/>
          <w:szCs w:val="18"/>
        </w:rPr>
        <w:br w:type="page"/>
      </w:r>
    </w:p>
    <w:p w:rsidR="004E6616" w:rsidRDefault="004E6616" w:rsidP="004E6616">
      <w:pPr>
        <w:pStyle w:val="Bodytext"/>
        <w:tabs>
          <w:tab w:val="left" w:pos="0"/>
        </w:tabs>
        <w:spacing w:line="240" w:lineRule="auto"/>
        <w:rPr>
          <w:sz w:val="18"/>
          <w:szCs w:val="18"/>
        </w:rPr>
      </w:pP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E6616" w:rsidTr="00D060B1">
        <w:tc>
          <w:tcPr>
            <w:tcW w:w="4320"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8A1E6C">
              <w:rPr>
                <w:snapToGrid w:val="0"/>
                <w:sz w:val="18"/>
                <w:szCs w:val="18"/>
              </w:rPr>
              <w:t xml:space="preserve">DBMS LIMITED by the hand of Ms. Kavita </w:t>
            </w:r>
            <w:r>
              <w:rPr>
                <w:snapToGrid w:val="0"/>
                <w:sz w:val="18"/>
                <w:szCs w:val="18"/>
              </w:rPr>
              <w:t xml:space="preserve">who has been authorized pursuant to the resolutions passed by the Board of Directors at its meeting held on the </w:t>
            </w:r>
            <w:r w:rsidR="008A1E6C">
              <w:rPr>
                <w:snapToGrid w:val="0"/>
                <w:sz w:val="18"/>
                <w:szCs w:val="18"/>
              </w:rPr>
              <w:t>19</w:t>
            </w:r>
            <w:r w:rsidR="008A1E6C" w:rsidRPr="008A1E6C">
              <w:rPr>
                <w:snapToGrid w:val="0"/>
                <w:sz w:val="18"/>
                <w:szCs w:val="18"/>
                <w:vertAlign w:val="superscript"/>
              </w:rPr>
              <w:t>th</w:t>
            </w:r>
            <w:r w:rsidR="008A1E6C">
              <w:rPr>
                <w:snapToGrid w:val="0"/>
                <w:sz w:val="18"/>
                <w:szCs w:val="18"/>
              </w:rPr>
              <w:t xml:space="preserve"> </w:t>
            </w:r>
            <w:r>
              <w:rPr>
                <w:snapToGrid w:val="0"/>
                <w:sz w:val="18"/>
                <w:szCs w:val="18"/>
              </w:rPr>
              <w:t xml:space="preserve">day of </w:t>
            </w:r>
            <w:r w:rsidR="008A1E6C">
              <w:rPr>
                <w:snapToGrid w:val="0"/>
                <w:sz w:val="18"/>
                <w:szCs w:val="18"/>
              </w:rPr>
              <w:t>January, 2023</w:t>
            </w:r>
          </w:p>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A19" w:rsidRDefault="00192A19">
      <w:r>
        <w:separator/>
      </w:r>
    </w:p>
  </w:endnote>
  <w:endnote w:type="continuationSeparator" w:id="0">
    <w:p w:rsidR="00192A19" w:rsidRDefault="0019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A1E6C">
      <w:rPr>
        <w:rStyle w:val="PageNumber"/>
        <w:noProof/>
        <w:sz w:val="18"/>
        <w:szCs w:val="18"/>
      </w:rPr>
      <w:t>9</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A19" w:rsidRDefault="00192A19">
      <w:r>
        <w:separator/>
      </w:r>
    </w:p>
  </w:footnote>
  <w:footnote w:type="continuationSeparator" w:id="0">
    <w:p w:rsidR="00192A19" w:rsidRDefault="00192A19">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192A19"/>
    <w:rsid w:val="00340605"/>
    <w:rsid w:val="00367250"/>
    <w:rsid w:val="00377FDA"/>
    <w:rsid w:val="004E6616"/>
    <w:rsid w:val="00500E58"/>
    <w:rsid w:val="0059717A"/>
    <w:rsid w:val="005C6F09"/>
    <w:rsid w:val="006E7A75"/>
    <w:rsid w:val="00730F48"/>
    <w:rsid w:val="00853160"/>
    <w:rsid w:val="008A1E6C"/>
    <w:rsid w:val="009039AF"/>
    <w:rsid w:val="009523F1"/>
    <w:rsid w:val="00B71D4A"/>
    <w:rsid w:val="00C92662"/>
    <w:rsid w:val="00D57809"/>
    <w:rsid w:val="00DE58B2"/>
    <w:rsid w:val="00E327A4"/>
    <w:rsid w:val="00FD1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FF33E"/>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7F3FE626-ABEF-48AF-91FF-2C585F4F4E9D}">
  <ds:schemaRefs>
    <ds:schemaRef ds:uri="http://schemas.openxmlformats.org/officeDocument/2006/bibliography"/>
  </ds:schemaRefs>
</ds:datastoreItem>
</file>

<file path=customXml/itemProps2.xml><?xml version="1.0" encoding="utf-8"?>
<ds:datastoreItem xmlns:ds="http://schemas.openxmlformats.org/officeDocument/2006/customXml" ds:itemID="{2F35B24E-41B8-4DAD-AB86-31F76ADB57C3}"/>
</file>

<file path=customXml/itemProps3.xml><?xml version="1.0" encoding="utf-8"?>
<ds:datastoreItem xmlns:ds="http://schemas.openxmlformats.org/officeDocument/2006/customXml" ds:itemID="{2876B583-BCC7-400F-BD6D-EEE3C119D34B}"/>
</file>

<file path=customXml/itemProps4.xml><?xml version="1.0" encoding="utf-8"?>
<ds:datastoreItem xmlns:ds="http://schemas.openxmlformats.org/officeDocument/2006/customXml" ds:itemID="{26ACCAEE-584E-4F44-8B32-46030ECE3959}"/>
</file>

<file path=docProps/app.xml><?xml version="1.0" encoding="utf-8"?>
<Properties xmlns="http://schemas.openxmlformats.org/officeDocument/2006/extended-properties" xmlns:vt="http://schemas.openxmlformats.org/officeDocument/2006/docPropsVTypes">
  <Template>Normal</Template>
  <TotalTime>13</TotalTime>
  <Pages>10</Pages>
  <Words>5425</Words>
  <Characters>30925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4</cp:revision>
  <dcterms:created xsi:type="dcterms:W3CDTF">2023-03-14T13:02:00Z</dcterms:created>
  <dcterms:modified xsi:type="dcterms:W3CDTF">2023-03-14T13:46:00Z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