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7A30E4">
        <w:rPr>
          <w:rFonts w:ascii="Zurich BT" w:hAnsi="Zurich BT"/>
          <w:color w:val="auto"/>
          <w:sz w:val="22"/>
          <w:szCs w:val="22"/>
          <w:highlight w:val="cyan"/>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6561EEE7"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09FFC0D8"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sidR="00285D2F">
        <w:rPr>
          <w:rStyle w:val="FootnoteReference"/>
          <w:snapToGrid w:val="0"/>
          <w:color w:val="000000"/>
          <w:szCs w:val="22"/>
        </w:rPr>
        <w:footnoteReference w:id="3"/>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roofErr w:type="gramEnd"/>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w:t>
      </w:r>
      <w:proofErr w:type="spellStart"/>
      <w:r w:rsidR="00C12EE9">
        <w:rPr>
          <w:snapToGrid w:val="0"/>
          <w:color w:val="000000"/>
          <w:szCs w:val="22"/>
          <w:lang w:val="en-US"/>
        </w:rPr>
        <w:t>authorisation</w:t>
      </w:r>
      <w:proofErr w:type="spellEnd"/>
      <w:r w:rsidR="00C12EE9">
        <w:rPr>
          <w:snapToGrid w:val="0"/>
          <w:color w:val="000000"/>
          <w:szCs w:val="22"/>
          <w:lang w:val="en-US"/>
        </w:rPr>
        <w:t xml:space="preserve">” includes an </w:t>
      </w:r>
      <w:proofErr w:type="spellStart"/>
      <w:r w:rsidR="00C12EE9">
        <w:rPr>
          <w:snapToGrid w:val="0"/>
          <w:color w:val="000000"/>
          <w:szCs w:val="22"/>
          <w:lang w:val="en-US"/>
        </w:rPr>
        <w:t>authoris</w:t>
      </w:r>
      <w:r w:rsidR="00D278FF" w:rsidRPr="00C5781A">
        <w:rPr>
          <w:snapToGrid w:val="0"/>
          <w:color w:val="000000"/>
          <w:szCs w:val="22"/>
          <w:lang w:val="en-US"/>
        </w:rPr>
        <w:t>ation</w:t>
      </w:r>
      <w:proofErr w:type="spellEnd"/>
      <w:r w:rsidR="00D278FF" w:rsidRPr="00C5781A">
        <w:rPr>
          <w:snapToGrid w:val="0"/>
          <w:color w:val="000000"/>
          <w:szCs w:val="22"/>
          <w:lang w:val="en-US"/>
        </w:rPr>
        <w:t>,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roofErr w:type="gramEnd"/>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w:t>
      </w:r>
      <w:r w:rsidRPr="00C5781A">
        <w:rPr>
          <w:snapToGrid w:val="0"/>
          <w:color w:val="000000"/>
          <w:szCs w:val="22"/>
          <w:lang w:val="en-US"/>
        </w:rPr>
        <w:lastRenderedPageBreak/>
        <w:t xml:space="preserve">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 xml:space="preserve">For each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Pr="00C5781A">
        <w:rPr>
          <w:snapToGrid w:val="0"/>
          <w:lang w:val="en-GB"/>
        </w:rPr>
        <w:t>,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w:t>
      </w:r>
      <w:proofErr w:type="spellStart"/>
      <w:r w:rsidRPr="00C5781A">
        <w:rPr>
          <w:snapToGrid w:val="0"/>
        </w:rPr>
        <w:t>drawals</w:t>
      </w:r>
      <w:proofErr w:type="spellEnd"/>
      <w:r w:rsidRPr="00C5781A">
        <w:rPr>
          <w:snapToGrid w:val="0"/>
        </w:rPr>
        <w:t xml:space="preserve">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lastRenderedPageBreak/>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II</w:t>
      </w:r>
      <w:r w:rsidR="00D33166" w:rsidRPr="00C5781A">
        <w:rPr>
          <w:snapToGrid w:val="0"/>
        </w:rPr>
        <w:t>.</w:t>
      </w:r>
      <w:r w:rsidR="000807CA" w:rsidRPr="00C5781A">
        <w:rPr>
          <w:snapToGrid w:val="0"/>
        </w:rPr>
        <w:t xml:space="preserve"> </w:t>
      </w:r>
      <w:r w:rsidR="00EB5516" w:rsidRPr="00C5781A">
        <w:rPr>
          <w:snapToGrid w:val="0"/>
        </w:rPr>
        <w:t xml:space="preserve">Each Tranche of the Facility </w:t>
      </w:r>
      <w:proofErr w:type="gramStart"/>
      <w:r w:rsidR="00EB5516" w:rsidRPr="00C5781A">
        <w:rPr>
          <w:snapToGrid w:val="0"/>
        </w:rPr>
        <w:t>shall be considered</w:t>
      </w:r>
      <w:proofErr w:type="gramEnd"/>
      <w:r w:rsidR="00EB5516" w:rsidRPr="00C5781A">
        <w:rPr>
          <w:snapToGrid w:val="0"/>
        </w:rPr>
        <w:t xml:space="preserve">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proofErr w:type="spellStart"/>
      <w:r w:rsidRPr="00C5781A">
        <w:rPr>
          <w:snapToGrid w:val="0"/>
        </w:rPr>
        <w:t>draw</w:t>
      </w:r>
      <w:r w:rsidR="00AD5F0A">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w:t>
      </w:r>
      <w:proofErr w:type="gramStart"/>
      <w:r w:rsidRPr="008347A6">
        <w:t xml:space="preserve">on the basis </w:t>
      </w:r>
      <w:r w:rsidR="0026085F">
        <w:t>of</w:t>
      </w:r>
      <w:proofErr w:type="gramEnd"/>
      <w:r w:rsidR="0026085F">
        <w:t xml:space="preserve">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roofErr w:type="gramEnd"/>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as may 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 xml:space="preserve">Interest shall be computed </w:t>
      </w:r>
      <w:proofErr w:type="gramStart"/>
      <w:r w:rsidR="0007081A" w:rsidRPr="0007081A">
        <w:t>on the basis of</w:t>
      </w:r>
      <w:proofErr w:type="gramEnd"/>
      <w:r w:rsidR="0007081A" w:rsidRPr="0007081A">
        <w:t xml:space="preserve">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proofErr w:type="gramStart"/>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roofErr w:type="gramEnd"/>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 xml:space="preserve">such sums </w:t>
      </w:r>
      <w:proofErr w:type="gramStart"/>
      <w:r w:rsidR="00B047DB" w:rsidRPr="00D05A52">
        <w:t>shall be debited</w:t>
      </w:r>
      <w:proofErr w:type="gramEnd"/>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w:t>
      </w:r>
      <w:proofErr w:type="gramStart"/>
      <w:r w:rsidRPr="00C5781A">
        <w:t>shall be credited</w:t>
      </w:r>
      <w:proofErr w:type="gramEnd"/>
      <w:r w:rsidRPr="00C5781A">
        <w:t xml:space="preserve">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w:t>
      </w:r>
      <w:proofErr w:type="gramStart"/>
      <w:r w:rsidRPr="00C5781A">
        <w:t>be made</w:t>
      </w:r>
      <w:proofErr w:type="gramEnd"/>
      <w:r w:rsidRPr="00C5781A">
        <w:t xml:space="preserv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w:t>
      </w:r>
      <w:proofErr w:type="gramStart"/>
      <w:r w:rsidRPr="00C5781A">
        <w:rPr>
          <w:lang w:val="en-US"/>
        </w:rPr>
        <w:t>shall be made</w:t>
      </w:r>
      <w:proofErr w:type="gramEnd"/>
      <w:r w:rsidRPr="00C5781A">
        <w:rPr>
          <w:lang w:val="en-US"/>
        </w:rPr>
        <w:t xml:space="preserv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 xml:space="preserve">payment subject to any deduction/withholding of taxes. </w:t>
      </w:r>
      <w:proofErr w:type="gramStart"/>
      <w:r w:rsidRPr="00C5781A">
        <w:rPr>
          <w:lang w:val="en-US"/>
        </w:rPr>
        <w:t>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roofErr w:type="gramEnd"/>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F06634">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3C93F93B"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w:t>
      </w:r>
      <w:proofErr w:type="gramStart"/>
      <w:r w:rsidRPr="00C5781A">
        <w:t>has been provided for</w:t>
      </w:r>
      <w:proofErr w:type="gramEnd"/>
      <w:r w:rsidRPr="00C5781A">
        <w:t xml:space="preserve">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sidR="00285D2F">
        <w:rPr>
          <w:rStyle w:val="FootnoteReference"/>
        </w:rPr>
        <w:footnoteReference w:id="4"/>
      </w:r>
    </w:p>
    <w:p w14:paraId="5AF012D0" w14:textId="77777777" w:rsidR="008F08FD" w:rsidRPr="00C5781A" w:rsidRDefault="008F08FD" w:rsidP="002866B7">
      <w:pPr>
        <w:pStyle w:val="Heading1"/>
      </w:pPr>
    </w:p>
    <w:p w14:paraId="470EA2BC" w14:textId="44E9FB3E"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r w:rsidR="00285D2F">
        <w:rPr>
          <w:rStyle w:val="FootnoteReference"/>
          <w:rFonts w:ascii="Zurich Blk BT" w:hAnsi="Zurich Blk BT"/>
          <w:b w:val="0"/>
        </w:rPr>
        <w:footnoteReference w:id="5"/>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F06634">
        <w:rPr>
          <w:rFonts w:ascii="Zurich Blk BT" w:hAnsi="Zurich Blk BT"/>
          <w:b w:val="0"/>
          <w:snapToGrid w:val="0"/>
        </w:rPr>
        <w:t xml:space="preserve">GUARANTEE AND </w:t>
      </w:r>
      <w:r w:rsidR="00036505" w:rsidRPr="00F06634">
        <w:rPr>
          <w:rFonts w:ascii="Zurich Blk BT" w:hAnsi="Zurich Blk BT"/>
          <w:b w:val="0"/>
          <w:snapToGrid w:val="0"/>
        </w:rPr>
        <w:t>CONTRACTUA</w:t>
      </w:r>
      <w:r w:rsidR="0087465D" w:rsidRPr="00F06634">
        <w:rPr>
          <w:rFonts w:ascii="Zurich Blk BT" w:hAnsi="Zurich Blk BT"/>
          <w:b w:val="0"/>
          <w:snapToGrid w:val="0"/>
        </w:rPr>
        <w:t>L</w:t>
      </w:r>
      <w:r w:rsidR="00036505" w:rsidRPr="00F06634">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proofErr w:type="gramStart"/>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roofErr w:type="gramEnd"/>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lastRenderedPageBreak/>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F06634">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declarations as given 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roofErr w:type="gramEnd"/>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an Event of Default has occurred and is subsisting, or would occur as a result of such payment.</w:t>
      </w:r>
      <w:proofErr w:type="gramEnd"/>
      <w:r w:rsidR="00FC5697">
        <w:rPr>
          <w:color w:val="000000"/>
          <w:szCs w:val="22"/>
          <w:lang w:val="en-US"/>
        </w:rPr>
        <w:t xml:space="preserve">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w:t>
      </w:r>
      <w:r w:rsidRPr="00C5781A">
        <w:rPr>
          <w:color w:val="000000"/>
          <w:szCs w:val="22"/>
          <w:lang w:val="en-US"/>
        </w:rPr>
        <w:lastRenderedPageBreak/>
        <w:t xml:space="preserve">execution of the </w:t>
      </w:r>
      <w:r w:rsidR="00DA2229" w:rsidRPr="00C5781A">
        <w:rPr>
          <w:color w:val="000000"/>
          <w:szCs w:val="22"/>
          <w:lang w:val="en-US"/>
        </w:rPr>
        <w:t>Transaction Documents</w:t>
      </w:r>
      <w:r w:rsidR="00557195" w:rsidRPr="00C5781A">
        <w:rPr>
          <w:color w:val="000000"/>
          <w:szCs w:val="22"/>
          <w:lang w:val="en-US"/>
        </w:rPr>
        <w:t>.</w:t>
      </w:r>
      <w:proofErr w:type="gramEnd"/>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proofErr w:type="spellStart"/>
      <w:r w:rsidR="00C12EE9">
        <w:rPr>
          <w:color w:val="000000"/>
          <w:szCs w:val="22"/>
          <w:lang w:val="en-US"/>
        </w:rPr>
        <w:t>authoris</w:t>
      </w:r>
      <w:r w:rsidR="008863B7" w:rsidRPr="00C5781A">
        <w:rPr>
          <w:color w:val="000000"/>
          <w:szCs w:val="22"/>
          <w:lang w:val="en-US"/>
        </w:rPr>
        <w:t>ation</w:t>
      </w:r>
      <w:proofErr w:type="spellEnd"/>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w:t>
      </w:r>
      <w:proofErr w:type="gramStart"/>
      <w:r w:rsidR="00A17287" w:rsidRPr="00C5781A">
        <w:rPr>
          <w:color w:val="000000"/>
          <w:szCs w:val="22"/>
          <w:lang w:val="en-US"/>
        </w:rPr>
        <w:t xml:space="preserve">is </w:t>
      </w:r>
      <w:r w:rsidR="00A26588">
        <w:rPr>
          <w:color w:val="000000"/>
          <w:szCs w:val="22"/>
          <w:lang w:val="en-US"/>
        </w:rPr>
        <w:t>identified</w:t>
      </w:r>
      <w:proofErr w:type="gramEnd"/>
      <w:r w:rsidR="00A26588">
        <w:rPr>
          <w:color w:val="000000"/>
          <w:szCs w:val="22"/>
          <w:lang w:val="en-US"/>
        </w:rPr>
        <w:t xml:space="preserve">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w:t>
      </w:r>
      <w:proofErr w:type="gramStart"/>
      <w:r w:rsidR="00A26588">
        <w:rPr>
          <w:color w:val="000000"/>
          <w:szCs w:val="22"/>
          <w:lang w:val="en-US"/>
        </w:rPr>
        <w:t>is found</w:t>
      </w:r>
      <w:proofErr w:type="gramEnd"/>
      <w:r w:rsidR="00A26588">
        <w:rPr>
          <w:color w:val="000000"/>
          <w:szCs w:val="22"/>
          <w:lang w:val="en-US"/>
        </w:rPr>
        <w:t xml:space="preserve">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t>
      </w:r>
      <w:proofErr w:type="gramStart"/>
      <w:r w:rsidR="007611B6" w:rsidRPr="00C5781A">
        <w:rPr>
          <w:color w:val="000000"/>
          <w:szCs w:val="22"/>
        </w:rPr>
        <w:t>will not be entitled</w:t>
      </w:r>
      <w:proofErr w:type="gramEnd"/>
      <w:r w:rsidR="007611B6" w:rsidRPr="00C5781A">
        <w:rPr>
          <w:color w:val="000000"/>
          <w:szCs w:val="22"/>
        </w:rPr>
        <w:t xml:space="preserve">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 xml:space="preserve">infringe </w:t>
      </w:r>
      <w:r w:rsidR="006F23F6" w:rsidRPr="00C5781A">
        <w:rPr>
          <w:szCs w:val="22"/>
        </w:rPr>
        <w:t xml:space="preserve">on </w:t>
      </w:r>
      <w:r w:rsidRPr="00C5781A">
        <w:rPr>
          <w:szCs w:val="22"/>
        </w:rPr>
        <w:t>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w:t>
      </w:r>
      <w:proofErr w:type="gramStart"/>
      <w:r w:rsidRPr="00C5781A">
        <w:rPr>
          <w:color w:val="000000"/>
          <w:szCs w:val="22"/>
        </w:rPr>
        <w:t>have been taken</w:t>
      </w:r>
      <w:proofErr w:type="gramEnd"/>
      <w:r w:rsidRPr="00C5781A">
        <w:rPr>
          <w:color w:val="000000"/>
          <w:szCs w:val="22"/>
        </w:rPr>
        <w:t>.</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proofErr w:type="gramEnd"/>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w:t>
      </w:r>
      <w:r w:rsidRPr="008A7C1A">
        <w:rPr>
          <w:color w:val="000000"/>
          <w:szCs w:val="22"/>
          <w:lang w:val="en-US"/>
        </w:rPr>
        <w:lastRenderedPageBreak/>
        <w:t xml:space="preserve">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roofErr w:type="gramEnd"/>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6127EEC1"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0052770C">
        <w:rPr>
          <w:rStyle w:val="FootnoteReference"/>
          <w:iCs/>
        </w:rPr>
        <w:footnoteReference w:id="6"/>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lastRenderedPageBreak/>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proofErr w:type="gramStart"/>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w:t>
      </w:r>
      <w:proofErr w:type="gramEnd"/>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F06634">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w:t>
      </w:r>
      <w:proofErr w:type="spellStart"/>
      <w:r w:rsidR="00457494" w:rsidRPr="003E6FAD">
        <w:rPr>
          <w:i/>
          <w:color w:val="000000"/>
          <w:szCs w:val="22"/>
        </w:rPr>
        <w:t>passu</w:t>
      </w:r>
      <w:proofErr w:type="spellEnd"/>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w:t>
      </w:r>
      <w:proofErr w:type="spellStart"/>
      <w:r w:rsidR="00A762B9">
        <w:rPr>
          <w:lang w:val="en-US" w:eastAsia="zh-CN"/>
        </w:rPr>
        <w:t>authorised</w:t>
      </w:r>
      <w:proofErr w:type="spellEnd"/>
      <w:r w:rsidR="00A762B9">
        <w:rPr>
          <w:lang w:val="en-US" w:eastAsia="zh-CN"/>
        </w:rPr>
        <w:t xml:space="preserve">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proofErr w:type="gramStart"/>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w:t>
      </w:r>
      <w:proofErr w:type="gramEnd"/>
      <w:r w:rsidR="00625B67"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00625B67" w:rsidRPr="00625B67">
        <w:rPr>
          <w:lang w:val="en-US" w:eastAsia="zh-CN"/>
        </w:rPr>
        <w:t>be received</w:t>
      </w:r>
      <w:proofErr w:type="gramEnd"/>
      <w:r w:rsidR="00625B67" w:rsidRPr="00625B67">
        <w:rPr>
          <w:lang w:val="en-US" w:eastAsia="zh-CN"/>
        </w:rPr>
        <w:t>,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w:t>
      </w:r>
      <w:r w:rsidR="00625B67" w:rsidRPr="00625B67">
        <w:rPr>
          <w:lang w:val="en-US" w:eastAsia="zh-CN"/>
        </w:rPr>
        <w:lastRenderedPageBreak/>
        <w:t>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F06634">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lastRenderedPageBreak/>
        <w:t>ART</w:t>
      </w:r>
      <w:r w:rsidR="00C94A18">
        <w:t>ICLE</w:t>
      </w:r>
      <w:r w:rsidRPr="00C5781A">
        <w:t xml:space="preserve"> – VI</w:t>
      </w:r>
    </w:p>
    <w:p w14:paraId="02A83779" w14:textId="77777777" w:rsidR="00070ECB" w:rsidRPr="00C5781A" w:rsidRDefault="00F03ED5" w:rsidP="002866B7">
      <w:pPr>
        <w:pStyle w:val="Heading1"/>
      </w:pPr>
      <w:r w:rsidRPr="00F06634">
        <w:t xml:space="preserve">UNCONDITIONAL RIGHT </w:t>
      </w:r>
      <w:r w:rsidR="00C02543" w:rsidRPr="00F06634">
        <w:t>T</w:t>
      </w:r>
      <w:r w:rsidR="00EF2BE9" w:rsidRPr="00F06634">
        <w:t>O</w:t>
      </w:r>
      <w:r w:rsidRPr="00F06634">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proofErr w:type="gramStart"/>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r w:rsidR="009079C2" w:rsidRPr="00F60237">
        <w:t>reditworthiness of the Borrower</w:t>
      </w:r>
      <w:r w:rsidR="009079C2">
        <w:t>,</w:t>
      </w:r>
      <w:r w:rsidR="009079C2" w:rsidRPr="00F60237">
        <w:t xml:space="preserve"> or </w:t>
      </w:r>
      <w:r w:rsidR="009079C2">
        <w:t xml:space="preserve">for </w:t>
      </w:r>
      <w:r w:rsidR="009079C2" w:rsidRPr="00F60237">
        <w:t>non-compliance of any terms and conditions of the Transaction Documents.</w:t>
      </w:r>
      <w:proofErr w:type="gramEnd"/>
      <w:r w:rsidR="009079C2" w:rsidRPr="00F60237">
        <w:t xml:space="preserve">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roofErr w:type="gramEnd"/>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F06634">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(except where ICICI Bank is of the opinion that such default is incapable of remedy, in which event, no cure period shall be applicable).</w:t>
      </w:r>
      <w:proofErr w:type="gramEnd"/>
      <w:r w:rsidR="00802C29" w:rsidRPr="002F6F50">
        <w:rPr>
          <w:szCs w:val="22"/>
        </w:rPr>
        <w:t xml:space="preserv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w:t>
      </w:r>
      <w:proofErr w:type="gramStart"/>
      <w:r w:rsidRPr="00C5781A">
        <w:rPr>
          <w:szCs w:val="22"/>
        </w:rPr>
        <w:t>made</w:t>
      </w:r>
      <w:proofErr w:type="gramEnd"/>
      <w:r w:rsidRPr="00C5781A">
        <w:rPr>
          <w:szCs w:val="22"/>
        </w:rPr>
        <w:t xml:space="preserv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roofErr w:type="gramEnd"/>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00B9226E" w:rsidRPr="00B9226E">
        <w:rPr>
          <w:lang w:val="en-US"/>
        </w:rPr>
        <w:t xml:space="preserve">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w:t>
      </w:r>
      <w:proofErr w:type="gramStart"/>
      <w:r w:rsidRPr="00B9226E">
        <w:rPr>
          <w:lang w:val="en-US"/>
        </w:rPr>
        <w:t xml:space="preserve">is </w:t>
      </w:r>
      <w:r w:rsidR="001075D9">
        <w:rPr>
          <w:lang w:val="en-US"/>
        </w:rPr>
        <w:t>admitted</w:t>
      </w:r>
      <w:proofErr w:type="gramEnd"/>
      <w:r w:rsidR="001075D9">
        <w:rPr>
          <w:lang w:val="en-US"/>
        </w:rPr>
        <w:t xml:space="preserve">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w:t>
      </w:r>
      <w:proofErr w:type="gramStart"/>
      <w:r w:rsidRPr="00C5781A">
        <w:rPr>
          <w:color w:val="000000"/>
          <w:szCs w:val="22"/>
        </w:rPr>
        <w:t>are damaged or destroyed</w:t>
      </w:r>
      <w:proofErr w:type="gramEnd"/>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7"/>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8"/>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F06634">
        <w:rPr>
          <w:rFonts w:ascii="Zurich Blk BT" w:hAnsi="Zurich Blk BT"/>
          <w:b w:val="0"/>
        </w:rPr>
        <w:t>CONSEQUENCES OF</w:t>
      </w:r>
      <w:r w:rsidR="003053E5" w:rsidRPr="00F06634">
        <w:rPr>
          <w:rFonts w:ascii="Zurich Blk BT" w:hAnsi="Zurich Blk BT"/>
          <w:b w:val="0"/>
        </w:rPr>
        <w:t xml:space="preserve"> EVENTS OF </w:t>
      </w:r>
      <w:r w:rsidR="00070ECB" w:rsidRPr="00F06634">
        <w:rPr>
          <w:rFonts w:ascii="Zurich Blk BT" w:hAnsi="Zurich Blk BT"/>
          <w:b w:val="0"/>
        </w:rPr>
        <w:t>DEFAULT</w:t>
      </w:r>
      <w:r w:rsidR="00070ECB" w:rsidRPr="003E6FAD">
        <w:rPr>
          <w:rFonts w:ascii="Zurich Blk BT" w:hAnsi="Zurich Blk BT"/>
          <w:b w:val="0"/>
        </w:rPr>
        <w:t xml:space="preserve">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roofErr w:type="gramEnd"/>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 xml:space="preserve">including </w:t>
      </w:r>
      <w:proofErr w:type="gramStart"/>
      <w:r w:rsidRPr="00C5781A">
        <w:rPr>
          <w:color w:val="000000"/>
          <w:szCs w:val="22"/>
        </w:rPr>
        <w:t>in connection with</w:t>
      </w:r>
      <w:proofErr w:type="gramEnd"/>
      <w:r w:rsidRPr="00C5781A">
        <w:rPr>
          <w:color w:val="000000"/>
          <w:szCs w:val="22"/>
        </w:rPr>
        <w:t>:</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xml:space="preserve">, all the provisions of the Facility Agreement for the benefit or protection of ICICI Bank and its </w:t>
      </w:r>
      <w:proofErr w:type="gramStart"/>
      <w:r w:rsidRPr="00C5781A">
        <w:rPr>
          <w:color w:val="000000"/>
          <w:szCs w:val="22"/>
        </w:rPr>
        <w:t>interests</w:t>
      </w:r>
      <w:r w:rsidR="0093788A" w:rsidRPr="00C5781A">
        <w:rPr>
          <w:color w:val="000000"/>
          <w:szCs w:val="22"/>
        </w:rPr>
        <w:t>,</w:t>
      </w:r>
      <w:proofErr w:type="gramEnd"/>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proofErr w:type="gramStart"/>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00507671" w:rsidRPr="00C5781A">
        <w:t xml:space="preserve">  </w:t>
      </w:r>
    </w:p>
    <w:p w14:paraId="4A690FDC" w14:textId="77777777" w:rsidR="00507671" w:rsidRPr="00C5781A" w:rsidRDefault="00507671" w:rsidP="00507671"/>
    <w:p w14:paraId="3B924D74" w14:textId="182F9932" w:rsidR="00731CD4" w:rsidRDefault="00030875" w:rsidP="00507671">
      <w:proofErr w:type="gramStart"/>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w:t>
      </w:r>
      <w:proofErr w:type="gramEnd"/>
      <w:r w:rsidR="00507671" w:rsidRPr="00C5781A">
        <w:t xml:space="preserve"> ICICI Bank's rights hereunder </w:t>
      </w:r>
      <w:proofErr w:type="gramStart"/>
      <w:r w:rsidR="00507671" w:rsidRPr="00C5781A">
        <w:t>shall not be affected</w:t>
      </w:r>
      <w:proofErr w:type="gramEnd"/>
      <w:r w:rsidR="00507671" w:rsidRPr="00C5781A">
        <w:t xml:space="preserve">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 xml:space="preserve">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F06634">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proofErr w:type="gramStart"/>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roofErr w:type="gramEnd"/>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proofErr w:type="gramStart"/>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7A30E4" w:rsidRDefault="000C3314" w:rsidP="00044CBB">
            <w:pPr>
              <w:jc w:val="center"/>
              <w:rPr>
                <w:rFonts w:ascii="Zurich Blk BT" w:hAnsi="Zurich Blk BT"/>
                <w:highlight w:val="cyan"/>
              </w:rPr>
            </w:pPr>
            <w:r w:rsidRPr="007A30E4">
              <w:rPr>
                <w:rFonts w:ascii="Zurich Blk BT" w:hAnsi="Zurich Blk BT"/>
              </w:rPr>
              <w:t>Date</w:t>
            </w:r>
            <w:r w:rsidR="001C089D" w:rsidRPr="007A30E4">
              <w:rPr>
                <w:rFonts w:ascii="Zurich Blk BT" w:hAnsi="Zurich Blk BT"/>
              </w:rPr>
              <w:t xml:space="preserve"> of Execution</w:t>
            </w:r>
          </w:p>
        </w:tc>
        <w:tc>
          <w:tcPr>
            <w:tcW w:w="7466" w:type="dxa"/>
            <w:shd w:val="clear" w:color="auto" w:fill="auto"/>
            <w:vAlign w:val="center"/>
          </w:tcPr>
          <w:p w14:paraId="243D5716" w14:textId="77777777" w:rsidR="00987CF6" w:rsidRPr="00C5781A" w:rsidRDefault="00987CF6" w:rsidP="00044CBB"/>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7A30E4" w:rsidRDefault="000C3314" w:rsidP="00044CBB">
            <w:pPr>
              <w:jc w:val="center"/>
              <w:rPr>
                <w:rFonts w:ascii="Zurich Blk BT" w:hAnsi="Zurich Blk BT"/>
                <w:highlight w:val="cyan"/>
              </w:rPr>
            </w:pPr>
            <w:r w:rsidRPr="007A30E4">
              <w:rPr>
                <w:rFonts w:ascii="Zurich Blk BT" w:hAnsi="Zurich Blk BT"/>
              </w:rPr>
              <w:t>Place Of Execution</w:t>
            </w:r>
          </w:p>
        </w:tc>
        <w:tc>
          <w:tcPr>
            <w:tcW w:w="7466" w:type="dxa"/>
            <w:shd w:val="clear" w:color="auto" w:fill="auto"/>
            <w:vAlign w:val="center"/>
          </w:tcPr>
          <w:p w14:paraId="4A97215F" w14:textId="77777777" w:rsidR="00987CF6" w:rsidRPr="00C5781A" w:rsidRDefault="00987CF6" w:rsidP="00044CBB"/>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7A30E4">
              <w:rPr>
                <w:rFonts w:ascii="Zurich Blk BT" w:hAnsi="Zurich Blk BT"/>
                <w:highlight w:val="cyan"/>
              </w:rPr>
              <w:t>Borrower</w:t>
            </w:r>
            <w:r w:rsidR="00CC0F76" w:rsidRPr="007A30E4">
              <w:rPr>
                <w:rFonts w:ascii="Zurich Blk BT" w:hAnsi="Zurich Blk BT"/>
                <w:highlight w:val="cyan"/>
              </w:rPr>
              <w:t>’s Details</w:t>
            </w:r>
          </w:p>
        </w:tc>
        <w:tc>
          <w:tcPr>
            <w:tcW w:w="7466" w:type="dxa"/>
            <w:shd w:val="clear" w:color="auto" w:fill="auto"/>
            <w:vAlign w:val="center"/>
          </w:tcPr>
          <w:p w14:paraId="4862149A" w14:textId="77777777" w:rsidR="00987CF6" w:rsidRPr="00C5781A" w:rsidRDefault="00987CF6" w:rsidP="00EB5516">
            <w:r w:rsidRPr="00C5781A">
              <w:t>_</w:t>
            </w:r>
            <w:r w:rsidRPr="007A30E4">
              <w:rPr>
                <w:highlight w:val="yellow"/>
              </w:rPr>
              <w:t>_____________________________________________________________</w:t>
            </w:r>
            <w:r w:rsidRPr="00C5781A">
              <w:t>_, a company within the meaning of the Companies Act, 2013 and having its registered office at __________________________________________________________________________________and corporate office at _________________________________________</w:t>
            </w:r>
            <w:r w:rsidR="000C3314" w:rsidRPr="00C5781A">
              <w:t>_______________________</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77777777" w:rsidR="000C3314" w:rsidRPr="00C5781A" w:rsidRDefault="000C3314" w:rsidP="000C3314">
            <w:r w:rsidRPr="00C5781A">
              <w:t>Attention: ________________________________________________________</w:t>
            </w:r>
          </w:p>
          <w:p w14:paraId="38E5F18B" w14:textId="77777777" w:rsidR="000C3314" w:rsidRPr="00C5781A" w:rsidRDefault="000C3314" w:rsidP="000C3314">
            <w:r w:rsidRPr="00C5781A">
              <w:t>Address: ________________________________________________________</w:t>
            </w:r>
          </w:p>
          <w:p w14:paraId="687024C8" w14:textId="625A45B6" w:rsidR="00987CF6" w:rsidRPr="00C5781A" w:rsidRDefault="000C3314" w:rsidP="00044CBB">
            <w:r w:rsidRPr="00C5781A">
              <w:t xml:space="preserve">Email </w:t>
            </w:r>
            <w:r w:rsidR="00E91537">
              <w:t>ID</w:t>
            </w:r>
            <w:r w:rsidRPr="00C5781A">
              <w:t>: _________________________________________________________</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1DE14740" w14:textId="77777777" w:rsidR="000C3314" w:rsidRPr="00C5781A" w:rsidRDefault="000C3314" w:rsidP="000C3314">
            <w:r w:rsidRPr="00C5781A">
              <w:t>Attention: ________________________________________________________</w:t>
            </w:r>
          </w:p>
          <w:p w14:paraId="66771FEA" w14:textId="77777777" w:rsidR="000C3314" w:rsidRPr="00C5781A" w:rsidRDefault="000C3314" w:rsidP="000C3314">
            <w:r w:rsidRPr="00C5781A">
              <w:t>Address: ________________________________________________________</w:t>
            </w:r>
          </w:p>
          <w:p w14:paraId="031040A8" w14:textId="48384145" w:rsidR="00987CF6" w:rsidRPr="00C5781A" w:rsidRDefault="000C3314" w:rsidP="00EB5516">
            <w:r w:rsidRPr="00C5781A">
              <w:t xml:space="preserve">Email </w:t>
            </w:r>
            <w:r w:rsidR="00E91537">
              <w:t>ID</w:t>
            </w:r>
            <w:r w:rsidRPr="00C5781A">
              <w:t>: _________________________________________________________</w:t>
            </w:r>
          </w:p>
        </w:tc>
      </w:tr>
      <w:tr w:rsidR="00987CF6" w:rsidRPr="00C5781A" w14:paraId="7D416774" w14:textId="77777777" w:rsidTr="00044CBB">
        <w:trPr>
          <w:trHeight w:val="1808"/>
        </w:trPr>
        <w:tc>
          <w:tcPr>
            <w:tcW w:w="2059" w:type="dxa"/>
            <w:shd w:val="clear" w:color="auto" w:fill="D9D9D9"/>
            <w:vAlign w:val="center"/>
          </w:tcPr>
          <w:p w14:paraId="405293D0" w14:textId="312CBC73" w:rsidR="00987CF6" w:rsidRPr="00C5781A" w:rsidRDefault="00987CF6">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r w:rsidR="00E91537">
              <w:rPr>
                <w:rStyle w:val="FootnoteReference"/>
                <w:rFonts w:ascii="Zurich Blk BT" w:hAnsi="Zurich Blk BT"/>
              </w:rPr>
              <w:footnoteReference w:id="9"/>
            </w:r>
          </w:p>
        </w:tc>
        <w:tc>
          <w:tcPr>
            <w:tcW w:w="7466" w:type="dxa"/>
            <w:shd w:val="clear" w:color="auto" w:fill="auto"/>
            <w:vAlign w:val="center"/>
          </w:tcPr>
          <w:p w14:paraId="3AFD62BD" w14:textId="77777777" w:rsidR="000C3314" w:rsidRPr="00C5781A" w:rsidRDefault="000C3314" w:rsidP="000C3314">
            <w:r w:rsidRPr="00C5781A">
              <w:t>Attention: ________________________________________________________</w:t>
            </w:r>
          </w:p>
          <w:p w14:paraId="25C1ADC6" w14:textId="77777777" w:rsidR="000C3314" w:rsidRPr="00C5781A" w:rsidRDefault="000C3314" w:rsidP="000C3314">
            <w:r w:rsidRPr="00C5781A">
              <w:t>Address: ________________________________________________________</w:t>
            </w:r>
          </w:p>
          <w:p w14:paraId="123458DA" w14:textId="1C464D17" w:rsidR="000C3314" w:rsidRPr="00C5781A" w:rsidRDefault="000C3314" w:rsidP="00EB5516">
            <w:r w:rsidRPr="00C5781A">
              <w:t xml:space="preserve">Email </w:t>
            </w:r>
            <w:r w:rsidR="00E91537">
              <w:t>ID</w:t>
            </w:r>
            <w:r w:rsidRPr="00C5781A">
              <w:t>: _________________________________________________________</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7A30E4">
              <w:rPr>
                <w:rFonts w:ascii="Zurich Blk BT" w:hAnsi="Zurich Blk BT"/>
                <w:highlight w:val="cyan"/>
              </w:rPr>
              <w:t>CAL Details</w:t>
            </w:r>
          </w:p>
        </w:tc>
        <w:tc>
          <w:tcPr>
            <w:tcW w:w="7466" w:type="dxa"/>
            <w:shd w:val="clear" w:color="auto" w:fill="auto"/>
            <w:vAlign w:val="center"/>
          </w:tcPr>
          <w:p w14:paraId="6F0F3D94" w14:textId="77777777" w:rsidR="000C3314" w:rsidRPr="00C5781A" w:rsidRDefault="000C3314" w:rsidP="000C3314">
            <w:r w:rsidRPr="00C5781A">
              <w:t xml:space="preserve">The </w:t>
            </w:r>
            <w:r w:rsidRPr="007A30E4">
              <w:rPr>
                <w:highlight w:val="yellow"/>
              </w:rPr>
              <w:t>CAL dated ____ day of _______, 20___</w:t>
            </w:r>
            <w:r w:rsidR="001C089D" w:rsidRPr="007A30E4">
              <w:rPr>
                <w:highlight w:val="yellow"/>
              </w:rPr>
              <w:t>,</w:t>
            </w:r>
            <w:r w:rsidR="001C089D">
              <w:t xml:space="preserve"> with reference no. ___________________</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7777777" w:rsidR="00987CF6" w:rsidRPr="00C5781A" w:rsidRDefault="00987CF6" w:rsidP="00044CBB">
            <w:pPr>
              <w:jc w:val="center"/>
              <w:rPr>
                <w:rFonts w:ascii="Zurich Blk BT" w:hAnsi="Zurich Blk BT"/>
              </w:rPr>
            </w:pPr>
            <w:r w:rsidRPr="007A30E4">
              <w:rPr>
                <w:rFonts w:ascii="Zurich Blk BT" w:hAnsi="Zurich Blk BT"/>
                <w:highlight w:val="cyan"/>
              </w:rPr>
              <w:t>Jurisdiction</w:t>
            </w:r>
            <w:r w:rsidR="001F4461" w:rsidRPr="007A30E4">
              <w:rPr>
                <w:rStyle w:val="FootnoteReference"/>
                <w:rFonts w:ascii="Zurich Blk BT" w:hAnsi="Zurich Blk BT"/>
                <w:highlight w:val="cyan"/>
              </w:rPr>
              <w:footnoteReference w:id="10"/>
            </w:r>
          </w:p>
        </w:tc>
        <w:tc>
          <w:tcPr>
            <w:tcW w:w="7466" w:type="dxa"/>
            <w:shd w:val="clear" w:color="auto" w:fill="auto"/>
            <w:vAlign w:val="center"/>
          </w:tcPr>
          <w:p w14:paraId="30F2E429" w14:textId="07BB2F6A"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764608" w:rsidRPr="007A30E4">
              <w:rPr>
                <w:bCs/>
                <w:highlight w:val="yellow"/>
                <w:lang w:val="en-US"/>
              </w:rPr>
              <w:t>__</w:t>
            </w:r>
            <w:r w:rsidRPr="007A30E4">
              <w:rPr>
                <w:bCs/>
                <w:highlight w:val="yellow"/>
                <w:lang w:val="en-US"/>
              </w:rPr>
              <w:t>______________</w:t>
            </w:r>
            <w:r w:rsidRPr="00C5781A">
              <w:rPr>
                <w:bCs/>
                <w:lang w:val="en-US"/>
              </w:rPr>
              <w:t xml:space="preserve">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C05E13">
        <w:rPr>
          <w:rFonts w:ascii="Zurich Blk BT" w:hAnsi="Zurich Blk BT"/>
          <w:b w:val="0"/>
        </w:rPr>
        <w:t>CONDITION</w:t>
      </w:r>
      <w:r w:rsidR="00811D54" w:rsidRPr="00C05E13">
        <w:rPr>
          <w:rFonts w:ascii="Zurich Blk BT" w:hAnsi="Zurich Blk BT"/>
          <w:b w:val="0"/>
        </w:rPr>
        <w:t>S</w:t>
      </w:r>
      <w:r w:rsidRPr="00C05E13">
        <w:rPr>
          <w:rFonts w:ascii="Zurich Blk BT" w:hAnsi="Zurich Blk BT"/>
          <w:b w:val="0"/>
        </w:rPr>
        <w:t xml:space="preserve"> PRECEDENT TO </w:t>
      </w:r>
      <w:r w:rsidR="006F2A97" w:rsidRPr="00C05E13">
        <w:rPr>
          <w:rFonts w:ascii="Zurich Blk BT" w:hAnsi="Zurich Blk BT"/>
          <w:b w:val="0"/>
        </w:rPr>
        <w:t xml:space="preserve">FIRST </w:t>
      </w:r>
      <w:r w:rsidRPr="00C05E13">
        <w:rPr>
          <w:rFonts w:ascii="Zurich Blk BT" w:hAnsi="Zurich Blk BT"/>
          <w:b w:val="0"/>
        </w:rPr>
        <w:t>DISBURSEMENT</w:t>
      </w:r>
      <w:bookmarkStart w:id="11" w:name="_GoBack"/>
      <w:bookmarkEnd w:id="11"/>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C05E13">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proofErr w:type="gramStart"/>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11"/>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w:t>
      </w:r>
      <w:proofErr w:type="gramEnd"/>
      <w:r w:rsidRPr="00C5781A">
        <w:t xml:space="preserve">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xml:space="preserve">, such information and </w:t>
      </w:r>
      <w:proofErr w:type="gramStart"/>
      <w:r w:rsidRPr="00C5781A">
        <w:t>documents, financial or othe</w:t>
      </w:r>
      <w:r w:rsidR="006F2A97" w:rsidRPr="00C5781A">
        <w:t>rwise, as may be required by ICICI Bank</w:t>
      </w:r>
      <w:r w:rsidRPr="00C5781A">
        <w:t>,</w:t>
      </w:r>
      <w:proofErr w:type="gramEnd"/>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7A30E4">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7A30E4">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7A30E4">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7A30E4">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7A30E4">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7A30E4">
            <w:pPr>
              <w:rPr>
                <w:rFonts w:ascii="Zurich Blk BT" w:hAnsi="Zurich Blk BT"/>
                <w:szCs w:val="22"/>
              </w:rPr>
            </w:pPr>
          </w:p>
        </w:tc>
      </w:tr>
      <w:tr w:rsidR="009648A8" w:rsidRPr="00C836F2" w14:paraId="1383A1D0" w14:textId="77777777" w:rsidTr="007A30E4">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7A30E4">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7A30E4">
            <w:pPr>
              <w:rPr>
                <w:szCs w:val="22"/>
              </w:rPr>
            </w:pPr>
            <w:r w:rsidRPr="00C836F2">
              <w:rPr>
                <w:szCs w:val="22"/>
              </w:rPr>
              <w:t>Basis for classification when</w:t>
            </w:r>
          </w:p>
          <w:p w14:paraId="43A4B73D" w14:textId="77777777" w:rsidR="009648A8" w:rsidRPr="00C836F2" w:rsidRDefault="009648A8" w:rsidP="007A30E4">
            <w:pPr>
              <w:rPr>
                <w:szCs w:val="22"/>
              </w:rPr>
            </w:pPr>
            <w:r w:rsidRPr="00C836F2">
              <w:rPr>
                <w:szCs w:val="22"/>
              </w:rPr>
              <w:t>principal or interest</w:t>
            </w:r>
          </w:p>
          <w:p w14:paraId="21166CB7" w14:textId="77777777" w:rsidR="009648A8" w:rsidRPr="00C836F2" w:rsidRDefault="009648A8" w:rsidP="007A30E4">
            <w:pPr>
              <w:rPr>
                <w:szCs w:val="22"/>
              </w:rPr>
            </w:pPr>
            <w:r w:rsidRPr="00C836F2">
              <w:rPr>
                <w:szCs w:val="22"/>
              </w:rPr>
              <w:t>payment or any other</w:t>
            </w:r>
          </w:p>
          <w:p w14:paraId="74555BE1" w14:textId="77777777" w:rsidR="009648A8" w:rsidRPr="00C836F2" w:rsidRDefault="009648A8" w:rsidP="007A30E4">
            <w:pPr>
              <w:rPr>
                <w:szCs w:val="22"/>
              </w:rPr>
            </w:pPr>
            <w:r w:rsidRPr="00C836F2">
              <w:rPr>
                <w:szCs w:val="22"/>
              </w:rPr>
              <w:t>amount wholly or</w:t>
            </w:r>
          </w:p>
          <w:p w14:paraId="09B2B7CF" w14:textId="77777777" w:rsidR="009648A8" w:rsidRPr="00C836F2" w:rsidRDefault="009648A8" w:rsidP="007A30E4">
            <w:pPr>
              <w:rPr>
                <w:szCs w:val="22"/>
              </w:rPr>
            </w:pPr>
            <w:r w:rsidRPr="00C836F2">
              <w:rPr>
                <w:szCs w:val="22"/>
              </w:rPr>
              <w:t>partly overdue</w:t>
            </w:r>
          </w:p>
          <w:p w14:paraId="2842376C"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7A30E4">
            <w:pPr>
              <w:rPr>
                <w:szCs w:val="22"/>
              </w:rPr>
            </w:pPr>
            <w:r w:rsidRPr="00C836F2">
              <w:rPr>
                <w:szCs w:val="22"/>
              </w:rPr>
              <w:t xml:space="preserve">SMA Sub-categories </w:t>
            </w:r>
          </w:p>
          <w:p w14:paraId="4AC9873D"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7A30E4">
            <w:pPr>
              <w:rPr>
                <w:szCs w:val="22"/>
              </w:rPr>
            </w:pPr>
            <w:r w:rsidRPr="00C836F2">
              <w:rPr>
                <w:szCs w:val="22"/>
              </w:rPr>
              <w:t>Basis for classification when</w:t>
            </w:r>
          </w:p>
          <w:p w14:paraId="70B52A62" w14:textId="77777777" w:rsidR="009648A8" w:rsidRPr="00C836F2" w:rsidRDefault="009648A8" w:rsidP="007A30E4">
            <w:pPr>
              <w:rPr>
                <w:szCs w:val="22"/>
              </w:rPr>
            </w:pPr>
            <w:r w:rsidRPr="00C836F2">
              <w:rPr>
                <w:szCs w:val="22"/>
              </w:rPr>
              <w:t>outstanding balance</w:t>
            </w:r>
          </w:p>
          <w:p w14:paraId="7127E97C" w14:textId="77777777" w:rsidR="009648A8" w:rsidRPr="00C836F2" w:rsidRDefault="009648A8" w:rsidP="007A30E4">
            <w:pPr>
              <w:rPr>
                <w:szCs w:val="22"/>
              </w:rPr>
            </w:pPr>
            <w:r w:rsidRPr="00C836F2">
              <w:rPr>
                <w:szCs w:val="22"/>
              </w:rPr>
              <w:t>remains continuously</w:t>
            </w:r>
          </w:p>
          <w:p w14:paraId="23352BDD" w14:textId="77777777" w:rsidR="009648A8" w:rsidRPr="00C836F2" w:rsidRDefault="009648A8" w:rsidP="007A30E4">
            <w:pPr>
              <w:rPr>
                <w:szCs w:val="22"/>
              </w:rPr>
            </w:pPr>
            <w:r w:rsidRPr="00C836F2">
              <w:rPr>
                <w:szCs w:val="22"/>
              </w:rPr>
              <w:t>in excess of the sanctioned limit or drawing power</w:t>
            </w:r>
          </w:p>
          <w:p w14:paraId="49E093D4" w14:textId="77777777" w:rsidR="009648A8" w:rsidRPr="00C836F2" w:rsidRDefault="009648A8" w:rsidP="007A30E4">
            <w:pPr>
              <w:rPr>
                <w:szCs w:val="22"/>
              </w:rPr>
            </w:pPr>
            <w:r w:rsidRPr="00C836F2">
              <w:rPr>
                <w:szCs w:val="22"/>
              </w:rPr>
              <w:t>whichever is lower for a period of</w:t>
            </w:r>
          </w:p>
          <w:p w14:paraId="4793FDFD" w14:textId="77777777" w:rsidR="009648A8" w:rsidRPr="00C836F2" w:rsidRDefault="009648A8" w:rsidP="007A30E4">
            <w:pPr>
              <w:rPr>
                <w:szCs w:val="22"/>
              </w:rPr>
            </w:pPr>
          </w:p>
        </w:tc>
      </w:tr>
      <w:tr w:rsidR="009648A8" w:rsidRPr="00C836F2" w14:paraId="671BFA62" w14:textId="77777777" w:rsidTr="007A30E4">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7A30E4">
            <w:pPr>
              <w:rPr>
                <w:szCs w:val="22"/>
              </w:rPr>
            </w:pPr>
            <w:r w:rsidRPr="00C836F2">
              <w:rPr>
                <w:szCs w:val="22"/>
              </w:rPr>
              <w:t>SMA-0</w:t>
            </w:r>
          </w:p>
          <w:p w14:paraId="1DD88B97"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7A30E4">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7A30E4">
            <w:pPr>
              <w:rPr>
                <w:szCs w:val="22"/>
              </w:rPr>
            </w:pPr>
          </w:p>
        </w:tc>
      </w:tr>
      <w:tr w:rsidR="009648A8" w:rsidRPr="00C836F2" w14:paraId="2FDF0128" w14:textId="77777777" w:rsidTr="007A30E4">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7A30E4">
            <w:pPr>
              <w:rPr>
                <w:szCs w:val="22"/>
              </w:rPr>
            </w:pPr>
            <w:r w:rsidRPr="00C836F2">
              <w:rPr>
                <w:szCs w:val="22"/>
              </w:rPr>
              <w:t>SMA-1</w:t>
            </w:r>
          </w:p>
          <w:p w14:paraId="2E9A4D34"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7A30E4">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7A30E4">
            <w:pPr>
              <w:rPr>
                <w:szCs w:val="22"/>
              </w:rPr>
            </w:pPr>
            <w:r w:rsidRPr="00C836F2">
              <w:rPr>
                <w:szCs w:val="22"/>
              </w:rPr>
              <w:t>SMA-1</w:t>
            </w:r>
          </w:p>
          <w:p w14:paraId="121B4532"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7A30E4">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7A30E4">
            <w:pPr>
              <w:rPr>
                <w:szCs w:val="22"/>
              </w:rPr>
            </w:pPr>
          </w:p>
          <w:p w14:paraId="7EDE43E1" w14:textId="77777777" w:rsidR="009648A8" w:rsidRPr="00C836F2" w:rsidRDefault="009648A8" w:rsidP="007A30E4">
            <w:pPr>
              <w:rPr>
                <w:szCs w:val="22"/>
              </w:rPr>
            </w:pPr>
          </w:p>
        </w:tc>
      </w:tr>
      <w:tr w:rsidR="009648A8" w:rsidRPr="00C836F2" w14:paraId="5364A6AC" w14:textId="77777777" w:rsidTr="007A30E4">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7A30E4">
            <w:pPr>
              <w:rPr>
                <w:szCs w:val="22"/>
              </w:rPr>
            </w:pPr>
            <w:r w:rsidRPr="00C836F2">
              <w:rPr>
                <w:szCs w:val="22"/>
              </w:rPr>
              <w:t>SMA-2</w:t>
            </w:r>
          </w:p>
          <w:p w14:paraId="3234F916"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7A30E4">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7A30E4">
            <w:pPr>
              <w:rPr>
                <w:szCs w:val="22"/>
              </w:rPr>
            </w:pPr>
            <w:r w:rsidRPr="00C836F2">
              <w:rPr>
                <w:szCs w:val="22"/>
              </w:rPr>
              <w:t>SMA-2</w:t>
            </w:r>
          </w:p>
          <w:p w14:paraId="35707445"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7A30E4">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7A30E4">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12"/>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3"/>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7A30E4">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7A30E4">
            <w:pPr>
              <w:rPr>
                <w:szCs w:val="22"/>
              </w:rPr>
            </w:pPr>
            <w:r w:rsidRPr="00C836F2">
              <w:rPr>
                <w:szCs w:val="22"/>
              </w:rPr>
              <w:t>Due date of</w:t>
            </w:r>
          </w:p>
          <w:p w14:paraId="0954FF5F" w14:textId="77777777" w:rsidR="009648A8" w:rsidRPr="00C836F2" w:rsidRDefault="009648A8" w:rsidP="007A30E4">
            <w:pPr>
              <w:rPr>
                <w:szCs w:val="22"/>
              </w:rPr>
            </w:pPr>
            <w:r w:rsidRPr="00C836F2">
              <w:rPr>
                <w:szCs w:val="22"/>
              </w:rPr>
              <w:t>payment</w:t>
            </w:r>
          </w:p>
          <w:p w14:paraId="1CD58940"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7A30E4">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7A30E4">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7A30E4">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7A30E4">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7A30E4">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7A30E4">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7A30E4">
            <w:pPr>
              <w:rPr>
                <w:szCs w:val="22"/>
              </w:rPr>
            </w:pPr>
            <w:r w:rsidRPr="00C836F2">
              <w:rPr>
                <w:szCs w:val="22"/>
              </w:rPr>
              <w:t>NPA date</w:t>
            </w:r>
          </w:p>
        </w:tc>
      </w:tr>
      <w:tr w:rsidR="009648A8" w:rsidRPr="00C836F2" w14:paraId="5D8191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7A30E4">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7A30E4">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7A30E4">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7A30E4">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7A30E4">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7A30E4">
            <w:pPr>
              <w:rPr>
                <w:szCs w:val="22"/>
              </w:rPr>
            </w:pPr>
            <w:r w:rsidRPr="00C836F2">
              <w:rPr>
                <w:szCs w:val="22"/>
              </w:rPr>
              <w:t>NA</w:t>
            </w:r>
          </w:p>
        </w:tc>
      </w:tr>
      <w:tr w:rsidR="009648A8" w:rsidRPr="00C836F2" w14:paraId="2C268131"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7A30E4">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7A30E4">
            <w:pPr>
              <w:rPr>
                <w:szCs w:val="22"/>
              </w:rPr>
            </w:pPr>
            <w:r w:rsidRPr="00C836F2">
              <w:rPr>
                <w:szCs w:val="22"/>
              </w:rPr>
              <w:t>NA</w:t>
            </w:r>
          </w:p>
        </w:tc>
      </w:tr>
      <w:tr w:rsidR="009648A8" w:rsidRPr="00C836F2" w14:paraId="64950449"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7A30E4">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7A30E4">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7A30E4">
            <w:pPr>
              <w:rPr>
                <w:szCs w:val="22"/>
              </w:rPr>
            </w:pPr>
            <w:r w:rsidRPr="00C836F2">
              <w:rPr>
                <w:szCs w:val="22"/>
              </w:rPr>
              <w:t>NA</w:t>
            </w:r>
          </w:p>
        </w:tc>
      </w:tr>
      <w:tr w:rsidR="009648A8" w:rsidRPr="00C836F2" w14:paraId="62F78C9D"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7A30E4">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7A30E4">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7A30E4">
            <w:pPr>
              <w:rPr>
                <w:szCs w:val="22"/>
              </w:rPr>
            </w:pPr>
            <w:r w:rsidRPr="00C836F2">
              <w:rPr>
                <w:szCs w:val="22"/>
              </w:rPr>
              <w:t>NA</w:t>
            </w:r>
          </w:p>
        </w:tc>
      </w:tr>
      <w:tr w:rsidR="009648A8" w:rsidRPr="00C836F2" w14:paraId="6E4BD5F5" w14:textId="77777777" w:rsidTr="007A30E4">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7A30E4">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7A30E4">
            <w:pPr>
              <w:rPr>
                <w:szCs w:val="22"/>
              </w:rPr>
            </w:pPr>
            <w:r w:rsidRPr="00C836F2">
              <w:rPr>
                <w:szCs w:val="22"/>
              </w:rPr>
              <w:t>NA</w:t>
            </w:r>
          </w:p>
        </w:tc>
      </w:tr>
      <w:tr w:rsidR="009648A8" w:rsidRPr="00C836F2" w14:paraId="089E6911" w14:textId="77777777" w:rsidTr="007A30E4">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7A30E4">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7A30E4">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7A30E4">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7A30E4">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7A30E4">
            <w:pPr>
              <w:rPr>
                <w:szCs w:val="22"/>
              </w:rPr>
            </w:pPr>
            <w:r w:rsidRPr="00C836F2">
              <w:rPr>
                <w:szCs w:val="22"/>
              </w:rPr>
              <w:t>NA</w:t>
            </w:r>
          </w:p>
        </w:tc>
      </w:tr>
      <w:tr w:rsidR="009648A8" w:rsidRPr="00C836F2" w14:paraId="7DB52222" w14:textId="77777777" w:rsidTr="007A30E4">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7A30E4">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7A30E4">
            <w:pPr>
              <w:rPr>
                <w:szCs w:val="22"/>
              </w:rPr>
            </w:pPr>
            <w:r w:rsidRPr="00C836F2">
              <w:rPr>
                <w:szCs w:val="22"/>
              </w:rPr>
              <w:t>NA</w:t>
            </w:r>
          </w:p>
        </w:tc>
      </w:tr>
      <w:tr w:rsidR="009648A8" w:rsidRPr="00C836F2" w14:paraId="7D87D837"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7A30E4">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7A30E4">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7A30E4">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7A30E4">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7A30E4">
            <w:pPr>
              <w:rPr>
                <w:szCs w:val="22"/>
              </w:rPr>
            </w:pPr>
            <w:r w:rsidRPr="00C836F2">
              <w:rPr>
                <w:szCs w:val="22"/>
              </w:rPr>
              <w:t>NA</w:t>
            </w:r>
          </w:p>
        </w:tc>
      </w:tr>
      <w:tr w:rsidR="009648A8" w:rsidRPr="00C836F2" w14:paraId="6B1E5CD1" w14:textId="77777777" w:rsidTr="007A30E4">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7A30E4">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7A30E4">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7A30E4">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7A30E4">
            <w:pPr>
              <w:rPr>
                <w:szCs w:val="22"/>
              </w:rPr>
            </w:pPr>
            <w:r w:rsidRPr="00C836F2">
              <w:rPr>
                <w:szCs w:val="22"/>
              </w:rPr>
              <w:t>NA</w:t>
            </w:r>
          </w:p>
        </w:tc>
      </w:tr>
      <w:tr w:rsidR="009648A8" w:rsidRPr="00C836F2" w14:paraId="23335971"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7A30E4">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7A30E4">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7A30E4">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7A30E4">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7A30E4">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7A30E4">
            <w:pPr>
              <w:rPr>
                <w:szCs w:val="22"/>
              </w:rPr>
            </w:pPr>
            <w:r w:rsidRPr="00C836F2">
              <w:rPr>
                <w:szCs w:val="22"/>
              </w:rPr>
              <w:t>NA</w:t>
            </w:r>
          </w:p>
        </w:tc>
      </w:tr>
      <w:tr w:rsidR="009648A8" w:rsidRPr="00C836F2" w14:paraId="2E44D292" w14:textId="77777777" w:rsidTr="007A30E4">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7A30E4">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7A30E4">
            <w:pPr>
              <w:rPr>
                <w:szCs w:val="22"/>
              </w:rPr>
            </w:pPr>
            <w:r w:rsidRPr="00C836F2">
              <w:rPr>
                <w:szCs w:val="22"/>
              </w:rPr>
              <w:t>02.05.2022</w:t>
            </w:r>
          </w:p>
        </w:tc>
      </w:tr>
      <w:tr w:rsidR="009648A8" w:rsidRPr="00C836F2" w14:paraId="1732E0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7A30E4">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7A30E4">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7A30E4">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7A30E4">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7A30E4">
            <w:pPr>
              <w:rPr>
                <w:szCs w:val="22"/>
              </w:rPr>
            </w:pPr>
            <w:r w:rsidRPr="00C836F2">
              <w:rPr>
                <w:szCs w:val="22"/>
              </w:rPr>
              <w:t>02.05.2022</w:t>
            </w:r>
          </w:p>
        </w:tc>
      </w:tr>
      <w:tr w:rsidR="009648A8" w:rsidRPr="00C836F2" w14:paraId="09260D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7A30E4">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7A30E4">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7A30E4">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7A30E4">
            <w:pPr>
              <w:rPr>
                <w:szCs w:val="22"/>
              </w:rPr>
            </w:pPr>
            <w:r w:rsidRPr="00C836F2">
              <w:rPr>
                <w:szCs w:val="22"/>
              </w:rPr>
              <w:t>02.05.2022</w:t>
            </w:r>
          </w:p>
        </w:tc>
      </w:tr>
      <w:tr w:rsidR="009648A8" w:rsidRPr="00C836F2" w14:paraId="53C49A9D"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7A30E4">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7A30E4">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7A30E4">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7A30E4">
            <w:pPr>
              <w:rPr>
                <w:szCs w:val="22"/>
              </w:rPr>
            </w:pPr>
            <w:r w:rsidRPr="00C836F2">
              <w:rPr>
                <w:szCs w:val="22"/>
              </w:rPr>
              <w:t>02.05.2022</w:t>
            </w:r>
          </w:p>
        </w:tc>
      </w:tr>
      <w:tr w:rsidR="009648A8" w:rsidRPr="00C836F2" w14:paraId="36BF2E66" w14:textId="77777777" w:rsidTr="007A30E4">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7A30E4">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7A30E4">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7A30E4">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7A30E4">
            <w:pPr>
              <w:rPr>
                <w:szCs w:val="22"/>
              </w:rPr>
            </w:pPr>
            <w:r w:rsidRPr="00C836F2">
              <w:rPr>
                <w:szCs w:val="22"/>
              </w:rPr>
              <w:t>02.05.2022</w:t>
            </w:r>
          </w:p>
        </w:tc>
      </w:tr>
      <w:tr w:rsidR="009648A8" w:rsidRPr="00C836F2" w14:paraId="148A8BC0"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7A30E4">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7A30E4">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7A30E4">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7A30E4">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7A30E4">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5777D" w14:textId="77777777" w:rsidR="005B11E6" w:rsidRDefault="005B11E6">
      <w:r>
        <w:separator/>
      </w:r>
    </w:p>
  </w:endnote>
  <w:endnote w:type="continuationSeparator" w:id="0">
    <w:p w14:paraId="265949ED" w14:textId="77777777" w:rsidR="005B11E6" w:rsidRDefault="005B11E6">
      <w:r>
        <w:continuationSeparator/>
      </w:r>
    </w:p>
  </w:endnote>
  <w:endnote w:type="continuationNotice" w:id="1">
    <w:p w14:paraId="2234C08D" w14:textId="77777777" w:rsidR="005B11E6" w:rsidRDefault="005B11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7A30E4" w:rsidRDefault="007A30E4">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7A30E4" w:rsidRPr="00044CBB" w:rsidRDefault="007A30E4" w:rsidP="00044CBB">
    <w:pPr>
      <w:pStyle w:val="Header"/>
    </w:pPr>
  </w:p>
  <w:p w14:paraId="53BB9F6B" w14:textId="77777777" w:rsidR="007A30E4" w:rsidRDefault="007A30E4" w:rsidP="00044CBB"/>
  <w:p w14:paraId="5FDFB0CC" w14:textId="77777777" w:rsidR="007A30E4" w:rsidRDefault="007A30E4"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7A30E4" w:rsidRDefault="007A30E4"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7A30E4" w14:paraId="23C81594" w14:textId="77777777" w:rsidTr="00F42908">
      <w:trPr>
        <w:trHeight w:val="707"/>
      </w:trPr>
      <w:tc>
        <w:tcPr>
          <w:tcW w:w="2803" w:type="dxa"/>
          <w:vAlign w:val="bottom"/>
        </w:tcPr>
        <w:p w14:paraId="28698D14" w14:textId="77777777" w:rsidR="007A30E4" w:rsidRPr="00D12F38" w:rsidRDefault="007A30E4"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7A30E4" w:rsidRPr="00D12F38" w:rsidRDefault="007A30E4"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7A30E4" w:rsidRPr="00A604ED" w:rsidRDefault="007A30E4"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7A30E4" w:rsidRDefault="007A30E4">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A188C" w14:textId="77777777" w:rsidR="005B11E6" w:rsidRDefault="005B11E6">
      <w:r>
        <w:separator/>
      </w:r>
    </w:p>
  </w:footnote>
  <w:footnote w:type="continuationSeparator" w:id="0">
    <w:p w14:paraId="3AB4C739" w14:textId="77777777" w:rsidR="005B11E6" w:rsidRDefault="005B11E6">
      <w:r>
        <w:continuationSeparator/>
      </w:r>
    </w:p>
  </w:footnote>
  <w:footnote w:type="continuationNotice" w:id="1">
    <w:p w14:paraId="259D6AEA" w14:textId="77777777" w:rsidR="005B11E6" w:rsidRDefault="005B11E6">
      <w:pPr>
        <w:spacing w:line="240" w:lineRule="auto"/>
      </w:pPr>
    </w:p>
  </w:footnote>
  <w:footnote w:id="2">
    <w:p w14:paraId="3D79B18C" w14:textId="14C0F73B" w:rsidR="007A30E4" w:rsidRPr="00373E2B" w:rsidRDefault="007A30E4" w:rsidP="00E9153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3">
    <w:p w14:paraId="2EF17E92" w14:textId="708479F4" w:rsidR="007A30E4" w:rsidRDefault="007A30E4">
      <w:pPr>
        <w:pStyle w:val="FootnoteText"/>
      </w:pPr>
      <w:r>
        <w:rPr>
          <w:rStyle w:val="FootnoteReference"/>
        </w:rPr>
        <w:footnoteRef/>
      </w:r>
      <w:r>
        <w:t xml:space="preserve"> Delete if not applicable</w:t>
      </w:r>
    </w:p>
  </w:footnote>
  <w:footnote w:id="4">
    <w:p w14:paraId="4325E9CE" w14:textId="017A1E53" w:rsidR="007A30E4" w:rsidRDefault="007A30E4">
      <w:pPr>
        <w:pStyle w:val="FootnoteText"/>
      </w:pPr>
      <w:r>
        <w:rPr>
          <w:rStyle w:val="FootnoteReference"/>
        </w:rPr>
        <w:footnoteRef/>
      </w:r>
      <w:r>
        <w:t xml:space="preserve"> Delete if not applicable</w:t>
      </w:r>
    </w:p>
  </w:footnote>
  <w:footnote w:id="5">
    <w:p w14:paraId="5F584FFE" w14:textId="1959B491" w:rsidR="007A30E4" w:rsidRDefault="007A30E4">
      <w:pPr>
        <w:pStyle w:val="FootnoteText"/>
      </w:pPr>
      <w:r>
        <w:rPr>
          <w:rStyle w:val="FootnoteReference"/>
        </w:rPr>
        <w:footnoteRef/>
      </w:r>
      <w:r>
        <w:t xml:space="preserve"> Delete if not applicable</w:t>
      </w:r>
    </w:p>
  </w:footnote>
  <w:footnote w:id="6">
    <w:p w14:paraId="72C9B5EB" w14:textId="0F09A707" w:rsidR="007A30E4" w:rsidRDefault="007A30E4">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7">
    <w:p w14:paraId="79F2187D" w14:textId="4A88BFF1" w:rsidR="007A30E4" w:rsidRPr="00A604ED" w:rsidRDefault="007A30E4" w:rsidP="00A604ED">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8">
    <w:p w14:paraId="7BDED930" w14:textId="26078021" w:rsidR="007A30E4" w:rsidRDefault="007A30E4">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9">
    <w:p w14:paraId="0ECF637D" w14:textId="659FDF4D" w:rsidR="007A30E4" w:rsidRDefault="007A30E4">
      <w:pPr>
        <w:pStyle w:val="FootnoteText"/>
      </w:pPr>
      <w:r>
        <w:rPr>
          <w:rStyle w:val="FootnoteReference"/>
        </w:rPr>
        <w:footnoteRef/>
      </w:r>
      <w:r>
        <w:t xml:space="preserve"> </w:t>
      </w:r>
      <w:r w:rsidRPr="008C7FA3">
        <w:rPr>
          <w:rFonts w:ascii="Zurich Blk BT" w:hAnsi="Zurich Blk BT"/>
        </w:rPr>
        <w:t>Internal Note</w:t>
      </w:r>
      <w:r w:rsidRPr="008C7FA3">
        <w:t>: Please include email id(s) of the authorized sig</w:t>
      </w:r>
      <w:r>
        <w:t>natory as mentioned in clause 8.6.</w:t>
      </w:r>
    </w:p>
  </w:footnote>
  <w:footnote w:id="10">
    <w:p w14:paraId="4C0E1B83" w14:textId="42860C25" w:rsidR="007A30E4" w:rsidRPr="001F4461" w:rsidRDefault="007A30E4">
      <w:pPr>
        <w:pStyle w:val="FootnoteText"/>
        <w:rPr>
          <w:lang w:val="en-IN"/>
        </w:rPr>
      </w:pPr>
      <w:r>
        <w:rPr>
          <w:rStyle w:val="FootnoteReference"/>
        </w:rPr>
        <w:footnoteRef/>
      </w:r>
      <w:r>
        <w:t xml:space="preserve"> </w:t>
      </w:r>
      <w:r w:rsidRPr="00AA7A88">
        <w:rPr>
          <w:rFonts w:ascii="Zurich Blk BT" w:hAnsi="Zurich Blk BT"/>
        </w:rPr>
        <w:t>Internal Note</w:t>
      </w:r>
      <w:r>
        <w:t xml:space="preserve">: </w:t>
      </w:r>
      <w:r>
        <w:rPr>
          <w:lang w:val="en-IN"/>
        </w:rPr>
        <w:t>Please fill in consultation with CLG.</w:t>
      </w:r>
    </w:p>
  </w:footnote>
  <w:footnote w:id="11">
    <w:p w14:paraId="70C97520" w14:textId="4775FB70" w:rsidR="007A30E4" w:rsidRDefault="007A30E4"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12">
    <w:p w14:paraId="1A762D2A" w14:textId="77777777" w:rsidR="007A30E4" w:rsidRDefault="007A30E4" w:rsidP="009648A8">
      <w:pPr>
        <w:pStyle w:val="FootnoteText"/>
      </w:pPr>
      <w:r>
        <w:rPr>
          <w:rStyle w:val="FootnoteReference"/>
        </w:rPr>
        <w:footnoteRef/>
      </w:r>
      <w:r>
        <w:t xml:space="preserve"> Delete if not applicable</w:t>
      </w:r>
    </w:p>
  </w:footnote>
  <w:footnote w:id="13">
    <w:p w14:paraId="42AF5483" w14:textId="77777777" w:rsidR="007A30E4" w:rsidRDefault="007A30E4"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7A30E4" w:rsidRDefault="007A30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7A30E4" w:rsidRDefault="007A30E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AC0"/>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004"/>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219C"/>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1150"/>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1E6"/>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044"/>
    <w:rsid w:val="0067158D"/>
    <w:rsid w:val="00671C45"/>
    <w:rsid w:val="0067230E"/>
    <w:rsid w:val="00672497"/>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30E4"/>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5EB1"/>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5E13"/>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6634"/>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3C271-3BFC-4562-9924-4F9945B94CAB}">
  <ds:schemaRefs>
    <ds:schemaRef ds:uri="http://schemas.openxmlformats.org/officeDocument/2006/bibliography"/>
  </ds:schemaRefs>
</ds:datastoreItem>
</file>

<file path=customXml/itemProps2.xml><?xml version="1.0" encoding="utf-8"?>
<ds:datastoreItem xmlns:ds="http://schemas.openxmlformats.org/officeDocument/2006/customXml" ds:itemID="{08F01511-5489-4403-B803-9E93E063C290}">
  <ds:schemaRefs>
    <ds:schemaRef ds:uri="http://schemas.openxmlformats.org/officeDocument/2006/bibliography"/>
  </ds:schemaRefs>
</ds:datastoreItem>
</file>

<file path=customXml/itemProps3.xml><?xml version="1.0" encoding="utf-8"?>
<ds:datastoreItem xmlns:ds="http://schemas.openxmlformats.org/officeDocument/2006/customXml" ds:itemID="{524D74EF-C015-4A02-9CDC-B636160C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39</Pages>
  <Words>12269</Words>
  <Characters>69938</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Snehil .     /CLGE/IBANK/KOLKATA</cp:lastModifiedBy>
  <cp:revision>4</cp:revision>
  <cp:lastPrinted>2017-04-26T04:28:00Z</cp:lastPrinted>
  <dcterms:created xsi:type="dcterms:W3CDTF">2023-03-22T05:36:00Z</dcterms:created>
  <dcterms:modified xsi:type="dcterms:W3CDTF">2023-03-22T13:51:00Z</dcterms:modified>
</cp:coreProperties>
</file>