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1B9" w:rsidRPr="00E851B9" w:rsidRDefault="00E851B9" w:rsidP="00E851B9">
      <w:pPr>
        <w:jc w:val="center"/>
        <w:rPr>
          <w:rStyle w:val="CommentReference"/>
          <w:rFonts w:ascii="Zurich Blk BT" w:hAnsi="Zurich Blk BT"/>
          <w:sz w:val="22"/>
          <w:szCs w:val="22"/>
          <w:u w:val="single"/>
        </w:rPr>
      </w:pPr>
      <w:r w:rsidRPr="00E851B9">
        <w:rPr>
          <w:rFonts w:ascii="Zurich Blk BT" w:hAnsi="Zurich Blk BT"/>
          <w:sz w:val="22"/>
          <w:szCs w:val="22"/>
          <w:u w:val="single"/>
        </w:rPr>
        <w:t xml:space="preserve">CERTIFIED TRUE COPY OF THE EXTRACTS FROM THE MINUTES OF THE GENERAL MEETING OF </w:t>
      </w:r>
      <w:r w:rsidRPr="0008320E">
        <w:rPr>
          <w:rFonts w:ascii="Zurich Blk BT" w:hAnsi="Zurich Blk BT"/>
          <w:sz w:val="22"/>
          <w:szCs w:val="22"/>
          <w:highlight w:val="lightGray"/>
          <w:u w:val="single"/>
        </w:rPr>
        <w:t>[•]</w:t>
      </w:r>
      <w:r w:rsidRPr="00E851B9">
        <w:rPr>
          <w:rFonts w:ascii="Zurich Blk BT" w:hAnsi="Zurich Blk BT"/>
          <w:sz w:val="22"/>
          <w:szCs w:val="22"/>
          <w:u w:val="single"/>
        </w:rPr>
        <w:t xml:space="preserve"> (“COMPANY”) HELD ON </w:t>
      </w:r>
      <w:r w:rsidRPr="0008320E">
        <w:rPr>
          <w:rStyle w:val="CommentReference"/>
          <w:rFonts w:ascii="Zurich Blk BT" w:hAnsi="Zurich Blk BT"/>
          <w:sz w:val="22"/>
          <w:szCs w:val="22"/>
          <w:highlight w:val="lightGray"/>
          <w:u w:val="single"/>
        </w:rPr>
        <w:t>[•]</w:t>
      </w:r>
      <w:r w:rsidRPr="00E851B9">
        <w:rPr>
          <w:rStyle w:val="CommentReference"/>
          <w:rFonts w:ascii="Zurich Blk BT" w:hAnsi="Zurich Blk BT"/>
          <w:sz w:val="22"/>
          <w:szCs w:val="22"/>
          <w:u w:val="single"/>
        </w:rPr>
        <w:t xml:space="preserve"> AT </w:t>
      </w:r>
      <w:r w:rsidRPr="0008320E">
        <w:rPr>
          <w:rStyle w:val="CommentReference"/>
          <w:rFonts w:ascii="Zurich Blk BT" w:hAnsi="Zurich Blk BT"/>
          <w:sz w:val="22"/>
          <w:szCs w:val="22"/>
          <w:highlight w:val="lightGray"/>
          <w:u w:val="single"/>
        </w:rPr>
        <w:t>[•]</w:t>
      </w:r>
      <w:r w:rsidRPr="00E851B9">
        <w:rPr>
          <w:rStyle w:val="CommentReference"/>
          <w:rFonts w:ascii="Zurich Blk BT" w:hAnsi="Zurich Blk BT"/>
          <w:sz w:val="22"/>
          <w:szCs w:val="22"/>
          <w:u w:val="single"/>
        </w:rPr>
        <w:t>.</w:t>
      </w:r>
    </w:p>
    <w:p w:rsidR="00E851B9" w:rsidRDefault="00E851B9" w:rsidP="00E851B9">
      <w:pPr>
        <w:jc w:val="both"/>
        <w:rPr>
          <w:rFonts w:ascii="Zurich BT" w:hAnsi="Zurich BT"/>
          <w:b/>
          <w:sz w:val="22"/>
          <w:szCs w:val="22"/>
        </w:rPr>
      </w:pPr>
    </w:p>
    <w:p w:rsidR="00E851B9" w:rsidRDefault="00E851B9" w:rsidP="00E851B9">
      <w:pPr>
        <w:jc w:val="both"/>
        <w:rPr>
          <w:rFonts w:ascii="Zurich BT" w:hAnsi="Zurich BT"/>
          <w:sz w:val="22"/>
          <w:szCs w:val="22"/>
        </w:rPr>
      </w:pPr>
    </w:p>
    <w:p w:rsidR="0074243E" w:rsidRDefault="00E851B9" w:rsidP="0074243E">
      <w:pPr>
        <w:jc w:val="both"/>
        <w:rPr>
          <w:rFonts w:ascii="Zurich BT" w:hAnsi="Zurich BT"/>
          <w:sz w:val="22"/>
          <w:szCs w:val="22"/>
        </w:rPr>
      </w:pPr>
      <w:r w:rsidRPr="00E851B9">
        <w:rPr>
          <w:rFonts w:ascii="Zurich BT" w:hAnsi="Zurich BT"/>
          <w:sz w:val="22"/>
          <w:szCs w:val="22"/>
        </w:rPr>
        <w:t>“</w:t>
      </w:r>
      <w:r w:rsidRPr="00EE3FA1">
        <w:rPr>
          <w:rFonts w:ascii="Zurich Blk BT" w:hAnsi="Zurich Blk BT"/>
          <w:sz w:val="22"/>
          <w:szCs w:val="22"/>
        </w:rPr>
        <w:t>RESOLVED THAT</w:t>
      </w:r>
      <w:r w:rsidRPr="00EE3FA1">
        <w:rPr>
          <w:rFonts w:ascii="Zurich BT" w:hAnsi="Zurich BT"/>
          <w:sz w:val="22"/>
          <w:szCs w:val="22"/>
        </w:rPr>
        <w:t>,</w:t>
      </w:r>
      <w:r w:rsidRPr="00EE3FA1">
        <w:rPr>
          <w:rFonts w:ascii="Zurich BT" w:hAnsi="Zurich BT"/>
          <w:b/>
          <w:sz w:val="22"/>
          <w:szCs w:val="22"/>
        </w:rPr>
        <w:t xml:space="preserve"> </w:t>
      </w:r>
      <w:r w:rsidRPr="00EE3FA1">
        <w:rPr>
          <w:rFonts w:ascii="Zurich BT" w:hAnsi="Zurich BT"/>
          <w:sz w:val="22"/>
          <w:szCs w:val="22"/>
        </w:rPr>
        <w:t xml:space="preserve">pursuant to the provisions to the section 185 (2) of the Companies Act, 2013, consent of the Company be and is hereby accorded to the Board of Directors to </w:t>
      </w:r>
      <w:r w:rsidR="0074243E">
        <w:rPr>
          <w:rFonts w:ascii="Zurich BT" w:hAnsi="Zurich BT"/>
          <w:sz w:val="22"/>
          <w:szCs w:val="22"/>
        </w:rPr>
        <w:t xml:space="preserve">furnish </w:t>
      </w:r>
      <w:r w:rsidR="0008320E" w:rsidRPr="00EE3FA1">
        <w:rPr>
          <w:rFonts w:ascii="Zurich BT" w:hAnsi="Zurich BT"/>
          <w:sz w:val="22"/>
          <w:szCs w:val="22"/>
        </w:rPr>
        <w:t>guarantee</w:t>
      </w:r>
      <w:r w:rsidR="0074243E">
        <w:rPr>
          <w:rFonts w:ascii="Zurich BT" w:hAnsi="Zurich BT"/>
          <w:sz w:val="22"/>
          <w:szCs w:val="22"/>
        </w:rPr>
        <w:t xml:space="preserve"> and/ or provide security over the Company’s assets in respect of loans, advances or any other form of financial assistances granted to </w:t>
      </w:r>
      <w:r w:rsidR="0074243E" w:rsidRPr="0074243E">
        <w:rPr>
          <w:rFonts w:ascii="Zurich BT" w:hAnsi="Zurich BT"/>
          <w:sz w:val="22"/>
          <w:szCs w:val="22"/>
          <w:highlight w:val="lightGray"/>
        </w:rPr>
        <w:t xml:space="preserve">[insert </w:t>
      </w:r>
      <w:r w:rsidR="0074243E" w:rsidRPr="00EE3FA1">
        <w:rPr>
          <w:rFonts w:ascii="Zurich BT" w:hAnsi="Zurich BT"/>
          <w:sz w:val="22"/>
          <w:szCs w:val="22"/>
          <w:highlight w:val="lightGray"/>
        </w:rPr>
        <w:t>name of borrower</w:t>
      </w:r>
      <w:r w:rsidR="0074243E" w:rsidRPr="0074243E">
        <w:rPr>
          <w:rFonts w:ascii="Zurich BT" w:hAnsi="Zurich BT"/>
          <w:sz w:val="22"/>
          <w:szCs w:val="22"/>
          <w:highlight w:val="lightGray"/>
        </w:rPr>
        <w:t>]</w:t>
      </w:r>
      <w:r w:rsidR="0074243E" w:rsidRPr="00EE3FA1">
        <w:rPr>
          <w:rStyle w:val="FootnoteReference"/>
          <w:rFonts w:ascii="Zurich BT" w:hAnsi="Zurich BT"/>
          <w:sz w:val="22"/>
          <w:szCs w:val="22"/>
        </w:rPr>
        <w:footnoteReference w:id="1"/>
      </w:r>
      <w:r w:rsidR="0074243E" w:rsidRPr="00EE3FA1">
        <w:rPr>
          <w:rFonts w:ascii="Zurich BT" w:hAnsi="Zurich BT"/>
          <w:sz w:val="22"/>
          <w:szCs w:val="22"/>
        </w:rPr>
        <w:t xml:space="preserve"> (“</w:t>
      </w:r>
      <w:r w:rsidR="0074243E" w:rsidRPr="00EE3FA1">
        <w:rPr>
          <w:rFonts w:ascii="Zurich Blk BT" w:hAnsi="Zurich Blk BT"/>
          <w:sz w:val="22"/>
          <w:szCs w:val="22"/>
        </w:rPr>
        <w:t>Borrower</w:t>
      </w:r>
      <w:r w:rsidR="0074243E" w:rsidRPr="00EE3FA1">
        <w:rPr>
          <w:rFonts w:ascii="Zurich BT" w:hAnsi="Zurich BT"/>
          <w:sz w:val="22"/>
          <w:szCs w:val="22"/>
        </w:rPr>
        <w:t>”)</w:t>
      </w:r>
      <w:r w:rsidR="0074243E">
        <w:rPr>
          <w:rFonts w:ascii="Zurich BT" w:hAnsi="Zurich BT"/>
          <w:sz w:val="22"/>
          <w:szCs w:val="22"/>
        </w:rPr>
        <w:t xml:space="preserve"> by various banks and financial institutions from time to time</w:t>
      </w:r>
      <w:r w:rsidR="00845AAA">
        <w:rPr>
          <w:rFonts w:ascii="Zurich BT" w:hAnsi="Zurich BT"/>
          <w:sz w:val="22"/>
          <w:szCs w:val="22"/>
        </w:rPr>
        <w:t>, to further the Borrower’s principal business activities</w:t>
      </w:r>
      <w:r w:rsidR="0074243E">
        <w:rPr>
          <w:rFonts w:ascii="Zurich BT" w:hAnsi="Zurich BT"/>
          <w:sz w:val="22"/>
          <w:szCs w:val="22"/>
        </w:rPr>
        <w:t>.</w:t>
      </w:r>
    </w:p>
    <w:p w:rsidR="0074243E" w:rsidRDefault="0074243E" w:rsidP="0074243E">
      <w:pPr>
        <w:jc w:val="both"/>
        <w:rPr>
          <w:rFonts w:ascii="Zurich BT" w:hAnsi="Zurich BT"/>
          <w:sz w:val="22"/>
          <w:szCs w:val="22"/>
        </w:rPr>
      </w:pPr>
    </w:p>
    <w:p w:rsidR="00EE3FA1" w:rsidRDefault="0074243E" w:rsidP="006A4896">
      <w:pPr>
        <w:jc w:val="both"/>
        <w:rPr>
          <w:rFonts w:ascii="Zurich BT" w:hAnsi="Zurich BT"/>
          <w:sz w:val="22"/>
          <w:szCs w:val="22"/>
        </w:rPr>
      </w:pPr>
      <w:r>
        <w:rPr>
          <w:rFonts w:ascii="Zurich Blk BT" w:hAnsi="Zurich Blk BT"/>
          <w:sz w:val="22"/>
          <w:szCs w:val="22"/>
        </w:rPr>
        <w:t>RESOLVED FURTHER THAT</w:t>
      </w:r>
      <w:r>
        <w:rPr>
          <w:rFonts w:ascii="Zurich BT" w:hAnsi="Zurich BT"/>
          <w:sz w:val="22"/>
          <w:szCs w:val="22"/>
        </w:rPr>
        <w:t xml:space="preserve">, </w:t>
      </w:r>
      <w:r w:rsidR="00EE3FA1" w:rsidRPr="00EE3FA1">
        <w:rPr>
          <w:rFonts w:ascii="Zurich BT" w:hAnsi="Zurich BT"/>
          <w:sz w:val="22"/>
          <w:szCs w:val="22"/>
        </w:rPr>
        <w:t xml:space="preserve">consent of the Company be and is hereby accorded to the Board of Directors of the Company to </w:t>
      </w:r>
      <w:r w:rsidR="00E15087">
        <w:rPr>
          <w:rFonts w:ascii="Zurich BT" w:hAnsi="Zurich BT"/>
          <w:sz w:val="22"/>
          <w:szCs w:val="22"/>
        </w:rPr>
        <w:t xml:space="preserve">furnish guarantee and/ or </w:t>
      </w:r>
      <w:r w:rsidR="00EE3FA1" w:rsidRPr="00EE3FA1">
        <w:rPr>
          <w:rFonts w:ascii="Zurich BT" w:hAnsi="Zurich BT"/>
          <w:sz w:val="22"/>
          <w:szCs w:val="22"/>
        </w:rPr>
        <w:t xml:space="preserve">provide security </w:t>
      </w:r>
      <w:r w:rsidR="00EE3FA1">
        <w:rPr>
          <w:rFonts w:ascii="Zurich BT" w:hAnsi="Zurich BT"/>
          <w:sz w:val="22"/>
          <w:szCs w:val="22"/>
        </w:rPr>
        <w:t xml:space="preserve">in </w:t>
      </w:r>
      <w:r w:rsidR="00EE3FA1" w:rsidRPr="00EE3FA1">
        <w:rPr>
          <w:rFonts w:ascii="Zurich BT" w:hAnsi="Zurich BT"/>
          <w:sz w:val="22"/>
          <w:szCs w:val="22"/>
        </w:rPr>
        <w:t>respect of the Company’s assets</w:t>
      </w:r>
      <w:r w:rsidR="00E15087">
        <w:rPr>
          <w:rFonts w:ascii="Zurich BT" w:hAnsi="Zurich BT"/>
          <w:sz w:val="22"/>
          <w:szCs w:val="22"/>
        </w:rPr>
        <w:t xml:space="preserve"> </w:t>
      </w:r>
      <w:r w:rsidR="006A4896">
        <w:rPr>
          <w:rFonts w:ascii="Zurich BT" w:hAnsi="Zurich BT"/>
          <w:sz w:val="22"/>
          <w:szCs w:val="22"/>
        </w:rPr>
        <w:t>(s)</w:t>
      </w:r>
      <w:r w:rsidR="00EE3FA1" w:rsidRPr="00EE3FA1">
        <w:rPr>
          <w:rFonts w:ascii="Zurich BT" w:hAnsi="Zurich BT"/>
          <w:sz w:val="22"/>
          <w:szCs w:val="22"/>
        </w:rPr>
        <w:t xml:space="preserve"> </w:t>
      </w:r>
      <w:r w:rsidR="00EE3FA1">
        <w:rPr>
          <w:rFonts w:ascii="Zurich BT" w:hAnsi="Zurich BT"/>
          <w:sz w:val="22"/>
          <w:szCs w:val="22"/>
        </w:rPr>
        <w:t xml:space="preserve">in favour of </w:t>
      </w:r>
      <w:r w:rsidR="006A4896">
        <w:rPr>
          <w:rFonts w:ascii="Zurich BT" w:hAnsi="Zurich BT"/>
          <w:sz w:val="22"/>
          <w:szCs w:val="22"/>
        </w:rPr>
        <w:t>the concerned banks/ financial institutions</w:t>
      </w:r>
      <w:r w:rsidR="00EE3FA1">
        <w:rPr>
          <w:rFonts w:ascii="Zurich BT" w:hAnsi="Zurich BT"/>
          <w:sz w:val="22"/>
          <w:szCs w:val="22"/>
        </w:rPr>
        <w:t xml:space="preserve"> </w:t>
      </w:r>
      <w:r w:rsidR="00E15087">
        <w:rPr>
          <w:rFonts w:ascii="Zurich BT" w:hAnsi="Zurich BT"/>
          <w:sz w:val="22"/>
          <w:szCs w:val="22"/>
        </w:rPr>
        <w:t xml:space="preserve">of the Borrower </w:t>
      </w:r>
      <w:r w:rsidR="00EE3FA1">
        <w:rPr>
          <w:rFonts w:ascii="Zurich BT" w:hAnsi="Zurich BT"/>
          <w:sz w:val="22"/>
          <w:szCs w:val="22"/>
        </w:rPr>
        <w:t xml:space="preserve">or </w:t>
      </w:r>
      <w:r w:rsidR="006A4896">
        <w:rPr>
          <w:rFonts w:ascii="Zurich BT" w:hAnsi="Zurich BT"/>
          <w:sz w:val="22"/>
          <w:szCs w:val="22"/>
        </w:rPr>
        <w:t xml:space="preserve">their </w:t>
      </w:r>
      <w:r w:rsidR="00EE3FA1">
        <w:rPr>
          <w:rFonts w:ascii="Zurich BT" w:hAnsi="Zurich BT"/>
          <w:sz w:val="22"/>
          <w:szCs w:val="22"/>
        </w:rPr>
        <w:t>nominee</w:t>
      </w:r>
      <w:r w:rsidR="006A4896">
        <w:rPr>
          <w:rFonts w:ascii="Zurich BT" w:hAnsi="Zurich BT"/>
          <w:sz w:val="22"/>
          <w:szCs w:val="22"/>
        </w:rPr>
        <w:t>(s)</w:t>
      </w:r>
      <w:r w:rsidR="00EE3FA1">
        <w:rPr>
          <w:rFonts w:ascii="Zurich BT" w:hAnsi="Zurich BT"/>
          <w:sz w:val="22"/>
          <w:szCs w:val="22"/>
        </w:rPr>
        <w:t>/ security trustee</w:t>
      </w:r>
      <w:r w:rsidR="006A4896">
        <w:rPr>
          <w:rFonts w:ascii="Zurich BT" w:hAnsi="Zurich BT"/>
          <w:sz w:val="22"/>
          <w:szCs w:val="22"/>
        </w:rPr>
        <w:t>(s)</w:t>
      </w:r>
      <w:r w:rsidR="00EE3FA1">
        <w:rPr>
          <w:rFonts w:ascii="Zurich BT" w:hAnsi="Zurich BT"/>
          <w:sz w:val="22"/>
          <w:szCs w:val="22"/>
        </w:rPr>
        <w:t xml:space="preserve">, </w:t>
      </w:r>
      <w:r w:rsidR="00845AAA">
        <w:rPr>
          <w:rFonts w:ascii="Zurich BT" w:hAnsi="Zurich BT"/>
          <w:sz w:val="22"/>
          <w:szCs w:val="22"/>
        </w:rPr>
        <w:t xml:space="preserve">as contractual comfort/ security </w:t>
      </w:r>
      <w:r w:rsidR="00E15087">
        <w:rPr>
          <w:rFonts w:ascii="Zurich BT" w:hAnsi="Zurich BT"/>
          <w:sz w:val="22"/>
          <w:szCs w:val="22"/>
        </w:rPr>
        <w:t>for the</w:t>
      </w:r>
      <w:r w:rsidR="00845AAA">
        <w:rPr>
          <w:rFonts w:ascii="Zurich BT" w:hAnsi="Zurich BT"/>
          <w:sz w:val="22"/>
          <w:szCs w:val="22"/>
        </w:rPr>
        <w:t xml:space="preserve"> Borrower’s obligations</w:t>
      </w:r>
      <w:r w:rsidR="00E15087">
        <w:rPr>
          <w:rFonts w:ascii="Zurich BT" w:hAnsi="Zurich BT"/>
          <w:sz w:val="22"/>
          <w:szCs w:val="22"/>
        </w:rPr>
        <w:t xml:space="preserve"> under the financial assistances, </w:t>
      </w:r>
      <w:r w:rsidR="00EE3FA1" w:rsidRPr="00EE3FA1">
        <w:rPr>
          <w:rFonts w:ascii="Zurich BT" w:hAnsi="Zurich BT"/>
          <w:sz w:val="22"/>
          <w:szCs w:val="22"/>
        </w:rPr>
        <w:t>in th</w:t>
      </w:r>
      <w:r w:rsidR="006A4896">
        <w:rPr>
          <w:rFonts w:ascii="Zurich BT" w:hAnsi="Zurich BT"/>
          <w:sz w:val="22"/>
          <w:szCs w:val="22"/>
        </w:rPr>
        <w:t>e form and manner set out in the respective sanction letters/ transaction documents.</w:t>
      </w:r>
    </w:p>
    <w:p w:rsidR="00EE3FA1" w:rsidRDefault="00EE3FA1" w:rsidP="00EE3FA1">
      <w:pPr>
        <w:jc w:val="both"/>
        <w:rPr>
          <w:rFonts w:ascii="Zurich BT" w:hAnsi="Zurich BT"/>
          <w:sz w:val="22"/>
          <w:szCs w:val="22"/>
        </w:rPr>
      </w:pPr>
    </w:p>
    <w:p w:rsidR="00E851B9" w:rsidRPr="00F615E7" w:rsidRDefault="00E851B9" w:rsidP="00E851B9">
      <w:pPr>
        <w:jc w:val="both"/>
        <w:rPr>
          <w:rFonts w:ascii="Zurich BT" w:hAnsi="Zurich BT"/>
          <w:sz w:val="22"/>
          <w:szCs w:val="22"/>
        </w:rPr>
      </w:pPr>
      <w:r w:rsidRPr="00EE3FA1">
        <w:rPr>
          <w:rFonts w:ascii="Zurich Blk BT" w:hAnsi="Zurich Blk BT"/>
          <w:caps/>
          <w:sz w:val="22"/>
          <w:szCs w:val="22"/>
        </w:rPr>
        <w:t>Resolved FURTHER that</w:t>
      </w:r>
      <w:r w:rsidR="00EE3FA1">
        <w:rPr>
          <w:rFonts w:ascii="Zurich BT" w:hAnsi="Zurich BT"/>
          <w:b/>
          <w:caps/>
          <w:sz w:val="22"/>
          <w:szCs w:val="22"/>
        </w:rPr>
        <w:t xml:space="preserve">, </w:t>
      </w:r>
      <w:r w:rsidRPr="00F615E7">
        <w:rPr>
          <w:rFonts w:ascii="Zurich BT" w:hAnsi="Zurich BT"/>
          <w:sz w:val="22"/>
          <w:szCs w:val="22"/>
        </w:rPr>
        <w:t>the Board</w:t>
      </w:r>
      <w:r>
        <w:rPr>
          <w:rFonts w:ascii="Zurich BT" w:hAnsi="Zurich BT"/>
          <w:sz w:val="22"/>
          <w:szCs w:val="22"/>
        </w:rPr>
        <w:t xml:space="preserve"> </w:t>
      </w:r>
      <w:r w:rsidRPr="00F615E7">
        <w:rPr>
          <w:rFonts w:ascii="Zurich BT" w:hAnsi="Zurich BT"/>
          <w:sz w:val="22"/>
          <w:szCs w:val="22"/>
        </w:rPr>
        <w:t>be and is hereby authorized to take all necessary steps and do all necessary things in order to comply with all the formalities and further to do all such acts, deeds or things as may be necessary to give effect to the aforesaid resolut</w:t>
      </w:r>
      <w:r>
        <w:rPr>
          <w:rFonts w:ascii="Zurich BT" w:hAnsi="Zurich BT"/>
          <w:sz w:val="22"/>
          <w:szCs w:val="22"/>
        </w:rPr>
        <w:t>ion and matters related thereto.</w:t>
      </w:r>
      <w:r w:rsidR="00EE3FA1">
        <w:rPr>
          <w:rFonts w:ascii="Zurich BT" w:hAnsi="Zurich BT"/>
          <w:sz w:val="22"/>
          <w:szCs w:val="22"/>
        </w:rPr>
        <w:t>”</w:t>
      </w:r>
    </w:p>
    <w:p w:rsidR="00E851B9" w:rsidRDefault="00E851B9" w:rsidP="00E851B9">
      <w:pPr>
        <w:pStyle w:val="BodyText2"/>
      </w:pPr>
    </w:p>
    <w:p w:rsidR="00E851B9" w:rsidRDefault="00E851B9" w:rsidP="00E851B9">
      <w:pPr>
        <w:jc w:val="both"/>
        <w:rPr>
          <w:rFonts w:ascii="Zurich BT" w:hAnsi="Zurich BT"/>
          <w:sz w:val="24"/>
        </w:rPr>
      </w:pPr>
    </w:p>
    <w:p w:rsidR="00E851B9" w:rsidRPr="00F615E7" w:rsidRDefault="00E851B9" w:rsidP="00E851B9">
      <w:pPr>
        <w:jc w:val="both"/>
        <w:rPr>
          <w:rFonts w:ascii="Zurich BT" w:hAnsi="Zurich BT"/>
          <w:sz w:val="22"/>
          <w:szCs w:val="22"/>
        </w:rPr>
      </w:pPr>
      <w:r w:rsidRPr="00F615E7">
        <w:rPr>
          <w:rFonts w:ascii="Zurich BT" w:hAnsi="Zurich BT"/>
          <w:sz w:val="22"/>
          <w:szCs w:val="22"/>
        </w:rPr>
        <w:t>Certified True Copy</w:t>
      </w:r>
    </w:p>
    <w:p w:rsidR="00E851B9" w:rsidRPr="00F615E7" w:rsidRDefault="00E851B9" w:rsidP="00E851B9">
      <w:pPr>
        <w:jc w:val="both"/>
        <w:rPr>
          <w:rFonts w:ascii="Zurich BT" w:hAnsi="Zurich BT"/>
          <w:sz w:val="22"/>
          <w:szCs w:val="22"/>
        </w:rPr>
      </w:pPr>
    </w:p>
    <w:p w:rsidR="00E851B9" w:rsidRPr="00F615E7" w:rsidRDefault="00E851B9" w:rsidP="00E851B9">
      <w:pPr>
        <w:jc w:val="both"/>
        <w:rPr>
          <w:rFonts w:ascii="Zurich BT" w:hAnsi="Zurich BT"/>
          <w:sz w:val="22"/>
          <w:szCs w:val="22"/>
        </w:rPr>
      </w:pPr>
      <w:r w:rsidRPr="00F615E7">
        <w:rPr>
          <w:rFonts w:ascii="Zurich BT" w:hAnsi="Zurich BT"/>
          <w:sz w:val="22"/>
          <w:szCs w:val="22"/>
        </w:rPr>
        <w:t>For [Insert name of Company]</w:t>
      </w:r>
      <w:hyperlink r:id="rId7" w:history="1"/>
      <w:r w:rsidRPr="00F615E7">
        <w:rPr>
          <w:rFonts w:ascii="Zurich BT" w:hAnsi="Zurich BT"/>
          <w:sz w:val="22"/>
          <w:szCs w:val="22"/>
        </w:rPr>
        <w:t xml:space="preserve">  </w:t>
      </w:r>
    </w:p>
    <w:p w:rsidR="00E851B9" w:rsidRPr="00F615E7" w:rsidRDefault="00E851B9" w:rsidP="00E851B9">
      <w:pPr>
        <w:jc w:val="both"/>
        <w:rPr>
          <w:rFonts w:ascii="Zurich BT" w:hAnsi="Zurich BT"/>
          <w:sz w:val="22"/>
          <w:szCs w:val="22"/>
        </w:rPr>
      </w:pPr>
    </w:p>
    <w:p w:rsidR="00E851B9" w:rsidRPr="00F615E7" w:rsidRDefault="00E851B9" w:rsidP="00E851B9">
      <w:pPr>
        <w:jc w:val="both"/>
        <w:rPr>
          <w:rFonts w:ascii="Zurich BT" w:hAnsi="Zurich BT"/>
          <w:b/>
          <w:sz w:val="22"/>
          <w:szCs w:val="22"/>
        </w:rPr>
      </w:pPr>
    </w:p>
    <w:p w:rsidR="00E851B9" w:rsidRPr="00F615E7" w:rsidRDefault="00E851B9" w:rsidP="00E851B9">
      <w:pPr>
        <w:jc w:val="both"/>
        <w:rPr>
          <w:rFonts w:ascii="Zurich BT" w:hAnsi="Zurich BT"/>
          <w:b/>
          <w:sz w:val="22"/>
          <w:szCs w:val="22"/>
        </w:rPr>
      </w:pPr>
    </w:p>
    <w:p w:rsidR="00E851B9" w:rsidRDefault="00E851B9" w:rsidP="00E851B9">
      <w:pPr>
        <w:jc w:val="both"/>
        <w:rPr>
          <w:rFonts w:ascii="Zurich Blk BT" w:hAnsi="Zurich Blk BT"/>
          <w:sz w:val="22"/>
          <w:szCs w:val="22"/>
        </w:rPr>
      </w:pPr>
      <w:r w:rsidRPr="004201AB">
        <w:rPr>
          <w:rFonts w:ascii="Zurich Blk BT" w:hAnsi="Zurich Blk BT"/>
          <w:sz w:val="22"/>
          <w:szCs w:val="22"/>
        </w:rPr>
        <w:t xml:space="preserve">Company Secretary </w:t>
      </w: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Default="00120620" w:rsidP="00E851B9">
      <w:pPr>
        <w:jc w:val="both"/>
        <w:rPr>
          <w:rFonts w:ascii="Zurich Blk BT" w:hAnsi="Zurich Blk BT"/>
          <w:sz w:val="22"/>
          <w:szCs w:val="22"/>
        </w:rPr>
      </w:pPr>
    </w:p>
    <w:p w:rsidR="00120620" w:rsidRPr="004201AB" w:rsidRDefault="00120620" w:rsidP="00E851B9">
      <w:pPr>
        <w:jc w:val="both"/>
        <w:rPr>
          <w:rFonts w:ascii="Zurich Blk BT" w:hAnsi="Zurich Blk BT"/>
          <w:sz w:val="22"/>
          <w:szCs w:val="22"/>
          <w:u w:val="single"/>
        </w:rPr>
      </w:pPr>
    </w:p>
    <w:p w:rsidR="00E851B9" w:rsidRPr="004201AB" w:rsidRDefault="00E851B9" w:rsidP="00E851B9">
      <w:pPr>
        <w:rPr>
          <w:rFonts w:ascii="Zurich Blk BT" w:hAnsi="Zurich Blk BT"/>
        </w:rPr>
      </w:pPr>
    </w:p>
    <w:p w:rsidR="0074243E" w:rsidRPr="004201AB" w:rsidRDefault="0074243E" w:rsidP="0074243E">
      <w:pPr>
        <w:pStyle w:val="Heading1"/>
        <w:rPr>
          <w:rFonts w:ascii="Zurich Blk BT" w:hAnsi="Zurich Blk BT"/>
          <w:b w:val="0"/>
        </w:rPr>
      </w:pPr>
      <w:r w:rsidRPr="004201AB">
        <w:rPr>
          <w:rFonts w:ascii="Zurich Blk BT" w:hAnsi="Zurich Blk BT"/>
          <w:b w:val="0"/>
        </w:rPr>
        <w:lastRenderedPageBreak/>
        <w:t>Explanatory Statement</w:t>
      </w:r>
    </w:p>
    <w:p w:rsidR="0074243E" w:rsidRPr="004201AB" w:rsidRDefault="0074243E" w:rsidP="007424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snapToGrid w:val="0"/>
          <w:color w:val="000000"/>
          <w:sz w:val="22"/>
        </w:rPr>
      </w:pPr>
    </w:p>
    <w:p w:rsidR="0074243E" w:rsidRDefault="0074243E" w:rsidP="004201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snapToGrid w:val="0"/>
          <w:color w:val="000000"/>
          <w:sz w:val="22"/>
        </w:rPr>
      </w:pPr>
      <w:r>
        <w:rPr>
          <w:rFonts w:ascii="Zurich BT" w:hAnsi="Zurich BT"/>
          <w:snapToGrid w:val="0"/>
          <w:color w:val="000000"/>
          <w:sz w:val="22"/>
        </w:rPr>
        <w:t>Section 185</w:t>
      </w:r>
      <w:r w:rsidR="004201AB">
        <w:rPr>
          <w:rFonts w:ascii="Zurich BT" w:hAnsi="Zurich BT"/>
          <w:snapToGrid w:val="0"/>
          <w:color w:val="000000"/>
          <w:sz w:val="22"/>
        </w:rPr>
        <w:t>(2)</w:t>
      </w:r>
      <w:r>
        <w:rPr>
          <w:rFonts w:ascii="Zurich BT" w:hAnsi="Zurich BT"/>
          <w:snapToGrid w:val="0"/>
          <w:color w:val="000000"/>
          <w:sz w:val="22"/>
        </w:rPr>
        <w:t xml:space="preserve"> of the Companies Act, 2013 provides that a company </w:t>
      </w:r>
      <w:r w:rsidR="004201AB">
        <w:rPr>
          <w:rFonts w:ascii="Zurich BT" w:hAnsi="Zurich BT"/>
          <w:snapToGrid w:val="0"/>
          <w:color w:val="000000"/>
          <w:sz w:val="22"/>
        </w:rPr>
        <w:t>shall not advance any loan (including any loan represented by a book debt) or give any guarantee or provide any security in connection with any loan taken by any person in whom any of the director of the company is interested in (</w:t>
      </w:r>
      <w:r w:rsidR="004201AB" w:rsidRPr="00120620">
        <w:rPr>
          <w:rFonts w:ascii="Zurich BT" w:hAnsi="Zurich BT"/>
          <w:i/>
          <w:snapToGrid w:val="0"/>
          <w:color w:val="000000"/>
          <w:sz w:val="22"/>
        </w:rPr>
        <w:t>as defined in the explanation provided in Section 185(2)</w:t>
      </w:r>
      <w:r w:rsidR="004201AB">
        <w:rPr>
          <w:rFonts w:ascii="Zurich BT" w:hAnsi="Zurich BT"/>
          <w:snapToGrid w:val="0"/>
          <w:color w:val="000000"/>
          <w:sz w:val="22"/>
        </w:rPr>
        <w:t>) without the consent of the company by way of a special resolution passed by its shareholders in a general meeting.</w:t>
      </w:r>
    </w:p>
    <w:p w:rsidR="0074243E" w:rsidRDefault="0074243E" w:rsidP="004201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snapToGrid w:val="0"/>
          <w:color w:val="000000"/>
          <w:sz w:val="22"/>
        </w:rPr>
      </w:pPr>
    </w:p>
    <w:p w:rsidR="004201AB" w:rsidRDefault="004201AB" w:rsidP="004201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snapToGrid w:val="0"/>
          <w:color w:val="000000"/>
          <w:sz w:val="22"/>
        </w:rPr>
      </w:pPr>
      <w:r w:rsidRPr="00120620">
        <w:rPr>
          <w:rFonts w:ascii="Zurich BT" w:hAnsi="Zurich BT"/>
          <w:snapToGrid w:val="0"/>
          <w:color w:val="000000"/>
          <w:sz w:val="22"/>
          <w:highlight w:val="lightGray"/>
        </w:rPr>
        <w:t>[•]</w:t>
      </w:r>
      <w:r>
        <w:rPr>
          <w:rFonts w:ascii="Zurich BT" w:hAnsi="Zurich BT"/>
          <w:snapToGrid w:val="0"/>
          <w:color w:val="000000"/>
          <w:sz w:val="22"/>
        </w:rPr>
        <w:t>, a company within the meaning of the Companies Act, 2013</w:t>
      </w:r>
      <w:r w:rsidR="00120620">
        <w:rPr>
          <w:rFonts w:ascii="Zurich BT" w:hAnsi="Zurich BT"/>
          <w:snapToGrid w:val="0"/>
          <w:color w:val="000000"/>
          <w:sz w:val="22"/>
        </w:rPr>
        <w:t xml:space="preserve"> (borrower)</w:t>
      </w:r>
      <w:r>
        <w:rPr>
          <w:rFonts w:ascii="Zurich BT" w:hAnsi="Zurich BT"/>
          <w:snapToGrid w:val="0"/>
          <w:color w:val="000000"/>
          <w:sz w:val="22"/>
        </w:rPr>
        <w:t>, proposes to borrow the following financial assistances:</w:t>
      </w:r>
    </w:p>
    <w:p w:rsidR="004201AB" w:rsidRDefault="004201AB" w:rsidP="004201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Zurich BT" w:hAnsi="Zurich BT"/>
          <w:snapToGrid w:val="0"/>
          <w:color w:val="000000"/>
          <w:sz w:val="22"/>
        </w:rPr>
      </w:pPr>
    </w:p>
    <w:p w:rsidR="004201AB" w:rsidRDefault="004201AB" w:rsidP="004201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Zurich BT" w:hAnsi="Zurich BT"/>
          <w:snapToGrid w:val="0"/>
          <w:color w:val="000000"/>
          <w:sz w:val="22"/>
        </w:rPr>
      </w:pPr>
      <w:r>
        <w:rPr>
          <w:rFonts w:ascii="Zurich BT" w:hAnsi="Zurich BT"/>
          <w:snapToGrid w:val="0"/>
          <w:color w:val="000000"/>
          <w:sz w:val="22"/>
        </w:rPr>
        <w:t>(i)</w:t>
      </w:r>
      <w:r>
        <w:rPr>
          <w:rFonts w:ascii="Zurich BT" w:hAnsi="Zurich BT"/>
          <w:snapToGrid w:val="0"/>
          <w:color w:val="000000"/>
          <w:sz w:val="22"/>
        </w:rPr>
        <w:tab/>
        <w:t>[</w:t>
      </w:r>
      <w:r w:rsidRPr="004201AB">
        <w:rPr>
          <w:rFonts w:ascii="Zurich BT" w:hAnsi="Zurich BT"/>
          <w:snapToGrid w:val="0"/>
          <w:color w:val="000000"/>
          <w:sz w:val="22"/>
          <w:highlight w:val="lightGray"/>
        </w:rPr>
        <w:t>Working capital/ rupee term loan</w:t>
      </w:r>
      <w:r>
        <w:rPr>
          <w:rFonts w:ascii="Zurich BT" w:hAnsi="Zurich BT"/>
          <w:snapToGrid w:val="0"/>
          <w:color w:val="000000"/>
          <w:sz w:val="22"/>
        </w:rPr>
        <w:t>]</w:t>
      </w:r>
      <w:r>
        <w:rPr>
          <w:rStyle w:val="FootnoteReference"/>
          <w:rFonts w:ascii="Zurich BT" w:hAnsi="Zurich BT"/>
          <w:snapToGrid w:val="0"/>
          <w:color w:val="000000"/>
          <w:sz w:val="22"/>
        </w:rPr>
        <w:footnoteReference w:id="2"/>
      </w:r>
      <w:r>
        <w:rPr>
          <w:rFonts w:ascii="Zurich BT" w:hAnsi="Zurich BT"/>
          <w:snapToGrid w:val="0"/>
          <w:color w:val="000000"/>
          <w:sz w:val="22"/>
        </w:rPr>
        <w:t xml:space="preserve"> facilities aggregating to Rs. [•] million from ICICI Bank Limited in accordance with the terms and conditions set out in Credit Arrangement Letter No. </w:t>
      </w:r>
      <w:r w:rsidRPr="004201AB">
        <w:rPr>
          <w:rFonts w:ascii="Zurich BT" w:hAnsi="Zurich BT"/>
          <w:snapToGrid w:val="0"/>
          <w:color w:val="000000"/>
          <w:sz w:val="22"/>
          <w:highlight w:val="lightGray"/>
        </w:rPr>
        <w:t>[•]</w:t>
      </w:r>
      <w:r>
        <w:rPr>
          <w:rFonts w:ascii="Zurich BT" w:hAnsi="Zurich BT"/>
          <w:snapToGrid w:val="0"/>
          <w:color w:val="000000"/>
          <w:sz w:val="22"/>
        </w:rPr>
        <w:t xml:space="preserve"> dated </w:t>
      </w:r>
      <w:r w:rsidRPr="004201AB">
        <w:rPr>
          <w:rFonts w:ascii="Zurich BT" w:hAnsi="Zurich BT"/>
          <w:snapToGrid w:val="0"/>
          <w:color w:val="000000"/>
          <w:sz w:val="22"/>
          <w:highlight w:val="lightGray"/>
        </w:rPr>
        <w:t>[•]</w:t>
      </w:r>
      <w:r>
        <w:rPr>
          <w:rFonts w:ascii="Zurich BT" w:hAnsi="Zurich BT"/>
          <w:snapToGrid w:val="0"/>
          <w:color w:val="000000"/>
          <w:sz w:val="22"/>
        </w:rPr>
        <w:t>, to be utilized towards [</w:t>
      </w:r>
      <w:r w:rsidRPr="004201AB">
        <w:rPr>
          <w:rFonts w:ascii="Zurich BT" w:hAnsi="Zurich BT"/>
          <w:snapToGrid w:val="0"/>
          <w:color w:val="000000"/>
          <w:sz w:val="22"/>
          <w:highlight w:val="lightGray"/>
        </w:rPr>
        <w:t>insert purpose of facilities</w:t>
      </w:r>
      <w:r>
        <w:rPr>
          <w:rFonts w:ascii="Zurich BT" w:hAnsi="Zurich BT"/>
          <w:snapToGrid w:val="0"/>
          <w:color w:val="000000"/>
          <w:sz w:val="22"/>
        </w:rPr>
        <w:t>]</w:t>
      </w:r>
      <w:r w:rsidR="00120620">
        <w:rPr>
          <w:rFonts w:ascii="Zurich BT" w:hAnsi="Zurich BT"/>
          <w:snapToGrid w:val="0"/>
          <w:color w:val="000000"/>
          <w:sz w:val="22"/>
        </w:rPr>
        <w:t xml:space="preserve">. The </w:t>
      </w:r>
      <w:r w:rsidR="00D918A9">
        <w:rPr>
          <w:rFonts w:ascii="Zurich BT" w:hAnsi="Zurich BT"/>
          <w:snapToGrid w:val="0"/>
          <w:color w:val="000000"/>
          <w:sz w:val="22"/>
        </w:rPr>
        <w:t xml:space="preserve">performance and payment obligations of the borrower under the </w:t>
      </w:r>
      <w:r w:rsidR="00AA1FD6">
        <w:rPr>
          <w:rFonts w:ascii="Zurich BT" w:hAnsi="Zurich BT"/>
          <w:snapToGrid w:val="0"/>
          <w:color w:val="000000"/>
          <w:sz w:val="22"/>
        </w:rPr>
        <w:t>said assistance are</w:t>
      </w:r>
      <w:r w:rsidR="00120620">
        <w:rPr>
          <w:rFonts w:ascii="Zurich BT" w:hAnsi="Zurich BT"/>
          <w:snapToGrid w:val="0"/>
          <w:color w:val="000000"/>
          <w:sz w:val="22"/>
        </w:rPr>
        <w:t xml:space="preserve"> proposed to be guaranteed by the Company and</w:t>
      </w:r>
      <w:r w:rsidR="00D918A9">
        <w:rPr>
          <w:rFonts w:ascii="Zurich BT" w:hAnsi="Zurich BT"/>
          <w:snapToGrid w:val="0"/>
          <w:color w:val="000000"/>
          <w:sz w:val="22"/>
        </w:rPr>
        <w:t>/or</w:t>
      </w:r>
      <w:r w:rsidR="00120620">
        <w:rPr>
          <w:rFonts w:ascii="Zurich BT" w:hAnsi="Zurich BT"/>
          <w:snapToGrid w:val="0"/>
          <w:color w:val="000000"/>
          <w:sz w:val="22"/>
        </w:rPr>
        <w:t xml:space="preserve"> secured by a [</w:t>
      </w:r>
      <w:r w:rsidR="00120620" w:rsidRPr="00120620">
        <w:rPr>
          <w:rFonts w:ascii="Zurich BT" w:hAnsi="Zurich BT"/>
          <w:snapToGrid w:val="0"/>
          <w:color w:val="000000"/>
          <w:sz w:val="22"/>
          <w:highlight w:val="lightGray"/>
        </w:rPr>
        <w:t>insert nature/ranking of charge</w:t>
      </w:r>
      <w:r w:rsidR="00120620">
        <w:rPr>
          <w:rFonts w:ascii="Zurich BT" w:hAnsi="Zurich BT"/>
          <w:snapToGrid w:val="0"/>
          <w:color w:val="000000"/>
          <w:sz w:val="22"/>
        </w:rPr>
        <w:t>] charge over the Company’s [</w:t>
      </w:r>
      <w:r w:rsidR="00120620" w:rsidRPr="00120620">
        <w:rPr>
          <w:rFonts w:ascii="Zurich BT" w:hAnsi="Zurich BT"/>
          <w:snapToGrid w:val="0"/>
          <w:color w:val="000000"/>
          <w:sz w:val="22"/>
          <w:highlight w:val="lightGray"/>
        </w:rPr>
        <w:t>moveable/ current/ immoveable</w:t>
      </w:r>
      <w:r w:rsidR="00120620">
        <w:rPr>
          <w:rFonts w:ascii="Zurich BT" w:hAnsi="Zurich BT"/>
          <w:snapToGrid w:val="0"/>
          <w:color w:val="000000"/>
          <w:sz w:val="22"/>
        </w:rPr>
        <w:t xml:space="preserve">] assets, more particularly described in the said Credit Arrangement Letter No. </w:t>
      </w:r>
      <w:r w:rsidR="00120620" w:rsidRPr="00120620">
        <w:rPr>
          <w:rFonts w:ascii="Zurich BT" w:hAnsi="Zurich BT"/>
          <w:snapToGrid w:val="0"/>
          <w:color w:val="000000"/>
          <w:sz w:val="22"/>
          <w:highlight w:val="lightGray"/>
        </w:rPr>
        <w:t>[•]</w:t>
      </w:r>
      <w:r w:rsidR="00120620">
        <w:rPr>
          <w:rFonts w:ascii="Zurich BT" w:hAnsi="Zurich BT"/>
          <w:snapToGrid w:val="0"/>
          <w:color w:val="000000"/>
          <w:sz w:val="22"/>
        </w:rPr>
        <w:t xml:space="preserve"> as contractual comf</w:t>
      </w:r>
      <w:bookmarkStart w:id="0" w:name="_GoBack"/>
      <w:bookmarkEnd w:id="0"/>
      <w:r w:rsidR="00120620">
        <w:rPr>
          <w:rFonts w:ascii="Zurich BT" w:hAnsi="Zurich BT"/>
          <w:snapToGrid w:val="0"/>
          <w:color w:val="000000"/>
          <w:sz w:val="22"/>
        </w:rPr>
        <w:t xml:space="preserve">ort/ security </w:t>
      </w:r>
      <w:r w:rsidR="0069331C">
        <w:rPr>
          <w:rFonts w:ascii="Zurich BT" w:hAnsi="Zurich BT"/>
          <w:snapToGrid w:val="0"/>
          <w:color w:val="000000"/>
          <w:sz w:val="22"/>
        </w:rPr>
        <w:t xml:space="preserve">for </w:t>
      </w:r>
      <w:r w:rsidR="00120620">
        <w:rPr>
          <w:rFonts w:ascii="Zurich BT" w:hAnsi="Zurich BT"/>
          <w:snapToGrid w:val="0"/>
          <w:color w:val="000000"/>
          <w:sz w:val="22"/>
        </w:rPr>
        <w:t xml:space="preserve">the Borrower’s obligations </w:t>
      </w:r>
      <w:r w:rsidR="0069331C">
        <w:rPr>
          <w:rFonts w:ascii="Zurich BT" w:hAnsi="Zurich BT"/>
          <w:snapToGrid w:val="0"/>
          <w:color w:val="000000"/>
          <w:sz w:val="22"/>
        </w:rPr>
        <w:t>under</w:t>
      </w:r>
      <w:r w:rsidR="00120620">
        <w:rPr>
          <w:rFonts w:ascii="Zurich BT" w:hAnsi="Zurich BT"/>
          <w:snapToGrid w:val="0"/>
          <w:color w:val="000000"/>
          <w:sz w:val="22"/>
        </w:rPr>
        <w:t xml:space="preserve"> such loans availed by ICICI Bank Limited.</w:t>
      </w:r>
    </w:p>
    <w:p w:rsidR="003E44B1" w:rsidRDefault="004201AB">
      <w:r>
        <w:t xml:space="preserve"> </w:t>
      </w:r>
    </w:p>
    <w:sectPr w:rsidR="003E44B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DD3" w:rsidRDefault="00996DD3" w:rsidP="00E851B9">
      <w:r>
        <w:separator/>
      </w:r>
    </w:p>
  </w:endnote>
  <w:endnote w:type="continuationSeparator" w:id="0">
    <w:p w:rsidR="00996DD3" w:rsidRDefault="00996DD3" w:rsidP="00E85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Zurich BT">
    <w:panose1 w:val="020B060302020203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7424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43E" w:rsidRDefault="0074243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7424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3A64">
      <w:rPr>
        <w:rStyle w:val="PageNumber"/>
        <w:noProof/>
      </w:rPr>
      <w:t>2</w:t>
    </w:r>
    <w:r>
      <w:rPr>
        <w:rStyle w:val="PageNumber"/>
      </w:rPr>
      <w:fldChar w:fldCharType="end"/>
    </w:r>
  </w:p>
  <w:p w:rsidR="0074243E" w:rsidRDefault="0074243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74243E">
    <w:pPr>
      <w:jc w:val="right"/>
      <w:rPr>
        <w:rFonts w:ascii="Zurich BT" w:hAnsi="Zurich BT"/>
        <w:sz w:val="6"/>
      </w:rPr>
    </w:pPr>
    <w:r>
      <w:rPr>
        <w:rFonts w:ascii="Zurich BT" w:hAnsi="Zurich BT"/>
        <w:sz w:val="6"/>
      </w:rPr>
      <w:t xml:space="preserve"> -V1</w:t>
    </w:r>
  </w:p>
  <w:p w:rsidR="0074243E" w:rsidRDefault="00996DD3">
    <w:pPr>
      <w:rPr>
        <w:rFonts w:ascii="Zurich BT" w:hAnsi="Zurich BT"/>
        <w:sz w:val="8"/>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2pt;margin-top:3.85pt;width:14.4pt;height:9.6pt;z-index:251659264;mso-position-horizontal:absolute;mso-position-horizontal-relative:text;mso-position-vertical:absolute;mso-position-vertical-relative:text" o:allowincell="f">
          <v:imagedata r:id="rId1" o:title=""/>
          <w10:wrap type="topAndBottom"/>
        </v:shape>
        <o:OLEObject Type="Embed" ProgID="PBrush" ShapeID="_x0000_s2049" DrawAspect="Content" ObjectID="_1590925954" r:id="rId2"/>
      </w:object>
    </w:r>
  </w:p>
  <w:p w:rsidR="0074243E" w:rsidRDefault="0074243E">
    <w:pPr>
      <w:rPr>
        <w:rFonts w:ascii="Zurich BT" w:hAnsi="Zurich BT"/>
        <w:sz w:val="8"/>
      </w:rPr>
    </w:pPr>
    <w:r>
      <w:rPr>
        <w:rFonts w:ascii="Zurich BT" w:hAnsi="Zurich BT"/>
        <w:sz w:val="8"/>
      </w:rPr>
      <w:t xml:space="preserve">  </w:t>
    </w:r>
  </w:p>
  <w:p w:rsidR="0074243E" w:rsidRDefault="0074243E">
    <w:pPr>
      <w:jc w:val="center"/>
      <w:rPr>
        <w:rFonts w:ascii="Zurich BT" w:hAnsi="Zurich BT"/>
        <w:sz w:val="8"/>
      </w:rPr>
    </w:pPr>
    <w:r>
      <w:rPr>
        <w:rStyle w:val="PageNumber"/>
      </w:rPr>
      <w:fldChar w:fldCharType="begin"/>
    </w:r>
    <w:r>
      <w:rPr>
        <w:rStyle w:val="PageNumber"/>
      </w:rPr>
      <w:instrText xml:space="preserve"> PAGE </w:instrText>
    </w:r>
    <w:r>
      <w:rPr>
        <w:rStyle w:val="PageNumber"/>
      </w:rPr>
      <w:fldChar w:fldCharType="separate"/>
    </w:r>
    <w:r w:rsidR="004201AB">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DD3" w:rsidRDefault="00996DD3" w:rsidP="00E851B9">
      <w:r>
        <w:separator/>
      </w:r>
    </w:p>
  </w:footnote>
  <w:footnote w:type="continuationSeparator" w:id="0">
    <w:p w:rsidR="00996DD3" w:rsidRDefault="00996DD3" w:rsidP="00E851B9">
      <w:r>
        <w:continuationSeparator/>
      </w:r>
    </w:p>
  </w:footnote>
  <w:footnote w:id="1">
    <w:p w:rsidR="0074243E" w:rsidRPr="004201AB" w:rsidRDefault="0074243E" w:rsidP="0074243E">
      <w:pPr>
        <w:pStyle w:val="FootnoteText"/>
        <w:jc w:val="both"/>
        <w:rPr>
          <w:rFonts w:ascii="Zurich BT" w:hAnsi="Zurich BT"/>
        </w:rPr>
      </w:pPr>
      <w:r w:rsidRPr="0008320E">
        <w:rPr>
          <w:rStyle w:val="FootnoteReference"/>
          <w:rFonts w:ascii="Zurich BT" w:hAnsi="Zurich BT"/>
        </w:rPr>
        <w:footnoteRef/>
      </w:r>
      <w:r w:rsidRPr="0008320E">
        <w:rPr>
          <w:rFonts w:ascii="Zurich BT" w:hAnsi="Zurich BT"/>
        </w:rPr>
        <w:t xml:space="preserve"> Please ensure that the borrower falls within the definition of the Explanation to Section 185 (2) in </w:t>
      </w:r>
      <w:r w:rsidRPr="004201AB">
        <w:rPr>
          <w:rFonts w:ascii="Zurich BT" w:hAnsi="Zurich BT"/>
        </w:rPr>
        <w:t>consultation with CLG. Please further check that exemptions under Section 185 (3) (c) or (d) are not applicable.</w:t>
      </w:r>
    </w:p>
    <w:p w:rsidR="0074243E" w:rsidRPr="004201AB" w:rsidRDefault="0074243E" w:rsidP="0074243E">
      <w:pPr>
        <w:pStyle w:val="FootnoteText"/>
        <w:jc w:val="both"/>
        <w:rPr>
          <w:rFonts w:ascii="Zurich BT" w:hAnsi="Zurich BT"/>
        </w:rPr>
      </w:pPr>
    </w:p>
  </w:footnote>
  <w:footnote w:id="2">
    <w:p w:rsidR="004201AB" w:rsidRDefault="004201AB">
      <w:pPr>
        <w:pStyle w:val="FootnoteText"/>
      </w:pPr>
      <w:r w:rsidRPr="004201AB">
        <w:rPr>
          <w:rStyle w:val="FootnoteReference"/>
          <w:rFonts w:ascii="Zurich BT" w:hAnsi="Zurich BT"/>
        </w:rPr>
        <w:footnoteRef/>
      </w:r>
      <w:r w:rsidRPr="004201AB">
        <w:rPr>
          <w:rFonts w:ascii="Zurich BT" w:hAnsi="Zurich BT"/>
        </w:rPr>
        <w:t xml:space="preserve"> Confirm whichever is applicable.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7424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7424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napToGrid w:val="0"/>
        <w:color w:val="000000"/>
        <w:sz w:val="24"/>
      </w:rPr>
    </w:pPr>
    <w:r>
      <w:rPr>
        <w:snapToGrid w:val="0"/>
        <w:color w:val="000000"/>
        <w:sz w:val="24"/>
      </w:rPr>
      <w:pgNum/>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7424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B9"/>
    <w:rsid w:val="0008320E"/>
    <w:rsid w:val="00120620"/>
    <w:rsid w:val="00227B17"/>
    <w:rsid w:val="004201AB"/>
    <w:rsid w:val="00445B53"/>
    <w:rsid w:val="0069331C"/>
    <w:rsid w:val="006A4896"/>
    <w:rsid w:val="0074243E"/>
    <w:rsid w:val="00845AAA"/>
    <w:rsid w:val="00874F14"/>
    <w:rsid w:val="008A3F75"/>
    <w:rsid w:val="00996DD3"/>
    <w:rsid w:val="00AA1FD6"/>
    <w:rsid w:val="00C94208"/>
    <w:rsid w:val="00D60AFE"/>
    <w:rsid w:val="00D918A9"/>
    <w:rsid w:val="00E15087"/>
    <w:rsid w:val="00E851B9"/>
    <w:rsid w:val="00ED3A64"/>
    <w:rsid w:val="00EE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D4A350-9447-457C-94CC-7FE938A4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1B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4243E"/>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Pr>
      <w:rFonts w:ascii="Zurich BT" w:hAnsi="Zurich BT"/>
      <w:b/>
      <w:snapToGrid w:val="0"/>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851B9"/>
    <w:pPr>
      <w:suppressAutoHyphens/>
      <w:jc w:val="both"/>
    </w:pPr>
    <w:rPr>
      <w:rFonts w:ascii="Zurich BT" w:hAnsi="Zurich BT" w:cs="Arial"/>
      <w:color w:val="000000"/>
      <w:sz w:val="22"/>
      <w:lang w:val="en-GB" w:eastAsia="zh-CN"/>
    </w:rPr>
  </w:style>
  <w:style w:type="character" w:customStyle="1" w:styleId="BodyText2Char">
    <w:name w:val="Body Text 2 Char"/>
    <w:basedOn w:val="DefaultParagraphFont"/>
    <w:link w:val="BodyText2"/>
    <w:rsid w:val="00E851B9"/>
    <w:rPr>
      <w:rFonts w:ascii="Zurich BT" w:eastAsia="Times New Roman" w:hAnsi="Zurich BT" w:cs="Arial"/>
      <w:color w:val="000000"/>
      <w:szCs w:val="20"/>
      <w:lang w:val="en-GB" w:eastAsia="zh-CN"/>
    </w:rPr>
  </w:style>
  <w:style w:type="character" w:styleId="CommentReference">
    <w:name w:val="annotation reference"/>
    <w:rsid w:val="00E851B9"/>
    <w:rPr>
      <w:sz w:val="16"/>
      <w:szCs w:val="16"/>
    </w:rPr>
  </w:style>
  <w:style w:type="paragraph" w:styleId="FootnoteText">
    <w:name w:val="footnote text"/>
    <w:basedOn w:val="Normal"/>
    <w:link w:val="FootnoteTextChar"/>
    <w:uiPriority w:val="99"/>
    <w:semiHidden/>
    <w:unhideWhenUsed/>
    <w:rsid w:val="00E851B9"/>
  </w:style>
  <w:style w:type="character" w:customStyle="1" w:styleId="FootnoteTextChar">
    <w:name w:val="Footnote Text Char"/>
    <w:basedOn w:val="DefaultParagraphFont"/>
    <w:link w:val="FootnoteText"/>
    <w:uiPriority w:val="99"/>
    <w:semiHidden/>
    <w:rsid w:val="00E851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851B9"/>
    <w:rPr>
      <w:vertAlign w:val="superscript"/>
    </w:rPr>
  </w:style>
  <w:style w:type="character" w:styleId="PlaceholderText">
    <w:name w:val="Placeholder Text"/>
    <w:basedOn w:val="DefaultParagraphFont"/>
    <w:uiPriority w:val="99"/>
    <w:semiHidden/>
    <w:rsid w:val="0008320E"/>
    <w:rPr>
      <w:color w:val="808080"/>
    </w:rPr>
  </w:style>
  <w:style w:type="character" w:customStyle="1" w:styleId="Heading1Char">
    <w:name w:val="Heading 1 Char"/>
    <w:basedOn w:val="DefaultParagraphFont"/>
    <w:link w:val="Heading1"/>
    <w:rsid w:val="0074243E"/>
    <w:rPr>
      <w:rFonts w:ascii="Zurich BT" w:eastAsia="Times New Roman" w:hAnsi="Zurich BT" w:cs="Times New Roman"/>
      <w:b/>
      <w:snapToGrid w:val="0"/>
      <w:color w:val="000000"/>
      <w:szCs w:val="20"/>
      <w:u w:val="single"/>
    </w:rPr>
  </w:style>
  <w:style w:type="paragraph" w:styleId="Footer">
    <w:name w:val="footer"/>
    <w:basedOn w:val="Normal"/>
    <w:link w:val="FooterChar"/>
    <w:semiHidden/>
    <w:rsid w:val="0074243E"/>
    <w:pPr>
      <w:tabs>
        <w:tab w:val="center" w:pos="4320"/>
        <w:tab w:val="right" w:pos="8640"/>
      </w:tabs>
    </w:pPr>
  </w:style>
  <w:style w:type="character" w:customStyle="1" w:styleId="FooterChar">
    <w:name w:val="Footer Char"/>
    <w:basedOn w:val="DefaultParagraphFont"/>
    <w:link w:val="Footer"/>
    <w:semiHidden/>
    <w:rsid w:val="0074243E"/>
    <w:rPr>
      <w:rFonts w:ascii="Times New Roman" w:eastAsia="Times New Roman" w:hAnsi="Times New Roman" w:cs="Times New Roman"/>
      <w:sz w:val="20"/>
      <w:szCs w:val="20"/>
    </w:rPr>
  </w:style>
  <w:style w:type="character" w:styleId="PageNumber">
    <w:name w:val="page number"/>
    <w:basedOn w:val="DefaultParagraphFont"/>
    <w:semiHidden/>
    <w:rsid w:val="0074243E"/>
  </w:style>
  <w:style w:type="paragraph" w:styleId="Header">
    <w:name w:val="header"/>
    <w:basedOn w:val="Normal"/>
    <w:link w:val="HeaderChar"/>
    <w:semiHidden/>
    <w:rsid w:val="0074243E"/>
    <w:pPr>
      <w:tabs>
        <w:tab w:val="center" w:pos="4320"/>
        <w:tab w:val="right" w:pos="8640"/>
      </w:tabs>
    </w:pPr>
  </w:style>
  <w:style w:type="character" w:customStyle="1" w:styleId="HeaderChar">
    <w:name w:val="Header Char"/>
    <w:basedOn w:val="DefaultParagraphFont"/>
    <w:link w:val="Header"/>
    <w:semiHidden/>
    <w:rsid w:val="0074243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oogle.co.in/search?biw=1242&amp;bih=606&amp;q=Crescentius+Telesoft+Private+Limited&amp;spell=1&amp;sa=X&amp;ei=MtoHVd7ULoivaZnOgoAD&amp;ved=0CBkQvwUoA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5C095-A233-49FB-9054-8008B1315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Das      //IBANK/KOL</dc:creator>
  <cp:keywords/>
  <dc:description/>
  <cp:lastModifiedBy>Ayesha Das      //IBANK/KOL</cp:lastModifiedBy>
  <cp:revision>2</cp:revision>
  <dcterms:created xsi:type="dcterms:W3CDTF">2018-06-19T09:36:00Z</dcterms:created>
  <dcterms:modified xsi:type="dcterms:W3CDTF">2018-06-19T09:36:00Z</dcterms:modified>
</cp:coreProperties>
</file>