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24F138" w14:textId="36D1D4F4" w:rsidR="00DC5112" w:rsidRDefault="00DC5112" w:rsidP="00533655">
      <w:pPr>
        <w:pStyle w:val="Ttulo1"/>
      </w:pPr>
    </w:p>
    <w:p w14:paraId="3D46E363" w14:textId="77777777" w:rsidR="00DC5112" w:rsidRDefault="00DC5112" w:rsidP="006F17EE">
      <w:pPr>
        <w:pStyle w:val="Ttulo1"/>
        <w:ind w:left="720" w:hanging="720"/>
      </w:pPr>
    </w:p>
    <w:p w14:paraId="638E121F" w14:textId="77777777" w:rsidR="00DC5112" w:rsidRDefault="00DC5112" w:rsidP="00DC5112"/>
    <w:p w14:paraId="5C5A2233" w14:textId="77777777" w:rsidR="00DC5112" w:rsidRPr="00DC5112" w:rsidRDefault="00DC5112" w:rsidP="00DC5112"/>
    <w:p w14:paraId="08DEF0CC" w14:textId="77777777" w:rsidR="00DC5112" w:rsidRPr="000E261D" w:rsidRDefault="00DC5112" w:rsidP="00DC5112">
      <w:pPr>
        <w:jc w:val="center"/>
        <w:rPr>
          <w:sz w:val="36"/>
          <w:szCs w:val="36"/>
        </w:rPr>
      </w:pPr>
      <w:r w:rsidRPr="000E261D">
        <w:rPr>
          <w:sz w:val="36"/>
          <w:szCs w:val="36"/>
        </w:rPr>
        <w:t>Trabajo de F</w:t>
      </w:r>
      <w:r w:rsidR="000E261D" w:rsidRPr="000E261D">
        <w:rPr>
          <w:sz w:val="36"/>
          <w:szCs w:val="36"/>
        </w:rPr>
        <w:t>i</w:t>
      </w:r>
      <w:r w:rsidRPr="000E261D">
        <w:rPr>
          <w:sz w:val="36"/>
          <w:szCs w:val="36"/>
        </w:rPr>
        <w:t>n de Master</w:t>
      </w:r>
    </w:p>
    <w:p w14:paraId="6BC875A8" w14:textId="77777777" w:rsidR="00DC5112" w:rsidRDefault="00DC5112" w:rsidP="00DC5112"/>
    <w:p w14:paraId="0456AD0A" w14:textId="77777777" w:rsidR="00DC5112" w:rsidRPr="00DC5112" w:rsidRDefault="00DC5112" w:rsidP="00DC5112"/>
    <w:p w14:paraId="0C39079E" w14:textId="77777777" w:rsidR="001607D0" w:rsidRPr="000E261D" w:rsidRDefault="00BF3E93" w:rsidP="00DC5112">
      <w:pPr>
        <w:pStyle w:val="Ttulo1"/>
        <w:ind w:left="720" w:hanging="720"/>
        <w:jc w:val="center"/>
        <w:rPr>
          <w:b/>
          <w:bCs/>
          <w:color w:val="365F91" w:themeColor="accent1" w:themeShade="BF"/>
        </w:rPr>
      </w:pPr>
      <w:bookmarkStart w:id="0" w:name="_Toc81667688"/>
      <w:r w:rsidRPr="000E261D">
        <w:rPr>
          <w:b/>
          <w:bCs/>
          <w:color w:val="365F91" w:themeColor="accent1" w:themeShade="BF"/>
        </w:rPr>
        <w:t xml:space="preserve">Autoescalado horizontal en Kubernetes con Aprendizaje </w:t>
      </w:r>
      <w:r w:rsidR="001A1E4E" w:rsidRPr="000E261D">
        <w:rPr>
          <w:b/>
          <w:bCs/>
          <w:color w:val="365F91" w:themeColor="accent1" w:themeShade="BF"/>
        </w:rPr>
        <w:t>por Refuerzo</w:t>
      </w:r>
      <w:bookmarkEnd w:id="0"/>
    </w:p>
    <w:p w14:paraId="02E5E79B" w14:textId="77777777" w:rsidR="00DC5112" w:rsidRDefault="00DC5112" w:rsidP="00DC5112"/>
    <w:p w14:paraId="48F2E96B" w14:textId="77777777" w:rsidR="00DC5112" w:rsidRDefault="00DC5112" w:rsidP="00DC5112"/>
    <w:p w14:paraId="29F18BFC" w14:textId="77777777" w:rsidR="00DC5112" w:rsidRDefault="00DC5112" w:rsidP="00DC5112"/>
    <w:p w14:paraId="3294126C" w14:textId="77777777" w:rsidR="00DC5112" w:rsidRDefault="00DC5112" w:rsidP="00DC5112"/>
    <w:p w14:paraId="759384D6" w14:textId="77777777" w:rsidR="00DC5112" w:rsidRDefault="00DC5112" w:rsidP="00DC5112"/>
    <w:p w14:paraId="375BEA26" w14:textId="77777777" w:rsidR="00DC5112" w:rsidRDefault="00DC5112" w:rsidP="00DC5112"/>
    <w:p w14:paraId="5C327690" w14:textId="77777777" w:rsidR="00DC5112" w:rsidRDefault="00DC5112" w:rsidP="00DC5112"/>
    <w:p w14:paraId="16FB6C73" w14:textId="77777777" w:rsidR="00DC5112" w:rsidRDefault="00DC5112" w:rsidP="00DC5112"/>
    <w:p w14:paraId="467C2E1A" w14:textId="77777777" w:rsidR="00DC5112" w:rsidRDefault="00DC5112" w:rsidP="00DC5112"/>
    <w:p w14:paraId="2501695F" w14:textId="77777777" w:rsidR="00DC5112" w:rsidRDefault="00DC5112" w:rsidP="00DC5112"/>
    <w:p w14:paraId="423437C1" w14:textId="77777777" w:rsidR="00DC5112" w:rsidRDefault="00DC5112" w:rsidP="00DC5112">
      <w:r>
        <w:tab/>
      </w:r>
      <w:r>
        <w:tab/>
      </w:r>
      <w:r>
        <w:tab/>
      </w:r>
      <w:r>
        <w:tab/>
        <w:t>Marcial Lalanda González-Bueno</w:t>
      </w:r>
    </w:p>
    <w:p w14:paraId="684BC393" w14:textId="77777777" w:rsidR="00DC5112" w:rsidRDefault="00DC5112" w:rsidP="00DC5112">
      <w:r>
        <w:tab/>
      </w:r>
      <w:r>
        <w:tab/>
      </w:r>
      <w:r>
        <w:tab/>
      </w:r>
      <w:r>
        <w:tab/>
      </w:r>
      <w:r>
        <w:tab/>
        <w:t xml:space="preserve">         2021</w:t>
      </w:r>
    </w:p>
    <w:p w14:paraId="3D9ABDC9" w14:textId="77777777" w:rsidR="00DC5112" w:rsidRDefault="00DC5112" w:rsidP="00DC5112"/>
    <w:p w14:paraId="746FAA9F" w14:textId="77777777" w:rsidR="00DC5112" w:rsidRDefault="00DC5112" w:rsidP="00DC5112"/>
    <w:p w14:paraId="7AF19776" w14:textId="77777777" w:rsidR="00DC5112" w:rsidRDefault="00DC5112" w:rsidP="00DC5112"/>
    <w:p w14:paraId="214C73E5" w14:textId="77777777" w:rsidR="00DC5112" w:rsidRDefault="00DC5112" w:rsidP="00DC5112"/>
    <w:p w14:paraId="0D06CC92" w14:textId="77777777" w:rsidR="00DC5112" w:rsidRDefault="00DC5112" w:rsidP="00DC5112"/>
    <w:p w14:paraId="58E2AF3D" w14:textId="77777777" w:rsidR="00DC5112" w:rsidRDefault="00DC5112" w:rsidP="00DC5112"/>
    <w:p w14:paraId="0B69ABD4" w14:textId="77777777" w:rsidR="00DC5112" w:rsidRDefault="00DC5112" w:rsidP="00DC5112"/>
    <w:p w14:paraId="6FF1905F" w14:textId="77777777" w:rsidR="00DC5112" w:rsidRDefault="00DC5112" w:rsidP="00DC5112"/>
    <w:p w14:paraId="213C7ABC" w14:textId="77777777" w:rsidR="00DC5112" w:rsidRDefault="00DC5112" w:rsidP="00DC5112"/>
    <w:p w14:paraId="283D3944" w14:textId="77777777" w:rsidR="00DC5112" w:rsidRDefault="00DC5112" w:rsidP="00DC5112"/>
    <w:p w14:paraId="4FCABDAB" w14:textId="77777777" w:rsidR="00DC5112" w:rsidRDefault="00DC5112" w:rsidP="00DC5112"/>
    <w:p w14:paraId="2FDB2C67" w14:textId="77777777" w:rsidR="00DC5112" w:rsidRDefault="00DC5112" w:rsidP="00DC5112"/>
    <w:p w14:paraId="064338BF" w14:textId="77777777" w:rsidR="00DC5112" w:rsidRDefault="00DC5112" w:rsidP="00DC5112"/>
    <w:p w14:paraId="5BE4BC3F" w14:textId="77777777" w:rsidR="00DC5112" w:rsidRDefault="00DC5112" w:rsidP="00DC5112"/>
    <w:p w14:paraId="711693F3" w14:textId="77777777" w:rsidR="00DC5112" w:rsidRDefault="00DC5112" w:rsidP="00DC5112"/>
    <w:sdt>
      <w:sdtPr>
        <w:rPr>
          <w:rFonts w:ascii="Arial" w:eastAsia="Arial" w:hAnsi="Arial" w:cs="Arial"/>
          <w:color w:val="auto"/>
          <w:sz w:val="22"/>
          <w:szCs w:val="22"/>
          <w:lang w:val="en"/>
        </w:rPr>
        <w:id w:val="52975073"/>
        <w:docPartObj>
          <w:docPartGallery w:val="Table of Contents"/>
          <w:docPartUnique/>
        </w:docPartObj>
      </w:sdtPr>
      <w:sdtEndPr>
        <w:rPr>
          <w:b/>
          <w:bCs/>
          <w:lang w:val="es-ES"/>
        </w:rPr>
      </w:sdtEndPr>
      <w:sdtContent>
        <w:p w14:paraId="0A36D408" w14:textId="77777777" w:rsidR="00300BDB" w:rsidRDefault="00300BDB">
          <w:pPr>
            <w:pStyle w:val="TtuloTDC"/>
          </w:pPr>
          <w:r>
            <w:t>Contenido</w:t>
          </w:r>
        </w:p>
        <w:p w14:paraId="20F1AD67" w14:textId="682F7242" w:rsidR="00204DAF" w:rsidRDefault="00300BDB">
          <w:pPr>
            <w:pStyle w:val="TDC1"/>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81667688" w:history="1">
            <w:r w:rsidR="00204DAF" w:rsidRPr="00073882">
              <w:rPr>
                <w:rStyle w:val="Hipervnculo"/>
                <w:b/>
                <w:bCs/>
                <w:noProof/>
              </w:rPr>
              <w:t>Autoescalado horizontal en Kubernetes con Aprendizaje por Refuerzo</w:t>
            </w:r>
            <w:r w:rsidR="00204DAF">
              <w:rPr>
                <w:noProof/>
                <w:webHidden/>
              </w:rPr>
              <w:tab/>
            </w:r>
            <w:r w:rsidR="00204DAF">
              <w:rPr>
                <w:noProof/>
                <w:webHidden/>
              </w:rPr>
              <w:fldChar w:fldCharType="begin"/>
            </w:r>
            <w:r w:rsidR="00204DAF">
              <w:rPr>
                <w:noProof/>
                <w:webHidden/>
              </w:rPr>
              <w:instrText xml:space="preserve"> PAGEREF _Toc81667688 \h </w:instrText>
            </w:r>
            <w:r w:rsidR="00204DAF">
              <w:rPr>
                <w:noProof/>
                <w:webHidden/>
              </w:rPr>
            </w:r>
            <w:r w:rsidR="00204DAF">
              <w:rPr>
                <w:noProof/>
                <w:webHidden/>
              </w:rPr>
              <w:fldChar w:fldCharType="separate"/>
            </w:r>
            <w:r w:rsidR="00204DAF">
              <w:rPr>
                <w:noProof/>
                <w:webHidden/>
              </w:rPr>
              <w:t>1</w:t>
            </w:r>
            <w:r w:rsidR="00204DAF">
              <w:rPr>
                <w:noProof/>
                <w:webHidden/>
              </w:rPr>
              <w:fldChar w:fldCharType="end"/>
            </w:r>
          </w:hyperlink>
        </w:p>
        <w:p w14:paraId="72960196" w14:textId="26DA390A" w:rsidR="00204DAF" w:rsidRDefault="006063F0">
          <w:pPr>
            <w:pStyle w:val="TDC1"/>
            <w:tabs>
              <w:tab w:val="right" w:leader="dot" w:pos="9350"/>
            </w:tabs>
            <w:rPr>
              <w:rFonts w:asciiTheme="minorHAnsi" w:eastAsiaTheme="minorEastAsia" w:hAnsiTheme="minorHAnsi" w:cstheme="minorBidi"/>
              <w:noProof/>
            </w:rPr>
          </w:pPr>
          <w:hyperlink w:anchor="_Toc81667689" w:history="1">
            <w:r w:rsidR="00204DAF" w:rsidRPr="00073882">
              <w:rPr>
                <w:rStyle w:val="Hipervnculo"/>
                <w:noProof/>
              </w:rPr>
              <w:t>Introducción</w:t>
            </w:r>
            <w:r w:rsidR="00204DAF">
              <w:rPr>
                <w:noProof/>
                <w:webHidden/>
              </w:rPr>
              <w:tab/>
            </w:r>
            <w:r w:rsidR="00204DAF">
              <w:rPr>
                <w:noProof/>
                <w:webHidden/>
              </w:rPr>
              <w:fldChar w:fldCharType="begin"/>
            </w:r>
            <w:r w:rsidR="00204DAF">
              <w:rPr>
                <w:noProof/>
                <w:webHidden/>
              </w:rPr>
              <w:instrText xml:space="preserve"> PAGEREF _Toc81667689 \h </w:instrText>
            </w:r>
            <w:r w:rsidR="00204DAF">
              <w:rPr>
                <w:noProof/>
                <w:webHidden/>
              </w:rPr>
            </w:r>
            <w:r w:rsidR="00204DAF">
              <w:rPr>
                <w:noProof/>
                <w:webHidden/>
              </w:rPr>
              <w:fldChar w:fldCharType="separate"/>
            </w:r>
            <w:r w:rsidR="00204DAF">
              <w:rPr>
                <w:noProof/>
                <w:webHidden/>
              </w:rPr>
              <w:t>3</w:t>
            </w:r>
            <w:r w:rsidR="00204DAF">
              <w:rPr>
                <w:noProof/>
                <w:webHidden/>
              </w:rPr>
              <w:fldChar w:fldCharType="end"/>
            </w:r>
          </w:hyperlink>
        </w:p>
        <w:p w14:paraId="7FC7C808" w14:textId="61CE1E43" w:rsidR="00204DAF" w:rsidRDefault="006063F0">
          <w:pPr>
            <w:pStyle w:val="TDC2"/>
            <w:tabs>
              <w:tab w:val="right" w:leader="dot" w:pos="9350"/>
            </w:tabs>
            <w:rPr>
              <w:rFonts w:asciiTheme="minorHAnsi" w:eastAsiaTheme="minorEastAsia" w:hAnsiTheme="minorHAnsi" w:cstheme="minorBidi"/>
              <w:noProof/>
            </w:rPr>
          </w:pPr>
          <w:hyperlink w:anchor="_Toc81667690" w:history="1">
            <w:r w:rsidR="00204DAF" w:rsidRPr="00073882">
              <w:rPr>
                <w:rStyle w:val="Hipervnculo"/>
                <w:noProof/>
              </w:rPr>
              <w:t>Entorno de trabajo</w:t>
            </w:r>
            <w:r w:rsidR="00204DAF">
              <w:rPr>
                <w:noProof/>
                <w:webHidden/>
              </w:rPr>
              <w:tab/>
            </w:r>
            <w:r w:rsidR="00204DAF">
              <w:rPr>
                <w:noProof/>
                <w:webHidden/>
              </w:rPr>
              <w:fldChar w:fldCharType="begin"/>
            </w:r>
            <w:r w:rsidR="00204DAF">
              <w:rPr>
                <w:noProof/>
                <w:webHidden/>
              </w:rPr>
              <w:instrText xml:space="preserve"> PAGEREF _Toc81667690 \h </w:instrText>
            </w:r>
            <w:r w:rsidR="00204DAF">
              <w:rPr>
                <w:noProof/>
                <w:webHidden/>
              </w:rPr>
            </w:r>
            <w:r w:rsidR="00204DAF">
              <w:rPr>
                <w:noProof/>
                <w:webHidden/>
              </w:rPr>
              <w:fldChar w:fldCharType="separate"/>
            </w:r>
            <w:r w:rsidR="00204DAF">
              <w:rPr>
                <w:noProof/>
                <w:webHidden/>
              </w:rPr>
              <w:t>4</w:t>
            </w:r>
            <w:r w:rsidR="00204DAF">
              <w:rPr>
                <w:noProof/>
                <w:webHidden/>
              </w:rPr>
              <w:fldChar w:fldCharType="end"/>
            </w:r>
          </w:hyperlink>
        </w:p>
        <w:p w14:paraId="2E51D484" w14:textId="7E8BB919" w:rsidR="00204DAF" w:rsidRDefault="006063F0">
          <w:pPr>
            <w:pStyle w:val="TDC3"/>
            <w:tabs>
              <w:tab w:val="right" w:leader="dot" w:pos="9350"/>
            </w:tabs>
            <w:rPr>
              <w:rFonts w:asciiTheme="minorHAnsi" w:eastAsiaTheme="minorEastAsia" w:hAnsiTheme="minorHAnsi" w:cstheme="minorBidi"/>
              <w:noProof/>
            </w:rPr>
          </w:pPr>
          <w:hyperlink w:anchor="_Toc81667691" w:history="1">
            <w:r w:rsidR="00204DAF" w:rsidRPr="00073882">
              <w:rPr>
                <w:rStyle w:val="Hipervnculo"/>
                <w:noProof/>
              </w:rPr>
              <w:t>¿Qué es Kubernetes?</w:t>
            </w:r>
            <w:r w:rsidR="00204DAF">
              <w:rPr>
                <w:noProof/>
                <w:webHidden/>
              </w:rPr>
              <w:tab/>
            </w:r>
            <w:r w:rsidR="00204DAF">
              <w:rPr>
                <w:noProof/>
                <w:webHidden/>
              </w:rPr>
              <w:fldChar w:fldCharType="begin"/>
            </w:r>
            <w:r w:rsidR="00204DAF">
              <w:rPr>
                <w:noProof/>
                <w:webHidden/>
              </w:rPr>
              <w:instrText xml:space="preserve"> PAGEREF _Toc81667691 \h </w:instrText>
            </w:r>
            <w:r w:rsidR="00204DAF">
              <w:rPr>
                <w:noProof/>
                <w:webHidden/>
              </w:rPr>
            </w:r>
            <w:r w:rsidR="00204DAF">
              <w:rPr>
                <w:noProof/>
                <w:webHidden/>
              </w:rPr>
              <w:fldChar w:fldCharType="separate"/>
            </w:r>
            <w:r w:rsidR="00204DAF">
              <w:rPr>
                <w:noProof/>
                <w:webHidden/>
              </w:rPr>
              <w:t>4</w:t>
            </w:r>
            <w:r w:rsidR="00204DAF">
              <w:rPr>
                <w:noProof/>
                <w:webHidden/>
              </w:rPr>
              <w:fldChar w:fldCharType="end"/>
            </w:r>
          </w:hyperlink>
        </w:p>
        <w:p w14:paraId="14529E4D" w14:textId="5BF96585" w:rsidR="00204DAF" w:rsidRDefault="006063F0">
          <w:pPr>
            <w:pStyle w:val="TDC3"/>
            <w:tabs>
              <w:tab w:val="right" w:leader="dot" w:pos="9350"/>
            </w:tabs>
            <w:rPr>
              <w:rFonts w:asciiTheme="minorHAnsi" w:eastAsiaTheme="minorEastAsia" w:hAnsiTheme="minorHAnsi" w:cstheme="minorBidi"/>
              <w:noProof/>
            </w:rPr>
          </w:pPr>
          <w:hyperlink w:anchor="_Toc81667692" w:history="1">
            <w:r w:rsidR="00204DAF" w:rsidRPr="00073882">
              <w:rPr>
                <w:rStyle w:val="Hipervnculo"/>
                <w:noProof/>
              </w:rPr>
              <w:t>Pod</w:t>
            </w:r>
            <w:r w:rsidR="00204DAF">
              <w:rPr>
                <w:noProof/>
                <w:webHidden/>
              </w:rPr>
              <w:tab/>
            </w:r>
            <w:r w:rsidR="00204DAF">
              <w:rPr>
                <w:noProof/>
                <w:webHidden/>
              </w:rPr>
              <w:fldChar w:fldCharType="begin"/>
            </w:r>
            <w:r w:rsidR="00204DAF">
              <w:rPr>
                <w:noProof/>
                <w:webHidden/>
              </w:rPr>
              <w:instrText xml:space="preserve"> PAGEREF _Toc81667692 \h </w:instrText>
            </w:r>
            <w:r w:rsidR="00204DAF">
              <w:rPr>
                <w:noProof/>
                <w:webHidden/>
              </w:rPr>
            </w:r>
            <w:r w:rsidR="00204DAF">
              <w:rPr>
                <w:noProof/>
                <w:webHidden/>
              </w:rPr>
              <w:fldChar w:fldCharType="separate"/>
            </w:r>
            <w:r w:rsidR="00204DAF">
              <w:rPr>
                <w:noProof/>
                <w:webHidden/>
              </w:rPr>
              <w:t>5</w:t>
            </w:r>
            <w:r w:rsidR="00204DAF">
              <w:rPr>
                <w:noProof/>
                <w:webHidden/>
              </w:rPr>
              <w:fldChar w:fldCharType="end"/>
            </w:r>
          </w:hyperlink>
        </w:p>
        <w:p w14:paraId="408FBB5A" w14:textId="11A93456" w:rsidR="00204DAF" w:rsidRDefault="006063F0">
          <w:pPr>
            <w:pStyle w:val="TDC3"/>
            <w:tabs>
              <w:tab w:val="right" w:leader="dot" w:pos="9350"/>
            </w:tabs>
            <w:rPr>
              <w:rFonts w:asciiTheme="minorHAnsi" w:eastAsiaTheme="minorEastAsia" w:hAnsiTheme="minorHAnsi" w:cstheme="minorBidi"/>
              <w:noProof/>
            </w:rPr>
          </w:pPr>
          <w:hyperlink w:anchor="_Toc81667693" w:history="1">
            <w:r w:rsidR="00204DAF" w:rsidRPr="00073882">
              <w:rPr>
                <w:rStyle w:val="Hipervnculo"/>
                <w:noProof/>
              </w:rPr>
              <w:t>Deployment</w:t>
            </w:r>
            <w:r w:rsidR="00204DAF">
              <w:rPr>
                <w:noProof/>
                <w:webHidden/>
              </w:rPr>
              <w:tab/>
            </w:r>
            <w:r w:rsidR="00204DAF">
              <w:rPr>
                <w:noProof/>
                <w:webHidden/>
              </w:rPr>
              <w:fldChar w:fldCharType="begin"/>
            </w:r>
            <w:r w:rsidR="00204DAF">
              <w:rPr>
                <w:noProof/>
                <w:webHidden/>
              </w:rPr>
              <w:instrText xml:space="preserve"> PAGEREF _Toc81667693 \h </w:instrText>
            </w:r>
            <w:r w:rsidR="00204DAF">
              <w:rPr>
                <w:noProof/>
                <w:webHidden/>
              </w:rPr>
            </w:r>
            <w:r w:rsidR="00204DAF">
              <w:rPr>
                <w:noProof/>
                <w:webHidden/>
              </w:rPr>
              <w:fldChar w:fldCharType="separate"/>
            </w:r>
            <w:r w:rsidR="00204DAF">
              <w:rPr>
                <w:noProof/>
                <w:webHidden/>
              </w:rPr>
              <w:t>5</w:t>
            </w:r>
            <w:r w:rsidR="00204DAF">
              <w:rPr>
                <w:noProof/>
                <w:webHidden/>
              </w:rPr>
              <w:fldChar w:fldCharType="end"/>
            </w:r>
          </w:hyperlink>
        </w:p>
        <w:p w14:paraId="65133B31" w14:textId="4EBFAC4C" w:rsidR="00204DAF" w:rsidRDefault="006063F0">
          <w:pPr>
            <w:pStyle w:val="TDC3"/>
            <w:tabs>
              <w:tab w:val="right" w:leader="dot" w:pos="9350"/>
            </w:tabs>
            <w:rPr>
              <w:rFonts w:asciiTheme="minorHAnsi" w:eastAsiaTheme="minorEastAsia" w:hAnsiTheme="minorHAnsi" w:cstheme="minorBidi"/>
              <w:noProof/>
            </w:rPr>
          </w:pPr>
          <w:hyperlink w:anchor="_Toc81667694" w:history="1">
            <w:r w:rsidR="00204DAF" w:rsidRPr="00073882">
              <w:rPr>
                <w:rStyle w:val="Hipervnculo"/>
                <w:noProof/>
              </w:rPr>
              <w:t>Replica Set</w:t>
            </w:r>
            <w:r w:rsidR="00204DAF">
              <w:rPr>
                <w:noProof/>
                <w:webHidden/>
              </w:rPr>
              <w:tab/>
            </w:r>
            <w:r w:rsidR="00204DAF">
              <w:rPr>
                <w:noProof/>
                <w:webHidden/>
              </w:rPr>
              <w:fldChar w:fldCharType="begin"/>
            </w:r>
            <w:r w:rsidR="00204DAF">
              <w:rPr>
                <w:noProof/>
                <w:webHidden/>
              </w:rPr>
              <w:instrText xml:space="preserve"> PAGEREF _Toc81667694 \h </w:instrText>
            </w:r>
            <w:r w:rsidR="00204DAF">
              <w:rPr>
                <w:noProof/>
                <w:webHidden/>
              </w:rPr>
            </w:r>
            <w:r w:rsidR="00204DAF">
              <w:rPr>
                <w:noProof/>
                <w:webHidden/>
              </w:rPr>
              <w:fldChar w:fldCharType="separate"/>
            </w:r>
            <w:r w:rsidR="00204DAF">
              <w:rPr>
                <w:noProof/>
                <w:webHidden/>
              </w:rPr>
              <w:t>5</w:t>
            </w:r>
            <w:r w:rsidR="00204DAF">
              <w:rPr>
                <w:noProof/>
                <w:webHidden/>
              </w:rPr>
              <w:fldChar w:fldCharType="end"/>
            </w:r>
          </w:hyperlink>
        </w:p>
        <w:p w14:paraId="2DD2BC4A" w14:textId="507ED714" w:rsidR="00204DAF" w:rsidRDefault="006063F0">
          <w:pPr>
            <w:pStyle w:val="TDC3"/>
            <w:tabs>
              <w:tab w:val="right" w:leader="dot" w:pos="9350"/>
            </w:tabs>
            <w:rPr>
              <w:rFonts w:asciiTheme="minorHAnsi" w:eastAsiaTheme="minorEastAsia" w:hAnsiTheme="minorHAnsi" w:cstheme="minorBidi"/>
              <w:noProof/>
            </w:rPr>
          </w:pPr>
          <w:hyperlink w:anchor="_Toc81667695" w:history="1">
            <w:r w:rsidR="00204DAF" w:rsidRPr="00073882">
              <w:rPr>
                <w:rStyle w:val="Hipervnculo"/>
                <w:noProof/>
              </w:rPr>
              <w:t>Service</w:t>
            </w:r>
            <w:r w:rsidR="00204DAF">
              <w:rPr>
                <w:noProof/>
                <w:webHidden/>
              </w:rPr>
              <w:tab/>
            </w:r>
            <w:r w:rsidR="00204DAF">
              <w:rPr>
                <w:noProof/>
                <w:webHidden/>
              </w:rPr>
              <w:fldChar w:fldCharType="begin"/>
            </w:r>
            <w:r w:rsidR="00204DAF">
              <w:rPr>
                <w:noProof/>
                <w:webHidden/>
              </w:rPr>
              <w:instrText xml:space="preserve"> PAGEREF _Toc81667695 \h </w:instrText>
            </w:r>
            <w:r w:rsidR="00204DAF">
              <w:rPr>
                <w:noProof/>
                <w:webHidden/>
              </w:rPr>
            </w:r>
            <w:r w:rsidR="00204DAF">
              <w:rPr>
                <w:noProof/>
                <w:webHidden/>
              </w:rPr>
              <w:fldChar w:fldCharType="separate"/>
            </w:r>
            <w:r w:rsidR="00204DAF">
              <w:rPr>
                <w:noProof/>
                <w:webHidden/>
              </w:rPr>
              <w:t>6</w:t>
            </w:r>
            <w:r w:rsidR="00204DAF">
              <w:rPr>
                <w:noProof/>
                <w:webHidden/>
              </w:rPr>
              <w:fldChar w:fldCharType="end"/>
            </w:r>
          </w:hyperlink>
        </w:p>
        <w:p w14:paraId="088E3588" w14:textId="573896E3" w:rsidR="00204DAF" w:rsidRDefault="006063F0">
          <w:pPr>
            <w:pStyle w:val="TDC3"/>
            <w:tabs>
              <w:tab w:val="right" w:leader="dot" w:pos="9350"/>
            </w:tabs>
            <w:rPr>
              <w:rFonts w:asciiTheme="minorHAnsi" w:eastAsiaTheme="minorEastAsia" w:hAnsiTheme="minorHAnsi" w:cstheme="minorBidi"/>
              <w:noProof/>
            </w:rPr>
          </w:pPr>
          <w:hyperlink w:anchor="_Toc81667696" w:history="1">
            <w:r w:rsidR="00204DAF" w:rsidRPr="00073882">
              <w:rPr>
                <w:rStyle w:val="Hipervnculo"/>
                <w:noProof/>
              </w:rPr>
              <w:t>Namespace</w:t>
            </w:r>
            <w:r w:rsidR="00204DAF">
              <w:rPr>
                <w:noProof/>
                <w:webHidden/>
              </w:rPr>
              <w:tab/>
            </w:r>
            <w:r w:rsidR="00204DAF">
              <w:rPr>
                <w:noProof/>
                <w:webHidden/>
              </w:rPr>
              <w:fldChar w:fldCharType="begin"/>
            </w:r>
            <w:r w:rsidR="00204DAF">
              <w:rPr>
                <w:noProof/>
                <w:webHidden/>
              </w:rPr>
              <w:instrText xml:space="preserve"> PAGEREF _Toc81667696 \h </w:instrText>
            </w:r>
            <w:r w:rsidR="00204DAF">
              <w:rPr>
                <w:noProof/>
                <w:webHidden/>
              </w:rPr>
            </w:r>
            <w:r w:rsidR="00204DAF">
              <w:rPr>
                <w:noProof/>
                <w:webHidden/>
              </w:rPr>
              <w:fldChar w:fldCharType="separate"/>
            </w:r>
            <w:r w:rsidR="00204DAF">
              <w:rPr>
                <w:noProof/>
                <w:webHidden/>
              </w:rPr>
              <w:t>6</w:t>
            </w:r>
            <w:r w:rsidR="00204DAF">
              <w:rPr>
                <w:noProof/>
                <w:webHidden/>
              </w:rPr>
              <w:fldChar w:fldCharType="end"/>
            </w:r>
          </w:hyperlink>
        </w:p>
        <w:p w14:paraId="52A8634B" w14:textId="603ABF5A" w:rsidR="00204DAF" w:rsidRDefault="006063F0">
          <w:pPr>
            <w:pStyle w:val="TDC3"/>
            <w:tabs>
              <w:tab w:val="right" w:leader="dot" w:pos="9350"/>
            </w:tabs>
            <w:rPr>
              <w:rFonts w:asciiTheme="minorHAnsi" w:eastAsiaTheme="minorEastAsia" w:hAnsiTheme="minorHAnsi" w:cstheme="minorBidi"/>
              <w:noProof/>
            </w:rPr>
          </w:pPr>
          <w:hyperlink w:anchor="_Toc81667697" w:history="1">
            <w:r w:rsidR="00204DAF" w:rsidRPr="00073882">
              <w:rPr>
                <w:rStyle w:val="Hipervnculo"/>
                <w:noProof/>
              </w:rPr>
              <w:t>Horizontal Pod Autoscaling</w:t>
            </w:r>
            <w:r w:rsidR="00204DAF">
              <w:rPr>
                <w:noProof/>
                <w:webHidden/>
              </w:rPr>
              <w:tab/>
            </w:r>
            <w:r w:rsidR="00204DAF">
              <w:rPr>
                <w:noProof/>
                <w:webHidden/>
              </w:rPr>
              <w:fldChar w:fldCharType="begin"/>
            </w:r>
            <w:r w:rsidR="00204DAF">
              <w:rPr>
                <w:noProof/>
                <w:webHidden/>
              </w:rPr>
              <w:instrText xml:space="preserve"> PAGEREF _Toc81667697 \h </w:instrText>
            </w:r>
            <w:r w:rsidR="00204DAF">
              <w:rPr>
                <w:noProof/>
                <w:webHidden/>
              </w:rPr>
            </w:r>
            <w:r w:rsidR="00204DAF">
              <w:rPr>
                <w:noProof/>
                <w:webHidden/>
              </w:rPr>
              <w:fldChar w:fldCharType="separate"/>
            </w:r>
            <w:r w:rsidR="00204DAF">
              <w:rPr>
                <w:noProof/>
                <w:webHidden/>
              </w:rPr>
              <w:t>6</w:t>
            </w:r>
            <w:r w:rsidR="00204DAF">
              <w:rPr>
                <w:noProof/>
                <w:webHidden/>
              </w:rPr>
              <w:fldChar w:fldCharType="end"/>
            </w:r>
          </w:hyperlink>
        </w:p>
        <w:p w14:paraId="20F619A0" w14:textId="6BEF74B4" w:rsidR="00204DAF" w:rsidRDefault="006063F0">
          <w:pPr>
            <w:pStyle w:val="TDC3"/>
            <w:tabs>
              <w:tab w:val="right" w:leader="dot" w:pos="9350"/>
            </w:tabs>
            <w:rPr>
              <w:rFonts w:asciiTheme="minorHAnsi" w:eastAsiaTheme="minorEastAsia" w:hAnsiTheme="minorHAnsi" w:cstheme="minorBidi"/>
              <w:noProof/>
            </w:rPr>
          </w:pPr>
          <w:hyperlink w:anchor="_Toc81667698" w:history="1">
            <w:r w:rsidR="00204DAF" w:rsidRPr="00073882">
              <w:rPr>
                <w:rStyle w:val="Hipervnculo"/>
                <w:noProof/>
              </w:rPr>
              <w:t>Monitorización</w:t>
            </w:r>
            <w:r w:rsidR="00204DAF">
              <w:rPr>
                <w:noProof/>
                <w:webHidden/>
              </w:rPr>
              <w:tab/>
            </w:r>
            <w:r w:rsidR="00204DAF">
              <w:rPr>
                <w:noProof/>
                <w:webHidden/>
              </w:rPr>
              <w:fldChar w:fldCharType="begin"/>
            </w:r>
            <w:r w:rsidR="00204DAF">
              <w:rPr>
                <w:noProof/>
                <w:webHidden/>
              </w:rPr>
              <w:instrText xml:space="preserve"> PAGEREF _Toc81667698 \h </w:instrText>
            </w:r>
            <w:r w:rsidR="00204DAF">
              <w:rPr>
                <w:noProof/>
                <w:webHidden/>
              </w:rPr>
            </w:r>
            <w:r w:rsidR="00204DAF">
              <w:rPr>
                <w:noProof/>
                <w:webHidden/>
              </w:rPr>
              <w:fldChar w:fldCharType="separate"/>
            </w:r>
            <w:r w:rsidR="00204DAF">
              <w:rPr>
                <w:noProof/>
                <w:webHidden/>
              </w:rPr>
              <w:t>7</w:t>
            </w:r>
            <w:r w:rsidR="00204DAF">
              <w:rPr>
                <w:noProof/>
                <w:webHidden/>
              </w:rPr>
              <w:fldChar w:fldCharType="end"/>
            </w:r>
          </w:hyperlink>
        </w:p>
        <w:p w14:paraId="1C41DFC0" w14:textId="31C35294" w:rsidR="00204DAF" w:rsidRDefault="006063F0">
          <w:pPr>
            <w:pStyle w:val="TDC3"/>
            <w:tabs>
              <w:tab w:val="right" w:leader="dot" w:pos="9350"/>
            </w:tabs>
            <w:rPr>
              <w:rFonts w:asciiTheme="minorHAnsi" w:eastAsiaTheme="minorEastAsia" w:hAnsiTheme="minorHAnsi" w:cstheme="minorBidi"/>
              <w:noProof/>
            </w:rPr>
          </w:pPr>
          <w:hyperlink w:anchor="_Toc81667699" w:history="1">
            <w:r w:rsidR="00204DAF" w:rsidRPr="00073882">
              <w:rPr>
                <w:rStyle w:val="Hipervnculo"/>
                <w:noProof/>
              </w:rPr>
              <w:t>Estado</w:t>
            </w:r>
            <w:r w:rsidR="00204DAF">
              <w:rPr>
                <w:noProof/>
                <w:webHidden/>
              </w:rPr>
              <w:tab/>
            </w:r>
            <w:r w:rsidR="00204DAF">
              <w:rPr>
                <w:noProof/>
                <w:webHidden/>
              </w:rPr>
              <w:fldChar w:fldCharType="begin"/>
            </w:r>
            <w:r w:rsidR="00204DAF">
              <w:rPr>
                <w:noProof/>
                <w:webHidden/>
              </w:rPr>
              <w:instrText xml:space="preserve"> PAGEREF _Toc81667699 \h </w:instrText>
            </w:r>
            <w:r w:rsidR="00204DAF">
              <w:rPr>
                <w:noProof/>
                <w:webHidden/>
              </w:rPr>
            </w:r>
            <w:r w:rsidR="00204DAF">
              <w:rPr>
                <w:noProof/>
                <w:webHidden/>
              </w:rPr>
              <w:fldChar w:fldCharType="separate"/>
            </w:r>
            <w:r w:rsidR="00204DAF">
              <w:rPr>
                <w:noProof/>
                <w:webHidden/>
              </w:rPr>
              <w:t>8</w:t>
            </w:r>
            <w:r w:rsidR="00204DAF">
              <w:rPr>
                <w:noProof/>
                <w:webHidden/>
              </w:rPr>
              <w:fldChar w:fldCharType="end"/>
            </w:r>
          </w:hyperlink>
        </w:p>
        <w:p w14:paraId="26318D50" w14:textId="066CC781" w:rsidR="00204DAF" w:rsidRDefault="006063F0">
          <w:pPr>
            <w:pStyle w:val="TDC3"/>
            <w:tabs>
              <w:tab w:val="right" w:leader="dot" w:pos="9350"/>
            </w:tabs>
            <w:rPr>
              <w:rFonts w:asciiTheme="minorHAnsi" w:eastAsiaTheme="minorEastAsia" w:hAnsiTheme="minorHAnsi" w:cstheme="minorBidi"/>
              <w:noProof/>
            </w:rPr>
          </w:pPr>
          <w:hyperlink w:anchor="_Toc81667700" w:history="1">
            <w:r w:rsidR="00204DAF" w:rsidRPr="00073882">
              <w:rPr>
                <w:rStyle w:val="Hipervnculo"/>
                <w:noProof/>
              </w:rPr>
              <w:t>Acción</w:t>
            </w:r>
            <w:r w:rsidR="00204DAF">
              <w:rPr>
                <w:noProof/>
                <w:webHidden/>
              </w:rPr>
              <w:tab/>
            </w:r>
            <w:r w:rsidR="00204DAF">
              <w:rPr>
                <w:noProof/>
                <w:webHidden/>
              </w:rPr>
              <w:fldChar w:fldCharType="begin"/>
            </w:r>
            <w:r w:rsidR="00204DAF">
              <w:rPr>
                <w:noProof/>
                <w:webHidden/>
              </w:rPr>
              <w:instrText xml:space="preserve"> PAGEREF _Toc81667700 \h </w:instrText>
            </w:r>
            <w:r w:rsidR="00204DAF">
              <w:rPr>
                <w:noProof/>
                <w:webHidden/>
              </w:rPr>
            </w:r>
            <w:r w:rsidR="00204DAF">
              <w:rPr>
                <w:noProof/>
                <w:webHidden/>
              </w:rPr>
              <w:fldChar w:fldCharType="separate"/>
            </w:r>
            <w:r w:rsidR="00204DAF">
              <w:rPr>
                <w:noProof/>
                <w:webHidden/>
              </w:rPr>
              <w:t>8</w:t>
            </w:r>
            <w:r w:rsidR="00204DAF">
              <w:rPr>
                <w:noProof/>
                <w:webHidden/>
              </w:rPr>
              <w:fldChar w:fldCharType="end"/>
            </w:r>
          </w:hyperlink>
        </w:p>
        <w:p w14:paraId="5606F141" w14:textId="42003458" w:rsidR="00204DAF" w:rsidRDefault="006063F0">
          <w:pPr>
            <w:pStyle w:val="TDC2"/>
            <w:tabs>
              <w:tab w:val="right" w:leader="dot" w:pos="9350"/>
            </w:tabs>
            <w:rPr>
              <w:rFonts w:asciiTheme="minorHAnsi" w:eastAsiaTheme="minorEastAsia" w:hAnsiTheme="minorHAnsi" w:cstheme="minorBidi"/>
              <w:noProof/>
            </w:rPr>
          </w:pPr>
          <w:hyperlink w:anchor="_Toc81667701" w:history="1">
            <w:r w:rsidR="00204DAF" w:rsidRPr="00073882">
              <w:rPr>
                <w:rStyle w:val="Hipervnculo"/>
                <w:noProof/>
              </w:rPr>
              <w:t>¿Qué es el Aprendizaje por Refuerzo?</w:t>
            </w:r>
            <w:r w:rsidR="00204DAF">
              <w:rPr>
                <w:noProof/>
                <w:webHidden/>
              </w:rPr>
              <w:tab/>
            </w:r>
            <w:r w:rsidR="00204DAF">
              <w:rPr>
                <w:noProof/>
                <w:webHidden/>
              </w:rPr>
              <w:fldChar w:fldCharType="begin"/>
            </w:r>
            <w:r w:rsidR="00204DAF">
              <w:rPr>
                <w:noProof/>
                <w:webHidden/>
              </w:rPr>
              <w:instrText xml:space="preserve"> PAGEREF _Toc81667701 \h </w:instrText>
            </w:r>
            <w:r w:rsidR="00204DAF">
              <w:rPr>
                <w:noProof/>
                <w:webHidden/>
              </w:rPr>
            </w:r>
            <w:r w:rsidR="00204DAF">
              <w:rPr>
                <w:noProof/>
                <w:webHidden/>
              </w:rPr>
              <w:fldChar w:fldCharType="separate"/>
            </w:r>
            <w:r w:rsidR="00204DAF">
              <w:rPr>
                <w:noProof/>
                <w:webHidden/>
              </w:rPr>
              <w:t>9</w:t>
            </w:r>
            <w:r w:rsidR="00204DAF">
              <w:rPr>
                <w:noProof/>
                <w:webHidden/>
              </w:rPr>
              <w:fldChar w:fldCharType="end"/>
            </w:r>
          </w:hyperlink>
        </w:p>
        <w:p w14:paraId="6362377B" w14:textId="7A7B57BE" w:rsidR="00204DAF" w:rsidRDefault="006063F0">
          <w:pPr>
            <w:pStyle w:val="TDC3"/>
            <w:tabs>
              <w:tab w:val="right" w:leader="dot" w:pos="9350"/>
            </w:tabs>
            <w:rPr>
              <w:rFonts w:asciiTheme="minorHAnsi" w:eastAsiaTheme="minorEastAsia" w:hAnsiTheme="minorHAnsi" w:cstheme="minorBidi"/>
              <w:noProof/>
            </w:rPr>
          </w:pPr>
          <w:hyperlink w:anchor="_Toc81667702" w:history="1">
            <w:r w:rsidR="00204DAF" w:rsidRPr="00073882">
              <w:rPr>
                <w:rStyle w:val="Hipervnculo"/>
                <w:noProof/>
              </w:rPr>
              <w:t>Q-Learning</w:t>
            </w:r>
            <w:r w:rsidR="00204DAF">
              <w:rPr>
                <w:noProof/>
                <w:webHidden/>
              </w:rPr>
              <w:tab/>
            </w:r>
            <w:r w:rsidR="00204DAF">
              <w:rPr>
                <w:noProof/>
                <w:webHidden/>
              </w:rPr>
              <w:fldChar w:fldCharType="begin"/>
            </w:r>
            <w:r w:rsidR="00204DAF">
              <w:rPr>
                <w:noProof/>
                <w:webHidden/>
              </w:rPr>
              <w:instrText xml:space="preserve"> PAGEREF _Toc81667702 \h </w:instrText>
            </w:r>
            <w:r w:rsidR="00204DAF">
              <w:rPr>
                <w:noProof/>
                <w:webHidden/>
              </w:rPr>
            </w:r>
            <w:r w:rsidR="00204DAF">
              <w:rPr>
                <w:noProof/>
                <w:webHidden/>
              </w:rPr>
              <w:fldChar w:fldCharType="separate"/>
            </w:r>
            <w:r w:rsidR="00204DAF">
              <w:rPr>
                <w:noProof/>
                <w:webHidden/>
              </w:rPr>
              <w:t>10</w:t>
            </w:r>
            <w:r w:rsidR="00204DAF">
              <w:rPr>
                <w:noProof/>
                <w:webHidden/>
              </w:rPr>
              <w:fldChar w:fldCharType="end"/>
            </w:r>
          </w:hyperlink>
        </w:p>
        <w:p w14:paraId="49F766F7" w14:textId="04D97F7F" w:rsidR="00204DAF" w:rsidRDefault="006063F0">
          <w:pPr>
            <w:pStyle w:val="TDC3"/>
            <w:tabs>
              <w:tab w:val="right" w:leader="dot" w:pos="9350"/>
            </w:tabs>
            <w:rPr>
              <w:rFonts w:asciiTheme="minorHAnsi" w:eastAsiaTheme="minorEastAsia" w:hAnsiTheme="minorHAnsi" w:cstheme="minorBidi"/>
              <w:noProof/>
            </w:rPr>
          </w:pPr>
          <w:hyperlink w:anchor="_Toc81667703" w:history="1">
            <w:r w:rsidR="00204DAF" w:rsidRPr="00073882">
              <w:rPr>
                <w:rStyle w:val="Hipervnculo"/>
                <w:noProof/>
              </w:rPr>
              <w:t>Deep Q Network (DQN)</w:t>
            </w:r>
            <w:r w:rsidR="00204DAF">
              <w:rPr>
                <w:noProof/>
                <w:webHidden/>
              </w:rPr>
              <w:tab/>
            </w:r>
            <w:r w:rsidR="00204DAF">
              <w:rPr>
                <w:noProof/>
                <w:webHidden/>
              </w:rPr>
              <w:fldChar w:fldCharType="begin"/>
            </w:r>
            <w:r w:rsidR="00204DAF">
              <w:rPr>
                <w:noProof/>
                <w:webHidden/>
              </w:rPr>
              <w:instrText xml:space="preserve"> PAGEREF _Toc81667703 \h </w:instrText>
            </w:r>
            <w:r w:rsidR="00204DAF">
              <w:rPr>
                <w:noProof/>
                <w:webHidden/>
              </w:rPr>
            </w:r>
            <w:r w:rsidR="00204DAF">
              <w:rPr>
                <w:noProof/>
                <w:webHidden/>
              </w:rPr>
              <w:fldChar w:fldCharType="separate"/>
            </w:r>
            <w:r w:rsidR="00204DAF">
              <w:rPr>
                <w:noProof/>
                <w:webHidden/>
              </w:rPr>
              <w:t>12</w:t>
            </w:r>
            <w:r w:rsidR="00204DAF">
              <w:rPr>
                <w:noProof/>
                <w:webHidden/>
              </w:rPr>
              <w:fldChar w:fldCharType="end"/>
            </w:r>
          </w:hyperlink>
        </w:p>
        <w:p w14:paraId="3335E02E" w14:textId="55D14455" w:rsidR="00204DAF" w:rsidRDefault="006063F0">
          <w:pPr>
            <w:pStyle w:val="TDC2"/>
            <w:tabs>
              <w:tab w:val="right" w:leader="dot" w:pos="9350"/>
            </w:tabs>
            <w:rPr>
              <w:rFonts w:asciiTheme="minorHAnsi" w:eastAsiaTheme="minorEastAsia" w:hAnsiTheme="minorHAnsi" w:cstheme="minorBidi"/>
              <w:noProof/>
            </w:rPr>
          </w:pPr>
          <w:hyperlink w:anchor="_Toc81667704" w:history="1">
            <w:r w:rsidR="00204DAF" w:rsidRPr="00073882">
              <w:rPr>
                <w:rStyle w:val="Hipervnculo"/>
                <w:noProof/>
              </w:rPr>
              <w:t>Implementación</w:t>
            </w:r>
            <w:r w:rsidR="00204DAF">
              <w:rPr>
                <w:noProof/>
                <w:webHidden/>
              </w:rPr>
              <w:tab/>
            </w:r>
            <w:r w:rsidR="00204DAF">
              <w:rPr>
                <w:noProof/>
                <w:webHidden/>
              </w:rPr>
              <w:fldChar w:fldCharType="begin"/>
            </w:r>
            <w:r w:rsidR="00204DAF">
              <w:rPr>
                <w:noProof/>
                <w:webHidden/>
              </w:rPr>
              <w:instrText xml:space="preserve"> PAGEREF _Toc81667704 \h </w:instrText>
            </w:r>
            <w:r w:rsidR="00204DAF">
              <w:rPr>
                <w:noProof/>
                <w:webHidden/>
              </w:rPr>
            </w:r>
            <w:r w:rsidR="00204DAF">
              <w:rPr>
                <w:noProof/>
                <w:webHidden/>
              </w:rPr>
              <w:fldChar w:fldCharType="separate"/>
            </w:r>
            <w:r w:rsidR="00204DAF">
              <w:rPr>
                <w:noProof/>
                <w:webHidden/>
              </w:rPr>
              <w:t>14</w:t>
            </w:r>
            <w:r w:rsidR="00204DAF">
              <w:rPr>
                <w:noProof/>
                <w:webHidden/>
              </w:rPr>
              <w:fldChar w:fldCharType="end"/>
            </w:r>
          </w:hyperlink>
        </w:p>
        <w:p w14:paraId="34E6255F" w14:textId="01815C25" w:rsidR="00204DAF" w:rsidRDefault="006063F0">
          <w:pPr>
            <w:pStyle w:val="TDC3"/>
            <w:tabs>
              <w:tab w:val="right" w:leader="dot" w:pos="9350"/>
            </w:tabs>
            <w:rPr>
              <w:rFonts w:asciiTheme="minorHAnsi" w:eastAsiaTheme="minorEastAsia" w:hAnsiTheme="minorHAnsi" w:cstheme="minorBidi"/>
              <w:noProof/>
            </w:rPr>
          </w:pPr>
          <w:hyperlink w:anchor="_Toc81667705" w:history="1">
            <w:r w:rsidR="00204DAF" w:rsidRPr="00073882">
              <w:rPr>
                <w:rStyle w:val="Hipervnculo"/>
                <w:noProof/>
              </w:rPr>
              <w:t>Entorno</w:t>
            </w:r>
            <w:r w:rsidR="00204DAF">
              <w:rPr>
                <w:noProof/>
                <w:webHidden/>
              </w:rPr>
              <w:tab/>
            </w:r>
            <w:r w:rsidR="00204DAF">
              <w:rPr>
                <w:noProof/>
                <w:webHidden/>
              </w:rPr>
              <w:fldChar w:fldCharType="begin"/>
            </w:r>
            <w:r w:rsidR="00204DAF">
              <w:rPr>
                <w:noProof/>
                <w:webHidden/>
              </w:rPr>
              <w:instrText xml:space="preserve"> PAGEREF _Toc81667705 \h </w:instrText>
            </w:r>
            <w:r w:rsidR="00204DAF">
              <w:rPr>
                <w:noProof/>
                <w:webHidden/>
              </w:rPr>
            </w:r>
            <w:r w:rsidR="00204DAF">
              <w:rPr>
                <w:noProof/>
                <w:webHidden/>
              </w:rPr>
              <w:fldChar w:fldCharType="separate"/>
            </w:r>
            <w:r w:rsidR="00204DAF">
              <w:rPr>
                <w:noProof/>
                <w:webHidden/>
              </w:rPr>
              <w:t>14</w:t>
            </w:r>
            <w:r w:rsidR="00204DAF">
              <w:rPr>
                <w:noProof/>
                <w:webHidden/>
              </w:rPr>
              <w:fldChar w:fldCharType="end"/>
            </w:r>
          </w:hyperlink>
        </w:p>
        <w:p w14:paraId="7C346D1F" w14:textId="2B9FA662" w:rsidR="00204DAF" w:rsidRDefault="006063F0">
          <w:pPr>
            <w:pStyle w:val="TDC3"/>
            <w:tabs>
              <w:tab w:val="right" w:leader="dot" w:pos="9350"/>
            </w:tabs>
            <w:rPr>
              <w:rFonts w:asciiTheme="minorHAnsi" w:eastAsiaTheme="minorEastAsia" w:hAnsiTheme="minorHAnsi" w:cstheme="minorBidi"/>
              <w:noProof/>
            </w:rPr>
          </w:pPr>
          <w:hyperlink w:anchor="_Toc81667706" w:history="1">
            <w:r w:rsidR="00204DAF" w:rsidRPr="00073882">
              <w:rPr>
                <w:rStyle w:val="Hipervnculo"/>
                <w:noProof/>
              </w:rPr>
              <w:t>Agente</w:t>
            </w:r>
            <w:r w:rsidR="00204DAF">
              <w:rPr>
                <w:noProof/>
                <w:webHidden/>
              </w:rPr>
              <w:tab/>
            </w:r>
            <w:r w:rsidR="00204DAF">
              <w:rPr>
                <w:noProof/>
                <w:webHidden/>
              </w:rPr>
              <w:fldChar w:fldCharType="begin"/>
            </w:r>
            <w:r w:rsidR="00204DAF">
              <w:rPr>
                <w:noProof/>
                <w:webHidden/>
              </w:rPr>
              <w:instrText xml:space="preserve"> PAGEREF _Toc81667706 \h </w:instrText>
            </w:r>
            <w:r w:rsidR="00204DAF">
              <w:rPr>
                <w:noProof/>
                <w:webHidden/>
              </w:rPr>
            </w:r>
            <w:r w:rsidR="00204DAF">
              <w:rPr>
                <w:noProof/>
                <w:webHidden/>
              </w:rPr>
              <w:fldChar w:fldCharType="separate"/>
            </w:r>
            <w:r w:rsidR="00204DAF">
              <w:rPr>
                <w:noProof/>
                <w:webHidden/>
              </w:rPr>
              <w:t>19</w:t>
            </w:r>
            <w:r w:rsidR="00204DAF">
              <w:rPr>
                <w:noProof/>
                <w:webHidden/>
              </w:rPr>
              <w:fldChar w:fldCharType="end"/>
            </w:r>
          </w:hyperlink>
        </w:p>
        <w:p w14:paraId="024B46A3" w14:textId="079921AC" w:rsidR="00204DAF" w:rsidRDefault="006063F0">
          <w:pPr>
            <w:pStyle w:val="TDC3"/>
            <w:tabs>
              <w:tab w:val="right" w:leader="dot" w:pos="9350"/>
            </w:tabs>
            <w:rPr>
              <w:rFonts w:asciiTheme="minorHAnsi" w:eastAsiaTheme="minorEastAsia" w:hAnsiTheme="minorHAnsi" w:cstheme="minorBidi"/>
              <w:noProof/>
            </w:rPr>
          </w:pPr>
          <w:hyperlink w:anchor="_Toc81667707" w:history="1">
            <w:r w:rsidR="00204DAF" w:rsidRPr="00073882">
              <w:rPr>
                <w:rStyle w:val="Hipervnculo"/>
                <w:noProof/>
              </w:rPr>
              <w:t>Entrenamiento</w:t>
            </w:r>
            <w:r w:rsidR="00204DAF">
              <w:rPr>
                <w:noProof/>
                <w:webHidden/>
              </w:rPr>
              <w:tab/>
            </w:r>
            <w:r w:rsidR="00204DAF">
              <w:rPr>
                <w:noProof/>
                <w:webHidden/>
              </w:rPr>
              <w:fldChar w:fldCharType="begin"/>
            </w:r>
            <w:r w:rsidR="00204DAF">
              <w:rPr>
                <w:noProof/>
                <w:webHidden/>
              </w:rPr>
              <w:instrText xml:space="preserve"> PAGEREF _Toc81667707 \h </w:instrText>
            </w:r>
            <w:r w:rsidR="00204DAF">
              <w:rPr>
                <w:noProof/>
                <w:webHidden/>
              </w:rPr>
            </w:r>
            <w:r w:rsidR="00204DAF">
              <w:rPr>
                <w:noProof/>
                <w:webHidden/>
              </w:rPr>
              <w:fldChar w:fldCharType="separate"/>
            </w:r>
            <w:r w:rsidR="00204DAF">
              <w:rPr>
                <w:noProof/>
                <w:webHidden/>
              </w:rPr>
              <w:t>23</w:t>
            </w:r>
            <w:r w:rsidR="00204DAF">
              <w:rPr>
                <w:noProof/>
                <w:webHidden/>
              </w:rPr>
              <w:fldChar w:fldCharType="end"/>
            </w:r>
          </w:hyperlink>
        </w:p>
        <w:p w14:paraId="1CE17ECF" w14:textId="74AC31F2" w:rsidR="00204DAF" w:rsidRDefault="006063F0">
          <w:pPr>
            <w:pStyle w:val="TDC3"/>
            <w:tabs>
              <w:tab w:val="right" w:leader="dot" w:pos="9350"/>
            </w:tabs>
            <w:rPr>
              <w:rFonts w:asciiTheme="minorHAnsi" w:eastAsiaTheme="minorEastAsia" w:hAnsiTheme="minorHAnsi" w:cstheme="minorBidi"/>
              <w:noProof/>
            </w:rPr>
          </w:pPr>
          <w:hyperlink w:anchor="_Toc81667708" w:history="1">
            <w:r w:rsidR="00204DAF" w:rsidRPr="00073882">
              <w:rPr>
                <w:rStyle w:val="Hipervnculo"/>
                <w:noProof/>
              </w:rPr>
              <w:t>Ejecución</w:t>
            </w:r>
            <w:r w:rsidR="00204DAF">
              <w:rPr>
                <w:noProof/>
                <w:webHidden/>
              </w:rPr>
              <w:tab/>
            </w:r>
            <w:r w:rsidR="00204DAF">
              <w:rPr>
                <w:noProof/>
                <w:webHidden/>
              </w:rPr>
              <w:fldChar w:fldCharType="begin"/>
            </w:r>
            <w:r w:rsidR="00204DAF">
              <w:rPr>
                <w:noProof/>
                <w:webHidden/>
              </w:rPr>
              <w:instrText xml:space="preserve"> PAGEREF _Toc81667708 \h </w:instrText>
            </w:r>
            <w:r w:rsidR="00204DAF">
              <w:rPr>
                <w:noProof/>
                <w:webHidden/>
              </w:rPr>
            </w:r>
            <w:r w:rsidR="00204DAF">
              <w:rPr>
                <w:noProof/>
                <w:webHidden/>
              </w:rPr>
              <w:fldChar w:fldCharType="separate"/>
            </w:r>
            <w:r w:rsidR="00204DAF">
              <w:rPr>
                <w:noProof/>
                <w:webHidden/>
              </w:rPr>
              <w:t>23</w:t>
            </w:r>
            <w:r w:rsidR="00204DAF">
              <w:rPr>
                <w:noProof/>
                <w:webHidden/>
              </w:rPr>
              <w:fldChar w:fldCharType="end"/>
            </w:r>
          </w:hyperlink>
        </w:p>
        <w:p w14:paraId="11CA8965" w14:textId="31E1AE23" w:rsidR="00204DAF" w:rsidRDefault="006063F0">
          <w:pPr>
            <w:pStyle w:val="TDC2"/>
            <w:tabs>
              <w:tab w:val="right" w:leader="dot" w:pos="9350"/>
            </w:tabs>
            <w:rPr>
              <w:rFonts w:asciiTheme="minorHAnsi" w:eastAsiaTheme="minorEastAsia" w:hAnsiTheme="minorHAnsi" w:cstheme="minorBidi"/>
              <w:noProof/>
            </w:rPr>
          </w:pPr>
          <w:hyperlink w:anchor="_Toc81667709" w:history="1">
            <w:r w:rsidR="00204DAF" w:rsidRPr="00073882">
              <w:rPr>
                <w:rStyle w:val="Hipervnculo"/>
                <w:noProof/>
              </w:rPr>
              <w:t>Resultados</w:t>
            </w:r>
            <w:r w:rsidR="00204DAF">
              <w:rPr>
                <w:noProof/>
                <w:webHidden/>
              </w:rPr>
              <w:tab/>
            </w:r>
            <w:r w:rsidR="00204DAF">
              <w:rPr>
                <w:noProof/>
                <w:webHidden/>
              </w:rPr>
              <w:fldChar w:fldCharType="begin"/>
            </w:r>
            <w:r w:rsidR="00204DAF">
              <w:rPr>
                <w:noProof/>
                <w:webHidden/>
              </w:rPr>
              <w:instrText xml:space="preserve"> PAGEREF _Toc81667709 \h </w:instrText>
            </w:r>
            <w:r w:rsidR="00204DAF">
              <w:rPr>
                <w:noProof/>
                <w:webHidden/>
              </w:rPr>
            </w:r>
            <w:r w:rsidR="00204DAF">
              <w:rPr>
                <w:noProof/>
                <w:webHidden/>
              </w:rPr>
              <w:fldChar w:fldCharType="separate"/>
            </w:r>
            <w:r w:rsidR="00204DAF">
              <w:rPr>
                <w:noProof/>
                <w:webHidden/>
              </w:rPr>
              <w:t>24</w:t>
            </w:r>
            <w:r w:rsidR="00204DAF">
              <w:rPr>
                <w:noProof/>
                <w:webHidden/>
              </w:rPr>
              <w:fldChar w:fldCharType="end"/>
            </w:r>
          </w:hyperlink>
        </w:p>
        <w:p w14:paraId="2205A908" w14:textId="75C295E0" w:rsidR="00204DAF" w:rsidRDefault="006063F0">
          <w:pPr>
            <w:pStyle w:val="TDC2"/>
            <w:tabs>
              <w:tab w:val="right" w:leader="dot" w:pos="9350"/>
            </w:tabs>
            <w:rPr>
              <w:rFonts w:asciiTheme="minorHAnsi" w:eastAsiaTheme="minorEastAsia" w:hAnsiTheme="minorHAnsi" w:cstheme="minorBidi"/>
              <w:noProof/>
            </w:rPr>
          </w:pPr>
          <w:hyperlink w:anchor="_Toc81667710" w:history="1">
            <w:r w:rsidR="00204DAF" w:rsidRPr="00073882">
              <w:rPr>
                <w:rStyle w:val="Hipervnculo"/>
                <w:noProof/>
              </w:rPr>
              <w:t>Conclusiones</w:t>
            </w:r>
            <w:r w:rsidR="00204DAF">
              <w:rPr>
                <w:noProof/>
                <w:webHidden/>
              </w:rPr>
              <w:tab/>
            </w:r>
            <w:r w:rsidR="00204DAF">
              <w:rPr>
                <w:noProof/>
                <w:webHidden/>
              </w:rPr>
              <w:fldChar w:fldCharType="begin"/>
            </w:r>
            <w:r w:rsidR="00204DAF">
              <w:rPr>
                <w:noProof/>
                <w:webHidden/>
              </w:rPr>
              <w:instrText xml:space="preserve"> PAGEREF _Toc81667710 \h </w:instrText>
            </w:r>
            <w:r w:rsidR="00204DAF">
              <w:rPr>
                <w:noProof/>
                <w:webHidden/>
              </w:rPr>
            </w:r>
            <w:r w:rsidR="00204DAF">
              <w:rPr>
                <w:noProof/>
                <w:webHidden/>
              </w:rPr>
              <w:fldChar w:fldCharType="separate"/>
            </w:r>
            <w:r w:rsidR="00204DAF">
              <w:rPr>
                <w:noProof/>
                <w:webHidden/>
              </w:rPr>
              <w:t>25</w:t>
            </w:r>
            <w:r w:rsidR="00204DAF">
              <w:rPr>
                <w:noProof/>
                <w:webHidden/>
              </w:rPr>
              <w:fldChar w:fldCharType="end"/>
            </w:r>
          </w:hyperlink>
        </w:p>
        <w:p w14:paraId="4E325A5E" w14:textId="203404B3" w:rsidR="00204DAF" w:rsidRDefault="006063F0">
          <w:pPr>
            <w:pStyle w:val="TDC2"/>
            <w:tabs>
              <w:tab w:val="right" w:leader="dot" w:pos="9350"/>
            </w:tabs>
            <w:rPr>
              <w:rFonts w:asciiTheme="minorHAnsi" w:eastAsiaTheme="minorEastAsia" w:hAnsiTheme="minorHAnsi" w:cstheme="minorBidi"/>
              <w:noProof/>
            </w:rPr>
          </w:pPr>
          <w:hyperlink w:anchor="_Toc81667711" w:history="1">
            <w:r w:rsidR="00204DAF" w:rsidRPr="00073882">
              <w:rPr>
                <w:rStyle w:val="Hipervnculo"/>
                <w:noProof/>
              </w:rPr>
              <w:t>Bibliografía</w:t>
            </w:r>
            <w:r w:rsidR="00204DAF">
              <w:rPr>
                <w:noProof/>
                <w:webHidden/>
              </w:rPr>
              <w:tab/>
            </w:r>
            <w:r w:rsidR="00204DAF">
              <w:rPr>
                <w:noProof/>
                <w:webHidden/>
              </w:rPr>
              <w:fldChar w:fldCharType="begin"/>
            </w:r>
            <w:r w:rsidR="00204DAF">
              <w:rPr>
                <w:noProof/>
                <w:webHidden/>
              </w:rPr>
              <w:instrText xml:space="preserve"> PAGEREF _Toc81667711 \h </w:instrText>
            </w:r>
            <w:r w:rsidR="00204DAF">
              <w:rPr>
                <w:noProof/>
                <w:webHidden/>
              </w:rPr>
            </w:r>
            <w:r w:rsidR="00204DAF">
              <w:rPr>
                <w:noProof/>
                <w:webHidden/>
              </w:rPr>
              <w:fldChar w:fldCharType="separate"/>
            </w:r>
            <w:r w:rsidR="00204DAF">
              <w:rPr>
                <w:noProof/>
                <w:webHidden/>
              </w:rPr>
              <w:t>26</w:t>
            </w:r>
            <w:r w:rsidR="00204DAF">
              <w:rPr>
                <w:noProof/>
                <w:webHidden/>
              </w:rPr>
              <w:fldChar w:fldCharType="end"/>
            </w:r>
          </w:hyperlink>
        </w:p>
        <w:p w14:paraId="7CC1A668" w14:textId="1DA450CF" w:rsidR="00204DAF" w:rsidRDefault="006063F0">
          <w:pPr>
            <w:pStyle w:val="TDC2"/>
            <w:tabs>
              <w:tab w:val="right" w:leader="dot" w:pos="9350"/>
            </w:tabs>
            <w:rPr>
              <w:rFonts w:asciiTheme="minorHAnsi" w:eastAsiaTheme="minorEastAsia" w:hAnsiTheme="minorHAnsi" w:cstheme="minorBidi"/>
              <w:noProof/>
            </w:rPr>
          </w:pPr>
          <w:hyperlink w:anchor="_Toc81667712" w:history="1">
            <w:r w:rsidR="00204DAF" w:rsidRPr="00073882">
              <w:rPr>
                <w:rStyle w:val="Hipervnculo"/>
                <w:noProof/>
              </w:rPr>
              <w:t>Otros Recursos</w:t>
            </w:r>
            <w:r w:rsidR="00204DAF">
              <w:rPr>
                <w:noProof/>
                <w:webHidden/>
              </w:rPr>
              <w:tab/>
            </w:r>
            <w:r w:rsidR="00204DAF">
              <w:rPr>
                <w:noProof/>
                <w:webHidden/>
              </w:rPr>
              <w:fldChar w:fldCharType="begin"/>
            </w:r>
            <w:r w:rsidR="00204DAF">
              <w:rPr>
                <w:noProof/>
                <w:webHidden/>
              </w:rPr>
              <w:instrText xml:space="preserve"> PAGEREF _Toc81667712 \h </w:instrText>
            </w:r>
            <w:r w:rsidR="00204DAF">
              <w:rPr>
                <w:noProof/>
                <w:webHidden/>
              </w:rPr>
            </w:r>
            <w:r w:rsidR="00204DAF">
              <w:rPr>
                <w:noProof/>
                <w:webHidden/>
              </w:rPr>
              <w:fldChar w:fldCharType="separate"/>
            </w:r>
            <w:r w:rsidR="00204DAF">
              <w:rPr>
                <w:noProof/>
                <w:webHidden/>
              </w:rPr>
              <w:t>27</w:t>
            </w:r>
            <w:r w:rsidR="00204DAF">
              <w:rPr>
                <w:noProof/>
                <w:webHidden/>
              </w:rPr>
              <w:fldChar w:fldCharType="end"/>
            </w:r>
          </w:hyperlink>
        </w:p>
        <w:p w14:paraId="2C19D0F4" w14:textId="4AAA2C9D" w:rsidR="00204DAF" w:rsidRDefault="006063F0">
          <w:pPr>
            <w:pStyle w:val="TDC3"/>
            <w:tabs>
              <w:tab w:val="right" w:leader="dot" w:pos="9350"/>
            </w:tabs>
            <w:rPr>
              <w:rFonts w:asciiTheme="minorHAnsi" w:eastAsiaTheme="minorEastAsia" w:hAnsiTheme="minorHAnsi" w:cstheme="minorBidi"/>
              <w:noProof/>
            </w:rPr>
          </w:pPr>
          <w:hyperlink w:anchor="_Toc81667713" w:history="1">
            <w:r w:rsidR="00204DAF" w:rsidRPr="00073882">
              <w:rPr>
                <w:rStyle w:val="Hipervnculo"/>
                <w:noProof/>
              </w:rPr>
              <w:t>Repositorio de Código</w:t>
            </w:r>
            <w:r w:rsidR="00204DAF">
              <w:rPr>
                <w:noProof/>
                <w:webHidden/>
              </w:rPr>
              <w:tab/>
            </w:r>
            <w:r w:rsidR="00204DAF">
              <w:rPr>
                <w:noProof/>
                <w:webHidden/>
              </w:rPr>
              <w:fldChar w:fldCharType="begin"/>
            </w:r>
            <w:r w:rsidR="00204DAF">
              <w:rPr>
                <w:noProof/>
                <w:webHidden/>
              </w:rPr>
              <w:instrText xml:space="preserve"> PAGEREF _Toc81667713 \h </w:instrText>
            </w:r>
            <w:r w:rsidR="00204DAF">
              <w:rPr>
                <w:noProof/>
                <w:webHidden/>
              </w:rPr>
            </w:r>
            <w:r w:rsidR="00204DAF">
              <w:rPr>
                <w:noProof/>
                <w:webHidden/>
              </w:rPr>
              <w:fldChar w:fldCharType="separate"/>
            </w:r>
            <w:r w:rsidR="00204DAF">
              <w:rPr>
                <w:noProof/>
                <w:webHidden/>
              </w:rPr>
              <w:t>27</w:t>
            </w:r>
            <w:r w:rsidR="00204DAF">
              <w:rPr>
                <w:noProof/>
                <w:webHidden/>
              </w:rPr>
              <w:fldChar w:fldCharType="end"/>
            </w:r>
          </w:hyperlink>
        </w:p>
        <w:p w14:paraId="7571ED24" w14:textId="3BEAB8BE" w:rsidR="00204DAF" w:rsidRDefault="006063F0">
          <w:pPr>
            <w:pStyle w:val="TDC3"/>
            <w:tabs>
              <w:tab w:val="right" w:leader="dot" w:pos="9350"/>
            </w:tabs>
            <w:rPr>
              <w:rFonts w:asciiTheme="minorHAnsi" w:eastAsiaTheme="minorEastAsia" w:hAnsiTheme="minorHAnsi" w:cstheme="minorBidi"/>
              <w:noProof/>
            </w:rPr>
          </w:pPr>
          <w:hyperlink w:anchor="_Toc81667714" w:history="1">
            <w:r w:rsidR="00204DAF" w:rsidRPr="00073882">
              <w:rPr>
                <w:rStyle w:val="Hipervnculo"/>
                <w:noProof/>
              </w:rPr>
              <w:t>Cliente Python de Kubernetes</w:t>
            </w:r>
            <w:r w:rsidR="00204DAF">
              <w:rPr>
                <w:noProof/>
                <w:webHidden/>
              </w:rPr>
              <w:tab/>
            </w:r>
            <w:r w:rsidR="00204DAF">
              <w:rPr>
                <w:noProof/>
                <w:webHidden/>
              </w:rPr>
              <w:fldChar w:fldCharType="begin"/>
            </w:r>
            <w:r w:rsidR="00204DAF">
              <w:rPr>
                <w:noProof/>
                <w:webHidden/>
              </w:rPr>
              <w:instrText xml:space="preserve"> PAGEREF _Toc81667714 \h </w:instrText>
            </w:r>
            <w:r w:rsidR="00204DAF">
              <w:rPr>
                <w:noProof/>
                <w:webHidden/>
              </w:rPr>
            </w:r>
            <w:r w:rsidR="00204DAF">
              <w:rPr>
                <w:noProof/>
                <w:webHidden/>
              </w:rPr>
              <w:fldChar w:fldCharType="separate"/>
            </w:r>
            <w:r w:rsidR="00204DAF">
              <w:rPr>
                <w:noProof/>
                <w:webHidden/>
              </w:rPr>
              <w:t>27</w:t>
            </w:r>
            <w:r w:rsidR="00204DAF">
              <w:rPr>
                <w:noProof/>
                <w:webHidden/>
              </w:rPr>
              <w:fldChar w:fldCharType="end"/>
            </w:r>
          </w:hyperlink>
        </w:p>
        <w:p w14:paraId="2EA36960" w14:textId="6272B967" w:rsidR="00204DAF" w:rsidRDefault="006063F0">
          <w:pPr>
            <w:pStyle w:val="TDC3"/>
            <w:tabs>
              <w:tab w:val="right" w:leader="dot" w:pos="9350"/>
            </w:tabs>
            <w:rPr>
              <w:rFonts w:asciiTheme="minorHAnsi" w:eastAsiaTheme="minorEastAsia" w:hAnsiTheme="minorHAnsi" w:cstheme="minorBidi"/>
              <w:noProof/>
            </w:rPr>
          </w:pPr>
          <w:hyperlink w:anchor="_Toc81667715" w:history="1">
            <w:r w:rsidR="00204DAF" w:rsidRPr="00073882">
              <w:rPr>
                <w:rStyle w:val="Hipervnculo"/>
                <w:noProof/>
              </w:rPr>
              <w:t>Indice de Figuras</w:t>
            </w:r>
            <w:r w:rsidR="00204DAF">
              <w:rPr>
                <w:noProof/>
                <w:webHidden/>
              </w:rPr>
              <w:tab/>
            </w:r>
            <w:r w:rsidR="00204DAF">
              <w:rPr>
                <w:noProof/>
                <w:webHidden/>
              </w:rPr>
              <w:fldChar w:fldCharType="begin"/>
            </w:r>
            <w:r w:rsidR="00204DAF">
              <w:rPr>
                <w:noProof/>
                <w:webHidden/>
              </w:rPr>
              <w:instrText xml:space="preserve"> PAGEREF _Toc81667715 \h </w:instrText>
            </w:r>
            <w:r w:rsidR="00204DAF">
              <w:rPr>
                <w:noProof/>
                <w:webHidden/>
              </w:rPr>
            </w:r>
            <w:r w:rsidR="00204DAF">
              <w:rPr>
                <w:noProof/>
                <w:webHidden/>
              </w:rPr>
              <w:fldChar w:fldCharType="separate"/>
            </w:r>
            <w:r w:rsidR="00204DAF">
              <w:rPr>
                <w:noProof/>
                <w:webHidden/>
              </w:rPr>
              <w:t>27</w:t>
            </w:r>
            <w:r w:rsidR="00204DAF">
              <w:rPr>
                <w:noProof/>
                <w:webHidden/>
              </w:rPr>
              <w:fldChar w:fldCharType="end"/>
            </w:r>
          </w:hyperlink>
        </w:p>
        <w:p w14:paraId="70273530" w14:textId="4E0E65E9" w:rsidR="00300BDB" w:rsidRDefault="00300BDB">
          <w:pPr>
            <w:rPr>
              <w:b/>
              <w:bCs/>
            </w:rPr>
          </w:pPr>
          <w:r>
            <w:rPr>
              <w:b/>
              <w:bCs/>
            </w:rPr>
            <w:fldChar w:fldCharType="end"/>
          </w:r>
        </w:p>
      </w:sdtContent>
    </w:sdt>
    <w:p w14:paraId="2B3056D8" w14:textId="77777777" w:rsidR="00DC5112" w:rsidRDefault="00DC5112">
      <w:pPr>
        <w:rPr>
          <w:b/>
          <w:bCs/>
        </w:rPr>
      </w:pPr>
    </w:p>
    <w:p w14:paraId="78805F3A" w14:textId="77777777" w:rsidR="00DC5112" w:rsidRDefault="00DC5112">
      <w:pPr>
        <w:rPr>
          <w:b/>
          <w:bCs/>
        </w:rPr>
      </w:pPr>
    </w:p>
    <w:p w14:paraId="6FD22E33" w14:textId="77777777" w:rsidR="00DC5112" w:rsidRDefault="00DC5112"/>
    <w:p w14:paraId="6D435DB9" w14:textId="77777777" w:rsidR="005B0E78" w:rsidRDefault="005B0E78" w:rsidP="002D19CD">
      <w:pPr>
        <w:pStyle w:val="Ttulo1"/>
      </w:pPr>
    </w:p>
    <w:p w14:paraId="4C6F8482" w14:textId="72ED26A3" w:rsidR="001607D0" w:rsidRPr="002D19CD" w:rsidRDefault="004E57B8" w:rsidP="002D19CD">
      <w:pPr>
        <w:pStyle w:val="Ttulo1"/>
        <w:rPr>
          <w:u w:val="single"/>
        </w:rPr>
      </w:pPr>
      <w:bookmarkStart w:id="1" w:name="_Toc81667689"/>
      <w:r w:rsidRPr="00785E0F">
        <w:t>Introducción</w:t>
      </w:r>
      <w:bookmarkEnd w:id="1"/>
    </w:p>
    <w:p w14:paraId="6D3B4445" w14:textId="2AE3596D" w:rsidR="00785E0F" w:rsidRDefault="004E57B8">
      <w:pPr>
        <w:spacing w:before="240"/>
        <w:rPr>
          <w:noProof/>
        </w:rPr>
      </w:pPr>
      <w:r>
        <w:rPr>
          <w:rFonts w:ascii="Times New Roman" w:eastAsia="Times New Roman" w:hAnsi="Times New Roman" w:cs="Times New Roman"/>
          <w:sz w:val="24"/>
          <w:szCs w:val="24"/>
        </w:rPr>
        <w:t xml:space="preserve"> </w:t>
      </w:r>
      <w:r w:rsidRPr="00785E0F">
        <w:rPr>
          <w:noProof/>
        </w:rPr>
        <w:t xml:space="preserve">Con el advenimiento de los servicios en Cloud proporcionados por las grandes compañías tecnológicas (AWS, Azure, GCP) cada vez son más las empresas o particulares que deciden utilizarlos para desplegar sus aplicaciones. A medida que se comienzan a utilizar de forma más generalizada e intensiva estas infraestructuras surge inevitablemente la preocupación por hacer el uso más racional de las mismas dado los costes que suponen. Estos se basan normalmente en la cantidad de recursos (número de máquinas y tipo de las mismas) instanciadas. La gestión manual del escalado horizontal en estas plataformas es siempre susceptible de ser mejorada por sistemas automáticos que optimicen el rendimiento de las aplicaciones y el coste. De hecho las plataformas disponen normalmente de servicios que permiten a los clientes configurar el autoescalado de su infraestructura mediante sistemas de reglas basadas en umbrales para distintos parámetros. Sin embargo estos sistemas pueden ser complicados de configurar correctamente y presentar limitaciones a la hora de poder optimizar los mencionados umbrales. En el presente trabajo exploramos la posibilidad de aplicar alguno de los algoritmos existentes de Aprendizaje </w:t>
      </w:r>
      <w:r w:rsidR="001A1E4E">
        <w:rPr>
          <w:noProof/>
        </w:rPr>
        <w:t>por Refuerzo</w:t>
      </w:r>
      <w:r w:rsidRPr="00785E0F">
        <w:rPr>
          <w:noProof/>
        </w:rPr>
        <w:t xml:space="preserve"> al problema del auto-escalado horizontal para comprobar cómo se comportan. </w:t>
      </w:r>
    </w:p>
    <w:p w14:paraId="15B6EB21" w14:textId="30BCD638" w:rsidR="00717005" w:rsidRPr="00533655" w:rsidRDefault="00785E0F" w:rsidP="00785E0F">
      <w:pPr>
        <w:spacing w:before="240"/>
        <w:rPr>
          <w:u w:val="single"/>
        </w:rPr>
      </w:pPr>
      <w:r w:rsidRPr="00785E0F">
        <w:rPr>
          <w:noProof/>
        </w:rPr>
        <w:t>En nuestro caso n</w:t>
      </w:r>
      <w:r w:rsidR="004E57B8" w:rsidRPr="00785E0F">
        <w:rPr>
          <w:noProof/>
        </w:rPr>
        <w:t xml:space="preserve">o lo haremos directamente sobre las plataformas </w:t>
      </w:r>
      <w:r w:rsidRPr="00785E0F">
        <w:rPr>
          <w:noProof/>
        </w:rPr>
        <w:t xml:space="preserve">Cloud </w:t>
      </w:r>
      <w:r w:rsidR="004E57B8" w:rsidRPr="00785E0F">
        <w:rPr>
          <w:noProof/>
        </w:rPr>
        <w:t>mencionadas anteriormente</w:t>
      </w:r>
      <w:r w:rsidR="00717005">
        <w:rPr>
          <w:noProof/>
        </w:rPr>
        <w:t>,</w:t>
      </w:r>
      <w:r w:rsidR="004E57B8" w:rsidRPr="00785E0F">
        <w:rPr>
          <w:noProof/>
        </w:rPr>
        <w:t xml:space="preserve"> debido a los costes en los que podríamos incurrir</w:t>
      </w:r>
      <w:r w:rsidR="00717005">
        <w:rPr>
          <w:noProof/>
        </w:rPr>
        <w:t>,</w:t>
      </w:r>
      <w:r w:rsidR="004E57B8" w:rsidRPr="00785E0F">
        <w:rPr>
          <w:noProof/>
        </w:rPr>
        <w:t xml:space="preserve"> sino sobre</w:t>
      </w:r>
      <w:r w:rsidRPr="00785E0F">
        <w:rPr>
          <w:noProof/>
        </w:rPr>
        <w:t xml:space="preserve"> un pequeño laboratorio desplegado en un equipo portátil</w:t>
      </w:r>
      <w:r>
        <w:rPr>
          <w:noProof/>
        </w:rPr>
        <w:t xml:space="preserve"> consistente en un</w:t>
      </w:r>
      <w:r w:rsidRPr="00785E0F">
        <w:rPr>
          <w:noProof/>
        </w:rPr>
        <w:t xml:space="preserve"> cluster de Kubernetes </w:t>
      </w:r>
      <w:r>
        <w:rPr>
          <w:noProof/>
        </w:rPr>
        <w:t>en el que estableceremos una comparación de rendimiento entre el sistema nativo de autescalado, denominado HPA (Horizontal Pod Autoscal</w:t>
      </w:r>
      <w:r w:rsidR="009F37EA">
        <w:rPr>
          <w:noProof/>
        </w:rPr>
        <w:t>er</w:t>
      </w:r>
      <w:r>
        <w:rPr>
          <w:noProof/>
        </w:rPr>
        <w:t xml:space="preserve">) y una </w:t>
      </w:r>
      <w:r w:rsidRPr="00533655">
        <w:rPr>
          <w:noProof/>
        </w:rPr>
        <w:t>solución</w:t>
      </w:r>
      <w:r>
        <w:rPr>
          <w:noProof/>
        </w:rPr>
        <w:t xml:space="preserve"> que aplique </w:t>
      </w:r>
      <w:r w:rsidR="00533655">
        <w:rPr>
          <w:noProof/>
        </w:rPr>
        <w:t>un</w:t>
      </w:r>
      <w:r>
        <w:rPr>
          <w:noProof/>
        </w:rPr>
        <w:t xml:space="preserve"> algoritmo de aprendizaje </w:t>
      </w:r>
      <w:r w:rsidR="001A1E4E">
        <w:rPr>
          <w:noProof/>
        </w:rPr>
        <w:t>por refuerzo</w:t>
      </w:r>
      <w:r>
        <w:rPr>
          <w:noProof/>
        </w:rPr>
        <w:t>.</w:t>
      </w:r>
      <w:r w:rsidR="004E57B8">
        <w:t xml:space="preserve"> </w:t>
      </w:r>
    </w:p>
    <w:p w14:paraId="2566FF5F" w14:textId="77777777" w:rsidR="001607D0" w:rsidRPr="00717005" w:rsidRDefault="00717005" w:rsidP="00785E0F">
      <w:pPr>
        <w:spacing w:before="240"/>
        <w:rPr>
          <w:u w:val="single"/>
        </w:rPr>
      </w:pPr>
      <w:r>
        <w:t xml:space="preserve">El objetivo es, por tanto, evaluar si alguno de estos algoritmos puede aportar alguna ventaja significativa, y en qué condiciones sobre el mencionado sistema propio de </w:t>
      </w:r>
      <w:proofErr w:type="spellStart"/>
      <w:r>
        <w:t>autoescalado</w:t>
      </w:r>
      <w:proofErr w:type="spellEnd"/>
      <w:r>
        <w:t xml:space="preserve"> horizontal de Kubernetes.</w:t>
      </w:r>
    </w:p>
    <w:p w14:paraId="7B5FA3B1" w14:textId="77777777" w:rsidR="00B64852" w:rsidRDefault="00B64852" w:rsidP="00F627D5">
      <w:pPr>
        <w:spacing w:before="240" w:after="240"/>
      </w:pPr>
    </w:p>
    <w:p w14:paraId="1F17C8BF" w14:textId="77777777" w:rsidR="001607D0" w:rsidRDefault="003A4662" w:rsidP="003A4662">
      <w:pPr>
        <w:pStyle w:val="Ttulo2"/>
      </w:pPr>
      <w:bookmarkStart w:id="2" w:name="_Toc81667690"/>
      <w:r>
        <w:lastRenderedPageBreak/>
        <w:t>Entorno de trabajo</w:t>
      </w:r>
      <w:bookmarkEnd w:id="2"/>
    </w:p>
    <w:p w14:paraId="6E7CFC35" w14:textId="77777777" w:rsidR="0056248B" w:rsidRPr="00F627D5" w:rsidRDefault="0056248B" w:rsidP="0056248B"/>
    <w:p w14:paraId="4BE47FA1" w14:textId="77777777" w:rsidR="0056248B" w:rsidRDefault="0056248B" w:rsidP="0056248B">
      <w:r>
        <w:t xml:space="preserve">La pieza fundamental de nuestro laboratorio es Kubernetes. Afortunadamente podemos instalarlo de forma sencilla en nuestro ordenador personal gracias a herramientas cómo Minikube que, si bien no </w:t>
      </w:r>
      <w:r w:rsidR="009F37EA">
        <w:t xml:space="preserve">permite explotar </w:t>
      </w:r>
      <w:r>
        <w:t>todas las capacidades disponibles en un cluster de Kubernetes</w:t>
      </w:r>
      <w:r w:rsidR="009F37EA">
        <w:t>, sí permite trabajar con la mayoría de ellas y, desde luego, nos proporciona un entorno adecuado a nuestras necesidades</w:t>
      </w:r>
      <w:r w:rsidR="00E63544">
        <w:t xml:space="preserve"> </w:t>
      </w:r>
      <w:r w:rsidR="00E63544">
        <w:rPr>
          <w:rStyle w:val="Refdenotaalpie"/>
        </w:rPr>
        <w:footnoteReference w:id="1"/>
      </w:r>
      <w:r w:rsidR="009F37EA">
        <w:t>.</w:t>
      </w:r>
    </w:p>
    <w:p w14:paraId="18011F6E" w14:textId="77777777" w:rsidR="0056248B" w:rsidRPr="00E63544" w:rsidRDefault="0056248B" w:rsidP="0056248B">
      <w:pPr>
        <w:rPr>
          <w:u w:val="single"/>
        </w:rPr>
      </w:pPr>
    </w:p>
    <w:p w14:paraId="7E1F6D90" w14:textId="77777777" w:rsidR="00B76BE2" w:rsidRDefault="0056248B" w:rsidP="00B76BE2">
      <w:pPr>
        <w:pStyle w:val="Ttulo3"/>
      </w:pPr>
      <w:bookmarkStart w:id="3" w:name="_Toc81667691"/>
      <w:r>
        <w:t xml:space="preserve">¿Qué es </w:t>
      </w:r>
      <w:r w:rsidR="00B76BE2">
        <w:t>Kubernetes</w:t>
      </w:r>
      <w:r>
        <w:t>?</w:t>
      </w:r>
      <w:bookmarkEnd w:id="3"/>
    </w:p>
    <w:p w14:paraId="16BB2CC5" w14:textId="77777777" w:rsidR="007F0D03" w:rsidRDefault="007F0D03" w:rsidP="0056248B"/>
    <w:p w14:paraId="25B133FF" w14:textId="77777777" w:rsidR="007F0D03" w:rsidRDefault="007F0D03" w:rsidP="0056248B">
      <w:r>
        <w:t>Tal y como se define en su propio sitio web “Kubernetes es una plataforma portable y extensible de código abierto para administrar cargas de trabajo y servicios”</w:t>
      </w:r>
      <w:r w:rsidR="00A164EC">
        <w:t xml:space="preserve"> </w:t>
      </w:r>
      <w:r w:rsidR="00A164EC">
        <w:rPr>
          <w:rStyle w:val="Refdenotaalpie"/>
        </w:rPr>
        <w:footnoteReference w:id="2"/>
      </w:r>
      <w:r>
        <w:t xml:space="preserve">. Para nuestros propósitos podemos pensar en ella como una plataforma de contenedores. </w:t>
      </w:r>
      <w:r w:rsidR="000E44CF">
        <w:t xml:space="preserve">En cada uno de estos </w:t>
      </w:r>
      <w:r>
        <w:t xml:space="preserve">contenedores </w:t>
      </w:r>
      <w:r w:rsidR="000E44CF">
        <w:t>se desplegará u</w:t>
      </w:r>
      <w:r>
        <w:t xml:space="preserve">na aplicación </w:t>
      </w:r>
      <w:r w:rsidR="000E44CF">
        <w:t>y podremos tener varios contenedores con la misma aplicación desplegada</w:t>
      </w:r>
      <w:r w:rsidR="001B7165">
        <w:t>, tal y cómo se muestra en la imagen siguiente:</w:t>
      </w:r>
    </w:p>
    <w:p w14:paraId="1A247A7B" w14:textId="77777777" w:rsidR="00A164EC" w:rsidRDefault="00A164EC" w:rsidP="0056248B"/>
    <w:p w14:paraId="047B870C" w14:textId="77777777" w:rsidR="00A164EC" w:rsidRDefault="00A164EC" w:rsidP="0056248B"/>
    <w:p w14:paraId="11F879FB" w14:textId="77777777" w:rsidR="00E04C03" w:rsidRDefault="000E44CF" w:rsidP="00E04C03">
      <w:pPr>
        <w:keepNext/>
        <w:jc w:val="center"/>
      </w:pPr>
      <w:r>
        <w:rPr>
          <w:noProof/>
        </w:rPr>
        <w:drawing>
          <wp:inline distT="0" distB="0" distL="0" distR="0" wp14:anchorId="4719B7A6" wp14:editId="40A74541">
            <wp:extent cx="1895576" cy="2590800"/>
            <wp:effectExtent l="0" t="0" r="9525" b="0"/>
            <wp:docPr id="7" name="Imagen 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10;&#10;Descripción generada automáticamente"/>
                    <pic:cNvPicPr/>
                  </pic:nvPicPr>
                  <pic:blipFill>
                    <a:blip r:embed="rId7"/>
                    <a:stretch>
                      <a:fillRect/>
                    </a:stretch>
                  </pic:blipFill>
                  <pic:spPr>
                    <a:xfrm>
                      <a:off x="0" y="0"/>
                      <a:ext cx="1904109" cy="2602463"/>
                    </a:xfrm>
                    <a:prstGeom prst="rect">
                      <a:avLst/>
                    </a:prstGeom>
                  </pic:spPr>
                </pic:pic>
              </a:graphicData>
            </a:graphic>
          </wp:inline>
        </w:drawing>
      </w:r>
    </w:p>
    <w:p w14:paraId="046C4284" w14:textId="77777777" w:rsidR="00216E35" w:rsidRPr="00E04C03" w:rsidRDefault="00E04C03" w:rsidP="00E04C03">
      <w:pPr>
        <w:pStyle w:val="Descripcin"/>
        <w:jc w:val="center"/>
      </w:pPr>
      <w:bookmarkStart w:id="4" w:name="_Toc81236985"/>
      <w:r>
        <w:t xml:space="preserve">Ilustración </w:t>
      </w:r>
      <w:r>
        <w:fldChar w:fldCharType="begin"/>
      </w:r>
      <w:r>
        <w:instrText xml:space="preserve"> SEQ Ilustración \* ARABIC </w:instrText>
      </w:r>
      <w:r>
        <w:fldChar w:fldCharType="separate"/>
      </w:r>
      <w:r w:rsidR="003B0B83">
        <w:rPr>
          <w:noProof/>
        </w:rPr>
        <w:t>1</w:t>
      </w:r>
      <w:r>
        <w:fldChar w:fldCharType="end"/>
      </w:r>
      <w:r>
        <w:t xml:space="preserve">: Despliegue en contenedores </w:t>
      </w:r>
      <w:r w:rsidR="00216E35" w:rsidRPr="00216E35">
        <w:rPr>
          <w:sz w:val="16"/>
          <w:szCs w:val="16"/>
        </w:rPr>
        <w:t xml:space="preserve"> </w:t>
      </w:r>
      <w:r w:rsidR="00216E35">
        <w:rPr>
          <w:rStyle w:val="Refdenotaalpie"/>
          <w:sz w:val="16"/>
          <w:szCs w:val="16"/>
        </w:rPr>
        <w:footnoteReference w:id="3"/>
      </w:r>
      <w:bookmarkEnd w:id="4"/>
    </w:p>
    <w:p w14:paraId="48407B7F" w14:textId="77777777" w:rsidR="0056248B" w:rsidRDefault="0056248B" w:rsidP="0056248B"/>
    <w:p w14:paraId="6CCEA428" w14:textId="77777777" w:rsidR="00F26895" w:rsidRDefault="00F26895" w:rsidP="0056248B"/>
    <w:p w14:paraId="4E7C7762" w14:textId="77777777" w:rsidR="00F26895" w:rsidRDefault="00216E35" w:rsidP="0056248B">
      <w:r>
        <w:t xml:space="preserve">Un esquema que muestra con algo más de detalle la arquitectura de </w:t>
      </w:r>
      <w:proofErr w:type="spellStart"/>
      <w:r>
        <w:t>kubernetes</w:t>
      </w:r>
      <w:proofErr w:type="spellEnd"/>
      <w:r>
        <w:t xml:space="preserve"> sería el siguiente:</w:t>
      </w:r>
    </w:p>
    <w:p w14:paraId="17FCD753" w14:textId="77777777" w:rsidR="00F26895" w:rsidRDefault="00F26895" w:rsidP="0056248B"/>
    <w:p w14:paraId="59DD5422" w14:textId="77777777" w:rsidR="00F26895" w:rsidRDefault="00F26895" w:rsidP="0056248B"/>
    <w:p w14:paraId="1AF1730C" w14:textId="77777777" w:rsidR="00F26895" w:rsidRDefault="00F26895" w:rsidP="0056248B"/>
    <w:p w14:paraId="3BD74CE8" w14:textId="77777777" w:rsidR="00E04C03" w:rsidRDefault="00F26895" w:rsidP="00E04C03">
      <w:pPr>
        <w:keepNext/>
      </w:pPr>
      <w:r>
        <w:rPr>
          <w:noProof/>
        </w:rPr>
        <w:drawing>
          <wp:inline distT="0" distB="0" distL="0" distR="0" wp14:anchorId="6C18A24E" wp14:editId="0817866C">
            <wp:extent cx="4848225" cy="2727127"/>
            <wp:effectExtent l="0" t="0" r="0" b="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4849886" cy="2728061"/>
                    </a:xfrm>
                    <a:prstGeom prst="rect">
                      <a:avLst/>
                    </a:prstGeom>
                  </pic:spPr>
                </pic:pic>
              </a:graphicData>
            </a:graphic>
          </wp:inline>
        </w:drawing>
      </w:r>
    </w:p>
    <w:p w14:paraId="4DAE26F0" w14:textId="77777777" w:rsidR="001F3A4A" w:rsidRDefault="00E04C03" w:rsidP="00E04C03">
      <w:pPr>
        <w:pStyle w:val="Descripcin"/>
        <w:jc w:val="center"/>
      </w:pPr>
      <w:bookmarkStart w:id="5" w:name="_Toc81236986"/>
      <w:r>
        <w:t xml:space="preserve">Ilustración </w:t>
      </w:r>
      <w:r>
        <w:fldChar w:fldCharType="begin"/>
      </w:r>
      <w:r>
        <w:instrText xml:space="preserve"> SEQ Ilustración \* ARABIC </w:instrText>
      </w:r>
      <w:r>
        <w:fldChar w:fldCharType="separate"/>
      </w:r>
      <w:r w:rsidR="003B0B83">
        <w:rPr>
          <w:noProof/>
        </w:rPr>
        <w:t>2</w:t>
      </w:r>
      <w:r>
        <w:fldChar w:fldCharType="end"/>
      </w:r>
      <w:r>
        <w:t>: Arquitectura de Kubernetes</w:t>
      </w:r>
      <w:r w:rsidR="00216E35">
        <w:t xml:space="preserve"> </w:t>
      </w:r>
      <w:r w:rsidR="00216E35">
        <w:rPr>
          <w:rStyle w:val="Refdenotaalpie"/>
        </w:rPr>
        <w:footnoteReference w:id="4"/>
      </w:r>
      <w:bookmarkEnd w:id="5"/>
    </w:p>
    <w:p w14:paraId="2D18AA0B" w14:textId="77777777" w:rsidR="00A41945" w:rsidRDefault="00A41945" w:rsidP="00A41945">
      <w:pPr>
        <w:pStyle w:val="Ttulo3"/>
      </w:pPr>
      <w:bookmarkStart w:id="6" w:name="_Toc81667692"/>
      <w:r>
        <w:t>Pod</w:t>
      </w:r>
      <w:bookmarkEnd w:id="6"/>
    </w:p>
    <w:p w14:paraId="26402E35" w14:textId="77777777" w:rsidR="00E06D8E" w:rsidRDefault="00E06D8E" w:rsidP="00E06D8E">
      <w:pPr>
        <w:rPr>
          <w:rFonts w:ascii="metropolislight" w:hAnsi="metropolislight"/>
          <w:color w:val="565656"/>
        </w:rPr>
      </w:pPr>
    </w:p>
    <w:p w14:paraId="0739624D" w14:textId="77777777" w:rsidR="00E06D8E" w:rsidRPr="00E06D8E" w:rsidRDefault="00E06D8E" w:rsidP="00E06D8E">
      <w:r>
        <w:t>Un Pod representa en Kubernetes una unidad de ejecución de un proceso. Puede contener uno o más contenedores en los que, a su vez, se ejecuta, por regla general, una única aplicación.</w:t>
      </w:r>
    </w:p>
    <w:p w14:paraId="3F7CDC8B" w14:textId="77777777" w:rsidR="00A41945" w:rsidRDefault="00A41945" w:rsidP="00A41945"/>
    <w:p w14:paraId="34259FA8" w14:textId="77777777" w:rsidR="00E06D8E" w:rsidRDefault="00ED38A1" w:rsidP="00A41945">
      <w:r>
        <w:t xml:space="preserve">Los pods tienen una vida efímera y, en el caso de que presenten fallos, el sistema puede eliminarlos y crear otros nuevos que los sustituyan. De esa forma se mantiene el servicio en alta </w:t>
      </w:r>
      <w:proofErr w:type="spellStart"/>
      <w:r>
        <w:t>disponibulidad</w:t>
      </w:r>
      <w:proofErr w:type="spellEnd"/>
      <w:r>
        <w:t xml:space="preserve">. </w:t>
      </w:r>
    </w:p>
    <w:p w14:paraId="226ABDBC" w14:textId="77777777" w:rsidR="00A41945" w:rsidRPr="00A41945" w:rsidRDefault="00A41945" w:rsidP="00A41945">
      <w:pPr>
        <w:pStyle w:val="Ttulo3"/>
      </w:pPr>
      <w:bookmarkStart w:id="7" w:name="_Toc81667693"/>
      <w:r w:rsidRPr="00A41945">
        <w:t>Deployment</w:t>
      </w:r>
      <w:bookmarkEnd w:id="7"/>
    </w:p>
    <w:p w14:paraId="73FD96A2" w14:textId="77777777" w:rsidR="00A41945" w:rsidRDefault="00A41945" w:rsidP="00A41945"/>
    <w:p w14:paraId="6288ADAD" w14:textId="77777777" w:rsidR="00D70C2C" w:rsidRDefault="00D70C2C" w:rsidP="00A41945">
      <w:r>
        <w:t xml:space="preserve">El Deployment es un objeto de Kubernetes que permite declarar el estado y las características deseadas para el despliegue de una determinada aplicación. En él se </w:t>
      </w:r>
      <w:proofErr w:type="spellStart"/>
      <w:r>
        <w:t>especifíca</w:t>
      </w:r>
      <w:proofErr w:type="spellEnd"/>
      <w:r>
        <w:t xml:space="preserve"> información cómo pueda ser, por ejemplo, la imagen del contenedor con la aplicación a desplegar, el número de Pods que queremos se levanten, los selectores o etiquetas con los que lo identificaremos, puertos etc.</w:t>
      </w:r>
    </w:p>
    <w:p w14:paraId="307BA42F" w14:textId="77777777" w:rsidR="008D72F1" w:rsidRDefault="008D72F1" w:rsidP="008D72F1">
      <w:pPr>
        <w:pStyle w:val="Ttulo3"/>
      </w:pPr>
      <w:bookmarkStart w:id="8" w:name="_Toc81667694"/>
      <w:r>
        <w:t>Replica Set</w:t>
      </w:r>
      <w:bookmarkEnd w:id="8"/>
    </w:p>
    <w:p w14:paraId="12566CDA" w14:textId="77777777" w:rsidR="008D72F1" w:rsidRDefault="008D72F1" w:rsidP="008D72F1">
      <w:r>
        <w:t>Dentro del Deployment el “Replica Set” en concreto es el elemento encargado de velar por la alta disponibilidad del sistema. Su labor es, por tanto, mantener constante el número de pods activos que se haya indicado en el Deployment.</w:t>
      </w:r>
    </w:p>
    <w:p w14:paraId="189AAF81" w14:textId="77777777" w:rsidR="00DB50FF" w:rsidRDefault="00DB50FF" w:rsidP="008D72F1"/>
    <w:p w14:paraId="014BA635" w14:textId="77777777" w:rsidR="008D72F1" w:rsidRPr="00A41945" w:rsidRDefault="008D72F1" w:rsidP="008D72F1">
      <w:pPr>
        <w:pStyle w:val="Ttulo3"/>
      </w:pPr>
      <w:bookmarkStart w:id="9" w:name="_Toc81667695"/>
      <w:proofErr w:type="spellStart"/>
      <w:r>
        <w:lastRenderedPageBreak/>
        <w:t>Service</w:t>
      </w:r>
      <w:bookmarkEnd w:id="9"/>
      <w:proofErr w:type="spellEnd"/>
    </w:p>
    <w:p w14:paraId="4E33F786" w14:textId="77777777" w:rsidR="008D72F1" w:rsidRDefault="00FF6C2D" w:rsidP="00A41945">
      <w:r>
        <w:t>Debido la mencionada naturaleza efímera de los Pods, Kubernetes proporciona una fachada que no adolece de dicho problema y a la que se pueden dirigir las peticiones a los diferentes recursos de la aplicación. El servicio redirigirá a su vez dichas peticiones a cualquiera de los Pods que estén disponibles en ese momento.</w:t>
      </w:r>
    </w:p>
    <w:p w14:paraId="3AABB955" w14:textId="77777777" w:rsidR="00DB50FF" w:rsidRDefault="00DB50FF" w:rsidP="00DB50FF">
      <w:pPr>
        <w:pStyle w:val="Ttulo3"/>
      </w:pPr>
      <w:bookmarkStart w:id="10" w:name="_Toc81667696"/>
      <w:r>
        <w:t>Namespace</w:t>
      </w:r>
      <w:bookmarkEnd w:id="10"/>
    </w:p>
    <w:p w14:paraId="68F1B52A" w14:textId="77777777" w:rsidR="00DB50FF" w:rsidRDefault="00DB50FF" w:rsidP="00DB50FF"/>
    <w:p w14:paraId="1BBFEA72" w14:textId="77777777" w:rsidR="00DB50FF" w:rsidRPr="00DB50FF" w:rsidRDefault="00DB50FF" w:rsidP="00DB50FF">
      <w:r>
        <w:t xml:space="preserve">Los </w:t>
      </w:r>
      <w:proofErr w:type="spellStart"/>
      <w:r>
        <w:t>namespaces</w:t>
      </w:r>
      <w:proofErr w:type="spellEnd"/>
      <w:r>
        <w:t xml:space="preserve"> permiten establecer </w:t>
      </w:r>
      <w:proofErr w:type="spellStart"/>
      <w:r>
        <w:t>clusters</w:t>
      </w:r>
      <w:proofErr w:type="spellEnd"/>
      <w:r>
        <w:t xml:space="preserve"> virtuales dentro de un cluster físico para aislar unos recursos de otros, por ejemplo para separar entornos de Desarrollo, Test y Producción, o aplicaciones de distintos equipos de trabajo. En nuestro caso crearemos un Namespace para desplegar en él los contenedores con los que vamos a establecer nuestra comparativa.</w:t>
      </w:r>
    </w:p>
    <w:p w14:paraId="2C91D741" w14:textId="77777777" w:rsidR="009F37EA" w:rsidRDefault="009F37EA" w:rsidP="007F0D03">
      <w:pPr>
        <w:pStyle w:val="Ttulo3"/>
      </w:pPr>
      <w:bookmarkStart w:id="11" w:name="_Toc81667697"/>
      <w:r>
        <w:t xml:space="preserve">Horizontal Pod </w:t>
      </w:r>
      <w:proofErr w:type="spellStart"/>
      <w:r>
        <w:t>Autoscaling</w:t>
      </w:r>
      <w:bookmarkEnd w:id="11"/>
      <w:proofErr w:type="spellEnd"/>
    </w:p>
    <w:p w14:paraId="71FBA929" w14:textId="77777777" w:rsidR="00A41945" w:rsidRPr="007E4D18" w:rsidRDefault="00A41945" w:rsidP="0056248B">
      <w:pPr>
        <w:rPr>
          <w:u w:val="single"/>
        </w:rPr>
      </w:pPr>
    </w:p>
    <w:p w14:paraId="5E956DD9" w14:textId="77777777" w:rsidR="009F37EA" w:rsidRDefault="00A41945" w:rsidP="0056248B">
      <w:r>
        <w:t xml:space="preserve">Kubernetes tiene su propio sistema para aumentar o disminuir el número de pods de un </w:t>
      </w:r>
      <w:proofErr w:type="spellStart"/>
      <w:r>
        <w:t>deployment</w:t>
      </w:r>
      <w:proofErr w:type="spellEnd"/>
      <w:r>
        <w:t xml:space="preserve"> de acuerdo al número de peticiones que recibe o a la carga de trabajo a la que está sometido. Lo hace mediante un tipo de recurso denominado HPA (Horizontal Pod </w:t>
      </w:r>
      <w:proofErr w:type="spellStart"/>
      <w:r>
        <w:t>Autoscaler</w:t>
      </w:r>
      <w:proofErr w:type="spellEnd"/>
      <w:r>
        <w:t>) que consulta el API (</w:t>
      </w:r>
      <w:proofErr w:type="spellStart"/>
      <w:r>
        <w:t>Application</w:t>
      </w:r>
      <w:proofErr w:type="spellEnd"/>
      <w:r>
        <w:t xml:space="preserve"> </w:t>
      </w:r>
      <w:proofErr w:type="spellStart"/>
      <w:r>
        <w:t>Program</w:t>
      </w:r>
      <w:proofErr w:type="spellEnd"/>
      <w:r>
        <w:t xml:space="preserve"> Interface) del servidor de Métricas (que es necesario activar en el cluster) para decidir, en función de las reglas que se le proporcionen, si es necesario incrementar o disminuir el número de pods.</w:t>
      </w:r>
    </w:p>
    <w:p w14:paraId="25A403A9" w14:textId="77777777" w:rsidR="00A41945" w:rsidRDefault="00A41945" w:rsidP="0056248B"/>
    <w:p w14:paraId="6E559266" w14:textId="46AA327A" w:rsidR="00A41945" w:rsidRDefault="00A41945" w:rsidP="009F37EA">
      <w:pPr>
        <w:rPr>
          <w:shd w:val="clear" w:color="auto" w:fill="FFFFFF"/>
        </w:rPr>
      </w:pPr>
      <w:r>
        <w:t>Para nuestra comparación utilizaremos cómo referencia el ejemplo descrito en la web de documentación de Kubernetes</w:t>
      </w:r>
      <w:r w:rsidR="000F5339">
        <w:t xml:space="preserve"> </w:t>
      </w:r>
      <w:r w:rsidR="000F5339">
        <w:rPr>
          <w:rStyle w:val="Refdenotaalpie"/>
        </w:rPr>
        <w:footnoteReference w:id="5"/>
      </w:r>
      <w:r w:rsidR="00751CB8">
        <w:t xml:space="preserve"> (</w:t>
      </w:r>
      <w:hyperlink r:id="rId9" w:history="1">
        <w:r w:rsidR="00751CB8" w:rsidRPr="00671537">
          <w:rPr>
            <w:rStyle w:val="Hipervnculo"/>
          </w:rPr>
          <w:t>https://kubernetes.io/docs/tasks/run-application/horizontal-pod-autoscale-walkthrough/</w:t>
        </w:r>
      </w:hyperlink>
      <w:r w:rsidR="00751CB8">
        <w:t xml:space="preserve">). </w:t>
      </w:r>
      <w:r w:rsidRPr="006F17EE">
        <w:rPr>
          <w:shd w:val="clear" w:color="auto" w:fill="FFFFFF"/>
        </w:rPr>
        <w:t>Se trata de un</w:t>
      </w:r>
      <w:r w:rsidR="006A36B4" w:rsidRPr="006F17EE">
        <w:rPr>
          <w:shd w:val="clear" w:color="auto" w:fill="FFFFFF"/>
        </w:rPr>
        <w:t>a página web desplegada en un servidor Apache que realiza un elevado número de operaciones con el objetivo de aumentar significativamente el consumo de CPU.</w:t>
      </w:r>
      <w:r w:rsidR="00DB50FF">
        <w:rPr>
          <w:shd w:val="clear" w:color="auto" w:fill="FFFFFF"/>
        </w:rPr>
        <w:t xml:space="preserve"> </w:t>
      </w:r>
      <w:r w:rsidR="00751CB8">
        <w:rPr>
          <w:shd w:val="clear" w:color="auto" w:fill="FFFFFF"/>
        </w:rPr>
        <w:t>Tal y cómo se indica en la web, el fichero que define el contenedor (</w:t>
      </w:r>
      <w:proofErr w:type="spellStart"/>
      <w:r w:rsidR="00751CB8">
        <w:rPr>
          <w:shd w:val="clear" w:color="auto" w:fill="FFFFFF"/>
        </w:rPr>
        <w:t>Dockerfile</w:t>
      </w:r>
      <w:proofErr w:type="spellEnd"/>
      <w:r w:rsidR="00751CB8">
        <w:rPr>
          <w:shd w:val="clear" w:color="auto" w:fill="FFFFFF"/>
        </w:rPr>
        <w:t>) define una página php:</w:t>
      </w:r>
    </w:p>
    <w:p w14:paraId="0A5F4AD0" w14:textId="04C5D4E6" w:rsidR="00751CB8" w:rsidRDefault="00751CB8" w:rsidP="009F37EA">
      <w:pPr>
        <w:rPr>
          <w:shd w:val="clear" w:color="auto" w:fill="FFFFFF"/>
        </w:rPr>
      </w:pPr>
    </w:p>
    <w:bookmarkStart w:id="12" w:name="_MON_1692284417"/>
    <w:bookmarkEnd w:id="12"/>
    <w:p w14:paraId="34852C09" w14:textId="1CE8544C" w:rsidR="00751CB8" w:rsidRDefault="004B468E" w:rsidP="009F37EA">
      <w:r>
        <w:object w:dxaOrig="8504" w:dyaOrig="1340" w14:anchorId="63E5A4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70.5pt" o:ole="" o:bordertopcolor="this" o:borderleftcolor="this" o:borderbottomcolor="this" o:borderrightcolor="this">
            <v:imagedata r:id="rId10" o:title=""/>
            <w10:bordertop type="single" width="4"/>
            <w10:borderleft type="single" width="4"/>
            <w10:borderbottom type="single" width="4"/>
            <w10:borderright type="single" width="4"/>
          </v:shape>
          <o:OLEObject Type="Embed" ProgID="Word.OpenDocumentText.12" ShapeID="_x0000_i1025" DrawAspect="Content" ObjectID="_1693563172" r:id="rId11"/>
        </w:object>
      </w:r>
    </w:p>
    <w:p w14:paraId="17F6AE1F" w14:textId="6D828BD0" w:rsidR="004B468E" w:rsidRDefault="004B468E" w:rsidP="009F37EA"/>
    <w:p w14:paraId="443A9F60" w14:textId="6E954C28" w:rsidR="004B468E" w:rsidRDefault="004B468E" w:rsidP="009F37EA">
      <w:r>
        <w:t>Que simplemente realiza gran número de cálculos para hacer un uso intensivo de la CPU</w:t>
      </w:r>
    </w:p>
    <w:p w14:paraId="709789A6" w14:textId="00888D89" w:rsidR="004B468E" w:rsidRDefault="004B468E" w:rsidP="009F37EA"/>
    <w:bookmarkStart w:id="13" w:name="_MON_1692284533"/>
    <w:bookmarkEnd w:id="13"/>
    <w:p w14:paraId="11AA675C" w14:textId="37AC02ED" w:rsidR="004B468E" w:rsidRPr="006F17EE" w:rsidRDefault="004B468E" w:rsidP="009F37EA">
      <w:r>
        <w:object w:dxaOrig="8504" w:dyaOrig="3149" w14:anchorId="5A2A2D88">
          <v:shape id="_x0000_i1026" type="#_x0000_t75" style="width:425.25pt;height:157.5pt" o:ole="" o:bordertopcolor="this" o:borderleftcolor="this" o:borderbottomcolor="this" o:borderrightcolor="this">
            <v:imagedata r:id="rId12" o:title=""/>
            <w10:bordertop type="single" width="4"/>
            <w10:borderleft type="single" width="4"/>
            <w10:borderbottom type="single" width="4"/>
            <w10:borderright type="single" width="4"/>
          </v:shape>
          <o:OLEObject Type="Embed" ProgID="Word.OpenDocumentText.12" ShapeID="_x0000_i1026" DrawAspect="Content" ObjectID="_1693563173" r:id="rId13"/>
        </w:object>
      </w:r>
    </w:p>
    <w:p w14:paraId="63DE5129" w14:textId="77777777" w:rsidR="001F3A4A" w:rsidRDefault="001F3A4A" w:rsidP="009F37EA"/>
    <w:p w14:paraId="62DC7745" w14:textId="6016AE95" w:rsidR="006A36B4" w:rsidRDefault="006F17EE" w:rsidP="009F37EA">
      <w:r>
        <w:t xml:space="preserve">Crearemos </w:t>
      </w:r>
      <w:r w:rsidR="0017418F">
        <w:t xml:space="preserve">los pods </w:t>
      </w:r>
      <w:r>
        <w:t xml:space="preserve">de Kubernetes mediante el fichero </w:t>
      </w:r>
      <w:proofErr w:type="spellStart"/>
      <w:r>
        <w:t>yaml</w:t>
      </w:r>
      <w:proofErr w:type="spellEnd"/>
      <w:r>
        <w:t xml:space="preserve"> </w:t>
      </w:r>
      <w:r w:rsidR="009550A0">
        <w:t>(</w:t>
      </w:r>
      <w:hyperlink r:id="rId14" w:history="1">
        <w:r w:rsidR="009550A0" w:rsidRPr="009550A0">
          <w:rPr>
            <w:rStyle w:val="Hipervnculo"/>
          </w:rPr>
          <w:t>php-</w:t>
        </w:r>
        <w:proofErr w:type="spellStart"/>
        <w:r w:rsidR="009550A0" w:rsidRPr="009550A0">
          <w:rPr>
            <w:rStyle w:val="Hipervnculo"/>
          </w:rPr>
          <w:t>apache.yml</w:t>
        </w:r>
        <w:proofErr w:type="spellEnd"/>
      </w:hyperlink>
      <w:r w:rsidR="009550A0">
        <w:t xml:space="preserve">) </w:t>
      </w:r>
      <w:r>
        <w:t>en el que declaramos todos los recursos que vamos a utilizar</w:t>
      </w:r>
      <w:r w:rsidR="0017418F">
        <w:t>, el Namespace, el Deployment propiamente dicho (en el que se especifica el tipo de contenedor que desplegaremos en los pods), el Servicio y el HorizontalPodAuto</w:t>
      </w:r>
      <w:r w:rsidR="00C20584">
        <w:t>s</w:t>
      </w:r>
      <w:r w:rsidR="0017418F">
        <w:t>caler</w:t>
      </w:r>
      <w:r>
        <w:t>. Previamente tendremos que haber habilitado el plugin con el servidor de métricas, para que el componente HPA pueda funcionar.</w:t>
      </w:r>
      <w:r w:rsidR="00DB50FF">
        <w:t xml:space="preserve"> El </w:t>
      </w:r>
      <w:r w:rsidR="0017418F">
        <w:t>D</w:t>
      </w:r>
      <w:r w:rsidR="00DB50FF">
        <w:t xml:space="preserve">eployment se denominará “php-apache” y los nombres de los pods comenzarán también con la misma cadena de caracteres. </w:t>
      </w:r>
      <w:r w:rsidR="001F00AC">
        <w:t>También será el nombre de nuestro Namespace.</w:t>
      </w:r>
    </w:p>
    <w:p w14:paraId="3ED8890E" w14:textId="77777777" w:rsidR="006F17EE" w:rsidRDefault="006F17EE" w:rsidP="009F37EA"/>
    <w:p w14:paraId="140EA2A6" w14:textId="77777777" w:rsidR="006F17EE" w:rsidRDefault="006F17EE" w:rsidP="009F37EA">
      <w:r>
        <w:t>El HPA podemos crearlo también ejecutando el siguiente comando en un terminal:</w:t>
      </w:r>
    </w:p>
    <w:p w14:paraId="10827580" w14:textId="77777777" w:rsidR="006F17EE" w:rsidRDefault="006F17EE" w:rsidP="009F37EA"/>
    <w:bookmarkStart w:id="14" w:name="_MON_1687620506"/>
    <w:bookmarkEnd w:id="14"/>
    <w:p w14:paraId="77E27601" w14:textId="7CDA159A" w:rsidR="007E4D18" w:rsidRPr="00B01591" w:rsidRDefault="00475A97" w:rsidP="006F17EE">
      <w:r>
        <w:object w:dxaOrig="8504" w:dyaOrig="700" w14:anchorId="098C88EC">
          <v:shape id="_x0000_i1053" type="#_x0000_t75" style="width:425.25pt;height:35.25pt" o:ole="">
            <v:imagedata r:id="rId15" o:title=""/>
            <w10:bordertop type="single" width="4"/>
            <w10:borderleft type="single" width="4"/>
            <w10:borderbottom type="single" width="4"/>
            <w10:borderright type="single" width="4"/>
          </v:shape>
          <o:OLEObject Type="Embed" ProgID="Word.OpenDocumentText.12" ShapeID="_x0000_i1053" DrawAspect="Content" ObjectID="_1693563174" r:id="rId16"/>
        </w:object>
      </w:r>
    </w:p>
    <w:p w14:paraId="45D601A5" w14:textId="77777777" w:rsidR="006F17EE" w:rsidRDefault="006F17EE" w:rsidP="009F37EA"/>
    <w:p w14:paraId="3E09E564" w14:textId="77777777" w:rsidR="00B01591" w:rsidRDefault="00B01591" w:rsidP="009F37EA"/>
    <w:p w14:paraId="1CB20DFD" w14:textId="77777777" w:rsidR="006F17EE" w:rsidRPr="006F17EE" w:rsidRDefault="006F17EE" w:rsidP="009F37EA">
      <w:r>
        <w:t>Cuando queramos aumentar el porcentaje de CPU utilizado, lo haremos ejecutando el siguiente comando</w:t>
      </w:r>
      <w:r w:rsidR="007E4D18">
        <w:t>:</w:t>
      </w:r>
    </w:p>
    <w:p w14:paraId="75CF6285" w14:textId="77777777" w:rsidR="00B01591" w:rsidRDefault="00B01591" w:rsidP="009F37EA"/>
    <w:bookmarkStart w:id="15" w:name="_MON_1687620588"/>
    <w:bookmarkEnd w:id="15"/>
    <w:p w14:paraId="300390B0" w14:textId="77777777" w:rsidR="007E4D18" w:rsidRDefault="007E4D18" w:rsidP="006F17EE">
      <w:r>
        <w:object w:dxaOrig="8504" w:dyaOrig="740" w14:anchorId="6F6D753D">
          <v:shape id="_x0000_i1028" type="#_x0000_t75" style="width:425.25pt;height:36.75pt" o:ole="" o:bordertopcolor="this" o:borderleftcolor="this" o:borderbottomcolor="this" o:borderrightcolor="this">
            <v:imagedata r:id="rId17" o:title=""/>
            <w10:bordertop type="single" width="4"/>
            <w10:borderleft type="single" width="4"/>
            <w10:borderbottom type="single" width="4"/>
            <w10:borderright type="single" width="4"/>
          </v:shape>
          <o:OLEObject Type="Embed" ProgID="Word.OpenDocumentText.12" ShapeID="_x0000_i1028" DrawAspect="Content" ObjectID="_1693563175" r:id="rId18"/>
        </w:object>
      </w:r>
    </w:p>
    <w:p w14:paraId="13D279E5" w14:textId="77777777" w:rsidR="00B01591" w:rsidRDefault="00B01591" w:rsidP="009F37EA"/>
    <w:p w14:paraId="0C9B0463" w14:textId="77777777" w:rsidR="007F411B" w:rsidRDefault="007F411B" w:rsidP="009F37EA">
      <w:r>
        <w:t>Con el mismo crearemos un nuevo Pod en el que se ejecutará continuamente un bucle de llamadas al servidor Apache.</w:t>
      </w:r>
    </w:p>
    <w:p w14:paraId="3203F44D" w14:textId="77777777" w:rsidR="007E4D18" w:rsidRDefault="007E4D18" w:rsidP="009F37EA"/>
    <w:p w14:paraId="5CBFF980" w14:textId="77777777" w:rsidR="00E63544" w:rsidRDefault="00E63544" w:rsidP="00E63544">
      <w:pPr>
        <w:pStyle w:val="Ttulo3"/>
      </w:pPr>
      <w:bookmarkStart w:id="16" w:name="_Toc81667698"/>
      <w:r>
        <w:t>Monitorización</w:t>
      </w:r>
      <w:bookmarkEnd w:id="16"/>
    </w:p>
    <w:p w14:paraId="4BD380EF" w14:textId="77777777" w:rsidR="00E63544" w:rsidRDefault="00E63544" w:rsidP="00E63544"/>
    <w:p w14:paraId="0C063E13" w14:textId="77777777" w:rsidR="00E63544" w:rsidRDefault="00E63544" w:rsidP="00E63544">
      <w:r>
        <w:t xml:space="preserve">Para poder consultar el estado del cluster de forma visual activaremos el </w:t>
      </w:r>
      <w:proofErr w:type="spellStart"/>
      <w:r>
        <w:t>Dashboard</w:t>
      </w:r>
      <w:proofErr w:type="spellEnd"/>
      <w:r w:rsidR="00B33200">
        <w:t xml:space="preserve"> que nos proporciona Minikube. En la pantalla podremos ver el nivel de consumo de CPU y Memoria además de los distintos Pods </w:t>
      </w:r>
      <w:r w:rsidR="007B4E55">
        <w:t>que están funcionando en cada momento.</w:t>
      </w:r>
    </w:p>
    <w:p w14:paraId="66880BEF" w14:textId="77777777" w:rsidR="007B4E55" w:rsidRDefault="007B4E55" w:rsidP="00E63544"/>
    <w:p w14:paraId="0C3EB009" w14:textId="77777777" w:rsidR="00574BAE" w:rsidRDefault="00A26C58" w:rsidP="00574BAE">
      <w:pPr>
        <w:keepNext/>
      </w:pPr>
      <w:r>
        <w:rPr>
          <w:noProof/>
        </w:rPr>
        <w:lastRenderedPageBreak/>
        <w:drawing>
          <wp:inline distT="0" distB="0" distL="0" distR="0" wp14:anchorId="55378524" wp14:editId="4DFBAA24">
            <wp:extent cx="5943600" cy="3597910"/>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97910"/>
                    </a:xfrm>
                    <a:prstGeom prst="rect">
                      <a:avLst/>
                    </a:prstGeom>
                  </pic:spPr>
                </pic:pic>
              </a:graphicData>
            </a:graphic>
          </wp:inline>
        </w:drawing>
      </w:r>
    </w:p>
    <w:p w14:paraId="5BF40570" w14:textId="77777777" w:rsidR="00574BAE" w:rsidRDefault="00574BAE" w:rsidP="00574BAE">
      <w:pPr>
        <w:keepNext/>
      </w:pPr>
    </w:p>
    <w:p w14:paraId="3B816E0F" w14:textId="10103DCA" w:rsidR="007B4E55" w:rsidRDefault="00574BAE" w:rsidP="00574BAE">
      <w:pPr>
        <w:pStyle w:val="Descripcin"/>
        <w:jc w:val="center"/>
      </w:pPr>
      <w:bookmarkStart w:id="17" w:name="_Toc81236987"/>
      <w:r>
        <w:t xml:space="preserve">Ilustración </w:t>
      </w:r>
      <w:r>
        <w:fldChar w:fldCharType="begin"/>
      </w:r>
      <w:r>
        <w:instrText xml:space="preserve"> SEQ Ilustración \* ARABIC </w:instrText>
      </w:r>
      <w:r>
        <w:fldChar w:fldCharType="separate"/>
      </w:r>
      <w:r w:rsidR="003B0B83">
        <w:rPr>
          <w:noProof/>
        </w:rPr>
        <w:t>3</w:t>
      </w:r>
      <w:r>
        <w:fldChar w:fldCharType="end"/>
      </w:r>
      <w:r>
        <w:t xml:space="preserve">: Kubernetes </w:t>
      </w:r>
      <w:proofErr w:type="spellStart"/>
      <w:r>
        <w:t>Dashboard</w:t>
      </w:r>
      <w:bookmarkEnd w:id="17"/>
      <w:proofErr w:type="spellEnd"/>
    </w:p>
    <w:p w14:paraId="5A1F1CE9" w14:textId="1543C156" w:rsidR="00931F43" w:rsidRPr="00931F43" w:rsidRDefault="00931F43" w:rsidP="00931F43">
      <w:r>
        <w:t xml:space="preserve">También, durante los procesos de ejecución del entrenamiento del agente, y del modelo </w:t>
      </w:r>
    </w:p>
    <w:p w14:paraId="6F67FD27" w14:textId="77777777" w:rsidR="00F627D5" w:rsidRDefault="00F627D5" w:rsidP="00300BDB">
      <w:pPr>
        <w:pStyle w:val="Ttulo3"/>
      </w:pPr>
      <w:bookmarkStart w:id="18" w:name="_Toc81667699"/>
      <w:r>
        <w:t>Estado</w:t>
      </w:r>
      <w:bookmarkEnd w:id="18"/>
      <w:r>
        <w:t xml:space="preserve"> </w:t>
      </w:r>
    </w:p>
    <w:p w14:paraId="0367BADB" w14:textId="77777777" w:rsidR="0046638D" w:rsidRPr="002B70CC" w:rsidRDefault="002B70CC" w:rsidP="009F37EA">
      <w:r w:rsidRPr="002B70CC">
        <w:t xml:space="preserve">Además </w:t>
      </w:r>
      <w:r>
        <w:t xml:space="preserve">de poder consultar el estado de forma visual con el </w:t>
      </w:r>
      <w:proofErr w:type="spellStart"/>
      <w:r>
        <w:t>Dashboard</w:t>
      </w:r>
      <w:proofErr w:type="spellEnd"/>
      <w:r>
        <w:t xml:space="preserve"> necesitaremos para poder alimentar nuestro algoritmo de </w:t>
      </w:r>
      <w:r w:rsidR="00005222">
        <w:t xml:space="preserve">aprendizaje </w:t>
      </w:r>
      <w:r w:rsidR="001A1E4E">
        <w:t>por refuerzo</w:t>
      </w:r>
      <w:r>
        <w:t xml:space="preserve"> una forma programática de obtenerlo. Utilizaremos para ello el Cliente Python de Kubernetes </w:t>
      </w:r>
      <w:r>
        <w:rPr>
          <w:rStyle w:val="Refdenotaalpie"/>
        </w:rPr>
        <w:footnoteReference w:id="6"/>
      </w:r>
      <w:r>
        <w:t>.</w:t>
      </w:r>
      <w:r w:rsidR="00B7253B">
        <w:t xml:space="preserve"> </w:t>
      </w:r>
    </w:p>
    <w:p w14:paraId="3D78166F" w14:textId="77777777" w:rsidR="009870F4" w:rsidRDefault="009870F4" w:rsidP="009F37EA"/>
    <w:p w14:paraId="430186FA" w14:textId="77777777" w:rsidR="00B7253B" w:rsidRDefault="00B7253B" w:rsidP="009F37EA">
      <w:r>
        <w:t>Con apenas cuatro líneas de código podemos obtener gracias a esta herramienta el consumo de CPU y Memoria de cada uno de los Pods desplegados, en este caso, en el namespace “php-apache”</w:t>
      </w:r>
    </w:p>
    <w:p w14:paraId="2CA3F8D1" w14:textId="77777777" w:rsidR="00710050" w:rsidRDefault="00710050" w:rsidP="009F37EA"/>
    <w:bookmarkStart w:id="19" w:name="_MON_1687625369"/>
    <w:bookmarkEnd w:id="19"/>
    <w:p w14:paraId="298D3528" w14:textId="77777777" w:rsidR="009870F4" w:rsidRDefault="00B7253B" w:rsidP="009F37EA">
      <w:r>
        <w:object w:dxaOrig="8504" w:dyaOrig="2072" w14:anchorId="4ABB0EC7">
          <v:shape id="_x0000_i1029" type="#_x0000_t75" style="width:425.25pt;height:103.5pt" o:ole="" o:bordertopcolor="this" o:borderleftcolor="this" o:borderbottomcolor="this" o:borderrightcolor="this">
            <v:imagedata r:id="rId20" o:title=""/>
            <w10:bordertop type="single" width="4"/>
            <w10:borderleft type="single" width="4"/>
            <w10:borderbottom type="single" width="4"/>
            <w10:borderright type="single" width="4"/>
          </v:shape>
          <o:OLEObject Type="Embed" ProgID="Word.OpenDocumentText.12" ShapeID="_x0000_i1029" DrawAspect="Content" ObjectID="_1693563176" r:id="rId21"/>
        </w:object>
      </w:r>
    </w:p>
    <w:p w14:paraId="293D0118" w14:textId="77777777" w:rsidR="00300BDB" w:rsidRDefault="00300BDB" w:rsidP="00300BDB"/>
    <w:p w14:paraId="245FCD16" w14:textId="77777777" w:rsidR="00F627D5" w:rsidRDefault="00F627D5" w:rsidP="00F627D5">
      <w:pPr>
        <w:pStyle w:val="Ttulo3"/>
      </w:pPr>
      <w:bookmarkStart w:id="20" w:name="_Toc81667700"/>
      <w:r>
        <w:lastRenderedPageBreak/>
        <w:t>Acción</w:t>
      </w:r>
      <w:bookmarkEnd w:id="20"/>
    </w:p>
    <w:p w14:paraId="0A4B96E4" w14:textId="77777777" w:rsidR="00F627D5" w:rsidRDefault="00F627D5" w:rsidP="00F627D5"/>
    <w:p w14:paraId="10E870C3" w14:textId="77777777" w:rsidR="00F627D5" w:rsidRDefault="005B5314" w:rsidP="002B70CC">
      <w:r>
        <w:t xml:space="preserve">Para poder aplicar </w:t>
      </w:r>
      <w:r w:rsidR="00B73B47">
        <w:t xml:space="preserve">también </w:t>
      </w:r>
      <w:r>
        <w:t>de forma programática sobre el cluster de Kubernetes el comando para aumentar o disminuir el número de Pods haremos uso de un s</w:t>
      </w:r>
      <w:r w:rsidR="00F627D5">
        <w:t>cript Python que</w:t>
      </w:r>
      <w:r>
        <w:t xml:space="preserve"> utilizará el paquete “os” y su método “</w:t>
      </w:r>
      <w:proofErr w:type="spellStart"/>
      <w:r>
        <w:t>system</w:t>
      </w:r>
      <w:proofErr w:type="spellEnd"/>
      <w:r>
        <w:t xml:space="preserve">”. </w:t>
      </w:r>
    </w:p>
    <w:p w14:paraId="403AAAB4" w14:textId="77777777" w:rsidR="00227D42" w:rsidRDefault="00227D42" w:rsidP="002B70CC"/>
    <w:p w14:paraId="25B38845" w14:textId="77777777" w:rsidR="00CC49A5" w:rsidRDefault="00CC49A5" w:rsidP="002B70CC"/>
    <w:bookmarkStart w:id="21" w:name="_MON_1687625559"/>
    <w:bookmarkEnd w:id="21"/>
    <w:p w14:paraId="737F807A" w14:textId="77777777" w:rsidR="00CC49A5" w:rsidRDefault="00227D42" w:rsidP="002B70CC">
      <w:r>
        <w:object w:dxaOrig="8504" w:dyaOrig="2965" w14:anchorId="0532D11F">
          <v:shape id="_x0000_i1030" type="#_x0000_t75" style="width:425.25pt;height:148.5pt" o:ole="" o:bordertopcolor="this" o:borderleftcolor="this" o:borderbottomcolor="this" o:borderrightcolor="this">
            <v:imagedata r:id="rId22" o:title=""/>
            <w10:bordertop type="single" width="4"/>
            <w10:borderleft type="single" width="4"/>
            <w10:borderbottom type="single" width="4"/>
            <w10:borderright type="single" width="4"/>
          </v:shape>
          <o:OLEObject Type="Embed" ProgID="Word.OpenDocumentText.12" ShapeID="_x0000_i1030" DrawAspect="Content" ObjectID="_1693563177" r:id="rId23"/>
        </w:object>
      </w:r>
    </w:p>
    <w:p w14:paraId="7D70B81C" w14:textId="77777777" w:rsidR="002B70CC" w:rsidRDefault="002B70CC" w:rsidP="002B70CC"/>
    <w:p w14:paraId="68540AAC" w14:textId="77777777" w:rsidR="002B70CC" w:rsidRPr="00F627D5" w:rsidRDefault="002B70CC" w:rsidP="002B70CC"/>
    <w:p w14:paraId="7B2A561A" w14:textId="77777777" w:rsidR="009870F4" w:rsidRPr="00CC49A5" w:rsidRDefault="00CC49A5" w:rsidP="009F37EA">
      <w:r>
        <w:t xml:space="preserve">El script recibirá por parámetro el número de Pods que decida el algoritmo de aprendizaje </w:t>
      </w:r>
      <w:r w:rsidR="001A1E4E">
        <w:t xml:space="preserve">por refuerzo </w:t>
      </w:r>
      <w:r>
        <w:t xml:space="preserve">y se lo comunicará a </w:t>
      </w:r>
      <w:proofErr w:type="spellStart"/>
      <w:r>
        <w:t>kubernetes</w:t>
      </w:r>
      <w:proofErr w:type="spellEnd"/>
      <w:r>
        <w:t xml:space="preserve"> para que éste actúe en consecuencia.</w:t>
      </w:r>
    </w:p>
    <w:p w14:paraId="223619AF" w14:textId="77777777" w:rsidR="001607D0" w:rsidRDefault="004E57B8" w:rsidP="00BF3E93">
      <w:pPr>
        <w:pStyle w:val="Ttulo2"/>
      </w:pPr>
      <w:bookmarkStart w:id="22" w:name="_Toc81667701"/>
      <w:r>
        <w:lastRenderedPageBreak/>
        <w:t xml:space="preserve">¿Qué es el Aprendizaje </w:t>
      </w:r>
      <w:r w:rsidR="001A1E4E">
        <w:t xml:space="preserve">por </w:t>
      </w:r>
      <w:r>
        <w:t>Ref</w:t>
      </w:r>
      <w:r w:rsidR="001A1E4E">
        <w:t>uerzo</w:t>
      </w:r>
      <w:r>
        <w:t>?</w:t>
      </w:r>
      <w:bookmarkEnd w:id="22"/>
    </w:p>
    <w:p w14:paraId="10841A54" w14:textId="7CC313A0" w:rsidR="003C54D4" w:rsidRDefault="00F24CB0">
      <w:pPr>
        <w:spacing w:before="240" w:after="240"/>
      </w:pPr>
      <w:r>
        <w:t>Uno de lo</w:t>
      </w:r>
      <w:r w:rsidR="00FE7FB6">
        <w:t>s</w:t>
      </w:r>
      <w:r w:rsidR="007A18E8">
        <w:t xml:space="preserve"> rasgo</w:t>
      </w:r>
      <w:r>
        <w:t>s diferenciales</w:t>
      </w:r>
      <w:r w:rsidR="007A18E8">
        <w:t xml:space="preserve"> de los algoritmos de aprendizaje </w:t>
      </w:r>
      <w:r w:rsidR="001A1E4E">
        <w:t>por refuerzo</w:t>
      </w:r>
      <w:r w:rsidR="004E57B8">
        <w:t xml:space="preserve"> </w:t>
      </w:r>
      <w:r w:rsidR="007A18E8">
        <w:t>es que son capaces, hasta cierto punto</w:t>
      </w:r>
      <w:r w:rsidR="00867CEA">
        <w:t>,</w:t>
      </w:r>
      <w:r w:rsidR="007A18E8">
        <w:t xml:space="preserve"> de aprender por s</w:t>
      </w:r>
      <w:r w:rsidR="005E787A">
        <w:t>í</w:t>
      </w:r>
      <w:r w:rsidR="007A18E8">
        <w:t xml:space="preserve"> mismos de la información que reciben sin que sea necesario </w:t>
      </w:r>
      <w:r>
        <w:t xml:space="preserve">“enseñarles” directamente cuales son las respuestas correctas a determinado problema y </w:t>
      </w:r>
      <w:proofErr w:type="spellStart"/>
      <w:r>
        <w:t>cuales</w:t>
      </w:r>
      <w:proofErr w:type="spellEnd"/>
      <w:r>
        <w:t xml:space="preserve"> no</w:t>
      </w:r>
      <w:r w:rsidR="007A18E8">
        <w:t xml:space="preserve">. </w:t>
      </w:r>
      <w:r w:rsidR="007D41DB">
        <w:t xml:space="preserve">Esta </w:t>
      </w:r>
      <w:r w:rsidR="00BA7BA6">
        <w:t>característica</w:t>
      </w:r>
      <w:r w:rsidR="007D41DB">
        <w:t xml:space="preserve"> los diferencia de los algoritmos de Aprendizaje Supervisado si bien </w:t>
      </w:r>
      <w:r w:rsidR="005E787A">
        <w:t>no</w:t>
      </w:r>
      <w:r w:rsidR="007D41DB">
        <w:t xml:space="preserve"> los significa </w:t>
      </w:r>
      <w:r w:rsidR="00BA7BA6">
        <w:t xml:space="preserve">demasiado </w:t>
      </w:r>
      <w:r w:rsidR="007D41DB">
        <w:t xml:space="preserve">frente a otros algoritmos del </w:t>
      </w:r>
      <w:r w:rsidR="005E787A">
        <w:t xml:space="preserve">campo </w:t>
      </w:r>
      <w:r w:rsidR="007D41DB">
        <w:t>denominado Aprendizaje No Supervisado</w:t>
      </w:r>
      <w:r w:rsidR="00BA7BA6">
        <w:t xml:space="preserve">, cuyo ejemplo más representativo es el </w:t>
      </w:r>
      <w:r w:rsidR="00867CEA">
        <w:t>“C</w:t>
      </w:r>
      <w:r w:rsidR="00BA7BA6">
        <w:t>lustering</w:t>
      </w:r>
      <w:r w:rsidR="00867CEA">
        <w:t>”</w:t>
      </w:r>
      <w:r w:rsidR="00BA7BA6">
        <w:t>.</w:t>
      </w:r>
      <w:r w:rsidR="00E34B1B">
        <w:t xml:space="preserve"> La diferencia con respecto a este último, cuyo propósito principal es encontrar patrones en un conjunto de datos no etiquetados, es que el aprendizaje </w:t>
      </w:r>
      <w:r w:rsidR="001A1E4E">
        <w:t>por refuerzo</w:t>
      </w:r>
      <w:r w:rsidR="00E34B1B">
        <w:t xml:space="preserve"> tiene una cierta componente de orientación hacia la consecución de un objetivo concreto, formulado mediante una función que trata de representar lo que se considera el éxito </w:t>
      </w:r>
      <w:r w:rsidR="00867CEA">
        <w:t xml:space="preserve">o fracaso </w:t>
      </w:r>
      <w:r w:rsidR="00E34B1B">
        <w:t>a la hora de resolver la tarea o problema.</w:t>
      </w:r>
    </w:p>
    <w:p w14:paraId="36F2D47E" w14:textId="6A94F3A8" w:rsidR="005E787A" w:rsidRDefault="009048F5">
      <w:pPr>
        <w:spacing w:before="240" w:after="240"/>
      </w:pPr>
      <w:r>
        <w:t xml:space="preserve">El </w:t>
      </w:r>
      <w:r w:rsidR="00E34B1B">
        <w:t>A</w:t>
      </w:r>
      <w:r w:rsidR="005E787A">
        <w:t xml:space="preserve">prendizaje Supervisado </w:t>
      </w:r>
      <w:r>
        <w:t xml:space="preserve">implica una suerte de </w:t>
      </w:r>
      <w:r w:rsidRPr="009048F5">
        <w:rPr>
          <w:u w:val="single"/>
        </w:rPr>
        <w:t>relación</w:t>
      </w:r>
      <w:r>
        <w:t xml:space="preserve"> Profesor-Alumno en el que éste último</w:t>
      </w:r>
      <w:r w:rsidR="005E787A">
        <w:t xml:space="preserve">, </w:t>
      </w:r>
      <w:r>
        <w:t xml:space="preserve">el algoritmo, puede llegar a imitar perfectamente a su profesor, el conjunto de datos etiquetados </w:t>
      </w:r>
      <w:r>
        <w:rPr>
          <w:rStyle w:val="Refdenotaalpie"/>
        </w:rPr>
        <w:footnoteReference w:id="7"/>
      </w:r>
      <w:r>
        <w:t xml:space="preserve">. Éstos, sin embargo, pueden estar </w:t>
      </w:r>
      <w:r w:rsidR="005E787A">
        <w:t xml:space="preserve">limitados en cuanto a la cantidad </w:t>
      </w:r>
      <w:r>
        <w:t xml:space="preserve">de la </w:t>
      </w:r>
      <w:r w:rsidR="005E787A">
        <w:t xml:space="preserve">que podemos </w:t>
      </w:r>
      <w:r>
        <w:t>disponer además de que, en ocasiones, son</w:t>
      </w:r>
      <w:r w:rsidR="005E787A">
        <w:t xml:space="preserve"> </w:t>
      </w:r>
      <w:r>
        <w:t>muy complicados de obtener e incluso el esfuerzo para ello puede no compensar el resultado posterior</w:t>
      </w:r>
      <w:r w:rsidR="005E787A">
        <w:t>.</w:t>
      </w:r>
    </w:p>
    <w:p w14:paraId="1CCEC6A8" w14:textId="77777777" w:rsidR="005E787A" w:rsidRDefault="00A85B0B">
      <w:pPr>
        <w:spacing w:before="240" w:after="240"/>
      </w:pPr>
      <w:r>
        <w:t>En el caso de t</w:t>
      </w:r>
      <w:r w:rsidR="005E787A">
        <w:t>areas de Control o decisión frente a tareas de predicción o de clasificación (supervis</w:t>
      </w:r>
      <w:r>
        <w:t>adas</w:t>
      </w:r>
      <w:r w:rsidR="005E787A">
        <w:t>)</w:t>
      </w:r>
      <w:r>
        <w:t xml:space="preserve"> e</w:t>
      </w:r>
      <w:r w:rsidR="005E787A">
        <w:t xml:space="preserve">n muchas </w:t>
      </w:r>
      <w:r>
        <w:t xml:space="preserve">ocasiones </w:t>
      </w:r>
      <w:r w:rsidR="005E787A">
        <w:t xml:space="preserve">el entorno no está controlado y produce sus propios datos además de poder </w:t>
      </w:r>
      <w:r>
        <w:t xml:space="preserve">tener una componente </w:t>
      </w:r>
      <w:r w:rsidR="005E787A">
        <w:t>probabilística.</w:t>
      </w:r>
      <w:r>
        <w:t xml:space="preserve"> Es en estos escenarios donde el Aprendizaje por Refuerzo sobresale por sus características.</w:t>
      </w:r>
    </w:p>
    <w:p w14:paraId="43A7EF8D" w14:textId="77777777" w:rsidR="00A85B0B" w:rsidRPr="00A85B0B" w:rsidRDefault="00A85B0B">
      <w:pPr>
        <w:spacing w:before="240" w:after="240"/>
      </w:pPr>
      <w:r>
        <w:t>El siguiente diagrama muestra los elementos esenciales que intervienen en un sistema de Aprendizaje por Refuerzo.</w:t>
      </w:r>
    </w:p>
    <w:p w14:paraId="1C9DC9DE" w14:textId="77777777" w:rsidR="00F40AEB" w:rsidRDefault="004E57B8" w:rsidP="00F40AEB">
      <w:pPr>
        <w:keepNext/>
        <w:spacing w:before="240" w:after="240"/>
      </w:pPr>
      <w:r>
        <w:rPr>
          <w:noProof/>
        </w:rPr>
        <w:drawing>
          <wp:inline distT="114300" distB="114300" distL="114300" distR="114300" wp14:anchorId="098D4A29" wp14:editId="0C62CDB5">
            <wp:extent cx="5734050" cy="20955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5734050" cy="2095500"/>
                    </a:xfrm>
                    <a:prstGeom prst="rect">
                      <a:avLst/>
                    </a:prstGeom>
                    <a:ln/>
                  </pic:spPr>
                </pic:pic>
              </a:graphicData>
            </a:graphic>
          </wp:inline>
        </w:drawing>
      </w:r>
    </w:p>
    <w:p w14:paraId="6C5614B9" w14:textId="77777777" w:rsidR="00A85B0B" w:rsidRDefault="00F40AEB" w:rsidP="00F40AEB">
      <w:pPr>
        <w:pStyle w:val="Descripcin"/>
        <w:jc w:val="center"/>
      </w:pPr>
      <w:bookmarkStart w:id="23" w:name="_Toc81236988"/>
      <w:r>
        <w:t xml:space="preserve">Ilustración </w:t>
      </w:r>
      <w:r>
        <w:fldChar w:fldCharType="begin"/>
      </w:r>
      <w:r>
        <w:instrText xml:space="preserve"> SEQ Ilustración \* ARABIC </w:instrText>
      </w:r>
      <w:r>
        <w:fldChar w:fldCharType="separate"/>
      </w:r>
      <w:r w:rsidR="003B0B83">
        <w:rPr>
          <w:noProof/>
        </w:rPr>
        <w:t>4</w:t>
      </w:r>
      <w:r>
        <w:fldChar w:fldCharType="end"/>
      </w:r>
      <w:r>
        <w:t>: Elementos de un sistema de aprendizaje por refuerzo</w:t>
      </w:r>
      <w:r w:rsidR="00A85B0B">
        <w:t xml:space="preserve"> </w:t>
      </w:r>
      <w:r w:rsidR="00A85B0B">
        <w:rPr>
          <w:rStyle w:val="Refdenotaalpie"/>
        </w:rPr>
        <w:footnoteReference w:id="8"/>
      </w:r>
      <w:bookmarkEnd w:id="23"/>
    </w:p>
    <w:p w14:paraId="3D65FD8F" w14:textId="77777777" w:rsidR="001607D0" w:rsidRDefault="004E57B8">
      <w:pPr>
        <w:spacing w:before="240" w:after="240"/>
      </w:pPr>
      <w:r>
        <w:lastRenderedPageBreak/>
        <w:t xml:space="preserve"> </w:t>
      </w:r>
    </w:p>
    <w:p w14:paraId="0CBD36A3" w14:textId="77777777" w:rsidR="001607D0" w:rsidRDefault="004E57B8">
      <w:pPr>
        <w:spacing w:before="240" w:after="240"/>
      </w:pPr>
      <w:r>
        <w:t xml:space="preserve"> </w:t>
      </w:r>
      <w:r w:rsidR="00B76CBB">
        <w:t xml:space="preserve">El agente realiza acciones (del conjunto de acciones posibles) sobre el entorno en el que se desenvuelve. En respuesta a cada una de ellas, el entorno realiza una transición a un nuevo estado (o continúa en el anterior) y se lo comunica al agente, junto con un valor que representa una “recompensa”. Ésta podrá ser positiva o negativa en función del objetivo que se le haya definido al agente. La misión de éste es, por tanto, maximizar esta recompensa en la medida de los posible. </w:t>
      </w:r>
    </w:p>
    <w:p w14:paraId="51E5BCF7" w14:textId="77777777" w:rsidR="00C45019" w:rsidRDefault="00C45019">
      <w:pPr>
        <w:spacing w:before="240" w:after="240"/>
      </w:pPr>
      <w:r>
        <w:t>De lo anterior se deduce que es fundamental definir adecuadamente la función que determina las recompensas para representar correctamente el objetivo que se persigue.</w:t>
      </w:r>
    </w:p>
    <w:p w14:paraId="6E350FF2" w14:textId="617B64CE" w:rsidR="00E7388B" w:rsidRDefault="00C45019">
      <w:pPr>
        <w:spacing w:before="240" w:after="240"/>
      </w:pPr>
      <w:r>
        <w:t>Por otro lado, el agente implementa el algoritmo que, recibiendo los estados y las recompensas y guardando esta información bien sea en forma de algún tipo de colección o tabla, o mediante alguna función de aproximación, trata de escoger las mejores acciones en cada momento, entendiendo por “mejores” las que le permiten acumular una mayor recompensa en el largo plazo.</w:t>
      </w:r>
    </w:p>
    <w:p w14:paraId="55D70FF9" w14:textId="42797BEE" w:rsidR="00E7388B" w:rsidRDefault="00E7388B">
      <w:pPr>
        <w:spacing w:before="240" w:after="240"/>
      </w:pPr>
      <w:r>
        <w:t>A la hora de aplicarlo a nuestro sistema el esquema quedaría de la siguiente manera:</w:t>
      </w:r>
    </w:p>
    <w:p w14:paraId="60263145" w14:textId="6EE71A90" w:rsidR="004E0776" w:rsidRPr="002F1C0F" w:rsidRDefault="004E0776">
      <w:pPr>
        <w:spacing w:before="240" w:after="240"/>
        <w:rPr>
          <w:u w:val="single"/>
        </w:rPr>
      </w:pPr>
      <w:r>
        <w:rPr>
          <w:noProof/>
        </w:rPr>
        <mc:AlternateContent>
          <mc:Choice Requires="wps">
            <w:drawing>
              <wp:anchor distT="0" distB="0" distL="114300" distR="114300" simplePos="0" relativeHeight="251660288" behindDoc="0" locked="0" layoutInCell="1" allowOverlap="1" wp14:anchorId="75735045" wp14:editId="0C553759">
                <wp:simplePos x="0" y="0"/>
                <wp:positionH relativeFrom="column">
                  <wp:posOffset>200026</wp:posOffset>
                </wp:positionH>
                <wp:positionV relativeFrom="paragraph">
                  <wp:posOffset>671195</wp:posOffset>
                </wp:positionV>
                <wp:extent cx="762000" cy="809625"/>
                <wp:effectExtent l="0" t="0" r="0" b="9525"/>
                <wp:wrapNone/>
                <wp:docPr id="14" name="Cuadro de texto 14"/>
                <wp:cNvGraphicFramePr/>
                <a:graphic xmlns:a="http://schemas.openxmlformats.org/drawingml/2006/main">
                  <a:graphicData uri="http://schemas.microsoft.com/office/word/2010/wordprocessingShape">
                    <wps:wsp>
                      <wps:cNvSpPr txBox="1"/>
                      <wps:spPr>
                        <a:xfrm>
                          <a:off x="0" y="0"/>
                          <a:ext cx="762000" cy="809625"/>
                        </a:xfrm>
                        <a:prstGeom prst="rect">
                          <a:avLst/>
                        </a:prstGeom>
                        <a:solidFill>
                          <a:schemeClr val="lt1"/>
                        </a:solidFill>
                        <a:ln w="6350">
                          <a:noFill/>
                        </a:ln>
                      </wps:spPr>
                      <wps:txbx>
                        <w:txbxContent>
                          <w:p w14:paraId="7E90F624" w14:textId="2AC64A10" w:rsidR="004E0776" w:rsidRPr="004E0776" w:rsidRDefault="004E0776">
                            <w:pPr>
                              <w:rPr>
                                <w:color w:val="808080" w:themeColor="background1" w:themeShade="80"/>
                                <w:sz w:val="18"/>
                                <w:szCs w:val="18"/>
                              </w:rPr>
                            </w:pPr>
                            <w:r w:rsidRPr="004E0776">
                              <w:rPr>
                                <w:color w:val="808080" w:themeColor="background1" w:themeShade="80"/>
                                <w:sz w:val="18"/>
                                <w:szCs w:val="18"/>
                              </w:rPr>
                              <w:t>Reinforcemement Learning Algorithm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735045" id="_x0000_t202" coordsize="21600,21600" o:spt="202" path="m,l,21600r21600,l21600,xe">
                <v:stroke joinstyle="miter"/>
                <v:path gradientshapeok="t" o:connecttype="rect"/>
              </v:shapetype>
              <v:shape id="Cuadro de texto 14" o:spid="_x0000_s1026" type="#_x0000_t202" style="position:absolute;margin-left:15.75pt;margin-top:52.85pt;width:60pt;height:63.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" fillcolor="white [3201]" stroked="f" strokeweight=".5pt">
                <v:textbox>
                  <w:txbxContent>
                    <w:p w14:paraId="7E90F624" w14:textId="2AC64A10" w:rsidR="004E0776" w:rsidRPr="004E0776" w:rsidRDefault="004E0776">
                      <w:pPr>
                        <w:rPr>
                          <w:color w:val="808080" w:themeColor="background1" w:themeShade="80"/>
                          <w:sz w:val="18"/>
                          <w:szCs w:val="18"/>
                        </w:rPr>
                      </w:pPr>
                      <w:r w:rsidRPr="004E0776">
                        <w:rPr>
                          <w:color w:val="808080" w:themeColor="background1" w:themeShade="80"/>
                          <w:sz w:val="18"/>
                          <w:szCs w:val="18"/>
                        </w:rPr>
                        <w:t>Reinforcemement Learning Algorithm</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5D212257" wp14:editId="2DAED347">
                <wp:simplePos x="0" y="0"/>
                <wp:positionH relativeFrom="column">
                  <wp:posOffset>161925</wp:posOffset>
                </wp:positionH>
                <wp:positionV relativeFrom="paragraph">
                  <wp:posOffset>585470</wp:posOffset>
                </wp:positionV>
                <wp:extent cx="923925" cy="962025"/>
                <wp:effectExtent l="57150" t="19050" r="85725" b="104775"/>
                <wp:wrapNone/>
                <wp:docPr id="13" name="Rectángulo 13"/>
                <wp:cNvGraphicFramePr/>
                <a:graphic xmlns:a="http://schemas.openxmlformats.org/drawingml/2006/main">
                  <a:graphicData uri="http://schemas.microsoft.com/office/word/2010/wordprocessingShape">
                    <wps:wsp>
                      <wps:cNvSpPr/>
                      <wps:spPr>
                        <a:xfrm>
                          <a:off x="0" y="0"/>
                          <a:ext cx="923925" cy="962025"/>
                        </a:xfrm>
                        <a:prstGeom prst="rect">
                          <a:avLst/>
                        </a:prstGeom>
                        <a:solidFill>
                          <a:schemeClr val="bg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1D9575" id="Rectángulo 13" o:spid="_x0000_s1026" style="position:absolute;margin-left:12.75pt;margin-top:46.1pt;width:72.75pt;height:7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" fillcolor="white [3212]" strokecolor="black [3213]">
                <v:shadow on="t" color="black" opacity="22937f" origin=",.5" offset="0,.63889mm"/>
              </v:rect>
            </w:pict>
          </mc:Fallback>
        </mc:AlternateContent>
      </w:r>
      <w:r>
        <w:rPr>
          <w:noProof/>
        </w:rPr>
        <w:drawing>
          <wp:inline distT="0" distB="0" distL="0" distR="0" wp14:anchorId="28B9FE68" wp14:editId="6A737906">
            <wp:extent cx="5943600" cy="1899920"/>
            <wp:effectExtent l="0" t="0" r="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899920"/>
                    </a:xfrm>
                    <a:prstGeom prst="rect">
                      <a:avLst/>
                    </a:prstGeom>
                  </pic:spPr>
                </pic:pic>
              </a:graphicData>
            </a:graphic>
          </wp:inline>
        </w:drawing>
      </w:r>
    </w:p>
    <w:p w14:paraId="194CA8BD" w14:textId="428D2C6C" w:rsidR="00E7388B" w:rsidRDefault="00E7388B">
      <w:pPr>
        <w:spacing w:before="240" w:after="240"/>
      </w:pPr>
      <w:r>
        <w:t>En este caso el entorno constituye, por un lado, un proxy o fachada del Cluster de Kubernetes, actuando cómo intermediando y comunicándole las acciones deseadas y recuperando su estado y, por otro, se encarga de elaborar y calcular la recompensa que llevará asociada la acción que el agente decidió en función del estado.</w:t>
      </w:r>
    </w:p>
    <w:p w14:paraId="5F11EF7F" w14:textId="77777777" w:rsidR="00E7388B" w:rsidRDefault="00E7388B">
      <w:pPr>
        <w:spacing w:before="240" w:after="240"/>
      </w:pPr>
    </w:p>
    <w:p w14:paraId="13BB6F5D" w14:textId="77777777" w:rsidR="001607D0" w:rsidRDefault="004E57B8" w:rsidP="008E428B">
      <w:pPr>
        <w:pStyle w:val="Ttulo3"/>
      </w:pPr>
      <w:bookmarkStart w:id="24" w:name="_Toc81667702"/>
      <w:r>
        <w:t>Q-Learning</w:t>
      </w:r>
      <w:bookmarkEnd w:id="24"/>
    </w:p>
    <w:p w14:paraId="18AC088C" w14:textId="77777777" w:rsidR="00BB0B2A" w:rsidRDefault="00BB0B2A" w:rsidP="00BB0B2A"/>
    <w:p w14:paraId="1AD09A75" w14:textId="5337634D" w:rsidR="00BB0B2A" w:rsidRPr="00BB0B2A" w:rsidRDefault="00BB0B2A" w:rsidP="00BB0B2A">
      <w:r>
        <w:t>La siguiente imagen muestra una versión de</w:t>
      </w:r>
      <w:r w:rsidR="00533655">
        <w:t>l</w:t>
      </w:r>
      <w:r>
        <w:t xml:space="preserve"> algoritmo que utilizaremos en nuestra comparativa, Q-learning. Partiremos de la misma para ilustrar los elementos básicos que intervienen en el mismo y que encontraremos en la mayoría de algoritmos de Aprendizaje por Refuerzo en mayor o menor medida y con distintas variantes.</w:t>
      </w:r>
    </w:p>
    <w:p w14:paraId="4FC24BCD" w14:textId="77777777" w:rsidR="000C7C1D" w:rsidRDefault="004E57B8" w:rsidP="000C7C1D">
      <w:pPr>
        <w:keepNext/>
        <w:spacing w:before="240" w:after="240"/>
      </w:pPr>
      <w:r>
        <w:rPr>
          <w:b/>
        </w:rPr>
        <w:lastRenderedPageBreak/>
        <w:t xml:space="preserve"> </w:t>
      </w:r>
      <w:r>
        <w:rPr>
          <w:b/>
          <w:noProof/>
        </w:rPr>
        <w:drawing>
          <wp:inline distT="114300" distB="114300" distL="114300" distR="114300" wp14:anchorId="457A3ED1" wp14:editId="7DC8BC40">
            <wp:extent cx="5734050" cy="24003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5734050" cy="2400300"/>
                    </a:xfrm>
                    <a:prstGeom prst="rect">
                      <a:avLst/>
                    </a:prstGeom>
                    <a:ln/>
                  </pic:spPr>
                </pic:pic>
              </a:graphicData>
            </a:graphic>
          </wp:inline>
        </w:drawing>
      </w:r>
    </w:p>
    <w:p w14:paraId="6BE2D462" w14:textId="77777777" w:rsidR="00BB0B2A" w:rsidRPr="00BB0B2A" w:rsidRDefault="000C7C1D" w:rsidP="000C7C1D">
      <w:pPr>
        <w:pStyle w:val="Descripcin"/>
        <w:jc w:val="center"/>
        <w:rPr>
          <w:b/>
          <w:u w:val="single"/>
        </w:rPr>
      </w:pPr>
      <w:bookmarkStart w:id="25" w:name="_Toc81236989"/>
      <w:r>
        <w:t xml:space="preserve">Ilustración </w:t>
      </w:r>
      <w:r>
        <w:fldChar w:fldCharType="begin"/>
      </w:r>
      <w:r>
        <w:instrText xml:space="preserve"> SEQ Ilustración \* ARABIC </w:instrText>
      </w:r>
      <w:r>
        <w:fldChar w:fldCharType="separate"/>
      </w:r>
      <w:r w:rsidR="003B0B83">
        <w:rPr>
          <w:noProof/>
        </w:rPr>
        <w:t>5</w:t>
      </w:r>
      <w:r>
        <w:fldChar w:fldCharType="end"/>
      </w:r>
      <w:r>
        <w:t>: Algoritmo Q-Learning</w:t>
      </w:r>
      <w:r w:rsidR="00BB0B2A">
        <w:rPr>
          <w:bCs/>
          <w:sz w:val="16"/>
          <w:szCs w:val="16"/>
        </w:rPr>
        <w:t xml:space="preserve">  </w:t>
      </w:r>
      <w:r w:rsidR="00BB0B2A">
        <w:rPr>
          <w:rStyle w:val="Refdenotaalpie"/>
          <w:b/>
        </w:rPr>
        <w:footnoteReference w:id="9"/>
      </w:r>
      <w:bookmarkEnd w:id="25"/>
    </w:p>
    <w:p w14:paraId="77FA966E" w14:textId="77777777" w:rsidR="001607D0" w:rsidRPr="00500B6C" w:rsidRDefault="00500B6C" w:rsidP="00500B6C">
      <w:pPr>
        <w:pStyle w:val="Ttulo4"/>
      </w:pPr>
      <w:r w:rsidRPr="00500B6C">
        <w:t>Function</w:t>
      </w:r>
      <w:r w:rsidR="006F586A">
        <w:t xml:space="preserve"> Q</w:t>
      </w:r>
    </w:p>
    <w:p w14:paraId="6369EA47" w14:textId="77777777" w:rsidR="00500B6C" w:rsidRDefault="006F586A" w:rsidP="009E7255">
      <w:r>
        <w:t xml:space="preserve">La función Q, también llamada la función valor estado-acción, devuelve la recompensa que recibiría un agente que partiendo de un estado </w:t>
      </w:r>
      <w:proofErr w:type="spellStart"/>
      <w:r w:rsidRPr="006F586A">
        <w:rPr>
          <w:b/>
          <w:bCs/>
          <w:i/>
          <w:iCs/>
        </w:rPr>
        <w:t>s</w:t>
      </w:r>
      <w:proofErr w:type="spellEnd"/>
      <w:r>
        <w:t xml:space="preserve"> realizara la acción </w:t>
      </w:r>
      <w:r w:rsidRPr="006F586A">
        <w:rPr>
          <w:b/>
          <w:bCs/>
          <w:i/>
          <w:iCs/>
        </w:rPr>
        <w:t>a</w:t>
      </w:r>
      <w:r>
        <w:rPr>
          <w:b/>
          <w:bCs/>
          <w:i/>
          <w:iCs/>
        </w:rPr>
        <w:t xml:space="preserve"> </w:t>
      </w:r>
      <w:r w:rsidRPr="006F586A">
        <w:t>siguiendo</w:t>
      </w:r>
      <w:r>
        <w:t xml:space="preserve"> la póliza </w:t>
      </w:r>
      <w:r w:rsidR="009E7255" w:rsidRPr="009E7255">
        <w:rPr>
          <w:b/>
          <w:bCs/>
          <w:i/>
          <w:iCs/>
        </w:rPr>
        <w:t>π</w:t>
      </w:r>
      <w:r w:rsidR="009E7255">
        <w:rPr>
          <w:b/>
          <w:bCs/>
          <w:i/>
          <w:iCs/>
        </w:rPr>
        <w:t xml:space="preserve">. </w:t>
      </w:r>
      <w:r w:rsidR="009E7255" w:rsidRPr="009E7255">
        <w:t>Su</w:t>
      </w:r>
      <w:r w:rsidR="009E7255">
        <w:rPr>
          <w:b/>
          <w:bCs/>
          <w:i/>
          <w:iCs/>
        </w:rPr>
        <w:t xml:space="preserve"> </w:t>
      </w:r>
      <w:r w:rsidR="009E7255" w:rsidRPr="009E7255">
        <w:t>valor</w:t>
      </w:r>
      <w:r w:rsidR="009E7255">
        <w:t xml:space="preserve"> se denota por </w:t>
      </w:r>
      <w:r w:rsidR="009E7255" w:rsidRPr="009E7255">
        <w:rPr>
          <w:i/>
          <w:iCs/>
        </w:rPr>
        <w:t>Q(</w:t>
      </w:r>
      <w:proofErr w:type="spellStart"/>
      <w:r w:rsidR="009E7255" w:rsidRPr="009E7255">
        <w:rPr>
          <w:i/>
          <w:iCs/>
        </w:rPr>
        <w:t>s,a</w:t>
      </w:r>
      <w:proofErr w:type="spellEnd"/>
      <w:r w:rsidR="009E7255" w:rsidRPr="009E7255">
        <w:rPr>
          <w:i/>
          <w:iCs/>
        </w:rPr>
        <w:t>)</w:t>
      </w:r>
      <w:r w:rsidR="009E7255" w:rsidRPr="009E7255">
        <w:t xml:space="preserve"> </w:t>
      </w:r>
      <w:r w:rsidR="009E7255">
        <w:t>y se le denomina valor Q. Su expresión es</w:t>
      </w:r>
      <w:r w:rsidR="00C83885">
        <w:t xml:space="preserve"> </w:t>
      </w:r>
      <w:r w:rsidR="00C83885">
        <w:rPr>
          <w:rStyle w:val="Refdenotaalpie"/>
          <w:sz w:val="16"/>
          <w:szCs w:val="16"/>
        </w:rPr>
        <w:footnoteReference w:id="10"/>
      </w:r>
      <w:r w:rsidR="009E7255">
        <w:t>:</w:t>
      </w:r>
    </w:p>
    <w:p w14:paraId="714D8A6B" w14:textId="77777777" w:rsidR="009E7255" w:rsidRDefault="009E7255" w:rsidP="009E7255"/>
    <w:p w14:paraId="46C428E7" w14:textId="77777777" w:rsidR="009E7255" w:rsidRDefault="009E7255" w:rsidP="00F27982">
      <w:pPr>
        <w:jc w:val="center"/>
      </w:pPr>
    </w:p>
    <w:p w14:paraId="6E61ED79" w14:textId="77777777" w:rsidR="00F27982" w:rsidRPr="00C83885" w:rsidRDefault="006063F0" w:rsidP="00C83885">
      <w:pPr>
        <w:jc w:val="center"/>
      </w:pPr>
      <m:oMath>
        <m:sSup>
          <m:sSupPr>
            <m:ctrlPr>
              <w:rPr>
                <w:rFonts w:ascii="Cambria Math" w:hAnsi="Cambria Math"/>
                <w:i/>
              </w:rPr>
            </m:ctrlPr>
          </m:sSupPr>
          <m:e>
            <m:r>
              <w:rPr>
                <w:rFonts w:ascii="Cambria Math" w:hAnsi="Cambria Math"/>
              </w:rPr>
              <m:t>Q</m:t>
            </m:r>
          </m:e>
          <m:sup>
            <m:r>
              <w:rPr>
                <w:rFonts w:ascii="Cambria Math" w:hAnsi="Cambria Math"/>
              </w:rPr>
              <m:t>π</m:t>
            </m:r>
          </m:sup>
        </m:sSup>
        <m:d>
          <m:dPr>
            <m:ctrlPr>
              <w:rPr>
                <w:rFonts w:ascii="Cambria Math" w:hAnsi="Cambria Math"/>
                <w:i/>
              </w:rPr>
            </m:ctrlPr>
          </m:dPr>
          <m:e>
            <m:r>
              <w:rPr>
                <w:rFonts w:ascii="Cambria Math" w:hAnsi="Cambria Math"/>
              </w:rPr>
              <m:t>s,a</m:t>
            </m:r>
          </m:e>
        </m:d>
        <m:r>
          <w:rPr>
            <w:rFonts w:ascii="Cambria Math" w:hAnsi="Cambria Math"/>
          </w:rPr>
          <m:t>=</m:t>
        </m:r>
        <m:d>
          <m:dPr>
            <m:begChr m:val="["/>
            <m:endChr m:val="]"/>
            <m:ctrlPr>
              <w:rPr>
                <w:rFonts w:ascii="Cambria Math" w:hAnsi="Cambria Math"/>
                <w:i/>
              </w:rPr>
            </m:ctrlPr>
          </m:dPr>
          <m:e>
            <m:r>
              <w:rPr>
                <w:rFonts w:ascii="Cambria Math" w:hAnsi="Cambria Math"/>
              </w:rPr>
              <m:t>R</m:t>
            </m:r>
            <m:d>
              <m:dPr>
                <m:begChr m:val=""/>
                <m:endChr m:val="|"/>
                <m:ctrlPr>
                  <w:rPr>
                    <w:rFonts w:ascii="Cambria Math" w:hAnsi="Cambria Math"/>
                    <w:i/>
                  </w:rPr>
                </m:ctrlPr>
              </m:dPr>
              <m:e>
                <m:d>
                  <m:dPr>
                    <m:ctrlPr>
                      <w:rPr>
                        <w:rFonts w:ascii="Cambria Math" w:hAnsi="Cambria Math"/>
                        <w:i/>
                      </w:rPr>
                    </m:ctrlPr>
                  </m:dPr>
                  <m:e>
                    <m:r>
                      <w:rPr>
                        <w:rFonts w:ascii="Cambria Math" w:hAnsi="Cambria Math"/>
                      </w:rPr>
                      <m:t>τ</m:t>
                    </m:r>
                  </m:e>
                </m:d>
              </m:e>
            </m:d>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=a</m:t>
            </m:r>
          </m:e>
        </m:d>
      </m:oMath>
      <w:r w:rsidR="00C83885">
        <w:t xml:space="preserve">  </w:t>
      </w:r>
    </w:p>
    <w:p w14:paraId="3DE026B4" w14:textId="77777777" w:rsidR="00E17FA1" w:rsidRDefault="00E17FA1" w:rsidP="00F27982">
      <w:pPr>
        <w:jc w:val="center"/>
        <w:rPr>
          <w:sz w:val="16"/>
          <w:szCs w:val="16"/>
        </w:rPr>
      </w:pPr>
    </w:p>
    <w:p w14:paraId="5B39A905" w14:textId="55F4DE05" w:rsidR="00E17FA1" w:rsidRDefault="00E17FA1" w:rsidP="00E17FA1">
      <w:pPr>
        <w:pStyle w:val="Ttulo4"/>
      </w:pPr>
      <w:r>
        <w:t>P</w:t>
      </w:r>
      <w:r w:rsidR="00545547">
        <w:t>ó</w:t>
      </w:r>
      <w:r>
        <w:t>liza</w:t>
      </w:r>
    </w:p>
    <w:p w14:paraId="4E1618A8" w14:textId="77777777" w:rsidR="00E17FA1" w:rsidRDefault="00E17FA1" w:rsidP="00E17FA1">
      <w:r>
        <w:t>La póliza</w:t>
      </w:r>
      <w:r w:rsidR="00897991">
        <w:t xml:space="preserve">, representada por el símbolo </w:t>
      </w:r>
      <w:r w:rsidR="00897991" w:rsidRPr="00897991">
        <w:rPr>
          <w:b/>
          <w:bCs/>
          <w:i/>
          <w:iCs/>
        </w:rPr>
        <w:t>π</w:t>
      </w:r>
      <w:r w:rsidR="00897991">
        <w:rPr>
          <w:b/>
          <w:bCs/>
          <w:i/>
          <w:iCs/>
        </w:rPr>
        <w:t>,</w:t>
      </w:r>
      <w:r>
        <w:t xml:space="preserve"> es la función que define el comportamiento del agente en el entorno y le indica que qué acción debe ejecutar en cada estado. Cuando el agente interactúa por primera vez con el entorno la póliza se inicializa de forma aleatoria y también lo serán, por lo tanto, las acciones del agente. A medida que se producen más interacciones el agente empezará a poder discernir entre acciones “buenas” y acciones “malas” en función de las recompensas que va recibiendo. Ello le permitirá ir aprendiendo </w:t>
      </w:r>
      <w:r w:rsidR="00CD6709">
        <w:t xml:space="preserve">y mejorar la </w:t>
      </w:r>
      <w:r>
        <w:t>póliza</w:t>
      </w:r>
      <w:r w:rsidR="00CD6709">
        <w:t>. La mejor póliza para un determinado entorno se denomina la póliza óptima y será la que proporcione la mayor recompensa acumulada para el agente.</w:t>
      </w:r>
    </w:p>
    <w:p w14:paraId="40BCB7D4" w14:textId="77777777" w:rsidR="00833EF1" w:rsidRDefault="00833EF1" w:rsidP="00E17FA1"/>
    <w:p w14:paraId="22E50ED8" w14:textId="77777777" w:rsidR="00833EF1" w:rsidRDefault="00833EF1" w:rsidP="00833EF1">
      <w:pPr>
        <w:pStyle w:val="Ttulo4"/>
      </w:pPr>
      <w:r>
        <w:t>Episodios</w:t>
      </w:r>
    </w:p>
    <w:p w14:paraId="48772B3E" w14:textId="77777777" w:rsidR="00771C3F" w:rsidRDefault="00771C3F" w:rsidP="00771C3F">
      <w:r>
        <w:t>Cómo se puede observar en la imagen que representa el algoritmo de Q-Learning, éste contiene dos bucles anidados, uno por cada episodio y otro por cada paso (step) dentro de cada episodio.</w:t>
      </w:r>
    </w:p>
    <w:p w14:paraId="1EC2BAE6" w14:textId="77777777" w:rsidR="00771C3F" w:rsidRDefault="00771C3F" w:rsidP="00771C3F"/>
    <w:p w14:paraId="2F88C712" w14:textId="1F66B76E" w:rsidR="00771C3F" w:rsidRDefault="00771C3F" w:rsidP="00771C3F">
      <w:r>
        <w:lastRenderedPageBreak/>
        <w:t xml:space="preserve">Cada episodio representa las interacciones del agente con el entorno desde un estado inicial hasta el estado final. Cuando se llega hasta </w:t>
      </w:r>
      <w:r w:rsidR="000C4359">
        <w:t>e</w:t>
      </w:r>
      <w:r>
        <w:t xml:space="preserve">ste último finaliza el episodio. Cada paso dentro del episodio se realiza al efectuar el agente una acción y producirse una transición a otro estado. Otro término que se utiliza de forma intercambiable </w:t>
      </w:r>
      <w:r w:rsidR="001E4542">
        <w:t xml:space="preserve">con el término episodio es “trayectoria” y se denota con el símbolo </w:t>
      </w:r>
      <w:r w:rsidR="001E4542" w:rsidRPr="001E4542">
        <w:rPr>
          <w:b/>
          <w:bCs/>
          <w:i/>
          <w:iCs/>
        </w:rPr>
        <w:t>ꞇ</w:t>
      </w:r>
      <w:r w:rsidR="001E4542">
        <w:t>.</w:t>
      </w:r>
    </w:p>
    <w:p w14:paraId="2D49DC40" w14:textId="77777777" w:rsidR="00991DD2" w:rsidRDefault="00991DD2" w:rsidP="00771C3F"/>
    <w:p w14:paraId="05934D82" w14:textId="482415E2" w:rsidR="00991DD2" w:rsidRPr="007C3798" w:rsidRDefault="00991DD2" w:rsidP="00771C3F">
      <w:r>
        <w:t>Al iniciarse el algoritmo se inicializa la función Q con valores aleatorios asignando el valor 0 al estado final.</w:t>
      </w:r>
      <w:r w:rsidR="00B70D19">
        <w:t xml:space="preserve"> </w:t>
      </w:r>
      <w:r>
        <w:t xml:space="preserve">Antes de comenzar cada episodio se </w:t>
      </w:r>
      <w:r w:rsidR="0020550A">
        <w:t>coloca</w:t>
      </w:r>
      <w:r>
        <w:t xml:space="preserve"> el entorno </w:t>
      </w:r>
      <w:r w:rsidR="0020550A">
        <w:t>en e</w:t>
      </w:r>
      <w:r>
        <w:t>l estado inicial y, a continuación, se comienza el proceso eligiendo una acción partiendo de dicho estado en función del valor de Q.</w:t>
      </w:r>
      <w:r w:rsidR="00B70D19">
        <w:t xml:space="preserve"> </w:t>
      </w:r>
      <w:r>
        <w:t xml:space="preserve">En este momento </w:t>
      </w:r>
      <w:r w:rsidR="0020550A">
        <w:t>se utiliza la póliza, que en este caso es del tipo</w:t>
      </w:r>
      <w:r>
        <w:t xml:space="preserve"> </w:t>
      </w:r>
      <w:r w:rsidRPr="00991DD2">
        <w:rPr>
          <w:i/>
          <w:iCs/>
        </w:rPr>
        <w:t>ε-greedy</w:t>
      </w:r>
      <w:r>
        <w:rPr>
          <w:i/>
          <w:iCs/>
        </w:rPr>
        <w:t xml:space="preserve">, </w:t>
      </w:r>
      <w:r w:rsidR="0020550A">
        <w:rPr>
          <w:i/>
          <w:iCs/>
        </w:rPr>
        <w:t xml:space="preserve">y </w:t>
      </w:r>
      <w:r w:rsidRPr="00991DD2">
        <w:t>qu</w:t>
      </w:r>
      <w:r>
        <w:t>e consiste en elegir la acción que proporciona el mayor valor de Q la mayoría de las veces excepto en algunas ocasiones que se elige la acción al azar, esta proporción se determina dándole un valor pequeño a ε, que determinará con qué probabilidad se efectuarán esas acciones aleatorias.</w:t>
      </w:r>
      <w:r w:rsidR="007C3798">
        <w:t xml:space="preserve"> </w:t>
      </w:r>
      <w:r w:rsidR="007C3798" w:rsidRPr="00991DD2">
        <w:rPr>
          <w:i/>
          <w:iCs/>
        </w:rPr>
        <w:t>ε-greedy</w:t>
      </w:r>
      <w:r w:rsidR="007C3798">
        <w:rPr>
          <w:i/>
          <w:iCs/>
        </w:rPr>
        <w:t xml:space="preserve"> </w:t>
      </w:r>
      <w:r w:rsidR="007C3798">
        <w:t>permitirá al algoritmo realizar tareas de “Exploración” de estados que de otra forma no serían visitados.</w:t>
      </w:r>
    </w:p>
    <w:p w14:paraId="7F1127EC" w14:textId="77777777" w:rsidR="00B70D19" w:rsidRDefault="00B70D19" w:rsidP="00771C3F"/>
    <w:p w14:paraId="503595AD" w14:textId="77777777" w:rsidR="00B70D19" w:rsidRDefault="00B70D19" w:rsidP="00771C3F">
      <w:r>
        <w:t xml:space="preserve">Tras efectuar la acción se observan la recompensa y nuevo estado del entorno y se procede a actualizar el valor de la función Q para el estado </w:t>
      </w:r>
      <w:r w:rsidR="001268B8">
        <w:t>previo</w:t>
      </w:r>
      <w:r>
        <w:t xml:space="preserve"> y la acción ejecutada</w:t>
      </w:r>
      <w:r w:rsidR="001268B8">
        <w:t xml:space="preserve"> tal y cómo se</w:t>
      </w:r>
      <w:r>
        <w:t xml:space="preserve"> indica en la siguiente expresión</w:t>
      </w:r>
      <w:r w:rsidR="00C83885">
        <w:t xml:space="preserve"> </w:t>
      </w:r>
      <w:r w:rsidR="00C83885">
        <w:rPr>
          <w:rStyle w:val="Refdenotaalpie"/>
          <w:sz w:val="16"/>
          <w:szCs w:val="16"/>
        </w:rPr>
        <w:footnoteReference w:id="11"/>
      </w:r>
      <w:r w:rsidR="001268B8">
        <w:t>:</w:t>
      </w:r>
    </w:p>
    <w:p w14:paraId="32BBDAF3" w14:textId="77777777" w:rsidR="00991DD2" w:rsidRDefault="00991DD2" w:rsidP="00991DD2">
      <w:pPr>
        <w:jc w:val="center"/>
      </w:pPr>
    </w:p>
    <w:p w14:paraId="6BCB7298" w14:textId="77777777" w:rsidR="006508DB" w:rsidRPr="006508DB" w:rsidRDefault="006063F0" w:rsidP="006508DB">
      <w:pPr>
        <w:jc w:val="center"/>
      </w:pPr>
      <m:oMath>
        <m:limLow>
          <m:limLowPr>
            <m:ctrlPr>
              <w:rPr>
                <w:rFonts w:ascii="Cambria Math" w:hAnsi="Cambria Math"/>
                <w:i/>
              </w:rPr>
            </m:ctrlPr>
          </m:limLowPr>
          <m:e>
            <m:r>
              <m:rPr>
                <m:sty m:val="p"/>
              </m:rPr>
              <w:rPr>
                <w:rFonts w:ascii="Cambria Math" w:hAnsi="Cambria Math"/>
              </w:rPr>
              <m:t>Q</m:t>
            </m:r>
            <m:d>
              <m:dPr>
                <m:ctrlPr>
                  <w:rPr>
                    <w:rFonts w:ascii="Cambria Math" w:hAnsi="Cambria Math"/>
                  </w:rPr>
                </m:ctrlPr>
              </m:dPr>
              <m:e>
                <m:r>
                  <m:rPr>
                    <m:sty m:val="p"/>
                  </m:rPr>
                  <w:rPr>
                    <w:rFonts w:ascii="Cambria Math" w:hAnsi="Cambria Math"/>
                  </w:rPr>
                  <m:t>s,a</m:t>
                </m:r>
              </m:e>
            </m:d>
            <m:r>
              <m:rPr>
                <m:sty m:val="p"/>
              </m:rPr>
              <w:rPr>
                <w:rFonts w:ascii="Cambria Math" w:hAnsi="Cambria Math"/>
              </w:rPr>
              <m:t>=Q</m:t>
            </m:r>
            <m:d>
              <m:dPr>
                <m:ctrlPr>
                  <w:rPr>
                    <w:rFonts w:ascii="Cambria Math" w:hAnsi="Cambria Math"/>
                  </w:rPr>
                </m:ctrlPr>
              </m:dPr>
              <m:e>
                <m:r>
                  <m:rPr>
                    <m:sty m:val="p"/>
                  </m:rPr>
                  <w:rPr>
                    <w:rFonts w:ascii="Cambria Math" w:hAnsi="Cambria Math"/>
                  </w:rPr>
                  <m:t>s,a</m:t>
                </m:r>
              </m:e>
            </m:d>
            <m:r>
              <m:rPr>
                <m:sty m:val="p"/>
              </m:rPr>
              <w:rPr>
                <w:rFonts w:ascii="Cambria Math" w:hAnsi="Cambria Math"/>
              </w:rPr>
              <m:t xml:space="preserve">+ α(r+γ max </m:t>
            </m:r>
          </m:e>
          <m:lim>
            <m:sSup>
              <m:sSupPr>
                <m:ctrlPr>
                  <w:rPr>
                    <w:rFonts w:ascii="Cambria Math" w:hAnsi="Cambria Math"/>
                    <w:i/>
                  </w:rPr>
                </m:ctrlPr>
              </m:sSupPr>
              <m:e>
                <m:r>
                  <w:rPr>
                    <w:rFonts w:ascii="Cambria Math" w:hAnsi="Cambria Math"/>
                  </w:rPr>
                  <m:t xml:space="preserve">                                                                        a</m:t>
                </m:r>
              </m:e>
              <m:sup>
                <m:r>
                  <w:rPr>
                    <w:rFonts w:ascii="Cambria Math" w:hAnsi="Cambria Math"/>
                  </w:rPr>
                  <m:t>'</m:t>
                </m:r>
              </m:sup>
            </m:sSup>
          </m:lim>
        </m:limLow>
        <m:r>
          <w:rPr>
            <w:rFonts w:ascii="Cambria Math" w:hAnsi="Cambria Math"/>
          </w:rPr>
          <m:t>Q</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a</m:t>
                </m:r>
              </m:e>
              <m:sup>
                <m:r>
                  <w:rPr>
                    <w:rFonts w:ascii="Cambria Math" w:hAnsi="Cambria Math"/>
                  </w:rPr>
                  <m:t>'</m:t>
                </m:r>
              </m:sup>
            </m:sSup>
          </m:e>
        </m:d>
        <m:r>
          <w:rPr>
            <w:rFonts w:ascii="Cambria Math" w:hAnsi="Cambria Math"/>
          </w:rPr>
          <m:t>-Q(s,a))</m:t>
        </m:r>
      </m:oMath>
      <w:r w:rsidR="00C83885">
        <w:t xml:space="preserve">        </w:t>
      </w:r>
    </w:p>
    <w:p w14:paraId="76F814A5" w14:textId="77777777" w:rsidR="006508DB" w:rsidRDefault="006508DB" w:rsidP="00991DD2">
      <w:pPr>
        <w:jc w:val="center"/>
      </w:pPr>
    </w:p>
    <w:p w14:paraId="263CFFA5" w14:textId="6D2FF3C5" w:rsidR="001268B8" w:rsidRDefault="001268B8" w:rsidP="001268B8">
      <w:r>
        <w:t>Dicha expresión es la regla de actualización y</w:t>
      </w:r>
      <w:r w:rsidR="00E904C9">
        <w:t xml:space="preserve">, cómo vemos añade al propio </w:t>
      </w:r>
      <w:r w:rsidR="00E904C9" w:rsidRPr="00E904C9">
        <w:rPr>
          <w:i/>
          <w:iCs/>
        </w:rPr>
        <w:t>Q(</w:t>
      </w:r>
      <w:proofErr w:type="spellStart"/>
      <w:r w:rsidR="00E904C9" w:rsidRPr="00E904C9">
        <w:rPr>
          <w:i/>
          <w:iCs/>
        </w:rPr>
        <w:t>s,a</w:t>
      </w:r>
      <w:proofErr w:type="spellEnd"/>
      <w:r w:rsidR="00E904C9" w:rsidRPr="00E904C9">
        <w:rPr>
          <w:i/>
          <w:iCs/>
        </w:rPr>
        <w:t>)</w:t>
      </w:r>
      <w:r w:rsidR="00E904C9">
        <w:t xml:space="preserve"> un término en el que intervienen varios factores. Por un lado</w:t>
      </w:r>
      <w:r w:rsidR="00DC4BCB">
        <w:t>,</w:t>
      </w:r>
      <w:r w:rsidR="00E904C9">
        <w:t xml:space="preserve"> </w:t>
      </w:r>
      <w:r w:rsidR="00E904C9" w:rsidRPr="00E904C9">
        <w:rPr>
          <w:b/>
          <w:bCs/>
          <w:i/>
          <w:iCs/>
        </w:rPr>
        <w:t>α</w:t>
      </w:r>
      <w:r w:rsidR="00E904C9">
        <w:rPr>
          <w:b/>
          <w:bCs/>
          <w:i/>
          <w:iCs/>
        </w:rPr>
        <w:t xml:space="preserve">, </w:t>
      </w:r>
      <w:r w:rsidR="00E904C9">
        <w:t>que es la tasa de aprendizaje o “learning rate” y que permite aumentar o disminuir el efecto del término entre paréntesis en el aprendizaje. Una tasa pequeña hará que el aprendizaje sea más lento pero una tasa demasiado grande puede hacer que el aprendizaje sea inestable y que, incluso, diverja del objetivo esperado.</w:t>
      </w:r>
    </w:p>
    <w:p w14:paraId="0D28209B" w14:textId="77777777" w:rsidR="00F8635B" w:rsidRDefault="00F8635B" w:rsidP="001268B8"/>
    <w:p w14:paraId="57778E9C" w14:textId="77777777" w:rsidR="00F8635B" w:rsidRPr="00F8635B" w:rsidRDefault="00F8635B" w:rsidP="001268B8">
      <w:pPr>
        <w:rPr>
          <w:b/>
          <w:bCs/>
          <w:i/>
          <w:iCs/>
        </w:rPr>
      </w:pPr>
      <w:r w:rsidRPr="00F8635B">
        <w:rPr>
          <w:b/>
          <w:bCs/>
          <w:i/>
          <w:iCs/>
        </w:rPr>
        <w:t>r</w:t>
      </w:r>
      <w:r>
        <w:rPr>
          <w:b/>
          <w:bCs/>
          <w:i/>
          <w:iCs/>
        </w:rPr>
        <w:t xml:space="preserve">  </w:t>
      </w:r>
      <w:r>
        <w:t>es la recompensa que se ha obtenido del entorno al realizar la acción a en el estado s.</w:t>
      </w:r>
    </w:p>
    <w:p w14:paraId="20A6C845" w14:textId="77777777" w:rsidR="00E904C9" w:rsidRDefault="00E904C9" w:rsidP="001268B8"/>
    <w:p w14:paraId="395DD17D" w14:textId="77777777" w:rsidR="001268B8" w:rsidRDefault="00E904C9" w:rsidP="001268B8">
      <w:r w:rsidRPr="00F8635B">
        <w:rPr>
          <w:b/>
          <w:bCs/>
          <w:i/>
          <w:iCs/>
        </w:rPr>
        <w:t>γ</w:t>
      </w:r>
      <w:r w:rsidR="00F8635B">
        <w:t xml:space="preserve"> (gamma) es el factor de descuento y adopta valores entre 0 y 1. Determina cuanta importancia le damos a valores de la función Q futuros, normalmente es un valor menor (pero próximo) a 1 que reduce el peso que se le da a valores aún por venir dentro del episodio.</w:t>
      </w:r>
    </w:p>
    <w:p w14:paraId="5F3A7AC1" w14:textId="77777777" w:rsidR="00F8635B" w:rsidRDefault="00F8635B" w:rsidP="001268B8"/>
    <w:p w14:paraId="61842FDA" w14:textId="77777777" w:rsidR="00F8635B" w:rsidRDefault="00F8635B" w:rsidP="001268B8">
      <w:r>
        <w:t>Y, por último, tenemos el término:</w:t>
      </w:r>
    </w:p>
    <w:p w14:paraId="272CB40F" w14:textId="77777777" w:rsidR="00F8635B" w:rsidRPr="006508DB" w:rsidRDefault="006063F0" w:rsidP="00F8635B">
      <w:pPr>
        <w:jc w:val="center"/>
      </w:pPr>
      <m:oMathPara>
        <m:oMath>
          <m:limLow>
            <m:limLowPr>
              <m:ctrlPr>
                <w:rPr>
                  <w:rFonts w:ascii="Cambria Math" w:hAnsi="Cambria Math"/>
                  <w:i/>
                </w:rPr>
              </m:ctrlPr>
            </m:limLowPr>
            <m:e>
              <m:r>
                <m:rPr>
                  <m:sty m:val="p"/>
                </m:rPr>
                <w:rPr>
                  <w:rFonts w:ascii="Cambria Math" w:hAnsi="Cambria Math"/>
                </w:rPr>
                <m:t xml:space="preserve">max </m:t>
              </m:r>
            </m:e>
            <m:lim>
              <m:sSup>
                <m:sSupPr>
                  <m:ctrlPr>
                    <w:rPr>
                      <w:rFonts w:ascii="Cambria Math" w:hAnsi="Cambria Math"/>
                      <w:i/>
                    </w:rPr>
                  </m:ctrlPr>
                </m:sSupPr>
                <m:e>
                  <m:r>
                    <w:rPr>
                      <w:rFonts w:ascii="Cambria Math" w:hAnsi="Cambria Math"/>
                    </w:rPr>
                    <m:t>a</m:t>
                  </m:r>
                </m:e>
                <m:sup>
                  <m:r>
                    <w:rPr>
                      <w:rFonts w:ascii="Cambria Math" w:hAnsi="Cambria Math"/>
                    </w:rPr>
                    <m:t>'</m:t>
                  </m:r>
                </m:sup>
              </m:sSup>
            </m:lim>
          </m:limLow>
          <m:r>
            <w:rPr>
              <w:rFonts w:ascii="Cambria Math" w:hAnsi="Cambria Math"/>
            </w:rPr>
            <m:t>Q(</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oMath>
      </m:oMathPara>
    </w:p>
    <w:p w14:paraId="79047292" w14:textId="77777777" w:rsidR="006508DB" w:rsidRDefault="006508DB" w:rsidP="00F8635B">
      <w:pPr>
        <w:jc w:val="center"/>
      </w:pPr>
    </w:p>
    <w:p w14:paraId="3AAC440D" w14:textId="77777777" w:rsidR="00F8635B" w:rsidRDefault="00F8635B" w:rsidP="00F8635B">
      <w:r>
        <w:t>Que indica que debemos tomar de entre todos los valores de la función Q para el estado s’</w:t>
      </w:r>
      <w:r w:rsidR="009F5F52">
        <w:t xml:space="preserve">, independientemente de la acción a’, </w:t>
      </w:r>
      <w:r>
        <w:t>el máximo valor</w:t>
      </w:r>
      <w:r w:rsidR="009F5F52">
        <w:t>.</w:t>
      </w:r>
    </w:p>
    <w:p w14:paraId="7DBB67AF" w14:textId="77777777" w:rsidR="009F5F52" w:rsidRDefault="009F5F52" w:rsidP="00F8635B"/>
    <w:p w14:paraId="198590EC" w14:textId="77777777" w:rsidR="009F5F52" w:rsidRDefault="009F5F52" w:rsidP="00F8635B">
      <w:r>
        <w:lastRenderedPageBreak/>
        <w:t>De esta forma el agente irá episodio tras episodio actualizando los valores de Q en función de las recompensas obtenidas e irá mejorando paulatinamente su comportamiento a la hora de elegir las mejores acciones.</w:t>
      </w:r>
    </w:p>
    <w:p w14:paraId="34157A63" w14:textId="77777777" w:rsidR="00F8635B" w:rsidRPr="001E4542" w:rsidRDefault="00F8635B" w:rsidP="00F8635B"/>
    <w:p w14:paraId="3704FAD6" w14:textId="77777777" w:rsidR="001607D0" w:rsidRDefault="004E57B8" w:rsidP="002938BA">
      <w:pPr>
        <w:pStyle w:val="Ttulo3"/>
      </w:pPr>
      <w:bookmarkStart w:id="26" w:name="_Toc81667703"/>
      <w:r>
        <w:t>Deep Q</w:t>
      </w:r>
      <w:r w:rsidR="002E38F9">
        <w:t xml:space="preserve"> Network</w:t>
      </w:r>
      <w:r w:rsidR="00076CEB">
        <w:t xml:space="preserve"> (DQN)</w:t>
      </w:r>
      <w:bookmarkEnd w:id="26"/>
    </w:p>
    <w:p w14:paraId="5517B989" w14:textId="77777777" w:rsidR="00FA69AB" w:rsidRDefault="00FA69AB" w:rsidP="002E38F9"/>
    <w:p w14:paraId="0A3595CA" w14:textId="77777777" w:rsidR="002E38F9" w:rsidRDefault="002E38F9" w:rsidP="002E38F9">
      <w:r>
        <w:t xml:space="preserve">En el algoritmo visto en el punto anterior debemos ir almacenando los distintos valores de Q en una tabla en la que, por cada fila, tendremos el estado, la acción y el valor que hemos otorgado a dicha combinación. En el caso de que nuestro entorno pueda generar </w:t>
      </w:r>
      <w:r w:rsidR="00FA69AB">
        <w:t>un gran número de estas combinaciones o si el espacio de estados es continuo (podría tomar prácticamente infinitos valores) tener que almacenar toda esa información se convierte en un problema o simplemente es impracticable.</w:t>
      </w:r>
    </w:p>
    <w:p w14:paraId="44C011C4" w14:textId="77777777" w:rsidR="00FA69AB" w:rsidRDefault="00FA69AB" w:rsidP="002E38F9"/>
    <w:p w14:paraId="17766C90" w14:textId="77777777" w:rsidR="00FA69AB" w:rsidRDefault="00FA69AB" w:rsidP="002E38F9">
      <w:r>
        <w:t>Para solucionar este problema, en lugar de guardar los valores de esta forma lo que podemos hacer es utilizar una función de aproximación que nos los proporcione. Esta función puede implementarse con una Red Neuronal Artificial, de forma que al alimentar la misma con el estado del entorno ésta nos retornará los valores Q de todas las acciones posibles para dicho estado.</w:t>
      </w:r>
    </w:p>
    <w:p w14:paraId="352F9A6B" w14:textId="77777777" w:rsidR="00FA69AB" w:rsidRDefault="00FA69AB" w:rsidP="002E38F9"/>
    <w:p w14:paraId="7E43C6FF" w14:textId="77777777" w:rsidR="00C83885" w:rsidRDefault="00FA69AB" w:rsidP="00C83885">
      <w:pPr>
        <w:keepNext/>
      </w:pPr>
      <w:r>
        <w:rPr>
          <w:noProof/>
        </w:rPr>
        <w:drawing>
          <wp:inline distT="0" distB="0" distL="0" distR="0" wp14:anchorId="18EAEBC6" wp14:editId="0763BC9C">
            <wp:extent cx="5235169" cy="2112933"/>
            <wp:effectExtent l="0" t="0" r="381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48570" cy="2118342"/>
                    </a:xfrm>
                    <a:prstGeom prst="rect">
                      <a:avLst/>
                    </a:prstGeom>
                  </pic:spPr>
                </pic:pic>
              </a:graphicData>
            </a:graphic>
          </wp:inline>
        </w:drawing>
      </w:r>
    </w:p>
    <w:p w14:paraId="09361376" w14:textId="77777777" w:rsidR="00E56D3D" w:rsidRDefault="00C83885" w:rsidP="00C83885">
      <w:pPr>
        <w:pStyle w:val="Descripcin"/>
        <w:jc w:val="center"/>
        <w:rPr>
          <w:sz w:val="16"/>
          <w:szCs w:val="16"/>
        </w:rPr>
      </w:pPr>
      <w:bookmarkStart w:id="27" w:name="_Toc81236990"/>
      <w:r>
        <w:t xml:space="preserve">Ilustración </w:t>
      </w:r>
      <w:r>
        <w:fldChar w:fldCharType="begin"/>
      </w:r>
      <w:r>
        <w:instrText xml:space="preserve"> SEQ Ilustración \* ARABIC </w:instrText>
      </w:r>
      <w:r>
        <w:fldChar w:fldCharType="separate"/>
      </w:r>
      <w:r w:rsidR="003B0B83">
        <w:rPr>
          <w:noProof/>
        </w:rPr>
        <w:t>6</w:t>
      </w:r>
      <w:r>
        <w:fldChar w:fldCharType="end"/>
      </w:r>
      <w:r>
        <w:t>: Deep Q Network (DQN)</w:t>
      </w:r>
      <w:r w:rsidR="00E56D3D">
        <w:rPr>
          <w:sz w:val="16"/>
          <w:szCs w:val="16"/>
        </w:rPr>
        <w:t xml:space="preserve"> </w:t>
      </w:r>
      <w:r w:rsidR="00E56D3D">
        <w:rPr>
          <w:rStyle w:val="Refdenotaalpie"/>
          <w:sz w:val="16"/>
          <w:szCs w:val="16"/>
        </w:rPr>
        <w:footnoteReference w:id="12"/>
      </w:r>
      <w:bookmarkEnd w:id="27"/>
    </w:p>
    <w:p w14:paraId="4A261DEB" w14:textId="77777777" w:rsidR="001607D0" w:rsidRDefault="004E57B8">
      <w:pPr>
        <w:spacing w:before="240" w:after="240"/>
        <w:rPr>
          <w:b/>
          <w:bCs/>
        </w:rPr>
      </w:pPr>
      <w:r>
        <w:t xml:space="preserve"> </w:t>
      </w:r>
      <w:r w:rsidR="00E56D3D">
        <w:t xml:space="preserve">La red neuronal utilizada se denomina “Q network” y, si estamos utilizando una red neuronal profunda tendremos una </w:t>
      </w:r>
      <w:r w:rsidR="00E56D3D" w:rsidRPr="00E56D3D">
        <w:rPr>
          <w:b/>
          <w:bCs/>
        </w:rPr>
        <w:t>Deep Q Network (DQN)</w:t>
      </w:r>
    </w:p>
    <w:p w14:paraId="6D137993" w14:textId="77777777" w:rsidR="00083B3C" w:rsidRDefault="00474815" w:rsidP="005A7DC3">
      <w:pPr>
        <w:spacing w:before="240" w:after="240"/>
      </w:pPr>
      <w:r>
        <w:t xml:space="preserve">Si utilizamos el símbolo </w:t>
      </w:r>
      <w:r w:rsidRPr="00474815">
        <w:rPr>
          <w:i/>
          <w:iCs/>
        </w:rPr>
        <w:t>θ</w:t>
      </w:r>
      <w:r>
        <w:rPr>
          <w:i/>
          <w:iCs/>
        </w:rPr>
        <w:t xml:space="preserve"> </w:t>
      </w:r>
      <w:r>
        <w:t>para denotar los parámetros de la red neuronal, expresaremos la función Q que estamos aproximando cómo</w:t>
      </w:r>
    </w:p>
    <w:p w14:paraId="1E49C591" w14:textId="757037A4" w:rsidR="00474815" w:rsidRPr="004E0776" w:rsidRDefault="006063F0" w:rsidP="005A7DC3">
      <w:pPr>
        <w:spacing w:before="240" w:after="240"/>
      </w:pPr>
      <m:oMathPara>
        <m:oMath>
          <m:sSub>
            <m:sSubPr>
              <m:ctrlPr>
                <w:rPr>
                  <w:rFonts w:ascii="Cambria Math" w:hAnsi="Cambria Math"/>
                  <w:i/>
                </w:rPr>
              </m:ctrlPr>
            </m:sSubPr>
            <m:e>
              <m:r>
                <w:rPr>
                  <w:rFonts w:ascii="Cambria Math" w:hAnsi="Cambria Math"/>
                </w:rPr>
                <m:t>Q</m:t>
              </m:r>
            </m:e>
            <m:sub>
              <m:r>
                <w:rPr>
                  <w:rFonts w:ascii="Cambria Math" w:hAnsi="Cambria Math"/>
                </w:rPr>
                <m:t>θ</m:t>
              </m:r>
            </m:sub>
          </m:sSub>
          <m:d>
            <m:dPr>
              <m:ctrlPr>
                <w:rPr>
                  <w:rFonts w:ascii="Cambria Math" w:hAnsi="Cambria Math"/>
                  <w:i/>
                </w:rPr>
              </m:ctrlPr>
            </m:dPr>
            <m:e>
              <m:r>
                <w:rPr>
                  <w:rFonts w:ascii="Cambria Math" w:hAnsi="Cambria Math"/>
                </w:rPr>
                <m:t>s,a</m:t>
              </m:r>
            </m:e>
          </m:d>
        </m:oMath>
      </m:oMathPara>
    </w:p>
    <w:p w14:paraId="663DCC4D" w14:textId="1DCEA95A" w:rsidR="008E3875" w:rsidRDefault="008E3875">
      <w:pPr>
        <w:spacing w:before="240"/>
        <w:rPr>
          <w:bCs/>
        </w:rPr>
      </w:pPr>
      <w:r>
        <w:rPr>
          <w:bCs/>
        </w:rPr>
        <w:lastRenderedPageBreak/>
        <w:t>En nuestro agente haremos uso de este algoritmo por lo que, visto lo anterior, podemos representarlo mediante la siguiente figura:</w:t>
      </w:r>
    </w:p>
    <w:p w14:paraId="2CCC955F" w14:textId="46D64A1C" w:rsidR="008E3875" w:rsidRDefault="008E3875">
      <w:pPr>
        <w:spacing w:before="240"/>
        <w:rPr>
          <w:bCs/>
        </w:rPr>
      </w:pPr>
      <w:r>
        <w:rPr>
          <w:noProof/>
        </w:rPr>
        <w:drawing>
          <wp:inline distT="0" distB="0" distL="0" distR="0" wp14:anchorId="1537DB63" wp14:editId="2C54A8A3">
            <wp:extent cx="5943600" cy="295338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53385"/>
                    </a:xfrm>
                    <a:prstGeom prst="rect">
                      <a:avLst/>
                    </a:prstGeom>
                  </pic:spPr>
                </pic:pic>
              </a:graphicData>
            </a:graphic>
          </wp:inline>
        </w:drawing>
      </w:r>
    </w:p>
    <w:p w14:paraId="25E5E64C" w14:textId="145B172D" w:rsidR="008E3875" w:rsidRDefault="00E30245">
      <w:pPr>
        <w:spacing w:before="240"/>
        <w:rPr>
          <w:bCs/>
        </w:rPr>
      </w:pPr>
      <w:hyperlink r:id="rId29" w:history="1">
        <w:r w:rsidRPr="008E3875">
          <w:rPr>
            <w:rStyle w:val="Hipervnculo"/>
            <w:bCs/>
          </w:rPr>
          <w:t>https://livebook.manning.com/book/grokking-deep-reinforcement-learning</w:t>
        </w:r>
      </w:hyperlink>
    </w:p>
    <w:p w14:paraId="10369ED0" w14:textId="1EE36C56" w:rsidR="00E30245" w:rsidRPr="00D712E3" w:rsidRDefault="00E30245">
      <w:pPr>
        <w:spacing w:before="240"/>
        <w:rPr>
          <w:bCs/>
        </w:rPr>
      </w:pPr>
      <w:r>
        <w:rPr>
          <w:bCs/>
        </w:rPr>
        <w:t>En la que quedan de manifiesto la utilización de la red neuronal para implementar la función Q(</w:t>
      </w:r>
      <w:proofErr w:type="spellStart"/>
      <w:r>
        <w:rPr>
          <w:bCs/>
        </w:rPr>
        <w:t>s,a</w:t>
      </w:r>
      <w:proofErr w:type="spellEnd"/>
      <w:r>
        <w:rPr>
          <w:bCs/>
        </w:rPr>
        <w:t>), la existencia del proceso de entrenamiento de la misma y otro elemento (del que hablaremos en una sección posterior) que consiste en una forma de almacenamiento de las experiencias que va teniendo el agente al interactuar con el entorno y que nos ayudará precisamente a mejorar ese entrenamiento.</w:t>
      </w:r>
    </w:p>
    <w:p w14:paraId="4CED91AE" w14:textId="3FFFB925" w:rsidR="001607D0" w:rsidRDefault="00080793" w:rsidP="00B23033">
      <w:pPr>
        <w:pStyle w:val="Ttulo2"/>
      </w:pPr>
      <w:bookmarkStart w:id="28" w:name="_Toc81667704"/>
      <w:r>
        <w:lastRenderedPageBreak/>
        <w:t xml:space="preserve">Diseño e </w:t>
      </w:r>
      <w:r w:rsidR="00B23033">
        <w:t>Implementación</w:t>
      </w:r>
      <w:bookmarkEnd w:id="28"/>
    </w:p>
    <w:p w14:paraId="6C3FD1A2" w14:textId="77777777" w:rsidR="00A962EF" w:rsidRDefault="00667FBF" w:rsidP="00667FBF">
      <w:r>
        <w:t xml:space="preserve">En esta sección describiremos la implementación del algoritmo DQN que vamos a utilizar en nuestra comparativa. </w:t>
      </w:r>
      <w:r w:rsidR="00A962EF">
        <w:t xml:space="preserve">El código del proyecto se puede encontrar en el siguiente repositorio de GitHub: </w:t>
      </w:r>
    </w:p>
    <w:p w14:paraId="05BD8630" w14:textId="77777777" w:rsidR="00A962EF" w:rsidRDefault="00A962EF" w:rsidP="00667FBF"/>
    <w:p w14:paraId="4DD582FB" w14:textId="3E0F19D6" w:rsidR="00A962EF" w:rsidRDefault="006063F0" w:rsidP="00667FBF">
      <w:hyperlink r:id="rId30" w:history="1">
        <w:r w:rsidR="00A962EF" w:rsidRPr="00B75DC7">
          <w:rPr>
            <w:rStyle w:val="Hipervnculo"/>
          </w:rPr>
          <w:t>https://github.com/mlalandag/HPAwDRL</w:t>
        </w:r>
      </w:hyperlink>
    </w:p>
    <w:p w14:paraId="35456961" w14:textId="77777777" w:rsidR="00A962EF" w:rsidRDefault="00A962EF" w:rsidP="00667FBF"/>
    <w:p w14:paraId="3741ECD7" w14:textId="52D19888" w:rsidR="00667FBF" w:rsidRPr="00667FBF" w:rsidRDefault="00667FBF" w:rsidP="00667FBF">
      <w:r>
        <w:t xml:space="preserve">Como veíamos en la sección dedicada a exponer los rasgos fundamentales de los algoritmos de aprendizaje por refuerzo, los dos elementos fundamentales son el Entorno y el Agente. El primero </w:t>
      </w:r>
      <w:r w:rsidR="00BB4F16">
        <w:t>refleja el estado del sistema y, según los casos, las posibles transiciones de un estado a otro. También es el encargado de proporcionar al Agente las recompensas o penalizaciones consecuencia de las acciones realizadas por este sobre el sistema.</w:t>
      </w:r>
      <w:r w:rsidR="00A962EF">
        <w:t xml:space="preserve"> </w:t>
      </w:r>
    </w:p>
    <w:p w14:paraId="4DABD1BD" w14:textId="77777777" w:rsidR="00BB4F16" w:rsidRDefault="004E57B8" w:rsidP="00BB4F16">
      <w:pPr>
        <w:pStyle w:val="Ttulo3"/>
      </w:pPr>
      <w:bookmarkStart w:id="29" w:name="_Toc81667705"/>
      <w:r>
        <w:t>En</w:t>
      </w:r>
      <w:r w:rsidR="00667FBF">
        <w:t>torno</w:t>
      </w:r>
      <w:bookmarkEnd w:id="29"/>
    </w:p>
    <w:p w14:paraId="6369FCEB" w14:textId="07F74A18" w:rsidR="001607D0" w:rsidRDefault="00BB4F16" w:rsidP="00BB4F16">
      <w:pPr>
        <w:pStyle w:val="Ttulo4"/>
      </w:pPr>
      <w:r>
        <w:t>E</w:t>
      </w:r>
      <w:r w:rsidR="004E57B8">
        <w:t>stados</w:t>
      </w:r>
    </w:p>
    <w:p w14:paraId="7418AFA4" w14:textId="6CABCEFF" w:rsidR="001607D0" w:rsidRDefault="001C3150" w:rsidP="001C3150">
      <w:pPr>
        <w:rPr>
          <w:u w:val="single"/>
        </w:rPr>
      </w:pPr>
      <w:r>
        <w:t xml:space="preserve">Lo primero que vamos a caracterizar es el conjunto de valores que determinarán el estado del sistema. Dado que lo que nos preocupa en </w:t>
      </w:r>
      <w:r w:rsidR="00E90F76">
        <w:t xml:space="preserve">esta comparativa es el rendimiento que nos ofrece  Kubernetes en función de la carga en forma de peticiones que web que está soportando, partiremos de un vector que nos refleje el número de Pods que están funcionando en cada momento seguido del consumo de CPU </w:t>
      </w:r>
      <w:r w:rsidR="006011E2">
        <w:t xml:space="preserve">en cada uno de ellos. En nuestra comparativa permitiremos un máximo de 5 pods levantados simultáneamente para reducir complejidad y coste de entrenamiento pero es un parámetro que podrá ser modificado por configuración. Por tanto </w:t>
      </w:r>
      <w:r w:rsidR="00815668">
        <w:t xml:space="preserve">podemos ilustrar la forma que tendrá </w:t>
      </w:r>
      <w:r w:rsidR="006011E2">
        <w:t xml:space="preserve">nuestro vector estado </w:t>
      </w:r>
      <w:r w:rsidR="00815668">
        <w:t>con el</w:t>
      </w:r>
      <w:r w:rsidR="006011E2">
        <w:t xml:space="preserve"> siguiente </w:t>
      </w:r>
      <w:r w:rsidR="00815668">
        <w:t>ejemplo</w:t>
      </w:r>
      <w:r w:rsidR="006011E2">
        <w:t>:</w:t>
      </w:r>
    </w:p>
    <w:p w14:paraId="1630F085" w14:textId="6E87D6BC" w:rsidR="00815668" w:rsidRDefault="00815668" w:rsidP="001C3150">
      <w:pPr>
        <w:rPr>
          <w:u w:val="single"/>
        </w:rPr>
      </w:pPr>
    </w:p>
    <w:p w14:paraId="25223636" w14:textId="01D48DF8" w:rsidR="006011E2" w:rsidRDefault="00DE63DC" w:rsidP="001C3150">
      <w:r>
        <w:rPr>
          <w:noProof/>
        </w:rPr>
        <w:drawing>
          <wp:inline distT="0" distB="0" distL="0" distR="0" wp14:anchorId="0A51EF5A" wp14:editId="504F008A">
            <wp:extent cx="5943600" cy="301879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18790"/>
                    </a:xfrm>
                    <a:prstGeom prst="rect">
                      <a:avLst/>
                    </a:prstGeom>
                  </pic:spPr>
                </pic:pic>
              </a:graphicData>
            </a:graphic>
          </wp:inline>
        </w:drawing>
      </w:r>
    </w:p>
    <w:p w14:paraId="674A4A8A" w14:textId="77777777" w:rsidR="00FF3ED7" w:rsidRDefault="00FF3ED7" w:rsidP="001C3150"/>
    <w:p w14:paraId="1AE14A4B" w14:textId="77777777" w:rsidR="00FF3ED7" w:rsidRDefault="00FF3ED7" w:rsidP="001C3150"/>
    <w:p w14:paraId="525722C8" w14:textId="7341AE65" w:rsidR="00DE63DC" w:rsidRDefault="00FF3ED7" w:rsidP="001C3150">
      <w:r>
        <w:t xml:space="preserve">En el proyecto hay una clase </w:t>
      </w:r>
      <w:r w:rsidR="00E476E1">
        <w:t xml:space="preserve">Python </w:t>
      </w:r>
      <w:r>
        <w:t>dedicada a implementar el Entorno, con el nombre “K8Senvironment” y que contiene los métodos necesarios para realizar las distintas operaciones que se necesitan. Una de ellas es precisamente obtener el estado del Cluster de Kubernetes</w:t>
      </w:r>
      <w:r w:rsidR="00E476E1">
        <w:t xml:space="preserve"> y el método que la implementa contiene el siguiente código:</w:t>
      </w:r>
    </w:p>
    <w:p w14:paraId="39CC4ABC" w14:textId="6D5BD374" w:rsidR="00E476E1" w:rsidRDefault="00E476E1" w:rsidP="001C3150"/>
    <w:bookmarkStart w:id="30" w:name="_MON_1691854905"/>
    <w:bookmarkEnd w:id="30"/>
    <w:p w14:paraId="76CBFC14" w14:textId="596B118C" w:rsidR="00E476E1" w:rsidRDefault="00E476E1" w:rsidP="001C3150">
      <w:r>
        <w:object w:dxaOrig="8504" w:dyaOrig="7843" w14:anchorId="280F57E1">
          <v:shape id="_x0000_i1031" type="#_x0000_t75" style="width:425.25pt;height:392.25pt" o:ole="" o:bordertopcolor="this" o:borderleftcolor="this" o:borderbottomcolor="this" o:borderrightcolor="this">
            <v:imagedata r:id="rId32" o:title=""/>
            <w10:bordertop type="single" width="4"/>
            <w10:borderleft type="single" width="4"/>
            <w10:borderbottom type="single" width="4"/>
            <w10:borderright type="single" width="4"/>
          </v:shape>
          <o:OLEObject Type="Embed" ProgID="Word.OpenDocumentText.12" ShapeID="_x0000_i1031" DrawAspect="Content" ObjectID="_1693563178" r:id="rId33"/>
        </w:object>
      </w:r>
    </w:p>
    <w:p w14:paraId="7C8D345D" w14:textId="501ED410" w:rsidR="00E476E1" w:rsidRDefault="00E476E1" w:rsidP="001C3150"/>
    <w:p w14:paraId="49BA4274" w14:textId="04666067" w:rsidR="00E476E1" w:rsidRDefault="001F1DEB" w:rsidP="001C3150">
      <w:r>
        <w:t>El objeto “</w:t>
      </w:r>
      <w:proofErr w:type="spellStart"/>
      <w:r>
        <w:t>resource</w:t>
      </w:r>
      <w:proofErr w:type="spellEnd"/>
      <w:r>
        <w:t>” se obtiene haciendo uso del “Cliente Python” mencionado en una sección anterior. Para posibilitar el uso del mismo lo importamos del módulo apropiado y lo instanciamos en el método _</w:t>
      </w:r>
      <w:proofErr w:type="spellStart"/>
      <w:r>
        <w:t>init</w:t>
      </w:r>
      <w:proofErr w:type="spellEnd"/>
      <w:r>
        <w:t>_ de la clase que representa al Entorno:</w:t>
      </w:r>
    </w:p>
    <w:p w14:paraId="668D0E22" w14:textId="4C640977" w:rsidR="001F1DEB" w:rsidRDefault="001F1DEB" w:rsidP="001C3150"/>
    <w:bookmarkStart w:id="31" w:name="_MON_1691855735"/>
    <w:bookmarkEnd w:id="31"/>
    <w:p w14:paraId="34CBEF46" w14:textId="5038BC7C" w:rsidR="001F1DEB" w:rsidRDefault="001F1DEB" w:rsidP="001C3150">
      <w:r>
        <w:object w:dxaOrig="8504" w:dyaOrig="1455" w14:anchorId="4FE19964">
          <v:shape id="_x0000_i1032" type="#_x0000_t75" style="width:425.25pt;height:72.75pt" o:ole="" o:bordertopcolor="this" o:borderleftcolor="this" o:borderbottomcolor="this" o:borderrightcolor="this">
            <v:imagedata r:id="rId34" o:title=""/>
            <w10:bordertop type="single" width="4"/>
            <w10:borderleft type="single" width="4"/>
            <w10:borderbottom type="single" width="4"/>
            <w10:borderright type="single" width="4"/>
          </v:shape>
          <o:OLEObject Type="Embed" ProgID="Word.OpenDocumentText.12" ShapeID="_x0000_i1032" DrawAspect="Content" ObjectID="_1693563179" r:id="rId35"/>
        </w:object>
      </w:r>
    </w:p>
    <w:p w14:paraId="708A30A7" w14:textId="00796C89" w:rsidR="001F1DEB" w:rsidRDefault="001F1DEB" w:rsidP="001C3150"/>
    <w:p w14:paraId="2FA292B0" w14:textId="1A8A369C" w:rsidR="00DE63DC" w:rsidRDefault="00DE63DC" w:rsidP="001C3150"/>
    <w:p w14:paraId="435DC747" w14:textId="51789CDD" w:rsidR="00D542CA" w:rsidRDefault="00D542CA" w:rsidP="001C3150">
      <w:r>
        <w:t xml:space="preserve">Tal y cómo se puede observar en el código hemos solicitado al API la información de los Pods levantados en el “namespace” denominado “php-apache”. A continuación para cada Pod leemos los parámetros de uso de CPU y Memoria y, finalmente, construimos el vector estado con los datos del número total de Pods y el uso de CPU de cada uno de ellos en milicores (dividimos por 1000000 porque la información obtenida del API viene en </w:t>
      </w:r>
      <w:proofErr w:type="spellStart"/>
      <w:r>
        <w:t>nanocores</w:t>
      </w:r>
      <w:proofErr w:type="spellEnd"/>
      <w:r>
        <w:t xml:space="preserve">). De momento, para este proyecto no haremos uso de la información relativa a la memoria utilizada. </w:t>
      </w:r>
    </w:p>
    <w:p w14:paraId="72171279" w14:textId="080F8668" w:rsidR="001607D0" w:rsidRDefault="004E57B8" w:rsidP="00BB4F16">
      <w:pPr>
        <w:pStyle w:val="Ttulo4"/>
      </w:pPr>
      <w:r>
        <w:t>Acciones</w:t>
      </w:r>
    </w:p>
    <w:p w14:paraId="7A2C9B5F" w14:textId="1D0F3FEE" w:rsidR="001607D0" w:rsidRDefault="00A81389" w:rsidP="00BB4F16">
      <w:pPr>
        <w:spacing w:before="240"/>
      </w:pPr>
      <w:r>
        <w:t xml:space="preserve">Las acciones que ejecutará el Agente sobre el entorno consistirán en indicarle a éste el número de Pods que se requieren en cada momento en función del estado del mismo. Por ejemplo, el </w:t>
      </w:r>
      <w:r w:rsidR="003850EB">
        <w:t xml:space="preserve">Agente le indicará al Entorno que hay que tener funcionando 3 Pods en el Cluster y el Entorno se encargará de transmitir a Kubernetes la orden para que así sea. Además, una vez ejecutada la misma y esperado un tiempo prudencial para que a Kubernetes le dé tiempo a alcanzar el número de Réplicas/Pods deseado se hará una nueva lectura del estado y el cálculo de la recompensa. </w:t>
      </w:r>
      <w:r w:rsidR="001F1DEB">
        <w:t>El método encargado de aplicar las acciones indicadas por el Agente es el siguiente:</w:t>
      </w:r>
    </w:p>
    <w:bookmarkStart w:id="32" w:name="_MON_1691855345"/>
    <w:bookmarkEnd w:id="32"/>
    <w:p w14:paraId="6D14565D" w14:textId="04699564" w:rsidR="001F1DEB" w:rsidRPr="001F1DEB" w:rsidRDefault="002C756E" w:rsidP="00BB4F16">
      <w:pPr>
        <w:spacing w:before="240"/>
        <w:rPr>
          <w:u w:val="single"/>
        </w:rPr>
      </w:pPr>
      <w:r>
        <w:object w:dxaOrig="8504" w:dyaOrig="3554" w14:anchorId="6A2CD2AE">
          <v:shape id="_x0000_i1033" type="#_x0000_t75" style="width:425.25pt;height:177.75pt" o:ole="" o:bordertopcolor="this" o:borderleftcolor="this" o:borderbottomcolor="this" o:borderrightcolor="this">
            <v:imagedata r:id="rId36" o:title=""/>
            <w10:bordertop type="single" width="4"/>
            <w10:borderleft type="single" width="4"/>
            <w10:borderbottom type="single" width="4"/>
            <w10:borderright type="single" width="4"/>
          </v:shape>
          <o:OLEObject Type="Embed" ProgID="Word.OpenDocumentText.12" ShapeID="_x0000_i1033" DrawAspect="Content" ObjectID="_1693563180" r:id="rId37"/>
        </w:object>
      </w:r>
    </w:p>
    <w:p w14:paraId="4467060B" w14:textId="08AB772C" w:rsidR="001F1DEB" w:rsidRDefault="001F1DEB" w:rsidP="002F0A24"/>
    <w:p w14:paraId="3507869C" w14:textId="6494E20E" w:rsidR="002F0A24" w:rsidRDefault="002F0A24" w:rsidP="002F0A24">
      <w:r>
        <w:t>El método recibe la acción, el número de pods deseado, y lo primero que se hace es una nueva lectura del estado actual para, a continuación, mediante otro método, “</w:t>
      </w:r>
      <w:proofErr w:type="spellStart"/>
      <w:r>
        <w:t>set_replicas</w:t>
      </w:r>
      <w:proofErr w:type="spellEnd"/>
      <w:r>
        <w:t>” transmitir a Kubernetes dicho comando.</w:t>
      </w:r>
    </w:p>
    <w:p w14:paraId="3EB12D12" w14:textId="2E1ADA4A" w:rsidR="002F0A24" w:rsidRDefault="002F0A24" w:rsidP="002F0A24"/>
    <w:bookmarkStart w:id="33" w:name="_MON_1691856414"/>
    <w:bookmarkEnd w:id="33"/>
    <w:p w14:paraId="57351F0D" w14:textId="09C925F2" w:rsidR="002F0A24" w:rsidRDefault="002F0A24" w:rsidP="002F0A24">
      <w:r>
        <w:object w:dxaOrig="8504" w:dyaOrig="2089" w14:anchorId="46DD3FB6">
          <v:shape id="_x0000_i1034" type="#_x0000_t75" style="width:425.25pt;height:104.25pt" o:ole="" o:bordertopcolor="this" o:borderleftcolor="this" o:borderbottomcolor="this" o:borderrightcolor="this">
            <v:imagedata r:id="rId38" o:title=""/>
            <w10:bordertop type="single" width="4"/>
            <w10:borderleft type="single" width="4"/>
            <w10:borderbottom type="single" width="4"/>
            <w10:borderright type="single" width="4"/>
          </v:shape>
          <o:OLEObject Type="Embed" ProgID="Word.OpenDocumentText.12" ShapeID="_x0000_i1034" DrawAspect="Content" ObjectID="_1693563181" r:id="rId39"/>
        </w:object>
      </w:r>
    </w:p>
    <w:p w14:paraId="04C16087" w14:textId="09A0C395" w:rsidR="002F0A24" w:rsidRDefault="002F0A24" w:rsidP="002F0A24"/>
    <w:p w14:paraId="777BE8DE" w14:textId="27352EC5" w:rsidR="002F0A24" w:rsidRDefault="002F0A24" w:rsidP="002F0A24">
      <w:r>
        <w:lastRenderedPageBreak/>
        <w:t>Como vemos lo hace haciendo uso del módulo “os” de Python.</w:t>
      </w:r>
    </w:p>
    <w:p w14:paraId="3E4FF111" w14:textId="1BDFE72E" w:rsidR="002F0A24" w:rsidRPr="002F0A24" w:rsidRDefault="002F0A24" w:rsidP="002F0A24"/>
    <w:p w14:paraId="77B4868E" w14:textId="6D5FC1FC" w:rsidR="002F0A24" w:rsidRDefault="002F0A24" w:rsidP="002F0A24">
      <w:r>
        <w:t xml:space="preserve">A </w:t>
      </w:r>
      <w:r w:rsidR="00006002">
        <w:t>continuación,</w:t>
      </w:r>
      <w:r>
        <w:t xml:space="preserve"> se esperan unos segundos para permitir a Kubernetes establecer el nuevo estado y se vuelve a realizar una lectura para recuperar el mismo mediante un nuevo método que se describirá en el apartado siguiente. Por </w:t>
      </w:r>
      <w:r w:rsidR="00006002">
        <w:t>último,</w:t>
      </w:r>
      <w:r>
        <w:t xml:space="preserve"> se llama a la función para calcular la recompensa que se ha obtenido al aplicar al estado </w:t>
      </w:r>
      <w:r w:rsidRPr="00D83257">
        <w:t>anterior</w:t>
      </w:r>
      <w:r>
        <w:t xml:space="preserve"> la acción determinada por el Agente</w:t>
      </w:r>
      <w:r w:rsidR="00917A85">
        <w:t xml:space="preserve"> y se devuelve este dato junto con la última lectura del estado.</w:t>
      </w:r>
    </w:p>
    <w:p w14:paraId="1C518F9D" w14:textId="1804D59C" w:rsidR="001607D0" w:rsidRDefault="00BB4F16" w:rsidP="00BB4F16">
      <w:pPr>
        <w:pStyle w:val="Ttulo4"/>
      </w:pPr>
      <w:r>
        <w:t>R</w:t>
      </w:r>
      <w:r w:rsidR="004E57B8">
        <w:t>ecompensas</w:t>
      </w:r>
    </w:p>
    <w:p w14:paraId="485CBA53" w14:textId="77777777" w:rsidR="00A3770C" w:rsidRDefault="00A3770C" w:rsidP="002C756E"/>
    <w:p w14:paraId="7FFF3680" w14:textId="10FB6749" w:rsidR="001607D0" w:rsidRDefault="002C756E" w:rsidP="002C756E">
      <w:r>
        <w:t xml:space="preserve">La otra función clave del Entorno es, como hemos indicado, la que calcula la recompensa en función del estado y la acción efectuada. </w:t>
      </w:r>
      <w:r w:rsidR="00006002">
        <w:t xml:space="preserve">Para ello debemos establecer una distinción entre lo que consideramos un pod con </w:t>
      </w:r>
      <w:r w:rsidR="00E37C68">
        <w:t xml:space="preserve">un uso intensivo de CPU, un uso medio o un uso bajo. Dado que </w:t>
      </w:r>
      <w:r w:rsidR="00470410">
        <w:t>en el fichero de despliegue hemos indicado que los pods tendrán un límite de uso de 500 milicores</w:t>
      </w:r>
      <w:r w:rsidR="00E37C68">
        <w:t xml:space="preserve"> </w:t>
      </w:r>
      <w:r w:rsidR="00470410">
        <w:t xml:space="preserve">o </w:t>
      </w:r>
      <w:r w:rsidR="00E37C68">
        <w:t>0,5 CPUs vamos a considerar que un pod está siendo utilizado de forma intensiva si su uso de cpu es superior a 200 milicores y un uso bajo si este valor está por debajo de 50. Los valores entre ambos indicarán el uso medio. Por tanto, del estado obtenemos el número de pods utilizados y los clasificamos mediante la siguiente función:</w:t>
      </w:r>
    </w:p>
    <w:p w14:paraId="280F1D1D" w14:textId="26748D1C" w:rsidR="00E37C68" w:rsidRDefault="00E37C68" w:rsidP="002C756E"/>
    <w:bookmarkStart w:id="34" w:name="_MON_1691857756"/>
    <w:bookmarkEnd w:id="34"/>
    <w:p w14:paraId="60563D5E" w14:textId="33F8D152" w:rsidR="00E37C68" w:rsidRDefault="00D64F93" w:rsidP="002C756E">
      <w:r>
        <w:object w:dxaOrig="8504" w:dyaOrig="2618" w14:anchorId="320FC138">
          <v:shape id="_x0000_i1035" type="#_x0000_t75" style="width:425.25pt;height:125.25pt" o:ole="" o:bordertopcolor="this" o:borderleftcolor="this" o:borderbottomcolor="this" o:borderrightcolor="this">
            <v:imagedata r:id="rId40" o:title=""/>
            <w10:bordertop type="single" width="4"/>
            <w10:borderleft type="single" width="4"/>
            <w10:borderbottom type="single" width="4"/>
            <w10:borderright type="single" width="4"/>
          </v:shape>
          <o:OLEObject Type="Embed" ProgID="Word.OpenDocumentText.12" ShapeID="_x0000_i1035" DrawAspect="Content" ObjectID="_1693563182" r:id="rId41"/>
        </w:object>
      </w:r>
    </w:p>
    <w:p w14:paraId="0517D721" w14:textId="7EA4C615" w:rsidR="00E37C68" w:rsidRDefault="00E37C68" w:rsidP="002C756E"/>
    <w:p w14:paraId="620D1010" w14:textId="77777777" w:rsidR="00A3770C" w:rsidRDefault="00A3770C" w:rsidP="002C756E"/>
    <w:p w14:paraId="124FFD35" w14:textId="05C760C7" w:rsidR="00E37C68" w:rsidRDefault="00E37C68" w:rsidP="002C756E">
      <w:r>
        <w:t xml:space="preserve">A continuación, basándonos en esta clasificación y en la acción que el Agente ha deducido de la misma podemos establecer la recompensa mediante un conjunto de reglas que puede ser todo lo granular que deseemos. </w:t>
      </w:r>
      <w:r w:rsidR="00A3770C">
        <w:t>Con esta serie de reglas lo que se intenta es básicamente</w:t>
      </w:r>
      <w:r w:rsidR="00B0130F">
        <w:t>, por un lado</w:t>
      </w:r>
      <w:r w:rsidR="00EB19B9">
        <w:t>,</w:t>
      </w:r>
      <w:r w:rsidR="00A3770C">
        <w:t xml:space="preserve"> penalizar aquellas decisiones del Agente en las que este decide reducir el número de pods frente a </w:t>
      </w:r>
      <w:r w:rsidR="00062735">
        <w:t xml:space="preserve">una situación de alto consumo de CPU </w:t>
      </w:r>
      <w:r w:rsidR="00B0130F">
        <w:t>o el caso contrario, es decir, ampliar el número de pods si el uso de CPU es bajo y, por otro, recompensar las decisiones en sentido opuesto, a saber, el aumento del número de pods si el uso de CPU es alto y a la inversa, su disminución si es bajo. Ejemplo de reglas de penalización serían:</w:t>
      </w:r>
    </w:p>
    <w:p w14:paraId="4221962A" w14:textId="1D8AAAD1" w:rsidR="00A3770C" w:rsidRDefault="00A3770C" w:rsidP="002C756E"/>
    <w:bookmarkStart w:id="35" w:name="_MON_1691858190"/>
    <w:bookmarkEnd w:id="35"/>
    <w:p w14:paraId="6BC7DA6E" w14:textId="0223691A" w:rsidR="00A3770C" w:rsidRDefault="00B0130F" w:rsidP="002C756E">
      <w:r>
        <w:object w:dxaOrig="8504" w:dyaOrig="5501" w14:anchorId="050B630B">
          <v:shape id="_x0000_i1036" type="#_x0000_t75" style="width:425.25pt;height:275.25pt" o:ole="" o:bordertopcolor="this" o:borderleftcolor="this" o:borderbottomcolor="this" o:borderrightcolor="this">
            <v:imagedata r:id="rId42" o:title=""/>
            <w10:bordertop type="single" width="4"/>
            <w10:borderleft type="single" width="4"/>
            <w10:borderbottom type="single" width="4"/>
            <w10:borderright type="single" width="4"/>
          </v:shape>
          <o:OLEObject Type="Embed" ProgID="Word.OpenDocumentText.12" ShapeID="_x0000_i1036" DrawAspect="Content" ObjectID="_1693563183" r:id="rId43"/>
        </w:object>
      </w:r>
    </w:p>
    <w:p w14:paraId="61C3D60E" w14:textId="77777777" w:rsidR="00A3770C" w:rsidRDefault="00A3770C" w:rsidP="002C756E"/>
    <w:p w14:paraId="42510B82" w14:textId="5E7BE8C6" w:rsidR="00E37C68" w:rsidRDefault="00B0130F" w:rsidP="002C756E">
      <w:r>
        <w:t>Y de recompensas:</w:t>
      </w:r>
    </w:p>
    <w:p w14:paraId="2B7BCC8D" w14:textId="476318A3" w:rsidR="00A3770C" w:rsidRDefault="00A3770C" w:rsidP="002C756E"/>
    <w:bookmarkStart w:id="36" w:name="_MON_1691858295"/>
    <w:bookmarkEnd w:id="36"/>
    <w:p w14:paraId="3FB4EFC5" w14:textId="45256EE5" w:rsidR="00A3770C" w:rsidRDefault="00B0130F" w:rsidP="00A3770C">
      <w:r>
        <w:object w:dxaOrig="8504" w:dyaOrig="5295" w14:anchorId="2556BA22">
          <v:shape id="_x0000_i1037" type="#_x0000_t75" style="width:425.25pt;height:264.75pt" o:ole="" o:bordertopcolor="this" o:borderleftcolor="this" o:borderbottomcolor="this" o:borderrightcolor="this">
            <v:imagedata r:id="rId44" o:title=""/>
            <w10:bordertop type="single" width="4"/>
            <w10:borderleft type="single" width="4"/>
            <w10:borderbottom type="single" width="4"/>
            <w10:borderright type="single" width="4"/>
          </v:shape>
          <o:OLEObject Type="Embed" ProgID="Word.OpenDocumentText.12" ShapeID="_x0000_i1037" DrawAspect="Content" ObjectID="_1693563184" r:id="rId45"/>
        </w:object>
      </w:r>
    </w:p>
    <w:p w14:paraId="7CDABCBD" w14:textId="77777777" w:rsidR="001607D0" w:rsidRDefault="004E57B8" w:rsidP="00BB4F16">
      <w:pPr>
        <w:pStyle w:val="Ttulo3"/>
      </w:pPr>
      <w:bookmarkStart w:id="37" w:name="_Toc81667706"/>
      <w:r>
        <w:lastRenderedPageBreak/>
        <w:t>Agente</w:t>
      </w:r>
      <w:bookmarkEnd w:id="37"/>
    </w:p>
    <w:p w14:paraId="6E87A2C2" w14:textId="0A754132" w:rsidR="001607D0" w:rsidRDefault="009D756E">
      <w:pPr>
        <w:spacing w:before="240"/>
        <w:rPr>
          <w:rFonts w:eastAsia="Times New Roman"/>
        </w:rPr>
      </w:pPr>
      <w:r w:rsidRPr="009D756E">
        <w:rPr>
          <w:rFonts w:eastAsia="Times New Roman"/>
        </w:rPr>
        <w:t xml:space="preserve">El </w:t>
      </w:r>
      <w:r>
        <w:rPr>
          <w:rFonts w:eastAsia="Times New Roman"/>
        </w:rPr>
        <w:t xml:space="preserve">agente es la representación del algoritmo de aprendizaje por refuerzo propiamente dicho y el responsable de elegir la mejor </w:t>
      </w:r>
      <w:r w:rsidR="001D6744">
        <w:rPr>
          <w:rFonts w:eastAsia="Times New Roman"/>
        </w:rPr>
        <w:t xml:space="preserve">acción dado un determinado estado del entorno. En nuestro sistema lo implementaremos con una clase </w:t>
      </w:r>
      <w:r w:rsidR="00FE7FB6">
        <w:rPr>
          <w:rFonts w:eastAsia="Times New Roman"/>
        </w:rPr>
        <w:t xml:space="preserve">llamada </w:t>
      </w:r>
      <w:r w:rsidR="001D6744">
        <w:rPr>
          <w:rFonts w:eastAsia="Times New Roman"/>
        </w:rPr>
        <w:t>“</w:t>
      </w:r>
      <w:proofErr w:type="spellStart"/>
      <w:r w:rsidR="001D6744">
        <w:rPr>
          <w:rFonts w:eastAsia="Times New Roman"/>
        </w:rPr>
        <w:t>DQNAgent</w:t>
      </w:r>
      <w:proofErr w:type="spellEnd"/>
      <w:r w:rsidR="001D6744">
        <w:rPr>
          <w:rFonts w:eastAsia="Times New Roman"/>
        </w:rPr>
        <w:t>”</w:t>
      </w:r>
      <w:r w:rsidR="00FE7FB6">
        <w:rPr>
          <w:rFonts w:eastAsia="Times New Roman"/>
        </w:rPr>
        <w:t>. Las propiedades que necesita para poder realizar su labor las definimos en su método “_</w:t>
      </w:r>
      <w:proofErr w:type="spellStart"/>
      <w:r w:rsidR="00FE7FB6">
        <w:rPr>
          <w:rFonts w:eastAsia="Times New Roman"/>
        </w:rPr>
        <w:t>init</w:t>
      </w:r>
      <w:proofErr w:type="spellEnd"/>
      <w:r w:rsidR="00FE7FB6">
        <w:rPr>
          <w:rFonts w:eastAsia="Times New Roman"/>
        </w:rPr>
        <w:t>_” y son las siguientes:</w:t>
      </w:r>
    </w:p>
    <w:bookmarkStart w:id="38" w:name="_MON_1692259273"/>
    <w:bookmarkEnd w:id="38"/>
    <w:p w14:paraId="4F52CC77" w14:textId="49DCBD78" w:rsidR="00FE7FB6" w:rsidRDefault="00FE7FB6">
      <w:pPr>
        <w:spacing w:before="240"/>
        <w:rPr>
          <w:rFonts w:eastAsia="Times New Roman"/>
        </w:rPr>
      </w:pPr>
      <w:r>
        <w:rPr>
          <w:rFonts w:eastAsia="Times New Roman"/>
        </w:rPr>
        <w:object w:dxaOrig="8504" w:dyaOrig="8036" w14:anchorId="0AA72F6C">
          <v:shape id="_x0000_i1038" type="#_x0000_t75" style="width:425.25pt;height:402pt" o:ole="" o:bordertopcolor="this" o:borderleftcolor="this" o:borderbottomcolor="this" o:borderrightcolor="this">
            <v:imagedata r:id="rId46" o:title=""/>
            <w10:bordertop type="single" width="4"/>
            <w10:borderleft type="single" width="4"/>
            <w10:borderbottom type="single" width="4"/>
            <w10:borderright type="single" width="4"/>
          </v:shape>
          <o:OLEObject Type="Embed" ProgID="Word.OpenDocumentText.12" ShapeID="_x0000_i1038" DrawAspect="Content" ObjectID="_1693563185" r:id="rId47"/>
        </w:object>
      </w:r>
    </w:p>
    <w:p w14:paraId="1CEE307E" w14:textId="77777777" w:rsidR="00B71AC0" w:rsidRDefault="00B6063F">
      <w:pPr>
        <w:spacing w:before="240"/>
      </w:pPr>
      <w:r>
        <w:rPr>
          <w:rFonts w:eastAsia="Times New Roman"/>
        </w:rPr>
        <w:t>Tanto alpha y gamma, cómo épsilon fueron comentados previamente en la sección en la que se describía el algoritmo de Q-Learning. Representan respectivamente, la tasa de aprendizaje o “learning rate” (</w:t>
      </w:r>
      <w:r w:rsidRPr="00B6063F">
        <w:rPr>
          <w:rFonts w:eastAsia="Times New Roman"/>
          <w:b/>
          <w:bCs/>
        </w:rPr>
        <w:t>α</w:t>
      </w:r>
      <w:r>
        <w:rPr>
          <w:rFonts w:eastAsia="Times New Roman"/>
        </w:rPr>
        <w:t>), el factor de descuento (</w:t>
      </w:r>
      <w:r w:rsidRPr="00B6063F">
        <w:rPr>
          <w:rFonts w:eastAsia="Times New Roman"/>
          <w:b/>
          <w:bCs/>
        </w:rPr>
        <w:t>γ</w:t>
      </w:r>
      <w:r>
        <w:rPr>
          <w:rFonts w:eastAsia="Times New Roman"/>
        </w:rPr>
        <w:t xml:space="preserve">) y el parámetro </w:t>
      </w:r>
      <w:r w:rsidRPr="00B6063F">
        <w:rPr>
          <w:rFonts w:eastAsia="Times New Roman"/>
          <w:b/>
          <w:bCs/>
        </w:rPr>
        <w:t>ε</w:t>
      </w:r>
      <w:r>
        <w:rPr>
          <w:rFonts w:eastAsia="Times New Roman"/>
        </w:rPr>
        <w:t xml:space="preserve"> que necesita la póliza durante el entrenamiento para poder aplicar </w:t>
      </w:r>
      <w:r w:rsidRPr="00991DD2">
        <w:rPr>
          <w:i/>
          <w:iCs/>
        </w:rPr>
        <w:t>ε-greedy</w:t>
      </w:r>
      <w:r>
        <w:rPr>
          <w:i/>
          <w:iCs/>
        </w:rPr>
        <w:t xml:space="preserve"> </w:t>
      </w:r>
      <w:r>
        <w:t xml:space="preserve">en su toma de decisiones y permitir al agente “explorar” nuevos estados en lugar de </w:t>
      </w:r>
      <w:r w:rsidR="00065970">
        <w:t>“explotar”</w:t>
      </w:r>
      <w:r>
        <w:t xml:space="preserve"> siempre los que más recompensa le proporcionan.</w:t>
      </w:r>
      <w:r w:rsidR="00DA5666">
        <w:t xml:space="preserve"> En nuestro caso añadimos otros dos parámetros, el “min_epsilon” y el “epsilon_decay” </w:t>
      </w:r>
      <w:r w:rsidR="00563A90">
        <w:t xml:space="preserve">que nos permitirán modular el valor de épsilon durante los periodos de entrenamiento, comenzando con un </w:t>
      </w:r>
      <w:r w:rsidR="00563A90" w:rsidRPr="00563A90">
        <w:rPr>
          <w:b/>
          <w:bCs/>
        </w:rPr>
        <w:t>ε</w:t>
      </w:r>
      <w:r w:rsidR="00563A90">
        <w:rPr>
          <w:b/>
          <w:bCs/>
        </w:rPr>
        <w:t xml:space="preserve"> </w:t>
      </w:r>
      <w:r w:rsidR="00563A90">
        <w:t xml:space="preserve">grande en las primeras fases del mismo de forma que </w:t>
      </w:r>
      <w:r w:rsidR="00563A90">
        <w:lastRenderedPageBreak/>
        <w:t>haya mayor número de acciones elegidas al azar y que, paulatinamente, se vaya reduciendo, permitiendo al agente elegir las acciones que sabe le proporcionan mayores recompensas.</w:t>
      </w:r>
      <w:r w:rsidR="00D23523">
        <w:t xml:space="preserve"> </w:t>
      </w:r>
    </w:p>
    <w:p w14:paraId="0AC47B84" w14:textId="17C73FC8" w:rsidR="00B71AC0" w:rsidRDefault="00B71AC0" w:rsidP="00B71AC0">
      <w:pPr>
        <w:pStyle w:val="Ttulo4"/>
      </w:pPr>
      <w:r>
        <w:t>Modelo</w:t>
      </w:r>
    </w:p>
    <w:p w14:paraId="345D8DB8" w14:textId="78C72432" w:rsidR="00B6063F" w:rsidRDefault="00D23523">
      <w:pPr>
        <w:spacing w:before="240"/>
      </w:pPr>
      <w:r>
        <w:t xml:space="preserve">El corazón del agente lo constituye la función que decide cada acción y que, cómo vimos en la descripción del algoritmo DQN, está implementada mediante una red neuronal. En nuestro caso hemos utilizado </w:t>
      </w:r>
      <w:r w:rsidR="003A5DFE">
        <w:t xml:space="preserve">el módulo </w:t>
      </w:r>
      <w:proofErr w:type="spellStart"/>
      <w:r w:rsidR="003A5DFE">
        <w:t>Keras</w:t>
      </w:r>
      <w:proofErr w:type="spellEnd"/>
      <w:r w:rsidR="003A5DFE">
        <w:t xml:space="preserve"> de </w:t>
      </w:r>
      <w:proofErr w:type="spellStart"/>
      <w:r>
        <w:t>Tensorflow</w:t>
      </w:r>
      <w:proofErr w:type="spellEnd"/>
      <w:r>
        <w:t xml:space="preserve"> para darle forma y lo hacemos mediante el método:</w:t>
      </w:r>
    </w:p>
    <w:bookmarkStart w:id="39" w:name="_MON_1692261191"/>
    <w:bookmarkEnd w:id="39"/>
    <w:p w14:paraId="5B041C58" w14:textId="4EC3C0AC" w:rsidR="00D23523" w:rsidRDefault="003A5DFE">
      <w:pPr>
        <w:spacing w:before="240"/>
        <w:rPr>
          <w:rFonts w:eastAsia="Times New Roman"/>
        </w:rPr>
      </w:pPr>
      <w:r>
        <w:rPr>
          <w:rFonts w:eastAsia="Times New Roman"/>
        </w:rPr>
        <w:object w:dxaOrig="8504" w:dyaOrig="3858" w14:anchorId="5AC925B1">
          <v:shape id="_x0000_i1039" type="#_x0000_t75" style="width:425.25pt;height:192.75pt" o:ole="" o:bordertopcolor="this" o:borderleftcolor="this" o:borderbottomcolor="this" o:borderrightcolor="this">
            <v:imagedata r:id="rId48" o:title=""/>
            <w10:bordertop type="single" width="4"/>
            <w10:borderleft type="single" width="4"/>
            <w10:borderbottom type="single" width="4"/>
            <w10:borderright type="single" width="4"/>
          </v:shape>
          <o:OLEObject Type="Embed" ProgID="Word.OpenDocumentText.12" ShapeID="_x0000_i1039" DrawAspect="Content" ObjectID="_1693563186" r:id="rId49"/>
        </w:object>
      </w:r>
    </w:p>
    <w:p w14:paraId="459080C3" w14:textId="4722750B" w:rsidR="003A5DFE" w:rsidRDefault="003A5DFE">
      <w:pPr>
        <w:spacing w:before="240"/>
        <w:rPr>
          <w:rFonts w:eastAsia="Times New Roman"/>
        </w:rPr>
      </w:pPr>
      <w:r>
        <w:rPr>
          <w:rFonts w:eastAsia="Times New Roman"/>
        </w:rPr>
        <w:t>Cómo se puede ver en el código, el modelo tiene varias campas “densamente conectadas” (Dense), es decir, en las que cada neurona de una capa está conectada a todas las de la capa siguiente. La primera capa recibe el estado proporcionado por el Entorno y, por ello, definimos en la misma un “input_shape” que tiene el mismo número de elementos que el vector estado descrito anteriormente. La última capa tiene</w:t>
      </w:r>
      <w:r w:rsidR="0093197D">
        <w:rPr>
          <w:rFonts w:eastAsia="Times New Roman"/>
        </w:rPr>
        <w:t xml:space="preserve"> </w:t>
      </w:r>
      <w:r>
        <w:rPr>
          <w:rFonts w:eastAsia="Times New Roman"/>
        </w:rPr>
        <w:t xml:space="preserve">tantas salidas cómo </w:t>
      </w:r>
      <w:r w:rsidR="0093197D">
        <w:rPr>
          <w:rFonts w:eastAsia="Times New Roman"/>
        </w:rPr>
        <w:t>defina el espacio de acciones del agente. En nuestro caso hemos optado por que este espacio de acciones tenga las mismas salidas que el máximo número de pods que podemos instanciar, de forma que la posición del</w:t>
      </w:r>
      <w:r w:rsidR="003C113D">
        <w:rPr>
          <w:rFonts w:eastAsia="Times New Roman"/>
        </w:rPr>
        <w:t xml:space="preserve"> valor</w:t>
      </w:r>
      <w:r w:rsidR="0093197D">
        <w:rPr>
          <w:rFonts w:eastAsia="Times New Roman"/>
        </w:rPr>
        <w:t xml:space="preserve"> máximo represente el número de pods que el agente interpretará cómo el más óptimo.</w:t>
      </w:r>
    </w:p>
    <w:p w14:paraId="3C49A899" w14:textId="0C7A4FBE" w:rsidR="0093197D" w:rsidRDefault="0093197D">
      <w:pPr>
        <w:spacing w:before="240"/>
        <w:rPr>
          <w:rFonts w:eastAsia="Times New Roman"/>
        </w:rPr>
      </w:pPr>
      <w:r>
        <w:rPr>
          <w:rFonts w:eastAsia="Times New Roman"/>
        </w:rPr>
        <w:t>Fin</w:t>
      </w:r>
      <w:r w:rsidR="00511CD1">
        <w:rPr>
          <w:rFonts w:eastAsia="Times New Roman"/>
        </w:rPr>
        <w:t>a</w:t>
      </w:r>
      <w:r>
        <w:rPr>
          <w:rFonts w:eastAsia="Times New Roman"/>
        </w:rPr>
        <w:t xml:space="preserve">lmente se le indica a la red neuronal los parámetros de la función de coste (Mean Squared Error), el tipo de optimizador (Adam) y la métrica para evaluar </w:t>
      </w:r>
      <w:r w:rsidR="003C113D">
        <w:rPr>
          <w:rFonts w:eastAsia="Times New Roman"/>
        </w:rPr>
        <w:t>el rendimiento de la red.</w:t>
      </w:r>
    </w:p>
    <w:p w14:paraId="22C9E0D0" w14:textId="5FB84E55" w:rsidR="00FE7FB6" w:rsidRDefault="00FE7FB6" w:rsidP="00FE7FB6">
      <w:pPr>
        <w:pStyle w:val="Ttulo4"/>
      </w:pPr>
      <w:r>
        <w:t>Replay Buffer</w:t>
      </w:r>
    </w:p>
    <w:p w14:paraId="3CA1F51C" w14:textId="3E278077" w:rsidR="00B45399" w:rsidRDefault="00B45399" w:rsidP="00B45399">
      <w:r>
        <w:t xml:space="preserve">Otro de los elementos fundamentales de este algoritmo es el “replay buffer” que consiste básicamente en un almacén en el que vamos depositando </w:t>
      </w:r>
      <w:r w:rsidR="00A4408E">
        <w:t>registros con la información que el agente va recopilando durante su proceso de entrenamiento. Esta información la constituyen el estado, la acción que elige el agente en función de este, la recompensa obtenida al efectuar la acción y el nuevo estado del sistema tras la misma. El agente tiene una función para almacenar dicho estado tras cada uno de las transiciones que se produzcan en el sistema.</w:t>
      </w:r>
    </w:p>
    <w:p w14:paraId="0C781932" w14:textId="5CEE8055" w:rsidR="00A4408E" w:rsidRDefault="00A4408E" w:rsidP="00B45399"/>
    <w:p w14:paraId="44BE17EB" w14:textId="77777777" w:rsidR="00A4408E" w:rsidRDefault="00A4408E" w:rsidP="00B45399"/>
    <w:p w14:paraId="1588D999" w14:textId="77777777" w:rsidR="00A4408E" w:rsidRDefault="00A4408E" w:rsidP="00B45399"/>
    <w:bookmarkStart w:id="40" w:name="_MON_1692263319"/>
    <w:bookmarkEnd w:id="40"/>
    <w:p w14:paraId="0B0F03F0" w14:textId="497A4BDA" w:rsidR="00A4408E" w:rsidRDefault="00A4408E" w:rsidP="00B45399">
      <w:r>
        <w:object w:dxaOrig="8504" w:dyaOrig="1349" w14:anchorId="3D739C2D">
          <v:shape id="_x0000_i1040" type="#_x0000_t75" style="width:425.25pt;height:72.75pt" o:ole="" o:bordertopcolor="this" o:borderleftcolor="this" o:borderbottomcolor="this" o:borderrightcolor="this">
            <v:imagedata r:id="rId50" o:title=""/>
            <w10:bordertop type="single" width="4"/>
            <w10:borderleft type="single" width="4"/>
            <w10:borderbottom type="single" width="4"/>
            <w10:borderright type="single" width="4"/>
          </v:shape>
          <o:OLEObject Type="Embed" ProgID="Word.OpenDocumentText.12" ShapeID="_x0000_i1040" DrawAspect="Content" ObjectID="_1693563187" r:id="rId51"/>
        </w:object>
      </w:r>
    </w:p>
    <w:p w14:paraId="73BCC2AF" w14:textId="2B85A145" w:rsidR="00A4408E" w:rsidRDefault="00A4408E" w:rsidP="00B45399"/>
    <w:p w14:paraId="4088AAE9" w14:textId="3D69760D" w:rsidR="00A4408E" w:rsidRPr="00B45399" w:rsidRDefault="00A4408E" w:rsidP="00B45399">
      <w:r>
        <w:t xml:space="preserve">El sentido del replay buffer es evitar, durante el entrenamiento del agente, que los estados que este se vaya encontrando estén demasiado correlacionados entre sí, debido a qué no cambien mucho de una transición a la siguiente. Lo que se hace entonces es, cuando el buffer tiene un número suficiente de registros, obtener una muestra </w:t>
      </w:r>
      <w:r w:rsidR="00D70757">
        <w:t xml:space="preserve">con un determinado tamaño (batch_size), de forma que no se tomen registros consecutivos, y realizar un paso de entrenamiento con cada uno de ellos. </w:t>
      </w:r>
    </w:p>
    <w:p w14:paraId="3E43793B" w14:textId="004EAB57" w:rsidR="00FE7FB6" w:rsidRDefault="00FE7FB6" w:rsidP="00FE7FB6">
      <w:pPr>
        <w:pStyle w:val="Ttulo4"/>
      </w:pPr>
      <w:r>
        <w:t>Target Network</w:t>
      </w:r>
    </w:p>
    <w:p w14:paraId="2E6C2CEE" w14:textId="321F3C89" w:rsidR="00511CD1" w:rsidRDefault="00511CD1" w:rsidP="00511CD1">
      <w:pPr>
        <w:spacing w:before="240"/>
        <w:rPr>
          <w:rFonts w:eastAsia="Times New Roman"/>
        </w:rPr>
      </w:pPr>
      <w:r>
        <w:rPr>
          <w:rFonts w:eastAsia="Times New Roman"/>
        </w:rPr>
        <w:t>Cómo se puede observar en la función de inicio de nuestro agente, se construyen dos redes neuronales, la Target (objetivo) y la Main (principal). La explicación la encontramos en la naturaleza del proceso de entrenamiento</w:t>
      </w:r>
      <w:r w:rsidR="00D70757">
        <w:rPr>
          <w:rFonts w:eastAsia="Times New Roman"/>
        </w:rPr>
        <w:t xml:space="preserve"> que podemos ver a continuación:</w:t>
      </w:r>
    </w:p>
    <w:bookmarkStart w:id="41" w:name="_MON_1692263853"/>
    <w:bookmarkEnd w:id="41"/>
    <w:p w14:paraId="73620F2F" w14:textId="7F65B64F" w:rsidR="00D70757" w:rsidRDefault="0068732A" w:rsidP="00511CD1">
      <w:pPr>
        <w:spacing w:before="240"/>
        <w:rPr>
          <w:rFonts w:eastAsia="Times New Roman"/>
        </w:rPr>
      </w:pPr>
      <w:r>
        <w:rPr>
          <w:rFonts w:eastAsia="Times New Roman"/>
        </w:rPr>
        <w:object w:dxaOrig="8504" w:dyaOrig="6537" w14:anchorId="3682B6CE">
          <v:shape id="_x0000_i1041" type="#_x0000_t75" style="width:425.25pt;height:327pt" o:ole="" o:bordertopcolor="this" o:borderleftcolor="this" o:borderbottomcolor="this" o:borderrightcolor="this">
            <v:imagedata r:id="rId52" o:title=""/>
            <w10:bordertop type="single" width="4"/>
            <w10:borderleft type="single" width="4"/>
            <w10:borderbottom type="single" width="4"/>
            <w10:borderright type="single" width="4"/>
          </v:shape>
          <o:OLEObject Type="Embed" ProgID="Word.OpenDocumentText.12" ShapeID="_x0000_i1041" DrawAspect="Content" ObjectID="_1693563188" r:id="rId53"/>
        </w:object>
      </w:r>
    </w:p>
    <w:p w14:paraId="650FE90B" w14:textId="13BBB1DF" w:rsidR="00511CD1" w:rsidRDefault="00511CD1" w:rsidP="00511CD1"/>
    <w:p w14:paraId="22A3639F" w14:textId="53CDAB21" w:rsidR="00971FA1" w:rsidRDefault="00971FA1" w:rsidP="00511CD1">
      <w:r>
        <w:lastRenderedPageBreak/>
        <w:t xml:space="preserve">En cada paso de entrenamiento se toma una muestra de vectores y para cada uno de ellos calculamos el </w:t>
      </w:r>
      <w:r w:rsidR="0021773E">
        <w:t xml:space="preserve">nuevo </w:t>
      </w:r>
      <w:r>
        <w:t xml:space="preserve">valor </w:t>
      </w:r>
      <w:r w:rsidR="0021773E">
        <w:t xml:space="preserve">Q </w:t>
      </w:r>
      <w:r>
        <w:t>según la fórmula</w:t>
      </w:r>
      <w:r w:rsidR="0021773E">
        <w:t xml:space="preserve"> ya vista anteriormente</w:t>
      </w:r>
      <w:r>
        <w:t>:</w:t>
      </w:r>
    </w:p>
    <w:p w14:paraId="2B37576F" w14:textId="77777777" w:rsidR="0021773E" w:rsidRDefault="0021773E" w:rsidP="00511CD1"/>
    <w:p w14:paraId="4002A944" w14:textId="7C0FFAF8" w:rsidR="0021773E" w:rsidRDefault="006063F0" w:rsidP="0021773E">
      <w:pPr>
        <w:jc w:val="center"/>
      </w:pPr>
      <m:oMath>
        <m:limLow>
          <m:limLowPr>
            <m:ctrlPr>
              <w:rPr>
                <w:rFonts w:ascii="Cambria Math" w:hAnsi="Cambria Math"/>
                <w:i/>
              </w:rPr>
            </m:ctrlPr>
          </m:limLowPr>
          <m:e>
            <m:r>
              <m:rPr>
                <m:sty m:val="p"/>
              </m:rPr>
              <w:rPr>
                <w:rFonts w:ascii="Cambria Math" w:hAnsi="Cambria Math"/>
              </w:rPr>
              <m:t>Q</m:t>
            </m:r>
            <m:d>
              <m:dPr>
                <m:ctrlPr>
                  <w:rPr>
                    <w:rFonts w:ascii="Cambria Math" w:hAnsi="Cambria Math"/>
                  </w:rPr>
                </m:ctrlPr>
              </m:dPr>
              <m:e>
                <m:r>
                  <m:rPr>
                    <m:sty m:val="p"/>
                  </m:rPr>
                  <w:rPr>
                    <w:rFonts w:ascii="Cambria Math" w:hAnsi="Cambria Math"/>
                  </w:rPr>
                  <m:t>s,a</m:t>
                </m:r>
              </m:e>
            </m:d>
            <m:r>
              <m:rPr>
                <m:sty m:val="p"/>
              </m:rPr>
              <w:rPr>
                <w:rFonts w:ascii="Cambria Math" w:hAnsi="Cambria Math"/>
              </w:rPr>
              <m:t>=Q</m:t>
            </m:r>
            <m:d>
              <m:dPr>
                <m:ctrlPr>
                  <w:rPr>
                    <w:rFonts w:ascii="Cambria Math" w:hAnsi="Cambria Math"/>
                  </w:rPr>
                </m:ctrlPr>
              </m:dPr>
              <m:e>
                <m:r>
                  <m:rPr>
                    <m:sty m:val="p"/>
                  </m:rPr>
                  <w:rPr>
                    <w:rFonts w:ascii="Cambria Math" w:hAnsi="Cambria Math"/>
                  </w:rPr>
                  <m:t>s,a</m:t>
                </m:r>
              </m:e>
            </m:d>
            <m:r>
              <m:rPr>
                <m:sty m:val="p"/>
              </m:rPr>
              <w:rPr>
                <w:rFonts w:ascii="Cambria Math" w:hAnsi="Cambria Math"/>
              </w:rPr>
              <m:t xml:space="preserve">+ α(r+γ max </m:t>
            </m:r>
          </m:e>
          <m:lim>
            <m:sSup>
              <m:sSupPr>
                <m:ctrlPr>
                  <w:rPr>
                    <w:rFonts w:ascii="Cambria Math" w:hAnsi="Cambria Math"/>
                    <w:i/>
                  </w:rPr>
                </m:ctrlPr>
              </m:sSupPr>
              <m:e>
                <m:r>
                  <w:rPr>
                    <w:rFonts w:ascii="Cambria Math" w:hAnsi="Cambria Math"/>
                  </w:rPr>
                  <m:t xml:space="preserve">                                                                        a</m:t>
                </m:r>
              </m:e>
              <m:sup>
                <m:r>
                  <w:rPr>
                    <w:rFonts w:ascii="Cambria Math" w:hAnsi="Cambria Math"/>
                  </w:rPr>
                  <m:t>'</m:t>
                </m:r>
              </m:sup>
            </m:sSup>
          </m:lim>
        </m:limLow>
        <m:r>
          <w:rPr>
            <w:rFonts w:ascii="Cambria Math" w:hAnsi="Cambria Math"/>
          </w:rPr>
          <m:t>Q</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a</m:t>
                </m:r>
              </m:e>
              <m:sup>
                <m:r>
                  <w:rPr>
                    <w:rFonts w:ascii="Cambria Math" w:hAnsi="Cambria Math"/>
                  </w:rPr>
                  <m:t>'</m:t>
                </m:r>
              </m:sup>
            </m:sSup>
          </m:e>
        </m:d>
        <m:r>
          <w:rPr>
            <w:rFonts w:ascii="Cambria Math" w:hAnsi="Cambria Math"/>
          </w:rPr>
          <m:t>-Q(s,a))</m:t>
        </m:r>
      </m:oMath>
      <w:r w:rsidR="0021773E">
        <w:t xml:space="preserve">        </w:t>
      </w:r>
    </w:p>
    <w:p w14:paraId="50C04B4C" w14:textId="77777777" w:rsidR="0068732A" w:rsidRDefault="0068732A" w:rsidP="0068732A"/>
    <w:p w14:paraId="735EBC67" w14:textId="74528081" w:rsidR="0068732A" w:rsidRDefault="0068732A" w:rsidP="0068732A">
      <w:r>
        <w:t>A continuación</w:t>
      </w:r>
      <w:r w:rsidR="00860780">
        <w:t>,</w:t>
      </w:r>
      <w:r>
        <w:t xml:space="preserve"> se realiza un paso entrenamiento de la red con los nuevos Q values. Dado que, en cada uno de los pasos, estamos modificando la red principal, si utilizáramos esta misma red para obtener los valores objetivo (target) estaríamos introduciendo inestabilidad en el sistema ya que </w:t>
      </w:r>
      <w:r w:rsidR="00B83C02">
        <w:t>el objetivo se estará “moviendo” a la vez que intentamos alcanzarlo. Por utilizar una metáfora gráfica, sería una situación similar a la siguiente:</w:t>
      </w:r>
    </w:p>
    <w:p w14:paraId="41027E60" w14:textId="17B710FE" w:rsidR="00B83C02" w:rsidRDefault="00B83C02" w:rsidP="0068732A"/>
    <w:p w14:paraId="65138F7A" w14:textId="2B4834CB" w:rsidR="00B83C02" w:rsidRDefault="00B83C02" w:rsidP="00B83C02">
      <w:pPr>
        <w:jc w:val="center"/>
      </w:pPr>
      <w:r>
        <w:rPr>
          <w:noProof/>
        </w:rPr>
        <w:drawing>
          <wp:inline distT="0" distB="0" distL="0" distR="0" wp14:anchorId="351585B3" wp14:editId="3AD09B24">
            <wp:extent cx="1903730" cy="1951355"/>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03730" cy="1951355"/>
                    </a:xfrm>
                    <a:prstGeom prst="rect">
                      <a:avLst/>
                    </a:prstGeom>
                    <a:noFill/>
                    <a:ln>
                      <a:noFill/>
                    </a:ln>
                  </pic:spPr>
                </pic:pic>
              </a:graphicData>
            </a:graphic>
          </wp:inline>
        </w:drawing>
      </w:r>
    </w:p>
    <w:p w14:paraId="0C1E08FF" w14:textId="72276662" w:rsidR="00B83C02" w:rsidRDefault="00B83C02" w:rsidP="00B83C02">
      <w:pPr>
        <w:jc w:val="center"/>
      </w:pPr>
    </w:p>
    <w:p w14:paraId="6C8FC059" w14:textId="5DE3440F" w:rsidR="00B83C02" w:rsidRDefault="00B83C02" w:rsidP="00B83C02">
      <w:r>
        <w:t>En la que el burro, nuestra red principal, no lograría alcanzar la zanahoria, el valor objetivo, po</w:t>
      </w:r>
      <w:r w:rsidR="00FF4D8B">
        <w:t>r</w:t>
      </w:r>
      <w:r>
        <w:t xml:space="preserve">que se está moviendo con él. </w:t>
      </w:r>
      <w:r w:rsidR="00FF4D8B">
        <w:t xml:space="preserve">Es por ello que se utiliza una segunda red, la target network, que es idéntica a la principal, pero cuyos parámetros sólo se modifican cada determinado número de pasos copiándolos de la red principal. De esta forma la red objetivo permanece estable </w:t>
      </w:r>
      <w:r w:rsidR="00062322">
        <w:t xml:space="preserve">durante </w:t>
      </w:r>
      <w:r w:rsidR="002752B2">
        <w:t>el número de pasos elegido y, cada vez que se repita ese número de pasos se actualiza de la forma siguiente:</w:t>
      </w:r>
    </w:p>
    <w:p w14:paraId="72B6CAD0" w14:textId="698F85D2" w:rsidR="002752B2" w:rsidRDefault="002752B2" w:rsidP="00B83C02"/>
    <w:bookmarkStart w:id="42" w:name="_MON_1692266355"/>
    <w:bookmarkEnd w:id="42"/>
    <w:p w14:paraId="420DB7A9" w14:textId="1EF1E2AA" w:rsidR="002752B2" w:rsidRDefault="00014B11" w:rsidP="00B83C02">
      <w:r>
        <w:object w:dxaOrig="8504" w:dyaOrig="1799" w14:anchorId="5BA1B7AE">
          <v:shape id="_x0000_i1042" type="#_x0000_t75" style="width:425.25pt;height:90pt" o:ole="" o:bordertopcolor="this" o:borderleftcolor="this" o:borderbottomcolor="this" o:borderrightcolor="this">
            <v:imagedata r:id="rId55" o:title=""/>
            <w10:bordertop type="single" width="4"/>
            <w10:borderleft type="single" width="4"/>
            <w10:borderbottom type="single" width="4"/>
            <w10:borderright type="single" width="4"/>
          </v:shape>
          <o:OLEObject Type="Embed" ProgID="Word.OpenDocumentText.12" ShapeID="_x0000_i1042" DrawAspect="Content" ObjectID="_1693563189" r:id="rId56"/>
        </w:object>
      </w:r>
    </w:p>
    <w:p w14:paraId="409166EE" w14:textId="252683C4" w:rsidR="00F75C88" w:rsidRDefault="00F75C88" w:rsidP="00B83C02"/>
    <w:p w14:paraId="5199BEBC" w14:textId="21CD6C71" w:rsidR="00F75C88" w:rsidRDefault="00F75C88" w:rsidP="00B83C02">
      <w:r>
        <w:t>Esquemáticamente podemos verlo resumido en la siguiente figura:</w:t>
      </w:r>
    </w:p>
    <w:p w14:paraId="60C5E737" w14:textId="234423B7" w:rsidR="00F75C88" w:rsidRDefault="00F75C88" w:rsidP="00B83C02"/>
    <w:p w14:paraId="081AEB31" w14:textId="51B3B8A8" w:rsidR="00F75C88" w:rsidRDefault="00F75C88" w:rsidP="00B83C02">
      <w:r>
        <w:rPr>
          <w:noProof/>
        </w:rPr>
        <w:lastRenderedPageBreak/>
        <w:drawing>
          <wp:inline distT="0" distB="0" distL="0" distR="0" wp14:anchorId="76BFF07A" wp14:editId="53E59112">
            <wp:extent cx="5257800" cy="4076480"/>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61361" cy="4079241"/>
                    </a:xfrm>
                    <a:prstGeom prst="rect">
                      <a:avLst/>
                    </a:prstGeom>
                  </pic:spPr>
                </pic:pic>
              </a:graphicData>
            </a:graphic>
          </wp:inline>
        </w:drawing>
      </w:r>
    </w:p>
    <w:p w14:paraId="40016FDE" w14:textId="77777777" w:rsidR="00F75C88" w:rsidRPr="00F75C88" w:rsidRDefault="00F75C88" w:rsidP="00F75C88">
      <w:r w:rsidRPr="00F75C88">
        <w:t>https://www.analyticsvidhya.com/blog/2019/04/introduction-deep-q-learning-python/</w:t>
      </w:r>
    </w:p>
    <w:p w14:paraId="48A4321C" w14:textId="77777777" w:rsidR="00F75C88" w:rsidRDefault="00F75C88" w:rsidP="00B83C02"/>
    <w:p w14:paraId="0ADE2FC0" w14:textId="1FF25260" w:rsidR="00CF4857" w:rsidRDefault="00CF4857" w:rsidP="00CF4857">
      <w:pPr>
        <w:pStyle w:val="Ttulo4"/>
      </w:pPr>
      <w:r>
        <w:t>Acción</w:t>
      </w:r>
    </w:p>
    <w:p w14:paraId="03C6EF8C" w14:textId="12F723FC" w:rsidR="00B71AC0" w:rsidRDefault="00CF4857" w:rsidP="00B83C02">
      <w:r>
        <w:t>Por último, tenemos el método que utiliza el agente para elegir su acción y qu</w:t>
      </w:r>
      <w:r w:rsidR="006643FC">
        <w:t>e vemos implementado en el siguiente fragmento de código:</w:t>
      </w:r>
    </w:p>
    <w:p w14:paraId="70A484EB" w14:textId="2E2C300C" w:rsidR="00CF4857" w:rsidRDefault="00CF4857" w:rsidP="00B83C02"/>
    <w:bookmarkStart w:id="43" w:name="_MON_1692266901"/>
    <w:bookmarkEnd w:id="43"/>
    <w:p w14:paraId="703C0A5B" w14:textId="5FA7AE38" w:rsidR="006643FC" w:rsidRDefault="008A11F4" w:rsidP="00B83C02">
      <w:r>
        <w:object w:dxaOrig="8504" w:dyaOrig="3598" w14:anchorId="47AEB547">
          <v:shape id="_x0000_i1043" type="#_x0000_t75" style="width:425.25pt;height:180pt" o:ole="" o:bordertopcolor="this" o:borderleftcolor="this" o:borderbottomcolor="this" o:borderrightcolor="this">
            <v:imagedata r:id="rId58" o:title=""/>
            <w10:bordertop type="single" width="4"/>
            <w10:borderleft type="single" width="4"/>
            <w10:borderbottom type="single" width="4"/>
            <w10:borderright type="single" width="4"/>
          </v:shape>
          <o:OLEObject Type="Embed" ProgID="Word.OpenDocumentText.12" ShapeID="_x0000_i1043" DrawAspect="Content" ObjectID="_1693563190" r:id="rId59"/>
        </w:object>
      </w:r>
    </w:p>
    <w:p w14:paraId="45C8773A" w14:textId="77777777" w:rsidR="006643FC" w:rsidRDefault="006643FC" w:rsidP="00B83C02"/>
    <w:p w14:paraId="063F9A6D" w14:textId="1A4309E3" w:rsidR="00CF4857" w:rsidRDefault="008A11F4" w:rsidP="00B83C02">
      <w:r>
        <w:lastRenderedPageBreak/>
        <w:t xml:space="preserve">En este método se comprueba en primer lugar si estamos en modo entrenamiento o no, para, en dicho caso poder realizar “exploración” eligiendo acciones al azar aplicando </w:t>
      </w:r>
      <w:r w:rsidRPr="008A11F4">
        <w:rPr>
          <w:i/>
          <w:iCs/>
        </w:rPr>
        <w:t>ε-greedy</w:t>
      </w:r>
      <w:r w:rsidR="00B3052E">
        <w:t>. El valor de ε irá decayendo cada vez que se ejecute el método hasta alcanzar un valor mínimo.</w:t>
      </w:r>
    </w:p>
    <w:p w14:paraId="18DF14D8" w14:textId="20AF1808" w:rsidR="00B3052E" w:rsidRPr="00B3052E" w:rsidRDefault="00B3052E" w:rsidP="00B83C02">
      <w:r>
        <w:t>En el caso de qu</w:t>
      </w:r>
      <w:r w:rsidR="00A5337A">
        <w:t>e,</w:t>
      </w:r>
      <w:r>
        <w:t xml:space="preserve"> por probabilidad, o porque no estemos ya en modo de entrenamiento (producción), no se produzca la elección aleatoria de la acción, esta se obtendrá a partir de nuestra red neuronal principal</w:t>
      </w:r>
      <w:r w:rsidR="00692731">
        <w:t xml:space="preserve">, y representará el número de pods que debe tener el cluster de Kubernetes para cubrir la demanda de peticiones que se pueda estar produciendo en ese momento. </w:t>
      </w:r>
    </w:p>
    <w:p w14:paraId="647BCF4E" w14:textId="0B5DDF32" w:rsidR="001607D0" w:rsidRDefault="006039FF" w:rsidP="0014609B">
      <w:pPr>
        <w:pStyle w:val="Ttulo3"/>
      </w:pPr>
      <w:bookmarkStart w:id="44" w:name="_Toc81667707"/>
      <w:r>
        <w:t>Entrenamiento</w:t>
      </w:r>
      <w:bookmarkEnd w:id="44"/>
    </w:p>
    <w:p w14:paraId="55DF76E2" w14:textId="4A2E38FD" w:rsidR="00DA4FAD" w:rsidRDefault="00204DAF" w:rsidP="006039FF">
      <w:r>
        <w:t xml:space="preserve">Para realizar el entrenamiento del agente configuraremos el sistema para hacerlo funcionar durante un cierto </w:t>
      </w:r>
      <w:proofErr w:type="spellStart"/>
      <w:r>
        <w:t>numero</w:t>
      </w:r>
      <w:proofErr w:type="spellEnd"/>
      <w:r>
        <w:t xml:space="preserve"> de episodios con un determinado número de pasos cada uno. Simultáneamente sometemos al cluster de Kubernetes ha diferentes cargas de peticiones para que el agente pueda visitar el mayor número de estados posibles. </w:t>
      </w:r>
      <w:r w:rsidR="00C20584">
        <w:t xml:space="preserve">Previamente tendremos que haber desactivado el HPA (HorizontalPodAutoscaler) de Kubernetes </w:t>
      </w:r>
      <w:r w:rsidR="00D94668">
        <w:t xml:space="preserve">para que no interfiera con nuestro proceso </w:t>
      </w:r>
      <w:r w:rsidR="00C20584">
        <w:t>eliminándolo con el comando:</w:t>
      </w:r>
    </w:p>
    <w:p w14:paraId="44EA0F02" w14:textId="624E8D0D" w:rsidR="00C20584" w:rsidRDefault="00C20584" w:rsidP="006039FF"/>
    <w:bookmarkStart w:id="45" w:name="_MON_1692285504"/>
    <w:bookmarkEnd w:id="45"/>
    <w:p w14:paraId="5B9D07F2" w14:textId="2BA25E1A" w:rsidR="00DA4FAD" w:rsidRDefault="00C20584" w:rsidP="006039FF">
      <w:r>
        <w:object w:dxaOrig="8504" w:dyaOrig="291" w14:anchorId="205BD7EA">
          <v:shape id="_x0000_i1044" type="#_x0000_t75" style="width:425.25pt;height:14.25pt" o:ole="" o:bordertopcolor="this" o:borderleftcolor="this" o:borderbottomcolor="this" o:borderrightcolor="this">
            <v:imagedata r:id="rId60" o:title=""/>
            <w10:bordertop type="single" width="4"/>
            <w10:borderleft type="single" width="4"/>
            <w10:borderbottom type="single" width="4"/>
            <w10:borderright type="single" width="4"/>
          </v:shape>
          <o:OLEObject Type="Embed" ProgID="Word.OpenDocumentText.12" ShapeID="_x0000_i1044" DrawAspect="Content" ObjectID="_1693563191" r:id="rId61"/>
        </w:object>
      </w:r>
    </w:p>
    <w:p w14:paraId="3562078E" w14:textId="77777777" w:rsidR="00C20584" w:rsidRDefault="00C20584" w:rsidP="006039FF"/>
    <w:p w14:paraId="6BF1355B" w14:textId="4EA39862" w:rsidR="00204DAF" w:rsidRDefault="004A39FE" w:rsidP="006039FF">
      <w:r>
        <w:t>E</w:t>
      </w:r>
      <w:r w:rsidR="00DA4FAD">
        <w:t>mpezamos creando en primer lugar el entorno y el agente, inicializamos el tamaño del batch de muestras a recoger del replay buffer y hacemos una primera lectura del estado del cluster:</w:t>
      </w:r>
    </w:p>
    <w:p w14:paraId="178BD267" w14:textId="2D8E5F97" w:rsidR="00DA4FAD" w:rsidRDefault="00DA4FAD" w:rsidP="006039FF"/>
    <w:p w14:paraId="49F5EC50" w14:textId="77777777" w:rsidR="00DA4FAD" w:rsidRDefault="00DA4FAD" w:rsidP="006039FF"/>
    <w:bookmarkStart w:id="46" w:name="_MON_1692281143"/>
    <w:bookmarkEnd w:id="46"/>
    <w:p w14:paraId="09395CDB" w14:textId="4BE45BE1" w:rsidR="00DA4FAD" w:rsidRDefault="00DA4FAD" w:rsidP="006039FF">
      <w:r>
        <w:object w:dxaOrig="8504" w:dyaOrig="2789" w14:anchorId="37F67131">
          <v:shape id="_x0000_i1045" type="#_x0000_t75" style="width:425.25pt;height:147pt" o:ole="" o:bordertopcolor="this" o:borderleftcolor="this" o:borderbottomcolor="this" o:borderrightcolor="this">
            <v:imagedata r:id="rId62" o:title=""/>
            <w10:bordertop type="single" width="4"/>
            <w10:borderleft type="single" width="4"/>
            <w10:borderbottom type="single" width="4"/>
            <w10:borderright type="single" width="4"/>
          </v:shape>
          <o:OLEObject Type="Embed" ProgID="Word.OpenDocumentText.12" ShapeID="_x0000_i1045" DrawAspect="Content" ObjectID="_1693563192" r:id="rId63"/>
        </w:object>
      </w:r>
    </w:p>
    <w:p w14:paraId="62A11A4E" w14:textId="597B1EA4" w:rsidR="00204DAF" w:rsidRDefault="00204DAF" w:rsidP="006039FF"/>
    <w:p w14:paraId="63536087" w14:textId="58180D10" w:rsidR="00204DAF" w:rsidRDefault="005B37B1" w:rsidP="006039FF">
      <w:r>
        <w:t>A continuación</w:t>
      </w:r>
      <w:r w:rsidR="00315D6B">
        <w:t>,</w:t>
      </w:r>
      <w:r>
        <w:t xml:space="preserve"> ejecutamos un doble bucle, para cada episodio y para cada paso dentro de un episodio haciendo las siguientes operaciones:</w:t>
      </w:r>
    </w:p>
    <w:p w14:paraId="3A7C62E0" w14:textId="50EA06A3" w:rsidR="005B37B1" w:rsidRDefault="005B37B1" w:rsidP="006039FF"/>
    <w:bookmarkStart w:id="47" w:name="_MON_1692281412"/>
    <w:bookmarkEnd w:id="47"/>
    <w:p w14:paraId="3D0D7E32" w14:textId="75EDAF1F" w:rsidR="005B37B1" w:rsidRDefault="00315D6B" w:rsidP="006039FF">
      <w:r>
        <w:object w:dxaOrig="8504" w:dyaOrig="8440" w14:anchorId="563C6D7A">
          <v:shape id="_x0000_i1046" type="#_x0000_t75" style="width:425.25pt;height:422.25pt" o:ole="" o:bordertopcolor="this" o:borderleftcolor="this" o:borderbottomcolor="this" o:borderrightcolor="this">
            <v:imagedata r:id="rId64" o:title=""/>
            <w10:bordertop type="single" width="4"/>
            <w10:borderleft type="single" width="4"/>
            <w10:borderbottom type="single" width="4"/>
            <w10:borderright type="single" width="4"/>
          </v:shape>
          <o:OLEObject Type="Embed" ProgID="Word.OpenDocumentText.12" ShapeID="_x0000_i1046" DrawAspect="Content" ObjectID="_1693563193" r:id="rId65"/>
        </w:object>
      </w:r>
    </w:p>
    <w:p w14:paraId="69F8ECC8" w14:textId="717BCCC5" w:rsidR="006039FF" w:rsidRDefault="006039FF" w:rsidP="006039FF"/>
    <w:p w14:paraId="356B86F2" w14:textId="3EA8378E" w:rsidR="00315D6B" w:rsidRDefault="00315D6B" w:rsidP="006039FF">
      <w:r>
        <w:t>Se actualiza la target network con la frecuencia que se haya establecido en el fichero de configuración, el agente actúa sobre el entorno y se recogen la recompensa y el nuevo estado consecuencia de haber efectuado la acción elegida. A continuación, se guarda la combinación “estado-acción-recompensa-nuevo_estado” en el replay buffer para su posterior utilización. Se actualiza el estado con el nuevo estado para el siguiente paso y, finalmente, y si el buffer h</w:t>
      </w:r>
      <w:r w:rsidR="00156E65">
        <w:t>a</w:t>
      </w:r>
      <w:r>
        <w:t xml:space="preserve"> recogido ya el suficiente número de muestras se efectúa el paso de entrenamiento del agente que implica el cálculo de los valores Q y la actualización de los parámetros de la red principal.</w:t>
      </w:r>
    </w:p>
    <w:p w14:paraId="5668233E" w14:textId="741CE77F" w:rsidR="00156E65" w:rsidRDefault="00156E65" w:rsidP="006039FF"/>
    <w:p w14:paraId="13E9FB82" w14:textId="159C4E9F" w:rsidR="00156E65" w:rsidRDefault="00156E65" w:rsidP="006039FF">
      <w:r>
        <w:t xml:space="preserve">Al finalizar cada episodio salvamos los parámetros que se hayan calculado hasta el momento por seguridad. </w:t>
      </w:r>
    </w:p>
    <w:bookmarkStart w:id="48" w:name="_MON_1692282353"/>
    <w:bookmarkEnd w:id="48"/>
    <w:p w14:paraId="2880DF0A" w14:textId="30966604" w:rsidR="00156E65" w:rsidRDefault="00156E65" w:rsidP="006039FF">
      <w:r>
        <w:object w:dxaOrig="8504" w:dyaOrig="1349" w14:anchorId="784EFE2A">
          <v:shape id="_x0000_i1047" type="#_x0000_t75" style="width:425.25pt;height:72.75pt" o:ole="" o:bordertopcolor="this" o:borderleftcolor="this" o:borderbottomcolor="this" o:borderrightcolor="this">
            <v:imagedata r:id="rId66" o:title=""/>
            <w10:bordertop type="single" width="4"/>
            <w10:borderleft type="single" width="4"/>
            <w10:borderbottom type="single" width="4"/>
            <w10:borderright type="single" width="4"/>
          </v:shape>
          <o:OLEObject Type="Embed" ProgID="Word.OpenDocumentText.12" ShapeID="_x0000_i1047" DrawAspect="Content" ObjectID="_1693563194" r:id="rId67"/>
        </w:object>
      </w:r>
    </w:p>
    <w:p w14:paraId="14D479BA" w14:textId="364E98FB" w:rsidR="00743E82" w:rsidRDefault="00743E82" w:rsidP="006039FF"/>
    <w:p w14:paraId="004FA8CF" w14:textId="33F40328" w:rsidR="00743E82" w:rsidRDefault="00743E82" w:rsidP="006039FF">
      <w:r>
        <w:t>Una vez se ha lanzado este proceso y, con el fin de que el agente se vea sometido al mayor número de escenarios posibles abriremos un</w:t>
      </w:r>
      <w:r w:rsidR="008462B2">
        <w:t xml:space="preserve">o o varios </w:t>
      </w:r>
      <w:r>
        <w:t>terminal</w:t>
      </w:r>
      <w:r w:rsidR="008462B2">
        <w:t>es simultáneos</w:t>
      </w:r>
      <w:r>
        <w:t xml:space="preserve"> </w:t>
      </w:r>
      <w:r w:rsidR="008462B2">
        <w:t>para hacer llamadas http a los pods modulando la carga con el tiempo. En cada uno de los terminales ejecutaremos la siguiente combinación de comandos:</w:t>
      </w:r>
    </w:p>
    <w:p w14:paraId="3329F285" w14:textId="6B499BC0" w:rsidR="008462B2" w:rsidRDefault="008462B2" w:rsidP="006039FF"/>
    <w:bookmarkStart w:id="49" w:name="_MON_1692283190"/>
    <w:bookmarkEnd w:id="49"/>
    <w:p w14:paraId="01E900E0" w14:textId="32A4BFED" w:rsidR="008462B2" w:rsidRDefault="00133C96" w:rsidP="006039FF">
      <w:r>
        <w:object w:dxaOrig="8504" w:dyaOrig="696" w14:anchorId="5139362B">
          <v:shape id="_x0000_i1048" type="#_x0000_t75" style="width:425.25pt;height:35.25pt" o:ole="" o:bordertopcolor="this" o:borderleftcolor="this" o:borderbottomcolor="this" o:borderrightcolor="this">
            <v:imagedata r:id="rId68" o:title=""/>
            <w10:bordertop type="single" width="4"/>
            <w10:borderleft type="single" width="4"/>
            <w10:borderbottom type="single" width="4"/>
            <w10:borderright type="single" width="4"/>
          </v:shape>
          <o:OLEObject Type="Embed" ProgID="Word.OpenDocumentText.12" ShapeID="_x0000_i1048" DrawAspect="Content" ObjectID="_1693563195" r:id="rId69"/>
        </w:object>
      </w:r>
    </w:p>
    <w:p w14:paraId="482BCAF0" w14:textId="53153E0A" w:rsidR="00133C96" w:rsidRDefault="00133C96" w:rsidP="006039FF"/>
    <w:p w14:paraId="70F9F234" w14:textId="38C79FEA" w:rsidR="00133C96" w:rsidRDefault="00133C96" w:rsidP="006039FF">
      <w:r>
        <w:t>Para crear un pod sencillo a partir de la imagen “</w:t>
      </w:r>
      <w:proofErr w:type="spellStart"/>
      <w:r>
        <w:t>busybox</w:t>
      </w:r>
      <w:proofErr w:type="spellEnd"/>
      <w:r>
        <w:t>” que nos permite ejecutar comandos Linux desde un contenedor diminuto en tamaño y desde el que podemos efectuar las llamadas. El contenedor se llamará en este caso “load-generator1” (si creamos varios hay que ponerles nombres distintos) y se creará en nuestro namespace “php-apache”. Además una vez levantado abriremos dentro de él una línea de comandos con “-/</w:t>
      </w:r>
      <w:proofErr w:type="spellStart"/>
      <w:r>
        <w:t>bin</w:t>
      </w:r>
      <w:proofErr w:type="spellEnd"/>
      <w:r>
        <w:t>/</w:t>
      </w:r>
      <w:proofErr w:type="spellStart"/>
      <w:r>
        <w:t>sh</w:t>
      </w:r>
      <w:proofErr w:type="spellEnd"/>
      <w:r>
        <w:t>” para ejecutar el siguiente:</w:t>
      </w:r>
    </w:p>
    <w:p w14:paraId="5D4EB470" w14:textId="2F6D2420" w:rsidR="00133C96" w:rsidRDefault="00133C96" w:rsidP="006039FF"/>
    <w:bookmarkStart w:id="50" w:name="_MON_1692283810"/>
    <w:bookmarkEnd w:id="50"/>
    <w:p w14:paraId="090FA7A3" w14:textId="0330A57B" w:rsidR="00133C96" w:rsidRDefault="0016620E" w:rsidP="006039FF">
      <w:r>
        <w:object w:dxaOrig="8504" w:dyaOrig="706" w14:anchorId="12C2AB57">
          <v:shape id="_x0000_i1049" type="#_x0000_t75" style="width:425.25pt;height:35.25pt" o:ole="" o:bordertopcolor="this" o:borderleftcolor="this" o:borderbottomcolor="this" o:borderrightcolor="this">
            <v:imagedata r:id="rId70" o:title=""/>
            <w10:bordertop type="single" width="4"/>
            <w10:borderleft type="single" width="4"/>
            <w10:borderbottom type="single" width="4"/>
            <w10:borderright type="single" width="4"/>
          </v:shape>
          <o:OLEObject Type="Embed" ProgID="Word.OpenDocumentText.12" ShapeID="_x0000_i1049" DrawAspect="Content" ObjectID="_1693563196" r:id="rId71"/>
        </w:object>
      </w:r>
    </w:p>
    <w:p w14:paraId="570E2215" w14:textId="184BF8EE" w:rsidR="00133C96" w:rsidRDefault="00133C96" w:rsidP="006039FF"/>
    <w:p w14:paraId="40148633" w14:textId="4E095A7E" w:rsidR="00D94668" w:rsidRDefault="0016620E" w:rsidP="006039FF">
      <w:r>
        <w:t xml:space="preserve">Se trata de un bucle que </w:t>
      </w:r>
      <w:r w:rsidR="00751CB8">
        <w:t xml:space="preserve">hace la llamada a la </w:t>
      </w:r>
      <w:proofErr w:type="spellStart"/>
      <w:r w:rsidR="00751CB8">
        <w:t>url</w:t>
      </w:r>
      <w:proofErr w:type="spellEnd"/>
      <w:r w:rsidR="00751CB8">
        <w:t xml:space="preserve"> </w:t>
      </w:r>
      <w:hyperlink r:id="rId72" w:history="1">
        <w:r w:rsidR="00751CB8">
          <w:rPr>
            <w:rStyle w:val="Hipervnculo"/>
            <w:color w:val="1155CC"/>
            <w:shd w:val="clear" w:color="auto" w:fill="FFFFFF"/>
          </w:rPr>
          <w:t>http://php-apache</w:t>
        </w:r>
      </w:hyperlink>
      <w:r w:rsidR="001149B1">
        <w:rPr>
          <w:rStyle w:val="Hipervnculo"/>
          <w:color w:val="1155CC"/>
          <w:shd w:val="clear" w:color="auto" w:fill="FFFFFF"/>
        </w:rPr>
        <w:t xml:space="preserve"> </w:t>
      </w:r>
      <w:r w:rsidR="001149B1">
        <w:t xml:space="preserve">con diferente frecuencia en función del minuto en el que se encuentre la hora del sistema, siendo esta frecuencia mucho mayor durante los primeros minutos </w:t>
      </w:r>
      <w:r w:rsidR="005520F0">
        <w:t>y más lenta según avanzamos en la hora.</w:t>
      </w:r>
      <w:r w:rsidR="000070D2">
        <w:t xml:space="preserve"> Por cada llamada efectuada se verá un “OK” en la consola:</w:t>
      </w:r>
    </w:p>
    <w:p w14:paraId="57E1733B" w14:textId="7F0E8801" w:rsidR="000070D2" w:rsidRDefault="000070D2" w:rsidP="006039FF"/>
    <w:p w14:paraId="6B848BF1" w14:textId="7F625559" w:rsidR="000070D2" w:rsidRDefault="000070D2" w:rsidP="006039FF">
      <w:r>
        <w:rPr>
          <w:noProof/>
        </w:rPr>
        <w:drawing>
          <wp:inline distT="0" distB="0" distL="0" distR="0" wp14:anchorId="6FB20FAD" wp14:editId="46305632">
            <wp:extent cx="5943600" cy="1180465"/>
            <wp:effectExtent l="0" t="0" r="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1180465"/>
                    </a:xfrm>
                    <a:prstGeom prst="rect">
                      <a:avLst/>
                    </a:prstGeom>
                  </pic:spPr>
                </pic:pic>
              </a:graphicData>
            </a:graphic>
          </wp:inline>
        </w:drawing>
      </w:r>
    </w:p>
    <w:p w14:paraId="7A7137AE" w14:textId="77777777" w:rsidR="00E17496" w:rsidRDefault="00E17496" w:rsidP="006039FF"/>
    <w:p w14:paraId="67FF7C56" w14:textId="0AF42580" w:rsidR="006039FF" w:rsidRPr="006039FF" w:rsidRDefault="006039FF" w:rsidP="006039FF">
      <w:pPr>
        <w:pStyle w:val="Ttulo3"/>
      </w:pPr>
      <w:bookmarkStart w:id="51" w:name="_Toc81667708"/>
      <w:r>
        <w:t>Ejecución</w:t>
      </w:r>
      <w:bookmarkEnd w:id="51"/>
    </w:p>
    <w:p w14:paraId="7CCCD3A6" w14:textId="66F8BFC2" w:rsidR="001607D0" w:rsidRDefault="00912BE3">
      <w:pPr>
        <w:spacing w:before="240" w:after="240"/>
      </w:pPr>
      <w:r>
        <w:t xml:space="preserve">Una vez completado el proceso de entrenamiento del agente </w:t>
      </w:r>
      <w:r w:rsidR="001B6473">
        <w:t xml:space="preserve">este estará listo para ser puesto a funcionar. Para ello despojaremos al código que hemos utilizado en el punto anterior de </w:t>
      </w:r>
      <w:r w:rsidR="00BE268F">
        <w:t>los</w:t>
      </w:r>
      <w:r w:rsidR="001B6473">
        <w:t xml:space="preserve"> </w:t>
      </w:r>
      <w:r w:rsidR="001B6473">
        <w:lastRenderedPageBreak/>
        <w:t>elementos inherentes al entrenamiento</w:t>
      </w:r>
      <w:r w:rsidR="00BE268F">
        <w:t>, cargando al inicio el modelo con los parámetros que se generaron durante el mismo:</w:t>
      </w:r>
    </w:p>
    <w:bookmarkStart w:id="52" w:name="_MON_1692286989"/>
    <w:bookmarkEnd w:id="52"/>
    <w:p w14:paraId="6FE15981" w14:textId="5A8BC89F" w:rsidR="00BE268F" w:rsidRDefault="00BE268F">
      <w:pPr>
        <w:spacing w:before="240" w:after="240"/>
      </w:pPr>
      <w:r>
        <w:object w:dxaOrig="8504" w:dyaOrig="4628" w14:anchorId="725F3403">
          <v:shape id="_x0000_i1050" type="#_x0000_t75" style="width:425.25pt;height:231.75pt" o:ole="" o:bordertopcolor="this" o:borderleftcolor="this" o:borderbottomcolor="this" o:borderrightcolor="this">
            <v:imagedata r:id="rId74" o:title=""/>
            <w10:bordertop type="single" width="4"/>
            <w10:borderleft type="single" width="4"/>
            <w10:borderbottom type="single" width="4"/>
            <w10:borderright type="single" width="4"/>
          </v:shape>
          <o:OLEObject Type="Embed" ProgID="Word.OpenDocumentText.12" ShapeID="_x0000_i1050" DrawAspect="Content" ObjectID="_1693563197" r:id="rId75"/>
        </w:object>
      </w:r>
    </w:p>
    <w:p w14:paraId="5D21E1C0" w14:textId="37CC65DF" w:rsidR="00BE268F" w:rsidRDefault="0060671C">
      <w:pPr>
        <w:spacing w:before="240" w:after="240"/>
      </w:pPr>
      <w:r>
        <w:t>Y, a continuación, ejecutamos un bucle infinito (o con la duración deseada) durante el cual el agente estará decidiendo continuamente la mejor acción a tomar en función del estado. Se obvian, por tanto, las llamadas al método “train” del agente, el almacenamiento de la información en el replay buffer y el guardado de los parámetros de la red.</w:t>
      </w:r>
      <w:r w:rsidR="007C6165">
        <w:t xml:space="preserve"> Así mismo, en la ejecución del método “act” del agente no se “explorará” haciendo uso de ε-greedy si no que siempre se “explotará”, eligiendo la acción que el agente entiende proporciona la mayor recompensa.</w:t>
      </w:r>
    </w:p>
    <w:bookmarkStart w:id="53" w:name="_MON_1692287463"/>
    <w:bookmarkEnd w:id="53"/>
    <w:p w14:paraId="0780002C" w14:textId="409FDC1C" w:rsidR="00E17496" w:rsidRDefault="0063256F">
      <w:pPr>
        <w:spacing w:before="240" w:after="240"/>
      </w:pPr>
      <w:r>
        <w:object w:dxaOrig="8504" w:dyaOrig="3125" w14:anchorId="4DAE4DBE">
          <v:shape id="_x0000_i1051" type="#_x0000_t75" style="width:425.25pt;height:149.25pt" o:ole="" o:bordertopcolor="this" o:borderleftcolor="this" o:borderbottomcolor="this" o:borderrightcolor="this">
            <v:imagedata r:id="rId76" o:title=""/>
            <w10:bordertop type="single" width="4"/>
            <w10:borderleft type="single" width="4"/>
            <w10:borderbottom type="single" width="4"/>
            <w10:borderright type="single" width="4"/>
          </v:shape>
          <o:OLEObject Type="Embed" ProgID="Word.OpenDocumentText.12" ShapeID="_x0000_i1051" DrawAspect="Content" ObjectID="_1693563198" r:id="rId77"/>
        </w:object>
      </w:r>
    </w:p>
    <w:p w14:paraId="695E5F35" w14:textId="003093DD" w:rsidR="00E17496" w:rsidRDefault="0063256F">
      <w:pPr>
        <w:spacing w:before="240" w:after="240"/>
      </w:pPr>
      <w:r>
        <w:t>Tras cada acción se hará una espera (en el ejemplo de 30 segundos) hasta la siguiente lectura del estado y posterior acción</w:t>
      </w:r>
      <w:r w:rsidR="00517D2C">
        <w:t xml:space="preserve"> para dar tiempo a Kubernetes a completar el estado indicado cómo deseado en el paso previo.</w:t>
      </w:r>
    </w:p>
    <w:p w14:paraId="58E09238" w14:textId="77777777" w:rsidR="001607D0" w:rsidRPr="00B23033" w:rsidRDefault="001607D0">
      <w:pPr>
        <w:spacing w:before="240" w:after="240"/>
      </w:pPr>
    </w:p>
    <w:p w14:paraId="3A56658E" w14:textId="77777777" w:rsidR="001607D0" w:rsidRPr="00980643" w:rsidRDefault="004E57B8" w:rsidP="008E428B">
      <w:pPr>
        <w:pStyle w:val="Ttulo2"/>
        <w:rPr>
          <w:lang w:val="en-US"/>
        </w:rPr>
      </w:pPr>
      <w:bookmarkStart w:id="54" w:name="_Toc81667709"/>
      <w:proofErr w:type="spellStart"/>
      <w:r w:rsidRPr="00980643">
        <w:rPr>
          <w:lang w:val="en-US"/>
        </w:rPr>
        <w:lastRenderedPageBreak/>
        <w:t>Resultados</w:t>
      </w:r>
      <w:bookmarkEnd w:id="54"/>
      <w:proofErr w:type="spellEnd"/>
    </w:p>
    <w:p w14:paraId="1F82D20D" w14:textId="77777777" w:rsidR="001607D0" w:rsidRPr="00980643" w:rsidRDefault="004E57B8">
      <w:pPr>
        <w:spacing w:before="240" w:after="240"/>
        <w:rPr>
          <w:lang w:val="en-US"/>
        </w:rPr>
      </w:pPr>
      <w:r w:rsidRPr="00980643">
        <w:rPr>
          <w:lang w:val="en-US"/>
        </w:rPr>
        <w:t xml:space="preserve"> </w:t>
      </w:r>
    </w:p>
    <w:p w14:paraId="78C111EA" w14:textId="77777777" w:rsidR="001607D0" w:rsidRPr="00980643" w:rsidRDefault="004E57B8">
      <w:pPr>
        <w:spacing w:before="240" w:after="240"/>
        <w:rPr>
          <w:lang w:val="en-US"/>
        </w:rPr>
      </w:pPr>
      <w:r w:rsidRPr="00980643">
        <w:rPr>
          <w:lang w:val="en-US"/>
        </w:rPr>
        <w:t xml:space="preserve"> </w:t>
      </w:r>
    </w:p>
    <w:p w14:paraId="21D92C01" w14:textId="77777777" w:rsidR="001607D0" w:rsidRPr="00980643" w:rsidRDefault="004E57B8">
      <w:pPr>
        <w:spacing w:before="240" w:after="240"/>
        <w:rPr>
          <w:lang w:val="en-US"/>
        </w:rPr>
      </w:pPr>
      <w:r w:rsidRPr="00980643">
        <w:rPr>
          <w:lang w:val="en-US"/>
        </w:rPr>
        <w:t xml:space="preserve"> </w:t>
      </w:r>
    </w:p>
    <w:p w14:paraId="2379EEB8" w14:textId="77777777" w:rsidR="001607D0" w:rsidRPr="00980643" w:rsidRDefault="004E57B8">
      <w:pPr>
        <w:spacing w:before="240" w:after="240"/>
        <w:rPr>
          <w:u w:val="single"/>
          <w:lang w:val="en-US"/>
        </w:rPr>
      </w:pPr>
      <w:r w:rsidRPr="00980643">
        <w:rPr>
          <w:lang w:val="en-US"/>
        </w:rPr>
        <w:t xml:space="preserve"> </w:t>
      </w:r>
    </w:p>
    <w:p w14:paraId="17C7BFD8" w14:textId="7C448925" w:rsidR="001607D0" w:rsidRPr="003D2566" w:rsidRDefault="004E57B8" w:rsidP="008E428B">
      <w:pPr>
        <w:pStyle w:val="Ttulo2"/>
      </w:pPr>
      <w:bookmarkStart w:id="55" w:name="_Toc81667710"/>
      <w:r w:rsidRPr="003D2566">
        <w:lastRenderedPageBreak/>
        <w:t>Conclusiones</w:t>
      </w:r>
      <w:bookmarkEnd w:id="55"/>
      <w:r w:rsidR="003D2566" w:rsidRPr="003D2566">
        <w:t xml:space="preserve"> y </w:t>
      </w:r>
      <w:r w:rsidR="003D2566">
        <w:t xml:space="preserve">posibles </w:t>
      </w:r>
      <w:r w:rsidR="003D2566" w:rsidRPr="003D2566">
        <w:t>nuevas líneas d</w:t>
      </w:r>
      <w:r w:rsidR="003D2566">
        <w:t>e trabajo</w:t>
      </w:r>
    </w:p>
    <w:p w14:paraId="65178161" w14:textId="77777777" w:rsidR="00B75DC7" w:rsidRPr="003D2566" w:rsidRDefault="00B75DC7" w:rsidP="00B75DC7"/>
    <w:p w14:paraId="51CB641E" w14:textId="77777777" w:rsidR="001607D0" w:rsidRPr="003D2566" w:rsidRDefault="001607D0">
      <w:pPr>
        <w:rPr>
          <w:b/>
        </w:rPr>
      </w:pPr>
    </w:p>
    <w:p w14:paraId="02CCB2BC" w14:textId="77777777" w:rsidR="00B75DC7" w:rsidRPr="00980643" w:rsidRDefault="00B75DC7" w:rsidP="00B75DC7">
      <w:pPr>
        <w:pStyle w:val="Ttulo2"/>
        <w:rPr>
          <w:lang w:val="en-US"/>
        </w:rPr>
      </w:pPr>
      <w:bookmarkStart w:id="56" w:name="_Toc81667711"/>
      <w:proofErr w:type="spellStart"/>
      <w:r w:rsidRPr="00980643">
        <w:rPr>
          <w:lang w:val="en-US"/>
        </w:rPr>
        <w:lastRenderedPageBreak/>
        <w:t>Bibliografía</w:t>
      </w:r>
      <w:bookmarkEnd w:id="56"/>
      <w:proofErr w:type="spellEnd"/>
    </w:p>
    <w:p w14:paraId="01F195FD" w14:textId="77777777" w:rsidR="003B0B83" w:rsidRPr="003B0B83" w:rsidRDefault="009048F5" w:rsidP="003B0B83">
      <w:pPr>
        <w:pStyle w:val="Bibliografa"/>
      </w:pPr>
      <w:r>
        <w:fldChar w:fldCharType="begin"/>
      </w:r>
      <w:r w:rsidR="00E63544" w:rsidRPr="00980643">
        <w:rPr>
          <w:lang w:val="en-US"/>
        </w:rPr>
        <w:instrText xml:space="preserve"> ADDIN ZOTERO_BIBL {"uncited":[],"omitted":[],"custom":[]} CSL_BIBLIOGRAPHY </w:instrText>
      </w:r>
      <w:r>
        <w:fldChar w:fldCharType="separate"/>
      </w:r>
      <w:r w:rsidR="003B0B83" w:rsidRPr="00980643">
        <w:rPr>
          <w:lang w:val="en-US"/>
        </w:rPr>
        <w:t xml:space="preserve">Manning Publications. «Deep Reinforcement Learning in Action». </w:t>
      </w:r>
      <w:r w:rsidR="003B0B83" w:rsidRPr="003B0B83">
        <w:t>Accedido 12 de julio de 2021. https://www.manning.com/books/deep-reinforcement-learning-in-action.</w:t>
      </w:r>
    </w:p>
    <w:p w14:paraId="2C13CD86" w14:textId="77777777" w:rsidR="003B0B83" w:rsidRPr="003B0B83" w:rsidRDefault="003B0B83" w:rsidP="003B0B83">
      <w:pPr>
        <w:pStyle w:val="Bibliografa"/>
      </w:pPr>
      <w:r w:rsidRPr="00980643">
        <w:rPr>
          <w:lang w:val="en-US"/>
        </w:rPr>
        <w:t xml:space="preserve">Kubernetes. «Horizontal Pod </w:t>
      </w:r>
      <w:proofErr w:type="spellStart"/>
      <w:r w:rsidRPr="00980643">
        <w:rPr>
          <w:lang w:val="en-US"/>
        </w:rPr>
        <w:t>Autoscaler</w:t>
      </w:r>
      <w:proofErr w:type="spellEnd"/>
      <w:r w:rsidRPr="00980643">
        <w:rPr>
          <w:lang w:val="en-US"/>
        </w:rPr>
        <w:t xml:space="preserve"> Walkthrough». </w:t>
      </w:r>
      <w:r w:rsidRPr="003B0B83">
        <w:t>Accedido 12 de julio de 2021. https://kubernetes.io/docs/tasks/run-application/horizontal-pod-autoscale-walkthrough/.</w:t>
      </w:r>
    </w:p>
    <w:p w14:paraId="0EC06A84" w14:textId="77777777" w:rsidR="003B0B83" w:rsidRPr="00980643" w:rsidRDefault="003B0B83" w:rsidP="003B0B83">
      <w:pPr>
        <w:pStyle w:val="Bibliografa"/>
        <w:rPr>
          <w:lang w:val="en-US"/>
        </w:rPr>
      </w:pPr>
      <w:proofErr w:type="spellStart"/>
      <w:r w:rsidRPr="00980643">
        <w:rPr>
          <w:i/>
          <w:iCs/>
          <w:lang w:val="en-US"/>
        </w:rPr>
        <w:t>kubernetes</w:t>
      </w:r>
      <w:proofErr w:type="spellEnd"/>
      <w:r w:rsidRPr="00980643">
        <w:rPr>
          <w:i/>
          <w:iCs/>
          <w:lang w:val="en-US"/>
        </w:rPr>
        <w:t>-client/python</w:t>
      </w:r>
      <w:r w:rsidRPr="00980643">
        <w:rPr>
          <w:lang w:val="en-US"/>
        </w:rPr>
        <w:t>. Python. 2016. Reprint, Kubernetes Clients, 2021. https://github.com/kubernetes-client/python.</w:t>
      </w:r>
    </w:p>
    <w:p w14:paraId="06C2F7D0" w14:textId="77777777" w:rsidR="003B0B83" w:rsidRPr="003B0B83" w:rsidRDefault="003B0B83" w:rsidP="003B0B83">
      <w:pPr>
        <w:pStyle w:val="Bibliografa"/>
      </w:pPr>
      <w:r w:rsidRPr="003B0B83">
        <w:t>minikube. «Minikube». Accedido 12 de julio de 2021. https://minikube.sigs.k8s.io/docs/.</w:t>
      </w:r>
    </w:p>
    <w:p w14:paraId="00A9A056" w14:textId="77777777" w:rsidR="003B0B83" w:rsidRPr="003B0B83" w:rsidRDefault="003B0B83" w:rsidP="003B0B83">
      <w:pPr>
        <w:pStyle w:val="Bibliografa"/>
      </w:pPr>
      <w:r w:rsidRPr="003B0B83">
        <w:t>Kubernetes. «¿Qué es Kubernetes?» Accedido 12 de julio de 2021. https://kubernetes.io/es/docs/concepts/overview/what-is-kubernetes/.</w:t>
      </w:r>
    </w:p>
    <w:p w14:paraId="0678B872" w14:textId="77777777" w:rsidR="003B0B83" w:rsidRPr="00980643" w:rsidRDefault="003B0B83" w:rsidP="003B0B83">
      <w:pPr>
        <w:pStyle w:val="Bibliografa"/>
        <w:rPr>
          <w:lang w:val="en-US"/>
        </w:rPr>
      </w:pPr>
      <w:proofErr w:type="spellStart"/>
      <w:r w:rsidRPr="00980643">
        <w:rPr>
          <w:lang w:val="en-US"/>
        </w:rPr>
        <w:t>Ravichandiran</w:t>
      </w:r>
      <w:proofErr w:type="spellEnd"/>
      <w:r w:rsidRPr="00980643">
        <w:rPr>
          <w:lang w:val="en-US"/>
        </w:rPr>
        <w:t xml:space="preserve">, </w:t>
      </w:r>
      <w:proofErr w:type="spellStart"/>
      <w:r w:rsidRPr="00980643">
        <w:rPr>
          <w:lang w:val="en-US"/>
        </w:rPr>
        <w:t>Sudharsan</w:t>
      </w:r>
      <w:proofErr w:type="spellEnd"/>
      <w:r w:rsidRPr="00980643">
        <w:rPr>
          <w:lang w:val="en-US"/>
        </w:rPr>
        <w:t xml:space="preserve">. </w:t>
      </w:r>
      <w:r w:rsidRPr="00980643">
        <w:rPr>
          <w:i/>
          <w:iCs/>
          <w:lang w:val="en-US"/>
        </w:rPr>
        <w:t xml:space="preserve">Deep Reinforcement Learning with Python: Master classic RL, deep RL, distributional RL, inverse RL, and more with </w:t>
      </w:r>
      <w:proofErr w:type="spellStart"/>
      <w:r w:rsidRPr="00980643">
        <w:rPr>
          <w:i/>
          <w:iCs/>
          <w:lang w:val="en-US"/>
        </w:rPr>
        <w:t>OpenAI</w:t>
      </w:r>
      <w:proofErr w:type="spellEnd"/>
      <w:r w:rsidRPr="00980643">
        <w:rPr>
          <w:i/>
          <w:iCs/>
          <w:lang w:val="en-US"/>
        </w:rPr>
        <w:t xml:space="preserve"> Gym and TensorFlow, 2nd Edition</w:t>
      </w:r>
      <w:r w:rsidRPr="00980643">
        <w:rPr>
          <w:lang w:val="en-US"/>
        </w:rPr>
        <w:t>. Birmingham ; Mumbai, 2020.</w:t>
      </w:r>
    </w:p>
    <w:p w14:paraId="60489F8A" w14:textId="77777777" w:rsidR="003B0B83" w:rsidRPr="00980643" w:rsidRDefault="003B0B83" w:rsidP="003B0B83">
      <w:pPr>
        <w:pStyle w:val="Bibliografa"/>
        <w:rPr>
          <w:lang w:val="en-US"/>
        </w:rPr>
      </w:pPr>
      <w:r w:rsidRPr="00980643">
        <w:rPr>
          <w:lang w:val="en-US"/>
        </w:rPr>
        <w:t xml:space="preserve">Sutton, Richard S., y Andrew G. </w:t>
      </w:r>
      <w:proofErr w:type="spellStart"/>
      <w:r w:rsidRPr="00980643">
        <w:rPr>
          <w:lang w:val="en-US"/>
        </w:rPr>
        <w:t>Barto</w:t>
      </w:r>
      <w:proofErr w:type="spellEnd"/>
      <w:r w:rsidRPr="00980643">
        <w:rPr>
          <w:lang w:val="en-US"/>
        </w:rPr>
        <w:t xml:space="preserve">. </w:t>
      </w:r>
      <w:r w:rsidRPr="00980643">
        <w:rPr>
          <w:i/>
          <w:iCs/>
          <w:lang w:val="en-US"/>
        </w:rPr>
        <w:t>Reinforcement Learning: An Introduction</w:t>
      </w:r>
      <w:r w:rsidRPr="00980643">
        <w:rPr>
          <w:lang w:val="en-US"/>
        </w:rPr>
        <w:t>. Second edition. Cambridge, Mass: A Bradford Book, 1998.</w:t>
      </w:r>
    </w:p>
    <w:p w14:paraId="5D1D6A53" w14:textId="77777777" w:rsidR="003B0B83" w:rsidRPr="003B0B83" w:rsidRDefault="003B0B83" w:rsidP="003B0B83">
      <w:pPr>
        <w:pStyle w:val="Bibliografa"/>
      </w:pPr>
      <w:r w:rsidRPr="00980643">
        <w:rPr>
          <w:lang w:val="en-US"/>
        </w:rPr>
        <w:t xml:space="preserve">Ushio, Tsuyoshi. «Kubernetes in Three Diagrams». </w:t>
      </w:r>
      <w:r w:rsidRPr="003B0B83">
        <w:t>Medium, 5 de febrero de 2018. https://tsuyoshiushio.medium.com/kubernetes-in-three-diagrams-6aba8432541c.</w:t>
      </w:r>
    </w:p>
    <w:p w14:paraId="4C84D009" w14:textId="77777777" w:rsidR="001410E1" w:rsidRDefault="009048F5" w:rsidP="00B75DC7">
      <w:r>
        <w:fldChar w:fldCharType="end"/>
      </w:r>
    </w:p>
    <w:p w14:paraId="1E2DD9F7" w14:textId="77777777" w:rsidR="005A6D85" w:rsidRPr="005A6D85" w:rsidRDefault="005A6D85" w:rsidP="00B75DC7">
      <w:pPr>
        <w:rPr>
          <w:u w:val="single"/>
        </w:rPr>
      </w:pPr>
    </w:p>
    <w:p w14:paraId="600F9366" w14:textId="77777777" w:rsidR="005A6D85" w:rsidRDefault="005A6D85" w:rsidP="00B75DC7"/>
    <w:p w14:paraId="50969283" w14:textId="77777777" w:rsidR="00E63544" w:rsidRPr="00594526" w:rsidRDefault="00E63544" w:rsidP="00B75DC7"/>
    <w:p w14:paraId="3B7F78FE" w14:textId="77777777" w:rsidR="00594526" w:rsidRDefault="00594526" w:rsidP="00B75DC7"/>
    <w:p w14:paraId="2451741A" w14:textId="77777777" w:rsidR="00594526" w:rsidRDefault="005A6D85" w:rsidP="00594526">
      <w:pPr>
        <w:pStyle w:val="Ttulo2"/>
      </w:pPr>
      <w:bookmarkStart w:id="57" w:name="_Toc81667712"/>
      <w:r>
        <w:lastRenderedPageBreak/>
        <w:t xml:space="preserve">Otros </w:t>
      </w:r>
      <w:r w:rsidR="00594526">
        <w:t>Recursos</w:t>
      </w:r>
      <w:bookmarkEnd w:id="57"/>
    </w:p>
    <w:p w14:paraId="63DFDC64" w14:textId="77777777" w:rsidR="000128F1" w:rsidRDefault="000128F1" w:rsidP="000128F1">
      <w:pPr>
        <w:pStyle w:val="Ttulo3"/>
      </w:pPr>
      <w:bookmarkStart w:id="58" w:name="_Toc81667713"/>
      <w:r>
        <w:t>Repositorio de Código</w:t>
      </w:r>
      <w:bookmarkEnd w:id="58"/>
    </w:p>
    <w:p w14:paraId="1E16C517" w14:textId="77777777" w:rsidR="000128F1" w:rsidRDefault="000128F1" w:rsidP="000128F1"/>
    <w:p w14:paraId="6A93D83F" w14:textId="77777777" w:rsidR="000128F1" w:rsidRDefault="000128F1" w:rsidP="000128F1">
      <w:r>
        <w:t>El código del proyecto puede encontrarse en el siguiente repositorio de GitHub:</w:t>
      </w:r>
    </w:p>
    <w:p w14:paraId="44DBE15F" w14:textId="77777777" w:rsidR="000128F1" w:rsidRPr="00B75DC7" w:rsidRDefault="000128F1" w:rsidP="000128F1"/>
    <w:p w14:paraId="4261D659" w14:textId="77777777" w:rsidR="000128F1" w:rsidRPr="00B75DC7" w:rsidRDefault="006063F0" w:rsidP="000128F1">
      <w:hyperlink r:id="rId78" w:history="1">
        <w:r w:rsidR="000128F1" w:rsidRPr="00B75DC7">
          <w:rPr>
            <w:rStyle w:val="Hipervnculo"/>
          </w:rPr>
          <w:t>https://github.com/mlalandag/HPAwDRL</w:t>
        </w:r>
      </w:hyperlink>
    </w:p>
    <w:p w14:paraId="3E68F032" w14:textId="77777777" w:rsidR="00594526" w:rsidRDefault="00E37CB4" w:rsidP="00E37CB4">
      <w:pPr>
        <w:pStyle w:val="Ttulo3"/>
      </w:pPr>
      <w:bookmarkStart w:id="59" w:name="_Toc81667714"/>
      <w:r>
        <w:t>Cliente Python de Kubernetes</w:t>
      </w:r>
      <w:bookmarkEnd w:id="59"/>
    </w:p>
    <w:p w14:paraId="5AD37C2A" w14:textId="77777777" w:rsidR="00E37CB4" w:rsidRPr="005F69FE" w:rsidRDefault="00E37CB4" w:rsidP="00B75DC7"/>
    <w:p w14:paraId="7E4F3477" w14:textId="77777777" w:rsidR="00594526" w:rsidRDefault="006063F0" w:rsidP="00594526">
      <w:hyperlink r:id="rId79" w:history="1">
        <w:r w:rsidR="00594526" w:rsidRPr="00AC3255">
          <w:rPr>
            <w:rStyle w:val="Hipervnculo"/>
          </w:rPr>
          <w:t>https://github.com/kubernetes-client/python</w:t>
        </w:r>
      </w:hyperlink>
    </w:p>
    <w:p w14:paraId="3F9CB7EF" w14:textId="77777777" w:rsidR="00E37CB4" w:rsidRDefault="00E37CB4" w:rsidP="00E37CB4">
      <w:pPr>
        <w:pStyle w:val="Ttulo3"/>
      </w:pPr>
      <w:bookmarkStart w:id="60" w:name="_Toc81667715"/>
      <w:proofErr w:type="spellStart"/>
      <w:r>
        <w:t>Indice</w:t>
      </w:r>
      <w:proofErr w:type="spellEnd"/>
      <w:r>
        <w:t xml:space="preserve"> de Figuras</w:t>
      </w:r>
      <w:bookmarkEnd w:id="60"/>
    </w:p>
    <w:p w14:paraId="3F7A99BE" w14:textId="45374235" w:rsidR="007C1173" w:rsidRDefault="00E37CB4">
      <w:pPr>
        <w:pStyle w:val="Tabladeilustraciones"/>
        <w:tabs>
          <w:tab w:val="right" w:leader="dot" w:pos="9350"/>
        </w:tabs>
        <w:rPr>
          <w:rFonts w:asciiTheme="minorHAnsi" w:eastAsiaTheme="minorEastAsia" w:hAnsiTheme="minorHAnsi" w:cstheme="minorBidi"/>
          <w:noProof/>
        </w:rPr>
      </w:pPr>
      <w:r>
        <w:fldChar w:fldCharType="begin"/>
      </w:r>
      <w:r>
        <w:instrText xml:space="preserve"> TOC \h \z \c "Ilustración" </w:instrText>
      </w:r>
      <w:r>
        <w:fldChar w:fldCharType="separate"/>
      </w:r>
      <w:hyperlink w:anchor="_Toc81236985" w:history="1">
        <w:r w:rsidR="007C1173" w:rsidRPr="00C93230">
          <w:rPr>
            <w:rStyle w:val="Hipervnculo"/>
            <w:noProof/>
          </w:rPr>
          <w:t xml:space="preserve">Ilustración 1: Despliegue en contenedores  </w:t>
        </w:r>
        <w:r w:rsidR="007C1173">
          <w:rPr>
            <w:noProof/>
            <w:webHidden/>
          </w:rPr>
          <w:tab/>
        </w:r>
        <w:r w:rsidR="007C1173">
          <w:rPr>
            <w:noProof/>
            <w:webHidden/>
          </w:rPr>
          <w:fldChar w:fldCharType="begin"/>
        </w:r>
        <w:r w:rsidR="007C1173">
          <w:rPr>
            <w:noProof/>
            <w:webHidden/>
          </w:rPr>
          <w:instrText xml:space="preserve"> PAGEREF _Toc81236985 \h </w:instrText>
        </w:r>
        <w:r w:rsidR="007C1173">
          <w:rPr>
            <w:noProof/>
            <w:webHidden/>
          </w:rPr>
        </w:r>
        <w:r w:rsidR="007C1173">
          <w:rPr>
            <w:noProof/>
            <w:webHidden/>
          </w:rPr>
          <w:fldChar w:fldCharType="separate"/>
        </w:r>
        <w:r w:rsidR="007C1173">
          <w:rPr>
            <w:noProof/>
            <w:webHidden/>
          </w:rPr>
          <w:t>4</w:t>
        </w:r>
        <w:r w:rsidR="007C1173">
          <w:rPr>
            <w:noProof/>
            <w:webHidden/>
          </w:rPr>
          <w:fldChar w:fldCharType="end"/>
        </w:r>
      </w:hyperlink>
    </w:p>
    <w:p w14:paraId="5D68E191" w14:textId="663124C9" w:rsidR="007C1173" w:rsidRDefault="006063F0">
      <w:pPr>
        <w:pStyle w:val="Tabladeilustraciones"/>
        <w:tabs>
          <w:tab w:val="right" w:leader="dot" w:pos="9350"/>
        </w:tabs>
        <w:rPr>
          <w:rFonts w:asciiTheme="minorHAnsi" w:eastAsiaTheme="minorEastAsia" w:hAnsiTheme="minorHAnsi" w:cstheme="minorBidi"/>
          <w:noProof/>
        </w:rPr>
      </w:pPr>
      <w:hyperlink w:anchor="_Toc81236986" w:history="1">
        <w:r w:rsidR="007C1173" w:rsidRPr="00C93230">
          <w:rPr>
            <w:rStyle w:val="Hipervnculo"/>
            <w:noProof/>
          </w:rPr>
          <w:t xml:space="preserve">Ilustración 2: Arquitectura de Kubernetes </w:t>
        </w:r>
        <w:r w:rsidR="007C1173">
          <w:rPr>
            <w:noProof/>
            <w:webHidden/>
          </w:rPr>
          <w:tab/>
        </w:r>
        <w:r w:rsidR="007C1173">
          <w:rPr>
            <w:noProof/>
            <w:webHidden/>
          </w:rPr>
          <w:fldChar w:fldCharType="begin"/>
        </w:r>
        <w:r w:rsidR="007C1173">
          <w:rPr>
            <w:noProof/>
            <w:webHidden/>
          </w:rPr>
          <w:instrText xml:space="preserve"> PAGEREF _Toc81236986 \h </w:instrText>
        </w:r>
        <w:r w:rsidR="007C1173">
          <w:rPr>
            <w:noProof/>
            <w:webHidden/>
          </w:rPr>
        </w:r>
        <w:r w:rsidR="007C1173">
          <w:rPr>
            <w:noProof/>
            <w:webHidden/>
          </w:rPr>
          <w:fldChar w:fldCharType="separate"/>
        </w:r>
        <w:r w:rsidR="007C1173">
          <w:rPr>
            <w:noProof/>
            <w:webHidden/>
          </w:rPr>
          <w:t>5</w:t>
        </w:r>
        <w:r w:rsidR="007C1173">
          <w:rPr>
            <w:noProof/>
            <w:webHidden/>
          </w:rPr>
          <w:fldChar w:fldCharType="end"/>
        </w:r>
      </w:hyperlink>
    </w:p>
    <w:p w14:paraId="1BA265D3" w14:textId="43E66FC9" w:rsidR="007C1173" w:rsidRDefault="006063F0">
      <w:pPr>
        <w:pStyle w:val="Tabladeilustraciones"/>
        <w:tabs>
          <w:tab w:val="right" w:leader="dot" w:pos="9350"/>
        </w:tabs>
        <w:rPr>
          <w:rFonts w:asciiTheme="minorHAnsi" w:eastAsiaTheme="minorEastAsia" w:hAnsiTheme="minorHAnsi" w:cstheme="minorBidi"/>
          <w:noProof/>
        </w:rPr>
      </w:pPr>
      <w:hyperlink w:anchor="_Toc81236987" w:history="1">
        <w:r w:rsidR="007C1173" w:rsidRPr="00C93230">
          <w:rPr>
            <w:rStyle w:val="Hipervnculo"/>
            <w:noProof/>
          </w:rPr>
          <w:t>Ilustración 3: Kubernetes Dashboard</w:t>
        </w:r>
        <w:r w:rsidR="007C1173">
          <w:rPr>
            <w:noProof/>
            <w:webHidden/>
          </w:rPr>
          <w:tab/>
        </w:r>
        <w:r w:rsidR="007C1173">
          <w:rPr>
            <w:noProof/>
            <w:webHidden/>
          </w:rPr>
          <w:fldChar w:fldCharType="begin"/>
        </w:r>
        <w:r w:rsidR="007C1173">
          <w:rPr>
            <w:noProof/>
            <w:webHidden/>
          </w:rPr>
          <w:instrText xml:space="preserve"> PAGEREF _Toc81236987 \h </w:instrText>
        </w:r>
        <w:r w:rsidR="007C1173">
          <w:rPr>
            <w:noProof/>
            <w:webHidden/>
          </w:rPr>
        </w:r>
        <w:r w:rsidR="007C1173">
          <w:rPr>
            <w:noProof/>
            <w:webHidden/>
          </w:rPr>
          <w:fldChar w:fldCharType="separate"/>
        </w:r>
        <w:r w:rsidR="007C1173">
          <w:rPr>
            <w:noProof/>
            <w:webHidden/>
          </w:rPr>
          <w:t>7</w:t>
        </w:r>
        <w:r w:rsidR="007C1173">
          <w:rPr>
            <w:noProof/>
            <w:webHidden/>
          </w:rPr>
          <w:fldChar w:fldCharType="end"/>
        </w:r>
      </w:hyperlink>
    </w:p>
    <w:p w14:paraId="40290394" w14:textId="3FAB995F" w:rsidR="007C1173" w:rsidRDefault="006063F0">
      <w:pPr>
        <w:pStyle w:val="Tabladeilustraciones"/>
        <w:tabs>
          <w:tab w:val="right" w:leader="dot" w:pos="9350"/>
        </w:tabs>
        <w:rPr>
          <w:rFonts w:asciiTheme="minorHAnsi" w:eastAsiaTheme="minorEastAsia" w:hAnsiTheme="minorHAnsi" w:cstheme="minorBidi"/>
          <w:noProof/>
        </w:rPr>
      </w:pPr>
      <w:hyperlink w:anchor="_Toc81236988" w:history="1">
        <w:r w:rsidR="007C1173" w:rsidRPr="00C93230">
          <w:rPr>
            <w:rStyle w:val="Hipervnculo"/>
            <w:noProof/>
          </w:rPr>
          <w:t xml:space="preserve">Ilustración 4: Elementos de un sistema de aprendizaje por refuerzo </w:t>
        </w:r>
        <w:r w:rsidR="007C1173">
          <w:rPr>
            <w:noProof/>
            <w:webHidden/>
          </w:rPr>
          <w:tab/>
        </w:r>
        <w:r w:rsidR="007C1173">
          <w:rPr>
            <w:noProof/>
            <w:webHidden/>
          </w:rPr>
          <w:fldChar w:fldCharType="begin"/>
        </w:r>
        <w:r w:rsidR="007C1173">
          <w:rPr>
            <w:noProof/>
            <w:webHidden/>
          </w:rPr>
          <w:instrText xml:space="preserve"> PAGEREF _Toc81236988 \h </w:instrText>
        </w:r>
        <w:r w:rsidR="007C1173">
          <w:rPr>
            <w:noProof/>
            <w:webHidden/>
          </w:rPr>
        </w:r>
        <w:r w:rsidR="007C1173">
          <w:rPr>
            <w:noProof/>
            <w:webHidden/>
          </w:rPr>
          <w:fldChar w:fldCharType="separate"/>
        </w:r>
        <w:r w:rsidR="007C1173">
          <w:rPr>
            <w:noProof/>
            <w:webHidden/>
          </w:rPr>
          <w:t>9</w:t>
        </w:r>
        <w:r w:rsidR="007C1173">
          <w:rPr>
            <w:noProof/>
            <w:webHidden/>
          </w:rPr>
          <w:fldChar w:fldCharType="end"/>
        </w:r>
      </w:hyperlink>
    </w:p>
    <w:p w14:paraId="007B19E3" w14:textId="73B51FA4" w:rsidR="007C1173" w:rsidRDefault="006063F0">
      <w:pPr>
        <w:pStyle w:val="Tabladeilustraciones"/>
        <w:tabs>
          <w:tab w:val="right" w:leader="dot" w:pos="9350"/>
        </w:tabs>
        <w:rPr>
          <w:rFonts w:asciiTheme="minorHAnsi" w:eastAsiaTheme="minorEastAsia" w:hAnsiTheme="minorHAnsi" w:cstheme="minorBidi"/>
          <w:noProof/>
        </w:rPr>
      </w:pPr>
      <w:hyperlink w:anchor="_Toc81236989" w:history="1">
        <w:r w:rsidR="007C1173" w:rsidRPr="00C93230">
          <w:rPr>
            <w:rStyle w:val="Hipervnculo"/>
            <w:noProof/>
          </w:rPr>
          <w:t>Ilustración 5: Algoritmo Q-Learning</w:t>
        </w:r>
        <w:r w:rsidR="007C1173" w:rsidRPr="00C93230">
          <w:rPr>
            <w:rStyle w:val="Hipervnculo"/>
            <w:bCs/>
            <w:noProof/>
          </w:rPr>
          <w:t xml:space="preserve">  </w:t>
        </w:r>
        <w:r w:rsidR="007C1173">
          <w:rPr>
            <w:noProof/>
            <w:webHidden/>
          </w:rPr>
          <w:tab/>
        </w:r>
        <w:r w:rsidR="007C1173">
          <w:rPr>
            <w:noProof/>
            <w:webHidden/>
          </w:rPr>
          <w:fldChar w:fldCharType="begin"/>
        </w:r>
        <w:r w:rsidR="007C1173">
          <w:rPr>
            <w:noProof/>
            <w:webHidden/>
          </w:rPr>
          <w:instrText xml:space="preserve"> PAGEREF _Toc81236989 \h </w:instrText>
        </w:r>
        <w:r w:rsidR="007C1173">
          <w:rPr>
            <w:noProof/>
            <w:webHidden/>
          </w:rPr>
        </w:r>
        <w:r w:rsidR="007C1173">
          <w:rPr>
            <w:noProof/>
            <w:webHidden/>
          </w:rPr>
          <w:fldChar w:fldCharType="separate"/>
        </w:r>
        <w:r w:rsidR="007C1173">
          <w:rPr>
            <w:noProof/>
            <w:webHidden/>
          </w:rPr>
          <w:t>10</w:t>
        </w:r>
        <w:r w:rsidR="007C1173">
          <w:rPr>
            <w:noProof/>
            <w:webHidden/>
          </w:rPr>
          <w:fldChar w:fldCharType="end"/>
        </w:r>
      </w:hyperlink>
    </w:p>
    <w:p w14:paraId="0D9CDA22" w14:textId="3FE4ACC2" w:rsidR="007C1173" w:rsidRDefault="006063F0">
      <w:pPr>
        <w:pStyle w:val="Tabladeilustraciones"/>
        <w:tabs>
          <w:tab w:val="right" w:leader="dot" w:pos="9350"/>
        </w:tabs>
        <w:rPr>
          <w:rFonts w:asciiTheme="minorHAnsi" w:eastAsiaTheme="minorEastAsia" w:hAnsiTheme="minorHAnsi" w:cstheme="minorBidi"/>
          <w:noProof/>
        </w:rPr>
      </w:pPr>
      <w:hyperlink w:anchor="_Toc81236990" w:history="1">
        <w:r w:rsidR="007C1173" w:rsidRPr="00C93230">
          <w:rPr>
            <w:rStyle w:val="Hipervnculo"/>
            <w:noProof/>
          </w:rPr>
          <w:t xml:space="preserve">Ilustración 6: Deep Q Network (DQN) </w:t>
        </w:r>
        <w:r w:rsidR="007C1173">
          <w:rPr>
            <w:noProof/>
            <w:webHidden/>
          </w:rPr>
          <w:tab/>
        </w:r>
        <w:r w:rsidR="007C1173">
          <w:rPr>
            <w:noProof/>
            <w:webHidden/>
          </w:rPr>
          <w:fldChar w:fldCharType="begin"/>
        </w:r>
        <w:r w:rsidR="007C1173">
          <w:rPr>
            <w:noProof/>
            <w:webHidden/>
          </w:rPr>
          <w:instrText xml:space="preserve"> PAGEREF _Toc81236990 \h </w:instrText>
        </w:r>
        <w:r w:rsidR="007C1173">
          <w:rPr>
            <w:noProof/>
            <w:webHidden/>
          </w:rPr>
        </w:r>
        <w:r w:rsidR="007C1173">
          <w:rPr>
            <w:noProof/>
            <w:webHidden/>
          </w:rPr>
          <w:fldChar w:fldCharType="separate"/>
        </w:r>
        <w:r w:rsidR="007C1173">
          <w:rPr>
            <w:noProof/>
            <w:webHidden/>
          </w:rPr>
          <w:t>13</w:t>
        </w:r>
        <w:r w:rsidR="007C1173">
          <w:rPr>
            <w:noProof/>
            <w:webHidden/>
          </w:rPr>
          <w:fldChar w:fldCharType="end"/>
        </w:r>
      </w:hyperlink>
    </w:p>
    <w:p w14:paraId="4F1E3479" w14:textId="5568F476" w:rsidR="00E37CB4" w:rsidRDefault="00E37CB4" w:rsidP="00E37CB4">
      <w:r>
        <w:fldChar w:fldCharType="end"/>
      </w:r>
    </w:p>
    <w:p w14:paraId="54CFE890" w14:textId="77777777" w:rsidR="00E37CB4" w:rsidRPr="00E37CB4" w:rsidRDefault="00E37CB4" w:rsidP="00E37CB4"/>
    <w:sectPr w:rsidR="00E37CB4" w:rsidRPr="00E37CB4">
      <w:headerReference w:type="default" r:id="rId80"/>
      <w:footerReference w:type="default" r:id="rId8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CED784" w14:textId="77777777" w:rsidR="006063F0" w:rsidRDefault="006063F0" w:rsidP="00B76BE2">
      <w:pPr>
        <w:spacing w:line="240" w:lineRule="auto"/>
      </w:pPr>
      <w:r>
        <w:separator/>
      </w:r>
    </w:p>
  </w:endnote>
  <w:endnote w:type="continuationSeparator" w:id="0">
    <w:p w14:paraId="15D30706" w14:textId="77777777" w:rsidR="006063F0" w:rsidRDefault="006063F0" w:rsidP="00B76B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etropolisligh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DA4D1" w14:textId="77777777" w:rsidR="004B1C16" w:rsidRDefault="004B1C16">
    <w:pPr>
      <w:pStyle w:val="Piedepgina"/>
      <w:jc w:val="center"/>
      <w:rPr>
        <w:caps/>
        <w:color w:val="4F81BD" w:themeColor="accent1"/>
      </w:rPr>
    </w:pPr>
    <w:r>
      <w:rPr>
        <w:caps/>
        <w:color w:val="4F81BD" w:themeColor="accent1"/>
      </w:rPr>
      <w:fldChar w:fldCharType="begin"/>
    </w:r>
    <w:r>
      <w:rPr>
        <w:caps/>
        <w:color w:val="4F81BD" w:themeColor="accent1"/>
      </w:rPr>
      <w:instrText>PAGE   \* MERGEFORMAT</w:instrText>
    </w:r>
    <w:r>
      <w:rPr>
        <w:caps/>
        <w:color w:val="4F81BD" w:themeColor="accent1"/>
      </w:rPr>
      <w:fldChar w:fldCharType="separate"/>
    </w:r>
    <w:r>
      <w:rPr>
        <w:caps/>
        <w:color w:val="4F81BD" w:themeColor="accent1"/>
      </w:rPr>
      <w:t>2</w:t>
    </w:r>
    <w:r>
      <w:rPr>
        <w:caps/>
        <w:color w:val="4F81BD" w:themeColor="accent1"/>
      </w:rPr>
      <w:fldChar w:fldCharType="end"/>
    </w:r>
  </w:p>
  <w:p w14:paraId="4948E29B" w14:textId="77777777" w:rsidR="004B1C16" w:rsidRDefault="004B1C1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135859" w14:textId="77777777" w:rsidR="006063F0" w:rsidRDefault="006063F0" w:rsidP="00B76BE2">
      <w:pPr>
        <w:spacing w:line="240" w:lineRule="auto"/>
      </w:pPr>
      <w:r>
        <w:separator/>
      </w:r>
    </w:p>
  </w:footnote>
  <w:footnote w:type="continuationSeparator" w:id="0">
    <w:p w14:paraId="3BED2580" w14:textId="77777777" w:rsidR="006063F0" w:rsidRDefault="006063F0" w:rsidP="00B76BE2">
      <w:pPr>
        <w:spacing w:line="240" w:lineRule="auto"/>
      </w:pPr>
      <w:r>
        <w:continuationSeparator/>
      </w:r>
    </w:p>
  </w:footnote>
  <w:footnote w:id="1">
    <w:p w14:paraId="3F80F4F4" w14:textId="77777777" w:rsidR="00E63544" w:rsidRPr="00E63544" w:rsidRDefault="00E63544">
      <w:pPr>
        <w:pStyle w:val="Textonotapie"/>
      </w:pPr>
      <w:r>
        <w:rPr>
          <w:rStyle w:val="Refdenotaalpie"/>
        </w:rPr>
        <w:footnoteRef/>
      </w:r>
      <w:r>
        <w:t xml:space="preserve"> </w:t>
      </w:r>
      <w:r>
        <w:fldChar w:fldCharType="begin"/>
      </w:r>
      <w:r>
        <w:instrText xml:space="preserve"> ADDIN ZOTERO_ITEM CSL_CITATION {"citationID":"UahPqo8g","properties":{"formattedCitation":"\\uc0\\u171{}Minikube\\uc0\\u187{}.","plainCitation":"«Minikube».","noteIndex":1},"citationItems":[{"id":8,"uris":["http://zotero.org/users/local/pnlsp59K/items/RLFNYTKD"],"uri":["http://zotero.org/users/local/pnlsp59K/items/RLFNYTKD"],"itemData":{"id":8,"type":"webpage","abstract":"minikube is local Kubernetes","container-title":"minikube","language":"en","title":"Minikube","title-short":"Minikube","URL":"https://minikube.sigs.k8s.io/docs/","accessed":{"date-parts":[["2021",7,12]]}}}],"schema":"https://github.com/citation-style-language/schema/raw/master/csl-citation.json"} </w:instrText>
      </w:r>
      <w:r>
        <w:fldChar w:fldCharType="separate"/>
      </w:r>
      <w:r w:rsidRPr="00E63544">
        <w:rPr>
          <w:szCs w:val="24"/>
        </w:rPr>
        <w:t>«Minikube».</w:t>
      </w:r>
      <w:r>
        <w:fldChar w:fldCharType="end"/>
      </w:r>
    </w:p>
  </w:footnote>
  <w:footnote w:id="2">
    <w:p w14:paraId="51420A48" w14:textId="77777777" w:rsidR="00A164EC" w:rsidRPr="00A164EC" w:rsidRDefault="00A164EC">
      <w:pPr>
        <w:pStyle w:val="Textonotapie"/>
      </w:pPr>
      <w:r>
        <w:rPr>
          <w:rStyle w:val="Refdenotaalpie"/>
        </w:rPr>
        <w:footnoteRef/>
      </w:r>
      <w:r>
        <w:t xml:space="preserve"> </w:t>
      </w:r>
      <w:r>
        <w:fldChar w:fldCharType="begin"/>
      </w:r>
      <w:r>
        <w:instrText xml:space="preserve"> ADDIN ZOTERO_ITEM CSL_CITATION {"citationID":"qY0IM4sU","properties":{"formattedCitation":"\\uc0\\u171{}\\uc0\\u191{}Qu\\uc0\\u233{} es Kubernetes?\\uc0\\u187{}","plainCitation":"«¿Qué es Kubernetes?»","noteIndex":2},"citationItems":[{"id":12,"uris":["http://zotero.org/users/local/pnlsp59K/items/BJABBWLW"],"uri":["http://zotero.org/users/local/pnlsp59K/items/BJABBWLW"],"itemData":{"id":12,"type":"webpage","abstract":"Esta página ofrece una visión general sobre Kubernetes.\nKubernetes es una plataforma portable y extensible de código abierto para administrar cargas de trabajo y servicios. Kubernetes facilita la automatización y la configuración declarativa. Tiene un ecosistema grande y en rápido crecimiento. El soporte, las herramientas y los servicios para Kubernetes están ampliamente disponibles.\nGoogle liberó el proyecto Kubernetes en el año 2014. Kubernetes se basa en la experiencia de Google corriendo aplicaciones en producción a gran escala por década y media, junto a las mejores ideas y prácticas de la comunidad.","container-title":"Kubernetes","language":"es","note":"section: docs","title":"¿Qué es Kubernetes?","URL":"https://kubernetes.io/es/docs/concepts/overview/what-is-kubernetes/","accessed":{"date-parts":[["2021",7,12]]}}}],"schema":"https://github.com/citation-style-language/schema/raw/master/csl-citation.json"} </w:instrText>
      </w:r>
      <w:r>
        <w:fldChar w:fldCharType="separate"/>
      </w:r>
      <w:r w:rsidRPr="00A164EC">
        <w:rPr>
          <w:szCs w:val="24"/>
        </w:rPr>
        <w:t>«¿Qué es Kubernetes?»</w:t>
      </w:r>
      <w:r>
        <w:fldChar w:fldCharType="end"/>
      </w:r>
    </w:p>
  </w:footnote>
  <w:footnote w:id="3">
    <w:p w14:paraId="6D915D98" w14:textId="77777777" w:rsidR="00216E35" w:rsidRPr="00216E35" w:rsidRDefault="00216E35">
      <w:pPr>
        <w:pStyle w:val="Textonotapie"/>
      </w:pPr>
      <w:r>
        <w:rPr>
          <w:rStyle w:val="Refdenotaalpie"/>
        </w:rPr>
        <w:footnoteRef/>
      </w:r>
      <w:r>
        <w:t xml:space="preserve"> </w:t>
      </w:r>
      <w:r>
        <w:fldChar w:fldCharType="begin"/>
      </w:r>
      <w:r>
        <w:instrText xml:space="preserve"> ADDIN ZOTERO_ITEM CSL_CITATION {"citationID":"36llVaez","properties":{"formattedCitation":"\\uc0\\u171{}\\uc0\\u191{}Qu\\uc0\\u233{} es Kubernetes?\\uc0\\u187{}","plainCitation":"«¿Qué es Kubernetes?»","noteIndex":3},"citationItems":[{"id":12,"uris":["http://zotero.org/users/local/pnlsp59K/items/BJABBWLW"],"uri":["http://zotero.org/users/local/pnlsp59K/items/BJABBWLW"],"itemData":{"id":12,"type":"webpage","abstract":"Esta página ofrece una visión general sobre Kubernetes.\nKubernetes es una plataforma portable y extensible de código abierto para administrar cargas de trabajo y servicios. Kubernetes facilita la automatización y la configuración declarativa. Tiene un ecosistema grande y en rápido crecimiento. El soporte, las herramientas y los servicios para Kubernetes están ampliamente disponibles.\nGoogle liberó el proyecto Kubernetes en el año 2014. Kubernetes se basa en la experiencia de Google corriendo aplicaciones en producción a gran escala por década y media, junto a las mejores ideas y prácticas de la comunidad.","container-title":"Kubernetes","language":"es","note":"section: docs","title":"¿Qué es Kubernetes?","URL":"https://kubernetes.io/es/docs/concepts/overview/what-is-kubernetes/","accessed":{"date-parts":[["2021",7,12]]}}}],"schema":"https://github.com/citation-style-language/schema/raw/master/csl-citation.json"} </w:instrText>
      </w:r>
      <w:r>
        <w:fldChar w:fldCharType="separate"/>
      </w:r>
      <w:r w:rsidRPr="00216E35">
        <w:rPr>
          <w:szCs w:val="24"/>
        </w:rPr>
        <w:t>«¿Qué es Kubernetes?»</w:t>
      </w:r>
      <w:r>
        <w:fldChar w:fldCharType="end"/>
      </w:r>
    </w:p>
  </w:footnote>
  <w:footnote w:id="4">
    <w:p w14:paraId="7CC09091" w14:textId="77777777" w:rsidR="00216E35" w:rsidRPr="00980643" w:rsidRDefault="00216E35">
      <w:pPr>
        <w:pStyle w:val="Textonotapie"/>
        <w:rPr>
          <w:lang w:val="en-US"/>
        </w:rPr>
      </w:pPr>
      <w:r>
        <w:rPr>
          <w:rStyle w:val="Refdenotaalpie"/>
        </w:rPr>
        <w:footnoteRef/>
      </w:r>
      <w:r w:rsidRPr="00980643">
        <w:rPr>
          <w:lang w:val="en-US"/>
        </w:rPr>
        <w:t xml:space="preserve"> </w:t>
      </w:r>
      <w:r>
        <w:fldChar w:fldCharType="begin"/>
      </w:r>
      <w:r w:rsidR="00A85B0B" w:rsidRPr="00980643">
        <w:rPr>
          <w:lang w:val="en-US"/>
        </w:rPr>
        <w:instrText xml:space="preserve"> ADDIN ZOTERO_ITEM CSL_CITATION {"citationID":"ECJSSKF8","properties":{"formattedCitation":"Ushio, \\uc0\\u171{}Kubernetes in Three Diagrams\\uc0\\u187{}.","plainCitation":"Ushio, «Kubernetes in Three Diagrams».","noteIndex":4},"citationItems":[{"id":14,"uris":["http://zotero.org/users/local/pnlsp59K/items/J5UFSHZ9"],"uri":["http://zotero.org/users/local/pnlsp59K/items/J5UFSHZ9"],"itemData":{"id":14,"type":"webpage","abstract":"I helped an Open Hack event for container. One of the attendees ask me to draw a diagram to understand the overview of the kubernetes. When…","container-title":"Medium","language":"en","title":"Kubernetes in three diagrams","URL":"https://tsuyoshiushio.medium.com/kubernetes-in-three-diagrams-6aba8432541c","author":[{"family":"Ushio","given":"Tsuyoshi"}],"accessed":{"date-parts":[["2021",7,12]]},"issued":{"date-parts":[["2018",2,5]]}}}],"schema":"https://github.com/citation-style-language/schema/raw/master/csl-citation.json"} </w:instrText>
      </w:r>
      <w:r>
        <w:fldChar w:fldCharType="separate"/>
      </w:r>
      <w:r w:rsidRPr="00980643">
        <w:rPr>
          <w:szCs w:val="24"/>
          <w:lang w:val="en-US"/>
        </w:rPr>
        <w:t>Ushio, «Kubernetes in Three Diagrams».</w:t>
      </w:r>
      <w:r>
        <w:fldChar w:fldCharType="end"/>
      </w:r>
    </w:p>
  </w:footnote>
  <w:footnote w:id="5">
    <w:p w14:paraId="027710BA" w14:textId="77777777" w:rsidR="000F5339" w:rsidRPr="00980643" w:rsidRDefault="000F5339">
      <w:pPr>
        <w:pStyle w:val="Textonotapie"/>
        <w:rPr>
          <w:u w:val="single"/>
          <w:lang w:val="en-US"/>
        </w:rPr>
      </w:pPr>
      <w:r>
        <w:rPr>
          <w:rStyle w:val="Refdenotaalpie"/>
        </w:rPr>
        <w:footnoteRef/>
      </w:r>
      <w:r w:rsidRPr="00980643">
        <w:rPr>
          <w:lang w:val="en-US"/>
        </w:rPr>
        <w:t xml:space="preserve"> </w:t>
      </w:r>
      <w:r>
        <w:fldChar w:fldCharType="begin"/>
      </w:r>
      <w:r w:rsidR="00A85B0B" w:rsidRPr="00980643">
        <w:rPr>
          <w:lang w:val="en-US"/>
        </w:rPr>
        <w:instrText xml:space="preserve"> ADDIN ZOTERO_ITEM CSL_CITATION {"citationID":"iir7nmwU","properties":{"formattedCitation":"\\uc0\\u171{}Horizontal Pod Autoscaler Walkthrough\\uc0\\u187{}.","plainCitation":"«Horizontal Pod Autoscaler Walkthrough».","noteIndex":5},"citationItems":[{"id":4,"uris":["http://zotero.org/users/local/pnlsp59K/items/M33IFJWB"],"uri":["http://zotero.org/users/local/pnlsp59K/items/M33IFJWB"],"itemData":{"id":4,"type":"webpage","abstract":"Horizontal Pod Autoscaler automatically scales the number of Pods in a replication controller, deployment, replica set or stateful set based on observed CPU utilization (or, with beta support, on some other, application-provided metrics).\nThis document walks you through an example of enabling Horizontal Pod Autoscaler for the php-apache server. For more information on how Horizontal Pod Autoscaler behaves, see the Horizontal Pod Autoscaler user guide.\nBefore you begin This example requires a running Kubernetes cluster and kubectl, version 1.","container-title":"Kubernetes","language":"en","note":"section: docs","title":"Horizontal Pod Autoscaler Walkthrough","URL":"https://kubernetes.io/docs/tasks/run-application/horizontal-pod-autoscale-walkthrough/","accessed":{"date-parts":[["2021",7,12]]}}}],"schema":"https://github.com/citation-style-language/schema/raw/master/csl-citation.json"} </w:instrText>
      </w:r>
      <w:r>
        <w:fldChar w:fldCharType="separate"/>
      </w:r>
      <w:r w:rsidRPr="00980643">
        <w:rPr>
          <w:szCs w:val="24"/>
          <w:lang w:val="en-US"/>
        </w:rPr>
        <w:t>«Horizontal Pod Autoscaler Walkthrough».</w:t>
      </w:r>
      <w:r>
        <w:fldChar w:fldCharType="end"/>
      </w:r>
    </w:p>
  </w:footnote>
  <w:footnote w:id="6">
    <w:p w14:paraId="2CC96166" w14:textId="77777777" w:rsidR="002B70CC" w:rsidRPr="00980643" w:rsidRDefault="002B70CC">
      <w:pPr>
        <w:pStyle w:val="Textonotapie"/>
        <w:rPr>
          <w:lang w:val="en-US"/>
        </w:rPr>
      </w:pPr>
      <w:r>
        <w:rPr>
          <w:rStyle w:val="Refdenotaalpie"/>
        </w:rPr>
        <w:footnoteRef/>
      </w:r>
      <w:r w:rsidRPr="00980643">
        <w:rPr>
          <w:lang w:val="en-US"/>
        </w:rPr>
        <w:t xml:space="preserve"> </w:t>
      </w:r>
      <w:r>
        <w:fldChar w:fldCharType="begin"/>
      </w:r>
      <w:r w:rsidRPr="00980643">
        <w:rPr>
          <w:lang w:val="en-US"/>
        </w:rPr>
        <w:instrText xml:space="preserve"> ADDIN ZOTERO_ITEM CSL_CITATION {"citationID":"6dQSdpfZ","properties":{"formattedCitation":"{\\i{}kubernetes-client/python}.","plainCitation":"kubernetes-client/python.","noteIndex":6},"citationItems":[{"id":16,"uris":["http://zotero.org/users/local/pnlsp59K/items/7GNAHD5J"],"uri":["http://zotero.org/users/local/pnlsp59K/items/7GNAHD5J"],"itemData":{"id":16,"type":"book","abstract":"Official Python client library for kubernetes","genre":"Python","note":"original-date: 2016-10-31T20:08:03Z","publisher":"Kubernetes Clients","source":"GitHub","title":"kubernetes-client/python","URL":"https://github.com/kubernetes-client/python","accessed":{"date-parts":[["2021",7,12]]},"issued":{"date-parts":[["2021",7,12]]}}}],"schema":"https://github.com/citation-style-language/schema/raw/master/csl-citation.json"} </w:instrText>
      </w:r>
      <w:r>
        <w:fldChar w:fldCharType="separate"/>
      </w:r>
      <w:r w:rsidRPr="00980643">
        <w:rPr>
          <w:i/>
          <w:iCs/>
          <w:szCs w:val="24"/>
          <w:lang w:val="en-US"/>
        </w:rPr>
        <w:t>kubernetes-client/python</w:t>
      </w:r>
      <w:r w:rsidRPr="00980643">
        <w:rPr>
          <w:szCs w:val="24"/>
          <w:lang w:val="en-US"/>
        </w:rPr>
        <w:t>.</w:t>
      </w:r>
      <w:r>
        <w:fldChar w:fldCharType="end"/>
      </w:r>
    </w:p>
  </w:footnote>
  <w:footnote w:id="7">
    <w:p w14:paraId="44AA57E1" w14:textId="77777777" w:rsidR="009048F5" w:rsidRPr="00980643" w:rsidRDefault="009048F5">
      <w:pPr>
        <w:pStyle w:val="Textonotapie"/>
        <w:rPr>
          <w:lang w:val="en-US"/>
        </w:rPr>
      </w:pPr>
      <w:r>
        <w:rPr>
          <w:rStyle w:val="Refdenotaalpie"/>
        </w:rPr>
        <w:footnoteRef/>
      </w:r>
      <w:r w:rsidRPr="00980643">
        <w:rPr>
          <w:lang w:val="en-US"/>
        </w:rPr>
        <w:t xml:space="preserve"> </w:t>
      </w:r>
      <w:r>
        <w:fldChar w:fldCharType="begin"/>
      </w:r>
      <w:r w:rsidR="00A85B0B" w:rsidRPr="00980643">
        <w:rPr>
          <w:lang w:val="en-US"/>
        </w:rPr>
        <w:instrText xml:space="preserve"> ADDIN ZOTERO_ITEM CSL_CITATION {"citationID":"L2DLppzp","properties":{"formattedCitation":"\\uc0\\u171{}Deep Reinforcement Learning in Action\\uc0\\u187{}.","plainCitation":"«Deep Reinforcement Learning in Action».","noteIndex":7},"citationItems":[{"id":1,"uris":["http://zotero.org/users/local/pnlsp59K/items/3DRCZAHK"],"uri":["http://zotero.org/users/local/pnlsp59K/items/3DRCZAHK"],"itemData":{"id":1,"type":"webpage","abstract":"Humans learn best from feedback—we are encouraged to take actions that lead to positive results while deterred by decisions with negative consequences. This reinforcement process can be applied to computer programs allowing them to solve more complex problems that classical programming cannot. Deep Reinforcement Learning in Action&lt;/i&gt; teaches you the fundamental concepts and terminology of deep reinforcement learning, along with the practical skills and techniques you’ll need to implement it into your own projects.","container-title":"Manning Publications","language":"en","title":"Deep Reinforcement Learning in Action","URL":"https://www.manning.com/books/deep-reinforcement-learning-in-action","accessed":{"date-parts":[["2021",7,12]]}}}],"schema":"https://github.com/citation-style-language/schema/raw/master/csl-citation.json"} </w:instrText>
      </w:r>
      <w:r>
        <w:fldChar w:fldCharType="separate"/>
      </w:r>
      <w:r w:rsidRPr="00980643">
        <w:rPr>
          <w:szCs w:val="24"/>
          <w:lang w:val="en-US"/>
        </w:rPr>
        <w:t>«Deep Reinforcement Learning in Action».</w:t>
      </w:r>
      <w:r>
        <w:fldChar w:fldCharType="end"/>
      </w:r>
    </w:p>
  </w:footnote>
  <w:footnote w:id="8">
    <w:p w14:paraId="55FA2AB4" w14:textId="77777777" w:rsidR="00A85B0B" w:rsidRPr="00980643" w:rsidRDefault="00A85B0B">
      <w:pPr>
        <w:pStyle w:val="Textonotapie"/>
        <w:rPr>
          <w:lang w:val="en-US"/>
        </w:rPr>
      </w:pPr>
      <w:r>
        <w:rPr>
          <w:rStyle w:val="Refdenotaalpie"/>
        </w:rPr>
        <w:footnoteRef/>
      </w:r>
      <w:r w:rsidRPr="00980643">
        <w:rPr>
          <w:lang w:val="en-US"/>
        </w:rPr>
        <w:t xml:space="preserve"> </w:t>
      </w:r>
      <w:r>
        <w:fldChar w:fldCharType="begin"/>
      </w:r>
      <w:r w:rsidRPr="00980643">
        <w:rPr>
          <w:lang w:val="en-US"/>
        </w:rPr>
        <w:instrText xml:space="preserve"> ADDIN ZOTERO_ITEM CSL_CITATION {"citationID":"es5xY273","properties":{"formattedCitation":"Sutton y Barto, {\\i{}Reinforcement Learning}.","plainCitation":"Sutton y Barto, Reinforcement Learning.","noteIndex":8},"citationItems":[{"id":6,"uris":["http://zotero.org/users/local/pnlsp59K/items/DTZRTXEG"],"uri":["http://zotero.org/users/local/pnlsp59K/items/DTZRTXEG"],"itemData":{"id":6,"type":"book","abstract":"Richard Sutton and Andrew Barto provide a clear and simple account of the key ideas and algorithms of reinforcement learning. Their discussion ranges from the history of the field's intellectual foundations to the most recent developments and applications.Reinforcement learning, one of the most active research areas in artificial intelligence, is a computational approach to learning whereby an agent tries to maximize the total amount of reward it receives when interacting with a complex, uncertain environment. In Reinforcement Learning, Richard Sutton and Andrew Barto provide a clear and simple account of the key ideas and algorithms of reinforcement learning. Their discussion ranges from the history of the field's intellectual foundations to the most recent developments and applications. The only necessary mathematical background is familiarity with elementary concepts of probability.The book is divided into three parts. Part I defines the reinforcement learning problem in terms of Markov decision processes. Part II provides basic solution methods: dynamic programming, Monte Carlo methods, and temporal-difference learning. Part III presents a unified view of the solution methods and incorporates artificial neural networks, eligibility traces, and planning; the two final chapters present case studies and consider the future of reinforcement learning.","edition":"second edition","event-place":"Cambridge, Mass","ISBN":"978-0-262-19398-6","language":"English","number-of-pages":"322","publisher":"A Bradford Book","publisher-place":"Cambridge, Mass","source":"Amazon","title":"Reinforcement Learning: An Introduction","title-short":"Reinforcement Learning","author":[{"family":"Sutton","given":"Richard S."},{"family":"Barto","given":"Andrew G."}],"issued":{"date-parts":[["1998",3,1]]}}}],"schema":"https://github.com/citation-style-language/schema/raw/master/csl-citation.json"} </w:instrText>
      </w:r>
      <w:r>
        <w:fldChar w:fldCharType="separate"/>
      </w:r>
      <w:r w:rsidRPr="00980643">
        <w:rPr>
          <w:szCs w:val="24"/>
          <w:lang w:val="en-US"/>
        </w:rPr>
        <w:t xml:space="preserve">Sutton y Barto, </w:t>
      </w:r>
      <w:r w:rsidRPr="00980643">
        <w:rPr>
          <w:i/>
          <w:iCs/>
          <w:szCs w:val="24"/>
          <w:lang w:val="en-US"/>
        </w:rPr>
        <w:t>Reinforcement Learning</w:t>
      </w:r>
      <w:r w:rsidRPr="00980643">
        <w:rPr>
          <w:szCs w:val="24"/>
          <w:lang w:val="en-US"/>
        </w:rPr>
        <w:t>.</w:t>
      </w:r>
      <w:r>
        <w:fldChar w:fldCharType="end"/>
      </w:r>
    </w:p>
  </w:footnote>
  <w:footnote w:id="9">
    <w:p w14:paraId="79451EAB" w14:textId="77777777" w:rsidR="00BB0B2A" w:rsidRPr="002E0973" w:rsidRDefault="00BB0B2A" w:rsidP="00BB0B2A">
      <w:pPr>
        <w:pStyle w:val="Textonotapie"/>
      </w:pPr>
      <w:r>
        <w:rPr>
          <w:rStyle w:val="Refdenotaalpie"/>
        </w:rPr>
        <w:footnoteRef/>
      </w:r>
      <w:r>
        <w:t xml:space="preserve"> </w:t>
      </w:r>
      <w:r>
        <w:fldChar w:fldCharType="begin"/>
      </w:r>
      <w:r>
        <w:instrText xml:space="preserve"> ADDIN ZOTERO_ITEM CSL_CITATION {"citationID":"JOfhYqbv","properties":{"formattedCitation":"Sutton y Barto.","plainCitation":"Sutton y Barto.","noteIndex":9},"citationItems":[{"id":6,"uris":["http://zotero.org/users/local/pnlsp59K/items/DTZRTXEG"],"uri":["http://zotero.org/users/local/pnlsp59K/items/DTZRTXEG"],"itemData":{"id":6,"type":"book","abstract":"Richard Sutton and Andrew Barto provide a clear and simple account of the key ideas and algorithms of reinforcement learning. Their discussion ranges from the history of the field's intellectual foundations to the most recent developments and applications.Reinforcement learning, one of the most active research areas in artificial intelligence, is a computational approach to learning whereby an agent tries to maximize the total amount of reward it receives when interacting with a complex, uncertain environment. In Reinforcement Learning, Richard Sutton and Andrew Barto provide a clear and simple account of the key ideas and algorithms of reinforcement learning. Their discussion ranges from the history of the field's intellectual foundations to the most recent developments and applications. The only necessary mathematical background is familiarity with elementary concepts of probability.The book is divided into three parts. Part I defines the reinforcement learning problem in terms of Markov decision processes. Part II provides basic solution methods: dynamic programming, Monte Carlo methods, and temporal-difference learning. Part III presents a unified view of the solution methods and incorporates artificial neural networks, eligibility traces, and planning; the two final chapters present case studies and consider the future of reinforcement learning.","edition":"second edition","event-place":"Cambridge, Mass","ISBN":"978-0-262-19398-6","language":"English","number-of-pages":"322","publisher":"A Bradford Book","publisher-place":"Cambridge, Mass","source":"Amazon","title":"Reinforcement Learning: An Introduction","title-short":"Reinforcement Learning","author":[{"family":"Sutton","given":"Richard S."},{"family":"Barto","given":"Andrew G."}],"issued":{"date-parts":[["1998",3,1]]}}}],"schema":"https://github.com/citation-style-language/schema/raw/master/csl-citation.json"} </w:instrText>
      </w:r>
      <w:r>
        <w:fldChar w:fldCharType="separate"/>
      </w:r>
      <w:r w:rsidRPr="00A85B0B">
        <w:t>Sutton y Barto.</w:t>
      </w:r>
      <w:r>
        <w:fldChar w:fldCharType="end"/>
      </w:r>
    </w:p>
  </w:footnote>
  <w:footnote w:id="10">
    <w:p w14:paraId="6BB679CF" w14:textId="77777777" w:rsidR="00C83885" w:rsidRDefault="00C83885" w:rsidP="00C83885">
      <w:pPr>
        <w:pStyle w:val="Textonotapie"/>
      </w:pPr>
      <w:r>
        <w:rPr>
          <w:rStyle w:val="Refdenotaalpie"/>
        </w:rPr>
        <w:footnoteRef/>
      </w:r>
      <w:r>
        <w:t xml:space="preserve"> </w:t>
      </w:r>
      <w:r>
        <w:fldChar w:fldCharType="begin"/>
      </w:r>
      <w:r>
        <w:instrText xml:space="preserve"> ADDIN ZOTERO_ITEM CSL_CITATION {"citationID":"MWKBcN4M","properties":{"formattedCitation":"Ravichandiran, {\\i{}Deep Reinforcement Learning with Python}.","plainCitation":"Ravichandiran, Deep Reinforcement Learning with Python.","noteIndex":10},"citationItems":[{"id":17,"uris":["http://zotero.org/users/local/pnlsp59K/items/KVUX572Y"],"uri":["http://zotero.org/users/local/pnlsp59K/items/KVUX572Y"],"itemData":{"id":17,"type":"book","abstract":"An example-rich guide for beginners to start their reinforcement and deep reinforcement learning journey with state-of-the-art distinct algorithms Key Features Covers a vast spectrum of basic-to-advanced RL algorithms with mathematical explanations of each algorithm Learn how to implement algorithms with code by following examples with line-by-line explanations Explore the latest RL methodologies such as DDPG, PPO, and the use of expert demonstrations Book Description With significant enhancements in the quality and quantity of algorithms in recent years, this second edition of Hands-On Reinforcement Learning with Python has been revamped into an example-rich guide to learning state-of-the-art reinforcement learning (RL) and deep RL algorithms with TensorFlow 2 and the OpenAI Gym toolkit. In addition to exploring RL basics and foundational concepts such as Bellman equation, Markov decision processes, and dynamic programming algorithms, this second edition dives deep into the full spectrum of value-based, policy-based, and actor-critic RL methods. It explores state-of-the-art algorithms such as DQN, TRPO, PPO and ACKTR, DDPG, TD3, and SAC in depth, demystifying the underlying math and demonstrating implementations through simple code examples. The book has several new chapters dedicated to new RL techniques, including distributional RL, imitation learning, inverse RL, and meta RL. You will learn to leverage stable baselines, an improvement of OpenAI's baseline library, to effortlessly implement popular RL algorithms. The book concludes with an overview of promising approaches such as meta-learning and imagination augmented agents in research. By the end, you will become skilled in effectively employing RL and deep RL in your real-world projects. What you will learn Understand core RL concepts including the methodologies, math, and code Train an agent to solve Blackjack, FrozenLake, and many other problems using OpenAI Gym Train an agent to play Ms Pac-Man using a Deep Q Network Learn policy-based, value-based, and actor-critic methods Master the math behind DDPG, TD3, TRPO, PPO, and many others Explore new avenues such as the distributional RL, meta RL, and inverse RL Use Stable Baselines to train an agent to walk and play Atari games Who this book is for If you're a machine learning developer with little or no experience with neural networks interested in artificial intelligence and want to learn about reinforcement learning from scratch, this book is for you. Basic familiarity with linear algebra, calculus, and the Python programming language is required. Some experience with TensorFlow would be a plus.Table of Contents Fundamentals of Reinforcement Learning A Guide to the Gym Toolkit The Bellman Equation and Dynamic Programming Monte Carlo Methods Understanding Temporal Difference Learning Case Study – The MAB Problem Deep Learning Foundations A Primer on TensorFlow Deep Q Network and Its Variants Policy Gradient Method Actor-Critic Methods – A2C and A3C Learning DDPG, TD3, and SAC TRPO, PPO, and ACKTR Methods Distributional Reinforcement Learning Imitation Learning and Inverse RL Deep Reinforcement Learning with Stable Baselines Reinforcement Learning Frontiers Appendix 1 – Reinforcement Learning Algorithms Appendix 2 – Assessments","event-place":"Birmingham ; Mumbai","ISBN":"978-1-83921-068-6","language":"Inglés","number-of-pages":"760","publisher-place":"Birmingham ; Mumbai","source":"Amazon","title":"Deep Reinforcement Learning with Python: Master classic RL, deep RL, distributional RL, inverse RL, and more with OpenAI Gym and TensorFlow, 2nd Edition","title-short":"Deep Reinforcement Learning with Python","author":[{"family":"Ravichandiran","given":"Sudharsan"}],"issued":{"date-parts":[["2020",9,30]]}}}],"schema":"https://github.com/citation-style-language/schema/raw/master/csl-citation.json"} </w:instrText>
      </w:r>
      <w:r>
        <w:fldChar w:fldCharType="separate"/>
      </w:r>
      <w:r w:rsidRPr="00F27982">
        <w:rPr>
          <w:szCs w:val="24"/>
        </w:rPr>
        <w:t xml:space="preserve">Ravichandiran, </w:t>
      </w:r>
      <w:r w:rsidRPr="00F27982">
        <w:rPr>
          <w:i/>
          <w:iCs/>
          <w:szCs w:val="24"/>
        </w:rPr>
        <w:t>Deep Reinforcement Learning with Python</w:t>
      </w:r>
      <w:r w:rsidRPr="00F27982">
        <w:rPr>
          <w:szCs w:val="24"/>
        </w:rPr>
        <w:t>.</w:t>
      </w:r>
      <w:r>
        <w:fldChar w:fldCharType="end"/>
      </w:r>
    </w:p>
  </w:footnote>
  <w:footnote w:id="11">
    <w:p w14:paraId="526BE56C" w14:textId="77777777" w:rsidR="00C83885" w:rsidRDefault="00C83885" w:rsidP="00C83885">
      <w:pPr>
        <w:pStyle w:val="Textonotapie"/>
      </w:pPr>
      <w:r>
        <w:rPr>
          <w:rStyle w:val="Refdenotaalpie"/>
        </w:rPr>
        <w:footnoteRef/>
      </w:r>
      <w:r>
        <w:t xml:space="preserve"> </w:t>
      </w:r>
      <w:r>
        <w:fldChar w:fldCharType="begin"/>
      </w:r>
      <w:r w:rsidR="003B0B83">
        <w:instrText xml:space="preserve"> ADDIN ZOTERO_ITEM CSL_CITATION {"citationID":"ZlI4ra7l","properties":{"formattedCitation":"Ravichandiran.","plainCitation":"Ravichandiran.","noteIndex":11},"citationItems":[{"id":17,"uris":["http://zotero.org/users/local/pnlsp59K/items/KVUX572Y"],"uri":["http://zotero.org/users/local/pnlsp59K/items/KVUX572Y"],"itemData":{"id":17,"type":"book","abstract":"An example-rich guide for beginners to start their reinforcement and deep reinforcement learning journey with state-of-the-art distinct algorithms Key Features Covers a vast spectrum of basic-to-advanced RL algorithms with mathematical explanations of each algorithm Learn how to implement algorithms with code by following examples with line-by-line explanations Explore the latest RL methodologies such as DDPG, PPO, and the use of expert demonstrations Book Description With significant enhancements in the quality and quantity of algorithms in recent years, this second edition of Hands-On Reinforcement Learning with Python has been revamped into an example-rich guide to learning state-of-the-art reinforcement learning (RL) and deep RL algorithms with TensorFlow 2 and the OpenAI Gym toolkit. In addition to exploring RL basics and foundational concepts such as Bellman equation, Markov decision processes, and dynamic programming algorithms, this second edition dives deep into the full spectrum of value-based, policy-based, and actor-critic RL methods. It explores state-of-the-art algorithms such as DQN, TRPO, PPO and ACKTR, DDPG, TD3, and SAC in depth, demystifying the underlying math and demonstrating implementations through simple code examples. The book has several new chapters dedicated to new RL techniques, including distributional RL, imitation learning, inverse RL, and meta RL. You will learn to leverage stable baselines, an improvement of OpenAI's baseline library, to effortlessly implement popular RL algorithms. The book concludes with an overview of promising approaches such as meta-learning and imagination augmented agents in research. By the end, you will become skilled in effectively employing RL and deep RL in your real-world projects. What you will learn Understand core RL concepts including the methodologies, math, and code Train an agent to solve Blackjack, FrozenLake, and many other problems using OpenAI Gym Train an agent to play Ms Pac-Man using a Deep Q Network Learn policy-based, value-based, and actor-critic methods Master the math behind DDPG, TD3, TRPO, PPO, and many others Explore new avenues such as the distributional RL, meta RL, and inverse RL Use Stable Baselines to train an agent to walk and play Atari games Who this book is for If you're a machine learning developer with little or no experience with neural networks interested in artificial intelligence and want to learn about reinforcement learning from scratch, this book is for you. Basic familiarity with linear algebra, calculus, and the Python programming language is required. Some experience with TensorFlow would be a plus.Table of Contents Fundamentals of Reinforcement Learning A Guide to the Gym Toolkit The Bellman Equation and Dynamic Programming Monte Carlo Methods Understanding Temporal Difference Learning Case Study – The MAB Problem Deep Learning Foundations A Primer on TensorFlow Deep Q Network and Its Variants Policy Gradient Method Actor-Critic Methods – A2C and A3C Learning DDPG, TD3, and SAC TRPO, PPO, and ACKTR Methods Distributional Reinforcement Learning Imitation Learning and Inverse RL Deep Reinforcement Learning with Stable Baselines Reinforcement Learning Frontiers Appendix 1 – Reinforcement Learning Algorithms Appendix 2 – Assessments","event-place":"Birmingham ; Mumbai","ISBN":"978-1-83921-068-6","language":"Inglés","number-of-pages":"760","publisher-place":"Birmingham ; Mumbai","source":"Amazon","title":"Deep Reinforcement Learning with Python: Master classic RL, deep RL, distributional RL, inverse RL, and more with OpenAI Gym and TensorFlow, 2nd Edition","title-short":"Deep Reinforcement Learning with Python","author":[{"family":"Ravichandiran","given":"Sudharsan"}],"issued":{"date-parts":[["2020",9,30]]}}}],"schema":"https://github.com/citation-style-language/schema/raw/master/csl-citation.json"} </w:instrText>
      </w:r>
      <w:r>
        <w:fldChar w:fldCharType="separate"/>
      </w:r>
      <w:r w:rsidR="003B0B83" w:rsidRPr="003B0B83">
        <w:t>Ravichandiran.</w:t>
      </w:r>
      <w:r>
        <w:fldChar w:fldCharType="end"/>
      </w:r>
    </w:p>
  </w:footnote>
  <w:footnote w:id="12">
    <w:p w14:paraId="104D3761" w14:textId="77777777" w:rsidR="00E56D3D" w:rsidRDefault="00E56D3D">
      <w:pPr>
        <w:pStyle w:val="Textonotapie"/>
      </w:pPr>
      <w:r>
        <w:rPr>
          <w:rStyle w:val="Refdenotaalpie"/>
        </w:rPr>
        <w:footnoteRef/>
      </w:r>
      <w:r>
        <w:t xml:space="preserve"> </w:t>
      </w:r>
      <w:r>
        <w:fldChar w:fldCharType="begin"/>
      </w:r>
      <w:r w:rsidR="003B0B83">
        <w:instrText xml:space="preserve"> ADDIN ZOTERO_ITEM CSL_CITATION {"citationID":"icySaFNy","properties":{"formattedCitation":"Ravichandiran.","plainCitation":"Ravichandiran.","noteIndex":12},"citationItems":[{"id":17,"uris":["http://zotero.org/users/local/pnlsp59K/items/KVUX572Y"],"uri":["http://zotero.org/users/local/pnlsp59K/items/KVUX572Y"],"itemData":{"id":17,"type":"book","abstract":"An example-rich guide for beginners to start their reinforcement and deep reinforcement learning journey with state-of-the-art distinct algorithms Key Features Covers a vast spectrum of basic-to-advanced RL algorithms with mathematical explanations of each algorithm Learn how to implement algorithms with code by following examples with line-by-line explanations Explore the latest RL methodologies such as DDPG, PPO, and the use of expert demonstrations Book Description With significant enhancements in the quality and quantity of algorithms in recent years, this second edition of Hands-On Reinforcement Learning with Python has been revamped into an example-rich guide to learning state-of-the-art reinforcement learning (RL) and deep RL algorithms with TensorFlow 2 and the OpenAI Gym toolkit. In addition to exploring RL basics and foundational concepts such as Bellman equation, Markov decision processes, and dynamic programming algorithms, this second edition dives deep into the full spectrum of value-based, policy-based, and actor-critic RL methods. It explores state-of-the-art algorithms such as DQN, TRPO, PPO and ACKTR, DDPG, TD3, and SAC in depth, demystifying the underlying math and demonstrating implementations through simple code examples. The book has several new chapters dedicated to new RL techniques, including distributional RL, imitation learning, inverse RL, and meta RL. You will learn to leverage stable baselines, an improvement of OpenAI's baseline library, to effortlessly implement popular RL algorithms. The book concludes with an overview of promising approaches such as meta-learning and imagination augmented agents in research. By the end, you will become skilled in effectively employing RL and deep RL in your real-world projects. What you will learn Understand core RL concepts including the methodologies, math, and code Train an agent to solve Blackjack, FrozenLake, and many other problems using OpenAI Gym Train an agent to play Ms Pac-Man using a Deep Q Network Learn policy-based, value-based, and actor-critic methods Master the math behind DDPG, TD3, TRPO, PPO, and many others Explore new avenues such as the distributional RL, meta RL, and inverse RL Use Stable Baselines to train an agent to walk and play Atari games Who this book is for If you're a machine learning developer with little or no experience with neural networks interested in artificial intelligence and want to learn about reinforcement learning from scratch, this book is for you. Basic familiarity with linear algebra, calculus, and the Python programming language is required. Some experience with TensorFlow would be a plus.Table of Contents Fundamentals of Reinforcement Learning A Guide to the Gym Toolkit The Bellman Equation and Dynamic Programming Monte Carlo Methods Understanding Temporal Difference Learning Case Study – The MAB Problem Deep Learning Foundations A Primer on TensorFlow Deep Q Network and Its Variants Policy Gradient Method Actor-Critic Methods – A2C and A3C Learning DDPG, TD3, and SAC TRPO, PPO, and ACKTR Methods Distributional Reinforcement Learning Imitation Learning and Inverse RL Deep Reinforcement Learning with Stable Baselines Reinforcement Learning Frontiers Appendix 1 – Reinforcement Learning Algorithms Appendix 2 – Assessments","event-place":"Birmingham ; Mumbai","ISBN":"978-1-83921-068-6","language":"Inglés","number-of-pages":"760","publisher-place":"Birmingham ; Mumbai","source":"Amazon","title":"Deep Reinforcement Learning with Python: Master classic RL, deep RL, distributional RL, inverse RL, and more with OpenAI Gym and TensorFlow, 2nd Edition","title-short":"Deep Reinforcement Learning with Python","author":[{"family":"Ravichandiran","given":"Sudharsan"}],"issued":{"date-parts":[["2020",9,30]]}}}],"schema":"https://github.com/citation-style-language/schema/raw/master/csl-citation.json"} </w:instrText>
      </w:r>
      <w:r>
        <w:fldChar w:fldCharType="separate"/>
      </w:r>
      <w:r w:rsidRPr="00E56D3D">
        <w:t>Ravichandiran.</w:t>
      </w:r>
      <w: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31744" w14:textId="77777777" w:rsidR="00B76BE2" w:rsidRDefault="00B76BE2">
    <w:pPr>
      <w:pStyle w:val="Encabezado"/>
    </w:pPr>
    <w:r>
      <w:rPr>
        <w:noProof/>
      </w:rPr>
      <w:drawing>
        <wp:inline distT="0" distB="0" distL="0" distR="0" wp14:anchorId="5693C8B7" wp14:editId="7E87EC4B">
          <wp:extent cx="1240155" cy="400050"/>
          <wp:effectExtent l="0" t="0" r="0" b="0"/>
          <wp:docPr id="6" name="Imagen 6"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con confianza media"/>
                  <pic:cNvPicPr/>
                </pic:nvPicPr>
                <pic:blipFill>
                  <a:blip r:embed="rId1"/>
                  <a:stretch>
                    <a:fillRect/>
                  </a:stretch>
                </pic:blipFill>
                <pic:spPr>
                  <a:xfrm>
                    <a:off x="0" y="0"/>
                    <a:ext cx="1242551" cy="400823"/>
                  </a:xfrm>
                  <a:prstGeom prst="rect">
                    <a:avLst/>
                  </a:prstGeom>
                </pic:spPr>
              </pic:pic>
            </a:graphicData>
          </a:graphic>
        </wp:inline>
      </w:drawing>
    </w:r>
    <w:r>
      <w:ptab w:relativeTo="margin" w:alignment="center" w:leader="none"/>
    </w:r>
    <w:r>
      <w:tab/>
    </w:r>
    <w:r w:rsidRPr="00B76BE2">
      <w:rPr>
        <w:color w:val="4F81BD" w:themeColor="accent1"/>
      </w:rPr>
      <w:t>Master Deep Learning</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07D0"/>
    <w:rsid w:val="00005222"/>
    <w:rsid w:val="00006002"/>
    <w:rsid w:val="000070D2"/>
    <w:rsid w:val="000128F1"/>
    <w:rsid w:val="00014B11"/>
    <w:rsid w:val="00023ECD"/>
    <w:rsid w:val="00034F97"/>
    <w:rsid w:val="0003537E"/>
    <w:rsid w:val="00062322"/>
    <w:rsid w:val="00062735"/>
    <w:rsid w:val="00065970"/>
    <w:rsid w:val="00071A85"/>
    <w:rsid w:val="00076CEB"/>
    <w:rsid w:val="00080793"/>
    <w:rsid w:val="00083B3C"/>
    <w:rsid w:val="00097847"/>
    <w:rsid w:val="000A3AAF"/>
    <w:rsid w:val="000A7FAA"/>
    <w:rsid w:val="000C4359"/>
    <w:rsid w:val="000C7C1D"/>
    <w:rsid w:val="000E1E3B"/>
    <w:rsid w:val="000E261D"/>
    <w:rsid w:val="000E44CF"/>
    <w:rsid w:val="000F1F0B"/>
    <w:rsid w:val="000F5339"/>
    <w:rsid w:val="001009ED"/>
    <w:rsid w:val="0011099A"/>
    <w:rsid w:val="001149B1"/>
    <w:rsid w:val="001268B8"/>
    <w:rsid w:val="00133C96"/>
    <w:rsid w:val="001410E1"/>
    <w:rsid w:val="0014609B"/>
    <w:rsid w:val="001537C6"/>
    <w:rsid w:val="00156E65"/>
    <w:rsid w:val="001607D0"/>
    <w:rsid w:val="0016620E"/>
    <w:rsid w:val="0017418F"/>
    <w:rsid w:val="0018316A"/>
    <w:rsid w:val="001A1E4E"/>
    <w:rsid w:val="001B6473"/>
    <w:rsid w:val="001B7165"/>
    <w:rsid w:val="001C3150"/>
    <w:rsid w:val="001C54E2"/>
    <w:rsid w:val="001D6744"/>
    <w:rsid w:val="001E4542"/>
    <w:rsid w:val="001F00AC"/>
    <w:rsid w:val="001F1DEB"/>
    <w:rsid w:val="001F3A4A"/>
    <w:rsid w:val="00204815"/>
    <w:rsid w:val="00204DAF"/>
    <w:rsid w:val="0020550A"/>
    <w:rsid w:val="00216E35"/>
    <w:rsid w:val="0021773E"/>
    <w:rsid w:val="00227D42"/>
    <w:rsid w:val="00233613"/>
    <w:rsid w:val="00241387"/>
    <w:rsid w:val="00241F0F"/>
    <w:rsid w:val="002465EC"/>
    <w:rsid w:val="002752B2"/>
    <w:rsid w:val="00291313"/>
    <w:rsid w:val="002938BA"/>
    <w:rsid w:val="002B70CC"/>
    <w:rsid w:val="002C3646"/>
    <w:rsid w:val="002C756E"/>
    <w:rsid w:val="002D19CD"/>
    <w:rsid w:val="002D1D7B"/>
    <w:rsid w:val="002E0973"/>
    <w:rsid w:val="002E38F9"/>
    <w:rsid w:val="002F0A24"/>
    <w:rsid w:val="002F1C0F"/>
    <w:rsid w:val="00300BDB"/>
    <w:rsid w:val="00305E08"/>
    <w:rsid w:val="00315D6B"/>
    <w:rsid w:val="00350FF6"/>
    <w:rsid w:val="003850EB"/>
    <w:rsid w:val="003A380F"/>
    <w:rsid w:val="003A4662"/>
    <w:rsid w:val="003A5DFE"/>
    <w:rsid w:val="003B0B83"/>
    <w:rsid w:val="003C113D"/>
    <w:rsid w:val="003C54D4"/>
    <w:rsid w:val="003D2566"/>
    <w:rsid w:val="003E59DA"/>
    <w:rsid w:val="003E6F79"/>
    <w:rsid w:val="0046638D"/>
    <w:rsid w:val="00470410"/>
    <w:rsid w:val="00474815"/>
    <w:rsid w:val="00475A97"/>
    <w:rsid w:val="004A28A8"/>
    <w:rsid w:val="004A39FE"/>
    <w:rsid w:val="004A5100"/>
    <w:rsid w:val="004B1C16"/>
    <w:rsid w:val="004B468E"/>
    <w:rsid w:val="004C1C01"/>
    <w:rsid w:val="004D1122"/>
    <w:rsid w:val="004E0776"/>
    <w:rsid w:val="004E57B8"/>
    <w:rsid w:val="004F1010"/>
    <w:rsid w:val="00500B6C"/>
    <w:rsid w:val="00505B33"/>
    <w:rsid w:val="00511356"/>
    <w:rsid w:val="00511CD1"/>
    <w:rsid w:val="00517D2C"/>
    <w:rsid w:val="00533655"/>
    <w:rsid w:val="00542E8F"/>
    <w:rsid w:val="00545547"/>
    <w:rsid w:val="005520F0"/>
    <w:rsid w:val="0056248B"/>
    <w:rsid w:val="00563A90"/>
    <w:rsid w:val="00574BAE"/>
    <w:rsid w:val="00583289"/>
    <w:rsid w:val="00594526"/>
    <w:rsid w:val="005A6D85"/>
    <w:rsid w:val="005A7DC3"/>
    <w:rsid w:val="005B0E78"/>
    <w:rsid w:val="005B37B1"/>
    <w:rsid w:val="005B5314"/>
    <w:rsid w:val="005C5123"/>
    <w:rsid w:val="005E787A"/>
    <w:rsid w:val="005F69FE"/>
    <w:rsid w:val="006011E2"/>
    <w:rsid w:val="006015AA"/>
    <w:rsid w:val="006039FF"/>
    <w:rsid w:val="006063F0"/>
    <w:rsid w:val="0060671C"/>
    <w:rsid w:val="00621F25"/>
    <w:rsid w:val="00632476"/>
    <w:rsid w:val="0063256F"/>
    <w:rsid w:val="006508DB"/>
    <w:rsid w:val="006643FC"/>
    <w:rsid w:val="00667FBF"/>
    <w:rsid w:val="00685426"/>
    <w:rsid w:val="0068732A"/>
    <w:rsid w:val="00692731"/>
    <w:rsid w:val="00696977"/>
    <w:rsid w:val="006A36B4"/>
    <w:rsid w:val="006E6AD0"/>
    <w:rsid w:val="006F17EE"/>
    <w:rsid w:val="006F586A"/>
    <w:rsid w:val="006F7489"/>
    <w:rsid w:val="00710050"/>
    <w:rsid w:val="007118C3"/>
    <w:rsid w:val="00717005"/>
    <w:rsid w:val="00743E82"/>
    <w:rsid w:val="00751CB8"/>
    <w:rsid w:val="00771C3F"/>
    <w:rsid w:val="00771F4C"/>
    <w:rsid w:val="00772E90"/>
    <w:rsid w:val="00785E0F"/>
    <w:rsid w:val="007A18E8"/>
    <w:rsid w:val="007B4E55"/>
    <w:rsid w:val="007C1173"/>
    <w:rsid w:val="007C3798"/>
    <w:rsid w:val="007C570C"/>
    <w:rsid w:val="007C6165"/>
    <w:rsid w:val="007D41DB"/>
    <w:rsid w:val="007D4D74"/>
    <w:rsid w:val="007D6101"/>
    <w:rsid w:val="007D6C34"/>
    <w:rsid w:val="007E3EC0"/>
    <w:rsid w:val="007E4D18"/>
    <w:rsid w:val="007F0D03"/>
    <w:rsid w:val="007F411B"/>
    <w:rsid w:val="00800524"/>
    <w:rsid w:val="00804DBE"/>
    <w:rsid w:val="00815668"/>
    <w:rsid w:val="00833EF1"/>
    <w:rsid w:val="008462B2"/>
    <w:rsid w:val="00860780"/>
    <w:rsid w:val="00867CEA"/>
    <w:rsid w:val="00890350"/>
    <w:rsid w:val="00897991"/>
    <w:rsid w:val="008A0E90"/>
    <w:rsid w:val="008A11F4"/>
    <w:rsid w:val="008A50F5"/>
    <w:rsid w:val="008C76F6"/>
    <w:rsid w:val="008D72F1"/>
    <w:rsid w:val="008E1FC3"/>
    <w:rsid w:val="008E3875"/>
    <w:rsid w:val="008E428B"/>
    <w:rsid w:val="008F2D71"/>
    <w:rsid w:val="0090382A"/>
    <w:rsid w:val="009048F5"/>
    <w:rsid w:val="00912BE3"/>
    <w:rsid w:val="00916F7C"/>
    <w:rsid w:val="00917A85"/>
    <w:rsid w:val="0092115C"/>
    <w:rsid w:val="0093197D"/>
    <w:rsid w:val="00931F43"/>
    <w:rsid w:val="009550A0"/>
    <w:rsid w:val="00971FA1"/>
    <w:rsid w:val="00972D3C"/>
    <w:rsid w:val="00980643"/>
    <w:rsid w:val="009870F4"/>
    <w:rsid w:val="00991DD2"/>
    <w:rsid w:val="009B13F3"/>
    <w:rsid w:val="009D756E"/>
    <w:rsid w:val="009E7255"/>
    <w:rsid w:val="009F37EA"/>
    <w:rsid w:val="009F5F52"/>
    <w:rsid w:val="00A02EDB"/>
    <w:rsid w:val="00A164EC"/>
    <w:rsid w:val="00A1769B"/>
    <w:rsid w:val="00A26C58"/>
    <w:rsid w:val="00A3531A"/>
    <w:rsid w:val="00A3770C"/>
    <w:rsid w:val="00A41945"/>
    <w:rsid w:val="00A4408E"/>
    <w:rsid w:val="00A5337A"/>
    <w:rsid w:val="00A62A63"/>
    <w:rsid w:val="00A6537B"/>
    <w:rsid w:val="00A81389"/>
    <w:rsid w:val="00A85B0B"/>
    <w:rsid w:val="00A94EE4"/>
    <w:rsid w:val="00A962EF"/>
    <w:rsid w:val="00AB67F6"/>
    <w:rsid w:val="00AC6977"/>
    <w:rsid w:val="00AD4997"/>
    <w:rsid w:val="00AE33B4"/>
    <w:rsid w:val="00AF4179"/>
    <w:rsid w:val="00B0130F"/>
    <w:rsid w:val="00B01591"/>
    <w:rsid w:val="00B23033"/>
    <w:rsid w:val="00B268A8"/>
    <w:rsid w:val="00B3052E"/>
    <w:rsid w:val="00B33200"/>
    <w:rsid w:val="00B45399"/>
    <w:rsid w:val="00B5306C"/>
    <w:rsid w:val="00B5762A"/>
    <w:rsid w:val="00B6063F"/>
    <w:rsid w:val="00B61259"/>
    <w:rsid w:val="00B64852"/>
    <w:rsid w:val="00B70D10"/>
    <w:rsid w:val="00B70D19"/>
    <w:rsid w:val="00B71AC0"/>
    <w:rsid w:val="00B7253B"/>
    <w:rsid w:val="00B73B47"/>
    <w:rsid w:val="00B75DC7"/>
    <w:rsid w:val="00B76BE2"/>
    <w:rsid w:val="00B76CBB"/>
    <w:rsid w:val="00B83C02"/>
    <w:rsid w:val="00BA7BA6"/>
    <w:rsid w:val="00BB0B2A"/>
    <w:rsid w:val="00BB4F16"/>
    <w:rsid w:val="00BD4365"/>
    <w:rsid w:val="00BE0392"/>
    <w:rsid w:val="00BE268F"/>
    <w:rsid w:val="00BF3E93"/>
    <w:rsid w:val="00BF42E4"/>
    <w:rsid w:val="00C10D41"/>
    <w:rsid w:val="00C179B3"/>
    <w:rsid w:val="00C20584"/>
    <w:rsid w:val="00C45019"/>
    <w:rsid w:val="00C83885"/>
    <w:rsid w:val="00CC49A5"/>
    <w:rsid w:val="00CD006F"/>
    <w:rsid w:val="00CD6709"/>
    <w:rsid w:val="00CD7194"/>
    <w:rsid w:val="00CE49BB"/>
    <w:rsid w:val="00CF3D9F"/>
    <w:rsid w:val="00CF4857"/>
    <w:rsid w:val="00D17F85"/>
    <w:rsid w:val="00D23523"/>
    <w:rsid w:val="00D542CA"/>
    <w:rsid w:val="00D64F93"/>
    <w:rsid w:val="00D70757"/>
    <w:rsid w:val="00D70C2C"/>
    <w:rsid w:val="00D712E3"/>
    <w:rsid w:val="00D75818"/>
    <w:rsid w:val="00D83257"/>
    <w:rsid w:val="00D94668"/>
    <w:rsid w:val="00D95029"/>
    <w:rsid w:val="00DA4FAD"/>
    <w:rsid w:val="00DA5666"/>
    <w:rsid w:val="00DB50FF"/>
    <w:rsid w:val="00DC4BCB"/>
    <w:rsid w:val="00DC5112"/>
    <w:rsid w:val="00DE63DC"/>
    <w:rsid w:val="00E01FFE"/>
    <w:rsid w:val="00E04C03"/>
    <w:rsid w:val="00E06D8E"/>
    <w:rsid w:val="00E1467E"/>
    <w:rsid w:val="00E1536F"/>
    <w:rsid w:val="00E17496"/>
    <w:rsid w:val="00E17FA1"/>
    <w:rsid w:val="00E30245"/>
    <w:rsid w:val="00E34B1B"/>
    <w:rsid w:val="00E37C68"/>
    <w:rsid w:val="00E37CB4"/>
    <w:rsid w:val="00E476E1"/>
    <w:rsid w:val="00E56D3D"/>
    <w:rsid w:val="00E63544"/>
    <w:rsid w:val="00E664CB"/>
    <w:rsid w:val="00E67727"/>
    <w:rsid w:val="00E7388B"/>
    <w:rsid w:val="00E778AA"/>
    <w:rsid w:val="00E84686"/>
    <w:rsid w:val="00E904C9"/>
    <w:rsid w:val="00E90F76"/>
    <w:rsid w:val="00EB19B9"/>
    <w:rsid w:val="00EC691E"/>
    <w:rsid w:val="00ED38A1"/>
    <w:rsid w:val="00ED53F8"/>
    <w:rsid w:val="00ED5D91"/>
    <w:rsid w:val="00F21038"/>
    <w:rsid w:val="00F24CB0"/>
    <w:rsid w:val="00F26895"/>
    <w:rsid w:val="00F27982"/>
    <w:rsid w:val="00F40AEB"/>
    <w:rsid w:val="00F627D5"/>
    <w:rsid w:val="00F75C88"/>
    <w:rsid w:val="00F8635B"/>
    <w:rsid w:val="00FA69AB"/>
    <w:rsid w:val="00FD3808"/>
    <w:rsid w:val="00FE7FB6"/>
    <w:rsid w:val="00FF3ED7"/>
    <w:rsid w:val="00FF4D8B"/>
    <w:rsid w:val="00FF6C2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4FADDB"/>
  <w15:docId w15:val="{DC1F2764-0337-46CE-AE9B-7497B2F7D4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rsid w:val="00972D3C"/>
    <w:pPr>
      <w:keepNext/>
      <w:keepLines/>
      <w:pageBreakBefore/>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Encabezado">
    <w:name w:val="header"/>
    <w:basedOn w:val="Normal"/>
    <w:link w:val="EncabezadoCar"/>
    <w:uiPriority w:val="99"/>
    <w:unhideWhenUsed/>
    <w:rsid w:val="00B76BE2"/>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B76BE2"/>
  </w:style>
  <w:style w:type="paragraph" w:styleId="Piedepgina">
    <w:name w:val="footer"/>
    <w:basedOn w:val="Normal"/>
    <w:link w:val="PiedepginaCar"/>
    <w:uiPriority w:val="99"/>
    <w:unhideWhenUsed/>
    <w:rsid w:val="00B76BE2"/>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B76BE2"/>
  </w:style>
  <w:style w:type="character" w:styleId="Hipervnculo">
    <w:name w:val="Hyperlink"/>
    <w:basedOn w:val="Fuentedeprrafopredeter"/>
    <w:uiPriority w:val="99"/>
    <w:unhideWhenUsed/>
    <w:rsid w:val="0056248B"/>
    <w:rPr>
      <w:color w:val="0000FF" w:themeColor="hyperlink"/>
      <w:u w:val="single"/>
    </w:rPr>
  </w:style>
  <w:style w:type="character" w:styleId="Mencinsinresolver">
    <w:name w:val="Unresolved Mention"/>
    <w:basedOn w:val="Fuentedeprrafopredeter"/>
    <w:uiPriority w:val="99"/>
    <w:semiHidden/>
    <w:unhideWhenUsed/>
    <w:rsid w:val="0056248B"/>
    <w:rPr>
      <w:color w:val="605E5C"/>
      <w:shd w:val="clear" w:color="auto" w:fill="E1DFDD"/>
    </w:rPr>
  </w:style>
  <w:style w:type="paragraph" w:styleId="HTMLconformatoprevio">
    <w:name w:val="HTML Preformatted"/>
    <w:basedOn w:val="Normal"/>
    <w:link w:val="HTMLconformatoprevioCar"/>
    <w:uiPriority w:val="99"/>
    <w:semiHidden/>
    <w:unhideWhenUsed/>
    <w:rsid w:val="00B530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B5306C"/>
    <w:rPr>
      <w:rFonts w:ascii="Courier New" w:eastAsia="Times New Roman" w:hAnsi="Courier New" w:cs="Courier New"/>
      <w:sz w:val="20"/>
      <w:szCs w:val="20"/>
      <w:lang w:val="es-ES"/>
    </w:rPr>
  </w:style>
  <w:style w:type="character" w:styleId="CdigoHTML">
    <w:name w:val="HTML Code"/>
    <w:basedOn w:val="Fuentedeprrafopredeter"/>
    <w:uiPriority w:val="99"/>
    <w:semiHidden/>
    <w:unhideWhenUsed/>
    <w:rsid w:val="00B5306C"/>
    <w:rPr>
      <w:rFonts w:ascii="Courier New" w:eastAsia="Times New Roman" w:hAnsi="Courier New" w:cs="Courier New"/>
      <w:sz w:val="20"/>
      <w:szCs w:val="20"/>
    </w:rPr>
  </w:style>
  <w:style w:type="paragraph" w:styleId="TtuloTDC">
    <w:name w:val="TOC Heading"/>
    <w:basedOn w:val="Ttulo1"/>
    <w:next w:val="Normal"/>
    <w:uiPriority w:val="39"/>
    <w:unhideWhenUsed/>
    <w:qFormat/>
    <w:rsid w:val="00300BDB"/>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DC1">
    <w:name w:val="toc 1"/>
    <w:basedOn w:val="Normal"/>
    <w:next w:val="Normal"/>
    <w:autoRedefine/>
    <w:uiPriority w:val="39"/>
    <w:unhideWhenUsed/>
    <w:rsid w:val="00300BDB"/>
    <w:pPr>
      <w:spacing w:after="100"/>
    </w:pPr>
  </w:style>
  <w:style w:type="paragraph" w:styleId="TDC2">
    <w:name w:val="toc 2"/>
    <w:basedOn w:val="Normal"/>
    <w:next w:val="Normal"/>
    <w:autoRedefine/>
    <w:uiPriority w:val="39"/>
    <w:unhideWhenUsed/>
    <w:rsid w:val="00300BDB"/>
    <w:pPr>
      <w:spacing w:after="100"/>
      <w:ind w:left="220"/>
    </w:pPr>
  </w:style>
  <w:style w:type="paragraph" w:styleId="TDC3">
    <w:name w:val="toc 3"/>
    <w:basedOn w:val="Normal"/>
    <w:next w:val="Normal"/>
    <w:autoRedefine/>
    <w:uiPriority w:val="39"/>
    <w:unhideWhenUsed/>
    <w:rsid w:val="00300BDB"/>
    <w:pPr>
      <w:spacing w:after="100"/>
      <w:ind w:left="440"/>
    </w:pPr>
  </w:style>
  <w:style w:type="paragraph" w:styleId="Textonotapie">
    <w:name w:val="footnote text"/>
    <w:basedOn w:val="Normal"/>
    <w:link w:val="TextonotapieCar"/>
    <w:uiPriority w:val="99"/>
    <w:semiHidden/>
    <w:unhideWhenUsed/>
    <w:rsid w:val="009048F5"/>
    <w:pPr>
      <w:spacing w:line="240" w:lineRule="auto"/>
    </w:pPr>
    <w:rPr>
      <w:sz w:val="20"/>
      <w:szCs w:val="20"/>
    </w:rPr>
  </w:style>
  <w:style w:type="character" w:customStyle="1" w:styleId="TextonotapieCar">
    <w:name w:val="Texto nota pie Car"/>
    <w:basedOn w:val="Fuentedeprrafopredeter"/>
    <w:link w:val="Textonotapie"/>
    <w:uiPriority w:val="99"/>
    <w:semiHidden/>
    <w:rsid w:val="009048F5"/>
    <w:rPr>
      <w:sz w:val="20"/>
      <w:szCs w:val="20"/>
    </w:rPr>
  </w:style>
  <w:style w:type="character" w:styleId="Refdenotaalpie">
    <w:name w:val="footnote reference"/>
    <w:basedOn w:val="Fuentedeprrafopredeter"/>
    <w:uiPriority w:val="99"/>
    <w:semiHidden/>
    <w:unhideWhenUsed/>
    <w:rsid w:val="009048F5"/>
    <w:rPr>
      <w:vertAlign w:val="superscript"/>
    </w:rPr>
  </w:style>
  <w:style w:type="paragraph" w:styleId="Bibliografa">
    <w:name w:val="Bibliography"/>
    <w:basedOn w:val="Normal"/>
    <w:next w:val="Normal"/>
    <w:uiPriority w:val="37"/>
    <w:unhideWhenUsed/>
    <w:rsid w:val="009048F5"/>
    <w:pPr>
      <w:spacing w:line="240" w:lineRule="auto"/>
      <w:ind w:left="720" w:hanging="720"/>
    </w:pPr>
  </w:style>
  <w:style w:type="paragraph" w:styleId="Textonotaalfinal">
    <w:name w:val="endnote text"/>
    <w:basedOn w:val="Normal"/>
    <w:link w:val="TextonotaalfinalCar"/>
    <w:uiPriority w:val="99"/>
    <w:semiHidden/>
    <w:unhideWhenUsed/>
    <w:rsid w:val="000F5339"/>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0F5339"/>
    <w:rPr>
      <w:sz w:val="20"/>
      <w:szCs w:val="20"/>
    </w:rPr>
  </w:style>
  <w:style w:type="character" w:styleId="Refdenotaalfinal">
    <w:name w:val="endnote reference"/>
    <w:basedOn w:val="Fuentedeprrafopredeter"/>
    <w:uiPriority w:val="99"/>
    <w:semiHidden/>
    <w:unhideWhenUsed/>
    <w:rsid w:val="000F5339"/>
    <w:rPr>
      <w:vertAlign w:val="superscript"/>
    </w:rPr>
  </w:style>
  <w:style w:type="character" w:styleId="Textodelmarcadordeposicin">
    <w:name w:val="Placeholder Text"/>
    <w:basedOn w:val="Fuentedeprrafopredeter"/>
    <w:uiPriority w:val="99"/>
    <w:semiHidden/>
    <w:rsid w:val="009E7255"/>
    <w:rPr>
      <w:color w:val="808080"/>
    </w:rPr>
  </w:style>
  <w:style w:type="paragraph" w:styleId="Descripcin">
    <w:name w:val="caption"/>
    <w:basedOn w:val="Normal"/>
    <w:next w:val="Normal"/>
    <w:uiPriority w:val="35"/>
    <w:unhideWhenUsed/>
    <w:qFormat/>
    <w:rsid w:val="00E04C03"/>
    <w:pPr>
      <w:spacing w:after="200" w:line="240" w:lineRule="auto"/>
    </w:pPr>
    <w:rPr>
      <w:i/>
      <w:iCs/>
      <w:color w:val="1F497D" w:themeColor="text2"/>
      <w:sz w:val="18"/>
      <w:szCs w:val="18"/>
    </w:rPr>
  </w:style>
  <w:style w:type="paragraph" w:styleId="Tabladeilustraciones">
    <w:name w:val="table of figures"/>
    <w:basedOn w:val="Normal"/>
    <w:next w:val="Normal"/>
    <w:uiPriority w:val="99"/>
    <w:unhideWhenUsed/>
    <w:rsid w:val="00E37C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443461">
      <w:bodyDiv w:val="1"/>
      <w:marLeft w:val="0"/>
      <w:marRight w:val="0"/>
      <w:marTop w:val="0"/>
      <w:marBottom w:val="0"/>
      <w:divBdr>
        <w:top w:val="none" w:sz="0" w:space="0" w:color="auto"/>
        <w:left w:val="none" w:sz="0" w:space="0" w:color="auto"/>
        <w:bottom w:val="none" w:sz="0" w:space="0" w:color="auto"/>
        <w:right w:val="none" w:sz="0" w:space="0" w:color="auto"/>
      </w:divBdr>
    </w:div>
    <w:div w:id="611203880">
      <w:bodyDiv w:val="1"/>
      <w:marLeft w:val="0"/>
      <w:marRight w:val="0"/>
      <w:marTop w:val="0"/>
      <w:marBottom w:val="0"/>
      <w:divBdr>
        <w:top w:val="none" w:sz="0" w:space="0" w:color="auto"/>
        <w:left w:val="none" w:sz="0" w:space="0" w:color="auto"/>
        <w:bottom w:val="none" w:sz="0" w:space="0" w:color="auto"/>
        <w:right w:val="none" w:sz="0" w:space="0" w:color="auto"/>
      </w:divBdr>
    </w:div>
    <w:div w:id="762650167">
      <w:bodyDiv w:val="1"/>
      <w:marLeft w:val="0"/>
      <w:marRight w:val="0"/>
      <w:marTop w:val="0"/>
      <w:marBottom w:val="0"/>
      <w:divBdr>
        <w:top w:val="none" w:sz="0" w:space="0" w:color="auto"/>
        <w:left w:val="none" w:sz="0" w:space="0" w:color="auto"/>
        <w:bottom w:val="none" w:sz="0" w:space="0" w:color="auto"/>
        <w:right w:val="none" w:sz="0" w:space="0" w:color="auto"/>
      </w:divBdr>
    </w:div>
    <w:div w:id="1031225526">
      <w:bodyDiv w:val="1"/>
      <w:marLeft w:val="0"/>
      <w:marRight w:val="0"/>
      <w:marTop w:val="0"/>
      <w:marBottom w:val="0"/>
      <w:divBdr>
        <w:top w:val="none" w:sz="0" w:space="0" w:color="auto"/>
        <w:left w:val="none" w:sz="0" w:space="0" w:color="auto"/>
        <w:bottom w:val="none" w:sz="0" w:space="0" w:color="auto"/>
        <w:right w:val="none" w:sz="0" w:space="0" w:color="auto"/>
      </w:divBdr>
    </w:div>
    <w:div w:id="1036002275">
      <w:bodyDiv w:val="1"/>
      <w:marLeft w:val="0"/>
      <w:marRight w:val="0"/>
      <w:marTop w:val="0"/>
      <w:marBottom w:val="0"/>
      <w:divBdr>
        <w:top w:val="none" w:sz="0" w:space="0" w:color="auto"/>
        <w:left w:val="none" w:sz="0" w:space="0" w:color="auto"/>
        <w:bottom w:val="none" w:sz="0" w:space="0" w:color="auto"/>
        <w:right w:val="none" w:sz="0" w:space="0" w:color="auto"/>
      </w:divBdr>
      <w:divsChild>
        <w:div w:id="1211527875">
          <w:marLeft w:val="0"/>
          <w:marRight w:val="0"/>
          <w:marTop w:val="0"/>
          <w:marBottom w:val="0"/>
          <w:divBdr>
            <w:top w:val="none" w:sz="0" w:space="0" w:color="auto"/>
            <w:left w:val="none" w:sz="0" w:space="0" w:color="auto"/>
            <w:bottom w:val="none" w:sz="0" w:space="0" w:color="auto"/>
            <w:right w:val="none" w:sz="0" w:space="0" w:color="auto"/>
          </w:divBdr>
          <w:divsChild>
            <w:div w:id="50124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604641">
      <w:bodyDiv w:val="1"/>
      <w:marLeft w:val="0"/>
      <w:marRight w:val="0"/>
      <w:marTop w:val="0"/>
      <w:marBottom w:val="0"/>
      <w:divBdr>
        <w:top w:val="none" w:sz="0" w:space="0" w:color="auto"/>
        <w:left w:val="none" w:sz="0" w:space="0" w:color="auto"/>
        <w:bottom w:val="none" w:sz="0" w:space="0" w:color="auto"/>
        <w:right w:val="none" w:sz="0" w:space="0" w:color="auto"/>
      </w:divBdr>
    </w:div>
    <w:div w:id="1214387721">
      <w:bodyDiv w:val="1"/>
      <w:marLeft w:val="0"/>
      <w:marRight w:val="0"/>
      <w:marTop w:val="0"/>
      <w:marBottom w:val="0"/>
      <w:divBdr>
        <w:top w:val="none" w:sz="0" w:space="0" w:color="auto"/>
        <w:left w:val="none" w:sz="0" w:space="0" w:color="auto"/>
        <w:bottom w:val="none" w:sz="0" w:space="0" w:color="auto"/>
        <w:right w:val="none" w:sz="0" w:space="0" w:color="auto"/>
      </w:divBdr>
    </w:div>
    <w:div w:id="1255673531">
      <w:bodyDiv w:val="1"/>
      <w:marLeft w:val="0"/>
      <w:marRight w:val="0"/>
      <w:marTop w:val="0"/>
      <w:marBottom w:val="0"/>
      <w:divBdr>
        <w:top w:val="none" w:sz="0" w:space="0" w:color="auto"/>
        <w:left w:val="none" w:sz="0" w:space="0" w:color="auto"/>
        <w:bottom w:val="none" w:sz="0" w:space="0" w:color="auto"/>
        <w:right w:val="none" w:sz="0" w:space="0" w:color="auto"/>
      </w:divBdr>
      <w:divsChild>
        <w:div w:id="1114128984">
          <w:marLeft w:val="0"/>
          <w:marRight w:val="0"/>
          <w:marTop w:val="0"/>
          <w:marBottom w:val="0"/>
          <w:divBdr>
            <w:top w:val="none" w:sz="0" w:space="0" w:color="auto"/>
            <w:left w:val="none" w:sz="0" w:space="0" w:color="auto"/>
            <w:bottom w:val="none" w:sz="0" w:space="0" w:color="auto"/>
            <w:right w:val="none" w:sz="0" w:space="0" w:color="auto"/>
          </w:divBdr>
          <w:divsChild>
            <w:div w:id="65557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614820">
      <w:bodyDiv w:val="1"/>
      <w:marLeft w:val="0"/>
      <w:marRight w:val="0"/>
      <w:marTop w:val="0"/>
      <w:marBottom w:val="0"/>
      <w:divBdr>
        <w:top w:val="none" w:sz="0" w:space="0" w:color="auto"/>
        <w:left w:val="none" w:sz="0" w:space="0" w:color="auto"/>
        <w:bottom w:val="none" w:sz="0" w:space="0" w:color="auto"/>
        <w:right w:val="none" w:sz="0" w:space="0" w:color="auto"/>
      </w:divBdr>
    </w:div>
    <w:div w:id="1657341877">
      <w:bodyDiv w:val="1"/>
      <w:marLeft w:val="0"/>
      <w:marRight w:val="0"/>
      <w:marTop w:val="0"/>
      <w:marBottom w:val="0"/>
      <w:divBdr>
        <w:top w:val="none" w:sz="0" w:space="0" w:color="auto"/>
        <w:left w:val="none" w:sz="0" w:space="0" w:color="auto"/>
        <w:bottom w:val="none" w:sz="0" w:space="0" w:color="auto"/>
        <w:right w:val="none" w:sz="0" w:space="0" w:color="auto"/>
      </w:divBdr>
    </w:div>
    <w:div w:id="1724136394">
      <w:bodyDiv w:val="1"/>
      <w:marLeft w:val="0"/>
      <w:marRight w:val="0"/>
      <w:marTop w:val="0"/>
      <w:marBottom w:val="0"/>
      <w:divBdr>
        <w:top w:val="none" w:sz="0" w:space="0" w:color="auto"/>
        <w:left w:val="none" w:sz="0" w:space="0" w:color="auto"/>
        <w:bottom w:val="none" w:sz="0" w:space="0" w:color="auto"/>
        <w:right w:val="none" w:sz="0" w:space="0" w:color="auto"/>
      </w:divBdr>
      <w:divsChild>
        <w:div w:id="1493837135">
          <w:marLeft w:val="0"/>
          <w:marRight w:val="0"/>
          <w:marTop w:val="0"/>
          <w:marBottom w:val="0"/>
          <w:divBdr>
            <w:top w:val="none" w:sz="0" w:space="0" w:color="auto"/>
            <w:left w:val="none" w:sz="0" w:space="0" w:color="auto"/>
            <w:bottom w:val="none" w:sz="0" w:space="0" w:color="auto"/>
            <w:right w:val="none" w:sz="0" w:space="0" w:color="auto"/>
          </w:divBdr>
          <w:divsChild>
            <w:div w:id="1583566979">
              <w:marLeft w:val="0"/>
              <w:marRight w:val="0"/>
              <w:marTop w:val="0"/>
              <w:marBottom w:val="0"/>
              <w:divBdr>
                <w:top w:val="none" w:sz="0" w:space="0" w:color="auto"/>
                <w:left w:val="none" w:sz="0" w:space="0" w:color="auto"/>
                <w:bottom w:val="none" w:sz="0" w:space="0" w:color="auto"/>
                <w:right w:val="none" w:sz="0" w:space="0" w:color="auto"/>
              </w:divBdr>
            </w:div>
            <w:div w:id="1589460687">
              <w:marLeft w:val="0"/>
              <w:marRight w:val="0"/>
              <w:marTop w:val="0"/>
              <w:marBottom w:val="0"/>
              <w:divBdr>
                <w:top w:val="none" w:sz="0" w:space="0" w:color="auto"/>
                <w:left w:val="none" w:sz="0" w:space="0" w:color="auto"/>
                <w:bottom w:val="none" w:sz="0" w:space="0" w:color="auto"/>
                <w:right w:val="none" w:sz="0" w:space="0" w:color="auto"/>
              </w:divBdr>
            </w:div>
            <w:div w:id="649791810">
              <w:marLeft w:val="0"/>
              <w:marRight w:val="0"/>
              <w:marTop w:val="0"/>
              <w:marBottom w:val="0"/>
              <w:divBdr>
                <w:top w:val="none" w:sz="0" w:space="0" w:color="auto"/>
                <w:left w:val="none" w:sz="0" w:space="0" w:color="auto"/>
                <w:bottom w:val="none" w:sz="0" w:space="0" w:color="auto"/>
                <w:right w:val="none" w:sz="0" w:space="0" w:color="auto"/>
              </w:divBdr>
            </w:div>
            <w:div w:id="985815996">
              <w:marLeft w:val="0"/>
              <w:marRight w:val="0"/>
              <w:marTop w:val="0"/>
              <w:marBottom w:val="0"/>
              <w:divBdr>
                <w:top w:val="none" w:sz="0" w:space="0" w:color="auto"/>
                <w:left w:val="none" w:sz="0" w:space="0" w:color="auto"/>
                <w:bottom w:val="none" w:sz="0" w:space="0" w:color="auto"/>
                <w:right w:val="none" w:sz="0" w:space="0" w:color="auto"/>
              </w:divBdr>
            </w:div>
            <w:div w:id="1774082263">
              <w:marLeft w:val="0"/>
              <w:marRight w:val="0"/>
              <w:marTop w:val="0"/>
              <w:marBottom w:val="0"/>
              <w:divBdr>
                <w:top w:val="none" w:sz="0" w:space="0" w:color="auto"/>
                <w:left w:val="none" w:sz="0" w:space="0" w:color="auto"/>
                <w:bottom w:val="none" w:sz="0" w:space="0" w:color="auto"/>
                <w:right w:val="none" w:sz="0" w:space="0" w:color="auto"/>
              </w:divBdr>
            </w:div>
            <w:div w:id="1094856641">
              <w:marLeft w:val="0"/>
              <w:marRight w:val="0"/>
              <w:marTop w:val="0"/>
              <w:marBottom w:val="0"/>
              <w:divBdr>
                <w:top w:val="none" w:sz="0" w:space="0" w:color="auto"/>
                <w:left w:val="none" w:sz="0" w:space="0" w:color="auto"/>
                <w:bottom w:val="none" w:sz="0" w:space="0" w:color="auto"/>
                <w:right w:val="none" w:sz="0" w:space="0" w:color="auto"/>
              </w:divBdr>
            </w:div>
            <w:div w:id="614291282">
              <w:marLeft w:val="0"/>
              <w:marRight w:val="0"/>
              <w:marTop w:val="0"/>
              <w:marBottom w:val="0"/>
              <w:divBdr>
                <w:top w:val="none" w:sz="0" w:space="0" w:color="auto"/>
                <w:left w:val="none" w:sz="0" w:space="0" w:color="auto"/>
                <w:bottom w:val="none" w:sz="0" w:space="0" w:color="auto"/>
                <w:right w:val="none" w:sz="0" w:space="0" w:color="auto"/>
              </w:divBdr>
            </w:div>
            <w:div w:id="1955013742">
              <w:marLeft w:val="0"/>
              <w:marRight w:val="0"/>
              <w:marTop w:val="0"/>
              <w:marBottom w:val="0"/>
              <w:divBdr>
                <w:top w:val="none" w:sz="0" w:space="0" w:color="auto"/>
                <w:left w:val="none" w:sz="0" w:space="0" w:color="auto"/>
                <w:bottom w:val="none" w:sz="0" w:space="0" w:color="auto"/>
                <w:right w:val="none" w:sz="0" w:space="0" w:color="auto"/>
              </w:divBdr>
            </w:div>
            <w:div w:id="442070923">
              <w:marLeft w:val="0"/>
              <w:marRight w:val="0"/>
              <w:marTop w:val="0"/>
              <w:marBottom w:val="0"/>
              <w:divBdr>
                <w:top w:val="none" w:sz="0" w:space="0" w:color="auto"/>
                <w:left w:val="none" w:sz="0" w:space="0" w:color="auto"/>
                <w:bottom w:val="none" w:sz="0" w:space="0" w:color="auto"/>
                <w:right w:val="none" w:sz="0" w:space="0" w:color="auto"/>
              </w:divBdr>
            </w:div>
            <w:div w:id="1229803543">
              <w:marLeft w:val="0"/>
              <w:marRight w:val="0"/>
              <w:marTop w:val="0"/>
              <w:marBottom w:val="0"/>
              <w:divBdr>
                <w:top w:val="none" w:sz="0" w:space="0" w:color="auto"/>
                <w:left w:val="none" w:sz="0" w:space="0" w:color="auto"/>
                <w:bottom w:val="none" w:sz="0" w:space="0" w:color="auto"/>
                <w:right w:val="none" w:sz="0" w:space="0" w:color="auto"/>
              </w:divBdr>
            </w:div>
            <w:div w:id="422183964">
              <w:marLeft w:val="0"/>
              <w:marRight w:val="0"/>
              <w:marTop w:val="0"/>
              <w:marBottom w:val="0"/>
              <w:divBdr>
                <w:top w:val="none" w:sz="0" w:space="0" w:color="auto"/>
                <w:left w:val="none" w:sz="0" w:space="0" w:color="auto"/>
                <w:bottom w:val="none" w:sz="0" w:space="0" w:color="auto"/>
                <w:right w:val="none" w:sz="0" w:space="0" w:color="auto"/>
              </w:divBdr>
            </w:div>
            <w:div w:id="787162603">
              <w:marLeft w:val="0"/>
              <w:marRight w:val="0"/>
              <w:marTop w:val="0"/>
              <w:marBottom w:val="0"/>
              <w:divBdr>
                <w:top w:val="none" w:sz="0" w:space="0" w:color="auto"/>
                <w:left w:val="none" w:sz="0" w:space="0" w:color="auto"/>
                <w:bottom w:val="none" w:sz="0" w:space="0" w:color="auto"/>
                <w:right w:val="none" w:sz="0" w:space="0" w:color="auto"/>
              </w:divBdr>
            </w:div>
            <w:div w:id="1082727536">
              <w:marLeft w:val="0"/>
              <w:marRight w:val="0"/>
              <w:marTop w:val="0"/>
              <w:marBottom w:val="0"/>
              <w:divBdr>
                <w:top w:val="none" w:sz="0" w:space="0" w:color="auto"/>
                <w:left w:val="none" w:sz="0" w:space="0" w:color="auto"/>
                <w:bottom w:val="none" w:sz="0" w:space="0" w:color="auto"/>
                <w:right w:val="none" w:sz="0" w:space="0" w:color="auto"/>
              </w:divBdr>
            </w:div>
            <w:div w:id="203642403">
              <w:marLeft w:val="0"/>
              <w:marRight w:val="0"/>
              <w:marTop w:val="0"/>
              <w:marBottom w:val="0"/>
              <w:divBdr>
                <w:top w:val="none" w:sz="0" w:space="0" w:color="auto"/>
                <w:left w:val="none" w:sz="0" w:space="0" w:color="auto"/>
                <w:bottom w:val="none" w:sz="0" w:space="0" w:color="auto"/>
                <w:right w:val="none" w:sz="0" w:space="0" w:color="auto"/>
              </w:divBdr>
            </w:div>
            <w:div w:id="816452839">
              <w:marLeft w:val="0"/>
              <w:marRight w:val="0"/>
              <w:marTop w:val="0"/>
              <w:marBottom w:val="0"/>
              <w:divBdr>
                <w:top w:val="none" w:sz="0" w:space="0" w:color="auto"/>
                <w:left w:val="none" w:sz="0" w:space="0" w:color="auto"/>
                <w:bottom w:val="none" w:sz="0" w:space="0" w:color="auto"/>
                <w:right w:val="none" w:sz="0" w:space="0" w:color="auto"/>
              </w:divBdr>
            </w:div>
            <w:div w:id="1626614100">
              <w:marLeft w:val="0"/>
              <w:marRight w:val="0"/>
              <w:marTop w:val="0"/>
              <w:marBottom w:val="0"/>
              <w:divBdr>
                <w:top w:val="none" w:sz="0" w:space="0" w:color="auto"/>
                <w:left w:val="none" w:sz="0" w:space="0" w:color="auto"/>
                <w:bottom w:val="none" w:sz="0" w:space="0" w:color="auto"/>
                <w:right w:val="none" w:sz="0" w:space="0" w:color="auto"/>
              </w:divBdr>
            </w:div>
            <w:div w:id="213125768">
              <w:marLeft w:val="0"/>
              <w:marRight w:val="0"/>
              <w:marTop w:val="0"/>
              <w:marBottom w:val="0"/>
              <w:divBdr>
                <w:top w:val="none" w:sz="0" w:space="0" w:color="auto"/>
                <w:left w:val="none" w:sz="0" w:space="0" w:color="auto"/>
                <w:bottom w:val="none" w:sz="0" w:space="0" w:color="auto"/>
                <w:right w:val="none" w:sz="0" w:space="0" w:color="auto"/>
              </w:divBdr>
            </w:div>
            <w:div w:id="480267170">
              <w:marLeft w:val="0"/>
              <w:marRight w:val="0"/>
              <w:marTop w:val="0"/>
              <w:marBottom w:val="0"/>
              <w:divBdr>
                <w:top w:val="none" w:sz="0" w:space="0" w:color="auto"/>
                <w:left w:val="none" w:sz="0" w:space="0" w:color="auto"/>
                <w:bottom w:val="none" w:sz="0" w:space="0" w:color="auto"/>
                <w:right w:val="none" w:sz="0" w:space="0" w:color="auto"/>
              </w:divBdr>
            </w:div>
            <w:div w:id="397020691">
              <w:marLeft w:val="0"/>
              <w:marRight w:val="0"/>
              <w:marTop w:val="0"/>
              <w:marBottom w:val="0"/>
              <w:divBdr>
                <w:top w:val="none" w:sz="0" w:space="0" w:color="auto"/>
                <w:left w:val="none" w:sz="0" w:space="0" w:color="auto"/>
                <w:bottom w:val="none" w:sz="0" w:space="0" w:color="auto"/>
                <w:right w:val="none" w:sz="0" w:space="0" w:color="auto"/>
              </w:divBdr>
            </w:div>
            <w:div w:id="234629043">
              <w:marLeft w:val="0"/>
              <w:marRight w:val="0"/>
              <w:marTop w:val="0"/>
              <w:marBottom w:val="0"/>
              <w:divBdr>
                <w:top w:val="none" w:sz="0" w:space="0" w:color="auto"/>
                <w:left w:val="none" w:sz="0" w:space="0" w:color="auto"/>
                <w:bottom w:val="none" w:sz="0" w:space="0" w:color="auto"/>
                <w:right w:val="none" w:sz="0" w:space="0" w:color="auto"/>
              </w:divBdr>
            </w:div>
            <w:div w:id="604994208">
              <w:marLeft w:val="0"/>
              <w:marRight w:val="0"/>
              <w:marTop w:val="0"/>
              <w:marBottom w:val="0"/>
              <w:divBdr>
                <w:top w:val="none" w:sz="0" w:space="0" w:color="auto"/>
                <w:left w:val="none" w:sz="0" w:space="0" w:color="auto"/>
                <w:bottom w:val="none" w:sz="0" w:space="0" w:color="auto"/>
                <w:right w:val="none" w:sz="0" w:space="0" w:color="auto"/>
              </w:divBdr>
            </w:div>
            <w:div w:id="14384784">
              <w:marLeft w:val="0"/>
              <w:marRight w:val="0"/>
              <w:marTop w:val="0"/>
              <w:marBottom w:val="0"/>
              <w:divBdr>
                <w:top w:val="none" w:sz="0" w:space="0" w:color="auto"/>
                <w:left w:val="none" w:sz="0" w:space="0" w:color="auto"/>
                <w:bottom w:val="none" w:sz="0" w:space="0" w:color="auto"/>
                <w:right w:val="none" w:sz="0" w:space="0" w:color="auto"/>
              </w:divBdr>
            </w:div>
            <w:div w:id="2121799497">
              <w:marLeft w:val="0"/>
              <w:marRight w:val="0"/>
              <w:marTop w:val="0"/>
              <w:marBottom w:val="0"/>
              <w:divBdr>
                <w:top w:val="none" w:sz="0" w:space="0" w:color="auto"/>
                <w:left w:val="none" w:sz="0" w:space="0" w:color="auto"/>
                <w:bottom w:val="none" w:sz="0" w:space="0" w:color="auto"/>
                <w:right w:val="none" w:sz="0" w:space="0" w:color="auto"/>
              </w:divBdr>
            </w:div>
            <w:div w:id="1302232728">
              <w:marLeft w:val="0"/>
              <w:marRight w:val="0"/>
              <w:marTop w:val="0"/>
              <w:marBottom w:val="0"/>
              <w:divBdr>
                <w:top w:val="none" w:sz="0" w:space="0" w:color="auto"/>
                <w:left w:val="none" w:sz="0" w:space="0" w:color="auto"/>
                <w:bottom w:val="none" w:sz="0" w:space="0" w:color="auto"/>
                <w:right w:val="none" w:sz="0" w:space="0" w:color="auto"/>
              </w:divBdr>
            </w:div>
            <w:div w:id="1010184682">
              <w:marLeft w:val="0"/>
              <w:marRight w:val="0"/>
              <w:marTop w:val="0"/>
              <w:marBottom w:val="0"/>
              <w:divBdr>
                <w:top w:val="none" w:sz="0" w:space="0" w:color="auto"/>
                <w:left w:val="none" w:sz="0" w:space="0" w:color="auto"/>
                <w:bottom w:val="none" w:sz="0" w:space="0" w:color="auto"/>
                <w:right w:val="none" w:sz="0" w:space="0" w:color="auto"/>
              </w:divBdr>
            </w:div>
            <w:div w:id="1935362470">
              <w:marLeft w:val="0"/>
              <w:marRight w:val="0"/>
              <w:marTop w:val="0"/>
              <w:marBottom w:val="0"/>
              <w:divBdr>
                <w:top w:val="none" w:sz="0" w:space="0" w:color="auto"/>
                <w:left w:val="none" w:sz="0" w:space="0" w:color="auto"/>
                <w:bottom w:val="none" w:sz="0" w:space="0" w:color="auto"/>
                <w:right w:val="none" w:sz="0" w:space="0" w:color="auto"/>
              </w:divBdr>
            </w:div>
            <w:div w:id="235942157">
              <w:marLeft w:val="0"/>
              <w:marRight w:val="0"/>
              <w:marTop w:val="0"/>
              <w:marBottom w:val="0"/>
              <w:divBdr>
                <w:top w:val="none" w:sz="0" w:space="0" w:color="auto"/>
                <w:left w:val="none" w:sz="0" w:space="0" w:color="auto"/>
                <w:bottom w:val="none" w:sz="0" w:space="0" w:color="auto"/>
                <w:right w:val="none" w:sz="0" w:space="0" w:color="auto"/>
              </w:divBdr>
            </w:div>
            <w:div w:id="1147816782">
              <w:marLeft w:val="0"/>
              <w:marRight w:val="0"/>
              <w:marTop w:val="0"/>
              <w:marBottom w:val="0"/>
              <w:divBdr>
                <w:top w:val="none" w:sz="0" w:space="0" w:color="auto"/>
                <w:left w:val="none" w:sz="0" w:space="0" w:color="auto"/>
                <w:bottom w:val="none" w:sz="0" w:space="0" w:color="auto"/>
                <w:right w:val="none" w:sz="0" w:space="0" w:color="auto"/>
              </w:divBdr>
            </w:div>
            <w:div w:id="368383696">
              <w:marLeft w:val="0"/>
              <w:marRight w:val="0"/>
              <w:marTop w:val="0"/>
              <w:marBottom w:val="0"/>
              <w:divBdr>
                <w:top w:val="none" w:sz="0" w:space="0" w:color="auto"/>
                <w:left w:val="none" w:sz="0" w:space="0" w:color="auto"/>
                <w:bottom w:val="none" w:sz="0" w:space="0" w:color="auto"/>
                <w:right w:val="none" w:sz="0" w:space="0" w:color="auto"/>
              </w:divBdr>
            </w:div>
            <w:div w:id="897519760">
              <w:marLeft w:val="0"/>
              <w:marRight w:val="0"/>
              <w:marTop w:val="0"/>
              <w:marBottom w:val="0"/>
              <w:divBdr>
                <w:top w:val="none" w:sz="0" w:space="0" w:color="auto"/>
                <w:left w:val="none" w:sz="0" w:space="0" w:color="auto"/>
                <w:bottom w:val="none" w:sz="0" w:space="0" w:color="auto"/>
                <w:right w:val="none" w:sz="0" w:space="0" w:color="auto"/>
              </w:divBdr>
            </w:div>
            <w:div w:id="2116290745">
              <w:marLeft w:val="0"/>
              <w:marRight w:val="0"/>
              <w:marTop w:val="0"/>
              <w:marBottom w:val="0"/>
              <w:divBdr>
                <w:top w:val="none" w:sz="0" w:space="0" w:color="auto"/>
                <w:left w:val="none" w:sz="0" w:space="0" w:color="auto"/>
                <w:bottom w:val="none" w:sz="0" w:space="0" w:color="auto"/>
                <w:right w:val="none" w:sz="0" w:space="0" w:color="auto"/>
              </w:divBdr>
            </w:div>
            <w:div w:id="59475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476643">
      <w:bodyDiv w:val="1"/>
      <w:marLeft w:val="0"/>
      <w:marRight w:val="0"/>
      <w:marTop w:val="0"/>
      <w:marBottom w:val="0"/>
      <w:divBdr>
        <w:top w:val="none" w:sz="0" w:space="0" w:color="auto"/>
        <w:left w:val="none" w:sz="0" w:space="0" w:color="auto"/>
        <w:bottom w:val="none" w:sz="0" w:space="0" w:color="auto"/>
        <w:right w:val="none" w:sz="0" w:space="0" w:color="auto"/>
      </w:divBdr>
      <w:divsChild>
        <w:div w:id="761533668">
          <w:marLeft w:val="0"/>
          <w:marRight w:val="0"/>
          <w:marTop w:val="0"/>
          <w:marBottom w:val="0"/>
          <w:divBdr>
            <w:top w:val="none" w:sz="0" w:space="0" w:color="auto"/>
            <w:left w:val="none" w:sz="0" w:space="0" w:color="auto"/>
            <w:bottom w:val="none" w:sz="0" w:space="0" w:color="auto"/>
            <w:right w:val="none" w:sz="0" w:space="0" w:color="auto"/>
          </w:divBdr>
          <w:divsChild>
            <w:div w:id="198450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oleObject" Target="embeddings/oleObject4.bin"/><Relationship Id="rId26" Type="http://schemas.openxmlformats.org/officeDocument/2006/relationships/image" Target="media/image12.png"/><Relationship Id="rId39" Type="http://schemas.openxmlformats.org/officeDocument/2006/relationships/oleObject" Target="embeddings/oleObject10.bin"/><Relationship Id="rId21" Type="http://schemas.openxmlformats.org/officeDocument/2006/relationships/oleObject" Target="embeddings/oleObject5.bin"/><Relationship Id="rId34" Type="http://schemas.openxmlformats.org/officeDocument/2006/relationships/image" Target="media/image17.emf"/><Relationship Id="rId42" Type="http://schemas.openxmlformats.org/officeDocument/2006/relationships/image" Target="media/image21.emf"/><Relationship Id="rId47" Type="http://schemas.openxmlformats.org/officeDocument/2006/relationships/oleObject" Target="embeddings/oleObject14.bin"/><Relationship Id="rId50" Type="http://schemas.openxmlformats.org/officeDocument/2006/relationships/image" Target="media/image25.emf"/><Relationship Id="rId55" Type="http://schemas.openxmlformats.org/officeDocument/2006/relationships/image" Target="media/image28.emf"/><Relationship Id="rId63" Type="http://schemas.openxmlformats.org/officeDocument/2006/relationships/oleObject" Target="embeddings/oleObject21.bin"/><Relationship Id="rId68" Type="http://schemas.openxmlformats.org/officeDocument/2006/relationships/image" Target="media/image35.emf"/><Relationship Id="rId76" Type="http://schemas.openxmlformats.org/officeDocument/2006/relationships/image" Target="media/image39.emf"/><Relationship Id="rId7" Type="http://schemas.openxmlformats.org/officeDocument/2006/relationships/image" Target="media/image1.png"/><Relationship Id="rId71" Type="http://schemas.openxmlformats.org/officeDocument/2006/relationships/oleObject" Target="embeddings/oleObject25.bin"/><Relationship Id="rId2" Type="http://schemas.openxmlformats.org/officeDocument/2006/relationships/styles" Target="styles.xml"/><Relationship Id="rId16" Type="http://schemas.openxmlformats.org/officeDocument/2006/relationships/oleObject" Target="embeddings/oleObject3.bin"/><Relationship Id="rId29" Type="http://schemas.openxmlformats.org/officeDocument/2006/relationships/hyperlink" Target="https://livebook.manning.com/book/grokking-deep-reinforcement-learning" TargetMode="External"/><Relationship Id="rId11" Type="http://schemas.openxmlformats.org/officeDocument/2006/relationships/oleObject" Target="embeddings/oleObject1.bin"/><Relationship Id="rId24" Type="http://schemas.openxmlformats.org/officeDocument/2006/relationships/image" Target="media/image10.png"/><Relationship Id="rId32" Type="http://schemas.openxmlformats.org/officeDocument/2006/relationships/image" Target="media/image16.emf"/><Relationship Id="rId37" Type="http://schemas.openxmlformats.org/officeDocument/2006/relationships/oleObject" Target="embeddings/oleObject9.bin"/><Relationship Id="rId40" Type="http://schemas.openxmlformats.org/officeDocument/2006/relationships/image" Target="media/image20.emf"/><Relationship Id="rId45" Type="http://schemas.openxmlformats.org/officeDocument/2006/relationships/oleObject" Target="embeddings/oleObject13.bin"/><Relationship Id="rId53" Type="http://schemas.openxmlformats.org/officeDocument/2006/relationships/oleObject" Target="embeddings/oleObject17.bin"/><Relationship Id="rId58" Type="http://schemas.openxmlformats.org/officeDocument/2006/relationships/image" Target="media/image30.emf"/><Relationship Id="rId66" Type="http://schemas.openxmlformats.org/officeDocument/2006/relationships/image" Target="media/image34.emf"/><Relationship Id="rId74" Type="http://schemas.openxmlformats.org/officeDocument/2006/relationships/image" Target="media/image38.emf"/><Relationship Id="rId79" Type="http://schemas.openxmlformats.org/officeDocument/2006/relationships/hyperlink" Target="https://github.com/kubernetes-client/python" TargetMode="External"/><Relationship Id="rId5" Type="http://schemas.openxmlformats.org/officeDocument/2006/relationships/footnotes" Target="footnotes.xml"/><Relationship Id="rId61" Type="http://schemas.openxmlformats.org/officeDocument/2006/relationships/oleObject" Target="embeddings/oleObject20.bin"/><Relationship Id="rId82"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7.png"/><Relationship Id="rId31" Type="http://schemas.openxmlformats.org/officeDocument/2006/relationships/image" Target="media/image15.png"/><Relationship Id="rId44" Type="http://schemas.openxmlformats.org/officeDocument/2006/relationships/image" Target="media/image22.emf"/><Relationship Id="rId52" Type="http://schemas.openxmlformats.org/officeDocument/2006/relationships/image" Target="media/image26.emf"/><Relationship Id="rId60" Type="http://schemas.openxmlformats.org/officeDocument/2006/relationships/image" Target="media/image31.emf"/><Relationship Id="rId65" Type="http://schemas.openxmlformats.org/officeDocument/2006/relationships/oleObject" Target="embeddings/oleObject22.bin"/><Relationship Id="rId73" Type="http://schemas.openxmlformats.org/officeDocument/2006/relationships/image" Target="media/image37.png"/><Relationship Id="rId78" Type="http://schemas.openxmlformats.org/officeDocument/2006/relationships/hyperlink" Target="https://github.com/mlalandag/HPAwDRL" TargetMode="External"/><Relationship Id="rId8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kubernetes.io/docs/tasks/run-application/horizontal-pod-autoscale-walkthrough/" TargetMode="External"/><Relationship Id="rId14" Type="http://schemas.openxmlformats.org/officeDocument/2006/relationships/hyperlink" Target="https://github.com/mlalandag/HPAwDRL/blob/main/configuration/php-apache.yml" TargetMode="External"/><Relationship Id="rId22" Type="http://schemas.openxmlformats.org/officeDocument/2006/relationships/image" Target="media/image9.emf"/><Relationship Id="rId27" Type="http://schemas.openxmlformats.org/officeDocument/2006/relationships/image" Target="media/image13.png"/><Relationship Id="rId30" Type="http://schemas.openxmlformats.org/officeDocument/2006/relationships/hyperlink" Target="https://github.com/mlalandag/HPAwDRL" TargetMode="External"/><Relationship Id="rId35" Type="http://schemas.openxmlformats.org/officeDocument/2006/relationships/oleObject" Target="embeddings/oleObject8.bin"/><Relationship Id="rId43" Type="http://schemas.openxmlformats.org/officeDocument/2006/relationships/oleObject" Target="embeddings/oleObject12.bin"/><Relationship Id="rId48" Type="http://schemas.openxmlformats.org/officeDocument/2006/relationships/image" Target="media/image24.emf"/><Relationship Id="rId56" Type="http://schemas.openxmlformats.org/officeDocument/2006/relationships/oleObject" Target="embeddings/oleObject18.bin"/><Relationship Id="rId64" Type="http://schemas.openxmlformats.org/officeDocument/2006/relationships/image" Target="media/image33.emf"/><Relationship Id="rId69" Type="http://schemas.openxmlformats.org/officeDocument/2006/relationships/oleObject" Target="embeddings/oleObject24.bin"/><Relationship Id="rId77" Type="http://schemas.openxmlformats.org/officeDocument/2006/relationships/oleObject" Target="embeddings/oleObject27.bin"/><Relationship Id="rId8" Type="http://schemas.openxmlformats.org/officeDocument/2006/relationships/image" Target="media/image2.jpeg"/><Relationship Id="rId51" Type="http://schemas.openxmlformats.org/officeDocument/2006/relationships/oleObject" Target="embeddings/oleObject16.bin"/><Relationship Id="rId72" Type="http://schemas.openxmlformats.org/officeDocument/2006/relationships/hyperlink" Target="http://php-apache/" TargetMode="External"/><Relationship Id="rId80"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4.emf"/><Relationship Id="rId17" Type="http://schemas.openxmlformats.org/officeDocument/2006/relationships/image" Target="media/image6.emf"/><Relationship Id="rId25" Type="http://schemas.openxmlformats.org/officeDocument/2006/relationships/image" Target="media/image11.png"/><Relationship Id="rId33" Type="http://schemas.openxmlformats.org/officeDocument/2006/relationships/oleObject" Target="embeddings/oleObject7.bin"/><Relationship Id="rId38" Type="http://schemas.openxmlformats.org/officeDocument/2006/relationships/image" Target="media/image19.emf"/><Relationship Id="rId46" Type="http://schemas.openxmlformats.org/officeDocument/2006/relationships/image" Target="media/image23.emf"/><Relationship Id="rId59" Type="http://schemas.openxmlformats.org/officeDocument/2006/relationships/oleObject" Target="embeddings/oleObject19.bin"/><Relationship Id="rId67" Type="http://schemas.openxmlformats.org/officeDocument/2006/relationships/oleObject" Target="embeddings/oleObject23.bin"/><Relationship Id="rId20" Type="http://schemas.openxmlformats.org/officeDocument/2006/relationships/image" Target="media/image8.emf"/><Relationship Id="rId41" Type="http://schemas.openxmlformats.org/officeDocument/2006/relationships/oleObject" Target="embeddings/oleObject11.bin"/><Relationship Id="rId54" Type="http://schemas.openxmlformats.org/officeDocument/2006/relationships/image" Target="media/image27.gif"/><Relationship Id="rId62" Type="http://schemas.openxmlformats.org/officeDocument/2006/relationships/image" Target="media/image32.emf"/><Relationship Id="rId70" Type="http://schemas.openxmlformats.org/officeDocument/2006/relationships/image" Target="media/image36.emf"/><Relationship Id="rId75" Type="http://schemas.openxmlformats.org/officeDocument/2006/relationships/oleObject" Target="embeddings/oleObject26.bin"/><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5.emf"/><Relationship Id="rId23" Type="http://schemas.openxmlformats.org/officeDocument/2006/relationships/oleObject" Target="embeddings/oleObject6.bin"/><Relationship Id="rId28" Type="http://schemas.openxmlformats.org/officeDocument/2006/relationships/image" Target="media/image14.png"/><Relationship Id="rId36" Type="http://schemas.openxmlformats.org/officeDocument/2006/relationships/image" Target="media/image18.emf"/><Relationship Id="rId49" Type="http://schemas.openxmlformats.org/officeDocument/2006/relationships/oleObject" Target="embeddings/oleObject15.bin"/><Relationship Id="rId57"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7F1E5B-0192-4027-9B94-92CEA85E2A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1450</TotalTime>
  <Pages>33</Pages>
  <Words>6018</Words>
  <Characters>33100</Characters>
  <Application>Microsoft Office Word</Application>
  <DocSecurity>0</DocSecurity>
  <Lines>275</Lines>
  <Paragraphs>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Marcial Lalanda</cp:lastModifiedBy>
  <cp:revision>398</cp:revision>
  <dcterms:created xsi:type="dcterms:W3CDTF">2021-07-03T09:09:00Z</dcterms:created>
  <dcterms:modified xsi:type="dcterms:W3CDTF">2021-09-19T11:20:00Z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id="Cl3SiAGB"/&gt;&lt;style id="http://www.zotero.org/styles/chicago-note-bibliography" locale="es-ES" hasBibliography="1" bibliographyStyleHasBeenSet="1"/&gt;&lt;prefs&gt;&lt;pref name="fieldType" value="Field"/&gt;&lt;p</vt:lpwstr>
  </property>
  <property fmtid="{D5CDD505-2E9C-101B-9397-08002B2CF9AE}" pid="3" name="ZOTERO_PREF_2">
    <vt:lpwstr>ref name="automaticJournalAbbreviations" value="true"/&gt;&lt;pref name="noteType" value="1"/&gt;&lt;/prefs&gt;&lt;/data&gt;</vt:lpwstr>
  </property>
</Properties>
</file>