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470" w:rsidRDefault="00234470" w:rsidP="00234470">
      <w:pPr>
        <w:spacing w:after="0" w:line="240" w:lineRule="auto"/>
        <w:rPr>
          <w:rFonts w:ascii="Times New Roman" w:eastAsia="Times New Roman" w:hAnsi="Times New Roman" w:cs="Times New Roman"/>
          <w:sz w:val="24"/>
          <w:szCs w:val="24"/>
        </w:rPr>
      </w:pPr>
      <w:r w:rsidRPr="00234470">
        <w:rPr>
          <w:rFonts w:ascii="Times New Roman" w:eastAsia="Times New Roman" w:hAnsi="Times New Roman" w:cs="Times New Roman"/>
          <w:sz w:val="24"/>
          <w:szCs w:val="24"/>
        </w:rPr>
        <w:t>http://faculty.washington.edu/tlumley/gee/geejss/node1.html</w:t>
      </w:r>
    </w:p>
    <w:p w:rsidR="00234470" w:rsidRPr="00234470" w:rsidRDefault="00234470" w:rsidP="00234470">
      <w:pPr>
        <w:spacing w:after="0" w:line="240" w:lineRule="auto"/>
        <w:rPr>
          <w:rFonts w:ascii="Times New Roman" w:eastAsia="Times New Roman" w:hAnsi="Times New Roman" w:cs="Times New Roman"/>
          <w:sz w:val="24"/>
          <w:szCs w:val="24"/>
        </w:rPr>
      </w:pPr>
      <w:r w:rsidRPr="00234470">
        <w:rPr>
          <w:rFonts w:ascii="Times New Roman" w:eastAsia="Times New Roman" w:hAnsi="Times New Roman" w:cs="Times New Roman"/>
          <w:sz w:val="24"/>
          <w:szCs w:val="24"/>
        </w:rPr>
        <w:pict>
          <v:rect id="_x0000_i1025" style="width:0;height:1.5pt" o:hralign="center" o:hrstd="t" o:hr="t" fillcolor="#a0a0a0" stroked="f"/>
        </w:pict>
      </w:r>
    </w:p>
    <w:p w:rsidR="00234470" w:rsidRPr="00234470" w:rsidRDefault="00234470" w:rsidP="00234470">
      <w:pPr>
        <w:spacing w:after="0" w:line="240" w:lineRule="auto"/>
        <w:rPr>
          <w:rFonts w:ascii="Times New Roman" w:eastAsia="Times New Roman" w:hAnsi="Times New Roman" w:cs="Times New Roman"/>
          <w:sz w:val="24"/>
          <w:szCs w:val="24"/>
        </w:rPr>
      </w:pPr>
      <w:bookmarkStart w:id="0" w:name="tex2html34"/>
      <w:r>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3" name="Rectangle 3" descr="nex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next" href="http://faculty.washington.edu/tlumley/gee/geejss/node2.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" o:button="t" filled="f" stroked="f">
                <v:fill o:detectmouseclick="t"/>
                <o:lock v:ext="edit" aspectratio="t"/>
                <w10:anchorlock/>
              </v:rect>
            </w:pict>
          </mc:Fallback>
        </mc:AlternateContent>
      </w:r>
      <w:bookmarkStart w:id="1" w:name="tex2html32"/>
      <w:bookmarkEnd w:id="0"/>
      <w:r>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2" name="Rectangle 2" descr="u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up" href="http://faculty.washington.edu/tlumley/gee/geejss/geejss.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" o:button="t" filled="f" stroked="f">
                <v:fill o:detectmouseclick="t"/>
                <o:lock v:ext="edit" aspectratio="t"/>
                <w10:anchorlock/>
              </v:rect>
            </w:pict>
          </mc:Fallback>
        </mc:AlternateContent>
      </w:r>
      <w:bookmarkStart w:id="2" w:name="tex2html26"/>
      <w:bookmarkEnd w:id="1"/>
      <w:r>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1" name="Rectangle 1" descr="previou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previous" href="http://faculty.washington.edu/tlumley/gee/geejss/geejss.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" o:button="t" filled="f" stroked="f">
                <v:fill o:detectmouseclick="t"/>
                <o:lock v:ext="edit" aspectratio="t"/>
                <w10:anchorlock/>
              </v:rect>
            </w:pict>
          </mc:Fallback>
        </mc:AlternateContent>
      </w:r>
      <w:bookmarkEnd w:id="2"/>
      <w:r w:rsidRPr="00234470">
        <w:rPr>
          <w:rFonts w:ascii="Times New Roman" w:eastAsia="Times New Roman" w:hAnsi="Times New Roman" w:cs="Times New Roman"/>
          <w:sz w:val="24"/>
          <w:szCs w:val="24"/>
        </w:rPr>
        <w:br/>
      </w:r>
      <w:r w:rsidRPr="00234470">
        <w:rPr>
          <w:rFonts w:ascii="Times New Roman" w:eastAsia="Times New Roman" w:hAnsi="Times New Roman" w:cs="Times New Roman"/>
          <w:b/>
          <w:bCs/>
          <w:sz w:val="24"/>
          <w:szCs w:val="24"/>
        </w:rPr>
        <w:t>Next:</w:t>
      </w:r>
      <w:r w:rsidRPr="00234470">
        <w:rPr>
          <w:rFonts w:ascii="Times New Roman" w:eastAsia="Times New Roman" w:hAnsi="Times New Roman" w:cs="Times New Roman"/>
          <w:sz w:val="24"/>
          <w:szCs w:val="24"/>
        </w:rPr>
        <w:t xml:space="preserve"> </w:t>
      </w:r>
      <w:bookmarkStart w:id="3" w:name="tex2html35"/>
      <w:r w:rsidRPr="00234470">
        <w:rPr>
          <w:rFonts w:ascii="Times New Roman" w:eastAsia="Times New Roman" w:hAnsi="Times New Roman" w:cs="Times New Roman"/>
          <w:sz w:val="24"/>
          <w:szCs w:val="24"/>
        </w:rPr>
        <w:fldChar w:fldCharType="begin"/>
      </w:r>
      <w:r w:rsidRPr="00234470">
        <w:rPr>
          <w:rFonts w:ascii="Times New Roman" w:eastAsia="Times New Roman" w:hAnsi="Times New Roman" w:cs="Times New Roman"/>
          <w:sz w:val="24"/>
          <w:szCs w:val="24"/>
        </w:rPr>
        <w:instrText xml:space="preserve"> HYPERLINK "http://faculty.washington.edu/tlumley/gee/geejss/node2.html" </w:instrText>
      </w:r>
      <w:r w:rsidRPr="00234470">
        <w:rPr>
          <w:rFonts w:ascii="Times New Roman" w:eastAsia="Times New Roman" w:hAnsi="Times New Roman" w:cs="Times New Roman"/>
          <w:sz w:val="24"/>
          <w:szCs w:val="24"/>
        </w:rPr>
        <w:fldChar w:fldCharType="separate"/>
      </w:r>
      <w:r w:rsidRPr="00234470">
        <w:rPr>
          <w:rFonts w:ascii="Times New Roman" w:eastAsia="Times New Roman" w:hAnsi="Times New Roman" w:cs="Times New Roman"/>
          <w:color w:val="0000FF"/>
          <w:sz w:val="24"/>
          <w:szCs w:val="24"/>
          <w:u w:val="single"/>
        </w:rPr>
        <w:t xml:space="preserve">An introduction to </w:t>
      </w:r>
      <w:r w:rsidRPr="00234470">
        <w:rPr>
          <w:rFonts w:ascii="Times New Roman" w:eastAsia="Times New Roman" w:hAnsi="Times New Roman" w:cs="Times New Roman"/>
          <w:sz w:val="24"/>
          <w:szCs w:val="24"/>
        </w:rPr>
        <w:fldChar w:fldCharType="end"/>
      </w:r>
      <w:bookmarkEnd w:id="3"/>
      <w:r w:rsidRPr="00234470">
        <w:rPr>
          <w:rFonts w:ascii="Times New Roman" w:eastAsia="Times New Roman" w:hAnsi="Times New Roman" w:cs="Times New Roman"/>
          <w:b/>
          <w:bCs/>
          <w:sz w:val="24"/>
          <w:szCs w:val="24"/>
        </w:rPr>
        <w:t>Up:</w:t>
      </w:r>
      <w:r w:rsidRPr="00234470">
        <w:rPr>
          <w:rFonts w:ascii="Times New Roman" w:eastAsia="Times New Roman" w:hAnsi="Times New Roman" w:cs="Times New Roman"/>
          <w:sz w:val="24"/>
          <w:szCs w:val="24"/>
        </w:rPr>
        <w:t xml:space="preserve"> </w:t>
      </w:r>
      <w:bookmarkStart w:id="4" w:name="tex2html33"/>
      <w:r w:rsidRPr="00234470">
        <w:rPr>
          <w:rFonts w:ascii="Times New Roman" w:eastAsia="Times New Roman" w:hAnsi="Times New Roman" w:cs="Times New Roman"/>
          <w:sz w:val="24"/>
          <w:szCs w:val="24"/>
        </w:rPr>
        <w:fldChar w:fldCharType="begin"/>
      </w:r>
      <w:r w:rsidRPr="00234470">
        <w:rPr>
          <w:rFonts w:ascii="Times New Roman" w:eastAsia="Times New Roman" w:hAnsi="Times New Roman" w:cs="Times New Roman"/>
          <w:sz w:val="24"/>
          <w:szCs w:val="24"/>
        </w:rPr>
        <w:instrText xml:space="preserve"> HYPERLINK "http://faculty.washington.edu/tlumley/gee/geejss/geejss.html" </w:instrText>
      </w:r>
      <w:r w:rsidRPr="00234470">
        <w:rPr>
          <w:rFonts w:ascii="Times New Roman" w:eastAsia="Times New Roman" w:hAnsi="Times New Roman" w:cs="Times New Roman"/>
          <w:sz w:val="24"/>
          <w:szCs w:val="24"/>
        </w:rPr>
        <w:fldChar w:fldCharType="separate"/>
      </w:r>
      <w:r w:rsidRPr="00234470">
        <w:rPr>
          <w:rFonts w:ascii="Times New Roman" w:eastAsia="Times New Roman" w:hAnsi="Times New Roman" w:cs="Times New Roman"/>
          <w:color w:val="0000FF"/>
          <w:sz w:val="24"/>
          <w:szCs w:val="24"/>
          <w:u w:val="single"/>
        </w:rPr>
        <w:t xml:space="preserve">XLISP-Stat tools for building </w:t>
      </w:r>
      <w:r w:rsidRPr="00234470">
        <w:rPr>
          <w:rFonts w:ascii="Times New Roman" w:eastAsia="Times New Roman" w:hAnsi="Times New Roman" w:cs="Times New Roman"/>
          <w:sz w:val="24"/>
          <w:szCs w:val="24"/>
        </w:rPr>
        <w:fldChar w:fldCharType="end"/>
      </w:r>
      <w:bookmarkEnd w:id="4"/>
      <w:r w:rsidRPr="00234470">
        <w:rPr>
          <w:rFonts w:ascii="Times New Roman" w:eastAsia="Times New Roman" w:hAnsi="Times New Roman" w:cs="Times New Roman"/>
          <w:b/>
          <w:bCs/>
          <w:sz w:val="24"/>
          <w:szCs w:val="24"/>
        </w:rPr>
        <w:t>Previous:</w:t>
      </w:r>
      <w:r w:rsidRPr="00234470">
        <w:rPr>
          <w:rFonts w:ascii="Times New Roman" w:eastAsia="Times New Roman" w:hAnsi="Times New Roman" w:cs="Times New Roman"/>
          <w:sz w:val="24"/>
          <w:szCs w:val="24"/>
        </w:rPr>
        <w:t xml:space="preserve"> </w:t>
      </w:r>
      <w:bookmarkStart w:id="5" w:name="tex2html27"/>
      <w:r w:rsidRPr="00234470">
        <w:rPr>
          <w:rFonts w:ascii="Times New Roman" w:eastAsia="Times New Roman" w:hAnsi="Times New Roman" w:cs="Times New Roman"/>
          <w:sz w:val="24"/>
          <w:szCs w:val="24"/>
        </w:rPr>
        <w:fldChar w:fldCharType="begin"/>
      </w:r>
      <w:r w:rsidRPr="00234470">
        <w:rPr>
          <w:rFonts w:ascii="Times New Roman" w:eastAsia="Times New Roman" w:hAnsi="Times New Roman" w:cs="Times New Roman"/>
          <w:sz w:val="24"/>
          <w:szCs w:val="24"/>
        </w:rPr>
        <w:instrText xml:space="preserve"> HYPERLINK "http://faculty.washington.edu/tlumley/gee/geejss/geejss.html" </w:instrText>
      </w:r>
      <w:r w:rsidRPr="00234470">
        <w:rPr>
          <w:rFonts w:ascii="Times New Roman" w:eastAsia="Times New Roman" w:hAnsi="Times New Roman" w:cs="Times New Roman"/>
          <w:sz w:val="24"/>
          <w:szCs w:val="24"/>
        </w:rPr>
        <w:fldChar w:fldCharType="separate"/>
      </w:r>
      <w:r w:rsidRPr="00234470">
        <w:rPr>
          <w:rFonts w:ascii="Times New Roman" w:eastAsia="Times New Roman" w:hAnsi="Times New Roman" w:cs="Times New Roman"/>
          <w:color w:val="0000FF"/>
          <w:sz w:val="24"/>
          <w:szCs w:val="24"/>
          <w:u w:val="single"/>
        </w:rPr>
        <w:t xml:space="preserve">XLISP-Stat tools for building </w:t>
      </w:r>
      <w:r w:rsidRPr="00234470">
        <w:rPr>
          <w:rFonts w:ascii="Times New Roman" w:eastAsia="Times New Roman" w:hAnsi="Times New Roman" w:cs="Times New Roman"/>
          <w:sz w:val="24"/>
          <w:szCs w:val="24"/>
        </w:rPr>
        <w:fldChar w:fldCharType="end"/>
      </w:r>
      <w:bookmarkEnd w:id="5"/>
    </w:p>
    <w:p w:rsidR="00234470" w:rsidRPr="00234470" w:rsidRDefault="00234470" w:rsidP="00234470">
      <w:pPr>
        <w:spacing w:after="0" w:line="240" w:lineRule="auto"/>
        <w:rPr>
          <w:rFonts w:ascii="Times New Roman" w:eastAsia="Times New Roman" w:hAnsi="Times New Roman" w:cs="Times New Roman"/>
          <w:sz w:val="24"/>
          <w:szCs w:val="24"/>
        </w:rPr>
      </w:pPr>
      <w:r w:rsidRPr="00234470">
        <w:rPr>
          <w:rFonts w:ascii="Times New Roman" w:eastAsia="Times New Roman" w:hAnsi="Times New Roman" w:cs="Times New Roman"/>
          <w:sz w:val="24"/>
          <w:szCs w:val="24"/>
        </w:rPr>
        <w:pict>
          <v:rect id="_x0000_i1026" style="width:0;height:1.5pt" o:hralign="center" o:hrstd="t" o:hr="t" fillcolor="#a0a0a0" stroked="f"/>
        </w:pict>
      </w:r>
    </w:p>
    <w:p w:rsidR="00234470" w:rsidRPr="00234470" w:rsidRDefault="00234470" w:rsidP="00234470">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6" w:name="SECTION00010000000000000000"/>
      <w:r w:rsidRPr="00234470">
        <w:rPr>
          <w:rFonts w:ascii="Times New Roman" w:eastAsia="Times New Roman" w:hAnsi="Times New Roman" w:cs="Times New Roman"/>
          <w:b/>
          <w:bCs/>
          <w:kern w:val="36"/>
          <w:sz w:val="48"/>
          <w:szCs w:val="48"/>
        </w:rPr>
        <w:t>Introduction</w:t>
      </w:r>
      <w:bookmarkEnd w:id="6"/>
    </w:p>
    <w:p w:rsidR="00234470" w:rsidRPr="00234470" w:rsidRDefault="00234470" w:rsidP="00234470">
      <w:pPr>
        <w:spacing w:before="100" w:beforeAutospacing="1" w:after="100" w:afterAutospacing="1" w:line="240" w:lineRule="auto"/>
        <w:rPr>
          <w:rFonts w:ascii="Times New Roman" w:eastAsia="Times New Roman" w:hAnsi="Times New Roman" w:cs="Times New Roman"/>
          <w:sz w:val="24"/>
          <w:szCs w:val="24"/>
        </w:rPr>
      </w:pPr>
      <w:r w:rsidRPr="00234470">
        <w:rPr>
          <w:rFonts w:ascii="Times New Roman" w:eastAsia="Times New Roman" w:hAnsi="Times New Roman" w:cs="Times New Roman"/>
          <w:sz w:val="24"/>
          <w:szCs w:val="24"/>
        </w:rPr>
        <w:t xml:space="preserve">Generalised Estimating Equations models, proposed by Liang and Zeger in 1986, are probably the simplest method for analysing data collected in groups where observations within a group may be correlated but observations in separate groups are independent. A complete description of the method is given in their two 1986 papers. The basic principle of the method is a generalisation of the fact that weighted least squares analyses give unbiased parameter estimates no matter what weights are used. Generalised linear models, such as logistic regression, have similar robustness properties, giving asymptotically correct parameter estimates even when the data are correlated. This means that it is possible to estimate regression parameters using any convenient or plausible assumptions about the true correlation between observations and get the right answer even when the assumptions are not correct. It is only necessary to use a ``model-robust'' or ``agnostic'' estimate of the standard errors. It would be unreasonable to expect this freedom of choice to be without cost and it turns out that there is a moderate gain in efficiency resulting from choosing a working correlation structure close to the true one. </w:t>
      </w:r>
    </w:p>
    <w:p w:rsidR="00234470" w:rsidRPr="00234470" w:rsidRDefault="00234470" w:rsidP="00234470">
      <w:pPr>
        <w:spacing w:before="100" w:beforeAutospacing="1" w:after="100" w:afterAutospacing="1" w:line="240" w:lineRule="auto"/>
        <w:rPr>
          <w:rFonts w:ascii="Times New Roman" w:eastAsia="Times New Roman" w:hAnsi="Times New Roman" w:cs="Times New Roman"/>
          <w:sz w:val="24"/>
          <w:szCs w:val="24"/>
        </w:rPr>
      </w:pPr>
      <w:r w:rsidRPr="00234470">
        <w:rPr>
          <w:rFonts w:ascii="Times New Roman" w:eastAsia="Times New Roman" w:hAnsi="Times New Roman" w:cs="Times New Roman"/>
          <w:sz w:val="24"/>
          <w:szCs w:val="24"/>
        </w:rPr>
        <w:t xml:space="preserve">Useful references include the two original papers (Zeger &amp; Liang 1986, Liang &amp; Zeger 1986) and two recent books: Diggle, Liang &amp; Zeger (1993) and Fahrmeir &amp; Tutz (1995). As far as I know the most elementary treatment anywhere in the literature is still Zeger &amp; Liang (1986). </w:t>
      </w:r>
    </w:p>
    <w:p w:rsidR="00234470" w:rsidRPr="00234470" w:rsidRDefault="00234470" w:rsidP="00234470">
      <w:pPr>
        <w:spacing w:before="100" w:beforeAutospacing="1" w:after="100" w:afterAutospacing="1" w:line="240" w:lineRule="auto"/>
        <w:rPr>
          <w:rFonts w:ascii="Times New Roman" w:eastAsia="Times New Roman" w:hAnsi="Times New Roman" w:cs="Times New Roman"/>
          <w:sz w:val="24"/>
          <w:szCs w:val="24"/>
        </w:rPr>
      </w:pPr>
      <w:r w:rsidRPr="00234470">
        <w:rPr>
          <w:rFonts w:ascii="Times New Roman" w:eastAsia="Times New Roman" w:hAnsi="Times New Roman" w:cs="Times New Roman"/>
          <w:sz w:val="24"/>
          <w:szCs w:val="24"/>
        </w:rPr>
        <w:t xml:space="preserve">Section </w:t>
      </w:r>
      <w:hyperlink r:id="rId8" w:anchor="geeinfo" w:history="1">
        <w:r w:rsidRPr="00234470">
          <w:rPr>
            <w:rFonts w:ascii="Times New Roman" w:eastAsia="Times New Roman" w:hAnsi="Times New Roman" w:cs="Times New Roman"/>
            <w:color w:val="0000FF"/>
            <w:sz w:val="24"/>
            <w:szCs w:val="24"/>
            <w:u w:val="single"/>
          </w:rPr>
          <w:t>2</w:t>
        </w:r>
      </w:hyperlink>
      <w:r w:rsidRPr="00234470">
        <w:rPr>
          <w:rFonts w:ascii="Times New Roman" w:eastAsia="Times New Roman" w:hAnsi="Times New Roman" w:cs="Times New Roman"/>
          <w:sz w:val="24"/>
          <w:szCs w:val="24"/>
        </w:rPr>
        <w:t xml:space="preserve"> gives an overview of the theory and use of Generalised Estimating Equations. Section </w:t>
      </w:r>
      <w:hyperlink r:id="rId9" w:anchor="use" w:history="1">
        <w:r w:rsidRPr="00234470">
          <w:rPr>
            <w:rFonts w:ascii="Times New Roman" w:eastAsia="Times New Roman" w:hAnsi="Times New Roman" w:cs="Times New Roman"/>
            <w:color w:val="0000FF"/>
            <w:sz w:val="24"/>
            <w:szCs w:val="24"/>
            <w:u w:val="single"/>
          </w:rPr>
          <w:t>3</w:t>
        </w:r>
      </w:hyperlink>
      <w:r w:rsidRPr="00234470">
        <w:rPr>
          <w:rFonts w:ascii="Times New Roman" w:eastAsia="Times New Roman" w:hAnsi="Times New Roman" w:cs="Times New Roman"/>
          <w:sz w:val="24"/>
          <w:szCs w:val="24"/>
        </w:rPr>
        <w:t xml:space="preserve"> describes how to use the Lisp-Stat code, including diagnostics. Finally there is a brief discussion of missing data handling and of other software for fitting GEE models. Appendix </w:t>
      </w:r>
      <w:hyperlink r:id="rId10" w:anchor="details" w:history="1">
        <w:r w:rsidRPr="00234470">
          <w:rPr>
            <w:rFonts w:ascii="Times New Roman" w:eastAsia="Times New Roman" w:hAnsi="Times New Roman" w:cs="Times New Roman"/>
            <w:color w:val="0000FF"/>
            <w:sz w:val="24"/>
            <w:szCs w:val="24"/>
            <w:u w:val="single"/>
          </w:rPr>
          <w:t>A</w:t>
        </w:r>
      </w:hyperlink>
      <w:r w:rsidRPr="00234470">
        <w:rPr>
          <w:rFonts w:ascii="Times New Roman" w:eastAsia="Times New Roman" w:hAnsi="Times New Roman" w:cs="Times New Roman"/>
          <w:sz w:val="24"/>
          <w:szCs w:val="24"/>
        </w:rPr>
        <w:t xml:space="preserve"> describes some aspects of the implementation, including the global variables (Table </w:t>
      </w:r>
      <w:hyperlink r:id="rId11" w:anchor="globals" w:history="1">
        <w:r w:rsidRPr="00234470">
          <w:rPr>
            <w:rFonts w:ascii="Times New Roman" w:eastAsia="Times New Roman" w:hAnsi="Times New Roman" w:cs="Times New Roman"/>
            <w:color w:val="0000FF"/>
            <w:sz w:val="24"/>
            <w:szCs w:val="24"/>
            <w:u w:val="single"/>
          </w:rPr>
          <w:t>3</w:t>
        </w:r>
      </w:hyperlink>
      <w:r w:rsidRPr="00234470">
        <w:rPr>
          <w:rFonts w:ascii="Times New Roman" w:eastAsia="Times New Roman" w:hAnsi="Times New Roman" w:cs="Times New Roman"/>
          <w:sz w:val="24"/>
          <w:szCs w:val="24"/>
        </w:rPr>
        <w:t xml:space="preserve">) that control many program options. </w:t>
      </w:r>
    </w:p>
    <w:p w:rsidR="00234470" w:rsidRPr="00234470" w:rsidRDefault="00234470" w:rsidP="00234470">
      <w:pPr>
        <w:spacing w:before="100" w:beforeAutospacing="1" w:after="100" w:afterAutospacing="1" w:line="240" w:lineRule="auto"/>
        <w:rPr>
          <w:rFonts w:ascii="Times New Roman" w:eastAsia="Times New Roman" w:hAnsi="Times New Roman" w:cs="Times New Roman"/>
          <w:sz w:val="24"/>
          <w:szCs w:val="24"/>
        </w:rPr>
      </w:pPr>
    </w:p>
    <w:p w:rsidR="00234470" w:rsidRPr="00234470" w:rsidRDefault="00234470" w:rsidP="00234470">
      <w:pPr>
        <w:spacing w:after="0" w:line="240" w:lineRule="auto"/>
        <w:rPr>
          <w:rFonts w:ascii="Times New Roman" w:eastAsia="Times New Roman" w:hAnsi="Times New Roman" w:cs="Times New Roman"/>
          <w:sz w:val="24"/>
          <w:szCs w:val="24"/>
        </w:rPr>
      </w:pPr>
      <w:r w:rsidRPr="00234470">
        <w:rPr>
          <w:rFonts w:ascii="Times New Roman" w:eastAsia="Times New Roman" w:hAnsi="Times New Roman" w:cs="Times New Roman"/>
          <w:sz w:val="24"/>
          <w:szCs w:val="24"/>
        </w:rPr>
        <w:pict>
          <v:rect id="_x0000_i1027" style="width:0;height:1.5pt" o:hralign="center" o:hrstd="t" o:hr="t" fillcolor="#a0a0a0" stroked="f"/>
        </w:pict>
      </w:r>
    </w:p>
    <w:p w:rsidR="00234470" w:rsidRPr="00234470" w:rsidRDefault="00234470" w:rsidP="00234470">
      <w:pPr>
        <w:spacing w:after="0" w:line="240" w:lineRule="auto"/>
        <w:rPr>
          <w:rFonts w:ascii="Times New Roman" w:eastAsia="Times New Roman" w:hAnsi="Times New Roman" w:cs="Times New Roman"/>
          <w:i/>
          <w:iCs/>
          <w:sz w:val="24"/>
          <w:szCs w:val="24"/>
        </w:rPr>
      </w:pPr>
      <w:r w:rsidRPr="00234470">
        <w:rPr>
          <w:rFonts w:ascii="Times New Roman" w:eastAsia="Times New Roman" w:hAnsi="Times New Roman" w:cs="Times New Roman"/>
          <w:i/>
          <w:iCs/>
          <w:sz w:val="24"/>
          <w:szCs w:val="24"/>
        </w:rPr>
        <w:t xml:space="preserve">Thomas Lumley </w:t>
      </w:r>
      <w:r w:rsidRPr="00234470">
        <w:rPr>
          <w:rFonts w:ascii="Times New Roman" w:eastAsia="Times New Roman" w:hAnsi="Times New Roman" w:cs="Times New Roman"/>
          <w:i/>
          <w:iCs/>
          <w:sz w:val="24"/>
          <w:szCs w:val="24"/>
        </w:rPr>
        <w:br/>
        <w:t xml:space="preserve">Sun Dec 8 16:10:41 PST 1996 </w:t>
      </w:r>
    </w:p>
    <w:p w:rsidR="00234470" w:rsidRDefault="00234470">
      <w:r>
        <w:br w:type="page"/>
      </w:r>
    </w:p>
    <w:p w:rsidR="00234470" w:rsidRDefault="00234470" w:rsidP="00234470">
      <w:pPr>
        <w:pStyle w:val="NormalWeb"/>
      </w:pPr>
    </w:p>
    <w:p w:rsidR="00234470" w:rsidRDefault="00234470" w:rsidP="00234470">
      <w:r>
        <w:pict>
          <v:rect id="_x0000_i1028" style="width:0;height:1.5pt" o:hralign="center" o:hrstd="t" o:hr="t" fillcolor="#a0a0a0" stroked="f"/>
        </w:pict>
      </w:r>
    </w:p>
    <w:p w:rsidR="00234470" w:rsidRDefault="00234470" w:rsidP="00234470">
      <w:bookmarkStart w:id="7" w:name="tex2html44"/>
      <w:r>
        <w:rPr>
          <w:noProof/>
          <w:color w:val="0000FF"/>
        </w:rPr>
        <mc:AlternateContent>
          <mc:Choice Requires="wps">
            <w:drawing>
              <wp:inline distT="0" distB="0" distL="0" distR="0">
                <wp:extent cx="304800" cy="304800"/>
                <wp:effectExtent l="0" t="0" r="0" b="0"/>
                <wp:docPr id="6" name="Rectangle 6" descr="nex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next" href="http://faculty.washington.edu/tlumley/gee/geejss/node3.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" o:button="t" filled="f" stroked="f">
                <v:fill o:detectmouseclick="t"/>
                <o:lock v:ext="edit" aspectratio="t"/>
                <w10:anchorlock/>
              </v:rect>
            </w:pict>
          </mc:Fallback>
        </mc:AlternateContent>
      </w:r>
      <w:bookmarkStart w:id="8" w:name="tex2html42"/>
      <w:bookmarkEnd w:id="7"/>
      <w:r>
        <w:rPr>
          <w:noProof/>
          <w:color w:val="0000FF"/>
        </w:rPr>
        <mc:AlternateContent>
          <mc:Choice Requires="wps">
            <w:drawing>
              <wp:inline distT="0" distB="0" distL="0" distR="0">
                <wp:extent cx="304800" cy="304800"/>
                <wp:effectExtent l="0" t="0" r="0" b="0"/>
                <wp:docPr id="5" name="Rectangle 5" descr="u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up" href="http://faculty.washington.edu/tlumley/gee/geejss/geejss.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" o:button="t" filled="f" stroked="f">
                <v:fill o:detectmouseclick="t"/>
                <o:lock v:ext="edit" aspectratio="t"/>
                <w10:anchorlock/>
              </v:rect>
            </w:pict>
          </mc:Fallback>
        </mc:AlternateContent>
      </w:r>
      <w:bookmarkStart w:id="9" w:name="tex2html36"/>
      <w:bookmarkEnd w:id="8"/>
      <w:r>
        <w:rPr>
          <w:noProof/>
          <w:color w:val="0000FF"/>
        </w:rPr>
        <mc:AlternateContent>
          <mc:Choice Requires="wps">
            <w:drawing>
              <wp:inline distT="0" distB="0" distL="0" distR="0">
                <wp:extent cx="304800" cy="304800"/>
                <wp:effectExtent l="0" t="0" r="0" b="0"/>
                <wp:docPr id="4" name="Rectangle 4" descr="previou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previous" href="http://faculty.washington.edu/tlumley/gee/geejss/node1.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" o:button="t" filled="f" stroked="f">
                <v:fill o:detectmouseclick="t"/>
                <o:lock v:ext="edit" aspectratio="t"/>
                <w10:anchorlock/>
              </v:rect>
            </w:pict>
          </mc:Fallback>
        </mc:AlternateContent>
      </w:r>
      <w:bookmarkEnd w:id="9"/>
      <w:r>
        <w:br/>
      </w:r>
      <w:r>
        <w:rPr>
          <w:b/>
          <w:bCs/>
        </w:rPr>
        <w:t>Next:</w:t>
      </w:r>
      <w:r>
        <w:t xml:space="preserve"> </w:t>
      </w:r>
      <w:bookmarkStart w:id="10" w:name="tex2html45"/>
      <w:r>
        <w:fldChar w:fldCharType="begin"/>
      </w:r>
      <w:r>
        <w:instrText xml:space="preserve"> HYPERLINK "http://faculty.washington.edu/tlumley/gee/geejss/node3.html" </w:instrText>
      </w:r>
      <w:r>
        <w:fldChar w:fldCharType="separate"/>
      </w:r>
      <w:r>
        <w:rPr>
          <w:rStyle w:val="Hyperlink"/>
        </w:rPr>
        <w:t xml:space="preserve">GEE models in </w:t>
      </w:r>
      <w:r>
        <w:fldChar w:fldCharType="end"/>
      </w:r>
      <w:bookmarkEnd w:id="10"/>
      <w:r>
        <w:rPr>
          <w:b/>
          <w:bCs/>
        </w:rPr>
        <w:t>Up:</w:t>
      </w:r>
      <w:r>
        <w:t xml:space="preserve"> </w:t>
      </w:r>
      <w:bookmarkStart w:id="11" w:name="tex2html43"/>
      <w:r>
        <w:fldChar w:fldCharType="begin"/>
      </w:r>
      <w:r>
        <w:instrText xml:space="preserve"> HYPERLINK "http://faculty.washington.edu/tlumley/gee/geejss/geejss.html" </w:instrText>
      </w:r>
      <w:r>
        <w:fldChar w:fldCharType="separate"/>
      </w:r>
      <w:r>
        <w:rPr>
          <w:rStyle w:val="Hyperlink"/>
        </w:rPr>
        <w:t xml:space="preserve">XLISP-Stat tools for building </w:t>
      </w:r>
      <w:r>
        <w:fldChar w:fldCharType="end"/>
      </w:r>
      <w:bookmarkEnd w:id="11"/>
      <w:r>
        <w:rPr>
          <w:b/>
          <w:bCs/>
        </w:rPr>
        <w:t>Previous:</w:t>
      </w:r>
      <w:r>
        <w:t xml:space="preserve"> </w:t>
      </w:r>
      <w:bookmarkStart w:id="12" w:name="tex2html37"/>
      <w:r>
        <w:fldChar w:fldCharType="begin"/>
      </w:r>
      <w:r>
        <w:instrText xml:space="preserve"> HYPERLINK "http://faculty.washington.edu/tlumley/gee/geejss/node1.html" </w:instrText>
      </w:r>
      <w:r>
        <w:fldChar w:fldCharType="separate"/>
      </w:r>
      <w:r>
        <w:rPr>
          <w:rStyle w:val="Hyperlink"/>
        </w:rPr>
        <w:t>Introduction</w:t>
      </w:r>
      <w:r>
        <w:fldChar w:fldCharType="end"/>
      </w:r>
      <w:bookmarkEnd w:id="12"/>
      <w:r>
        <w:t xml:space="preserve"> </w:t>
      </w:r>
    </w:p>
    <w:p w:rsidR="00234470" w:rsidRDefault="00234470" w:rsidP="00234470">
      <w:r>
        <w:pict>
          <v:rect id="_x0000_i1029" style="width:0;height:1.5pt" o:hralign="center" o:hrstd="t" o:hr="t" fillcolor="#a0a0a0" stroked="f"/>
        </w:pict>
      </w:r>
    </w:p>
    <w:p w:rsidR="00234470" w:rsidRDefault="00234470" w:rsidP="00234470">
      <w:pPr>
        <w:pStyle w:val="Heading1"/>
      </w:pPr>
      <w:bookmarkStart w:id="13" w:name="SECTION00020000000000000000"/>
      <w:r>
        <w:t>An introduction to GEE models</w:t>
      </w:r>
      <w:bookmarkEnd w:id="13"/>
    </w:p>
    <w:p w:rsidR="00234470" w:rsidRDefault="00234470" w:rsidP="00234470">
      <w:pPr>
        <w:pStyle w:val="NormalWeb"/>
      </w:pPr>
      <w:bookmarkStart w:id="14" w:name="geeinfo"/>
      <w:r>
        <w:t> </w:t>
      </w:r>
      <w:bookmarkEnd w:id="14"/>
      <w:r>
        <w:t xml:space="preserve"> </w:t>
      </w:r>
    </w:p>
    <w:p w:rsidR="00234470" w:rsidRDefault="00234470" w:rsidP="00234470">
      <w:r>
        <w:pict>
          <v:rect id="_x0000_i1030" style="width:0;height:1.5pt" o:hralign="center" o:hrstd="t" o:hr="t" fillcolor="#a0a0a0" stroked="f"/>
        </w:pict>
      </w:r>
    </w:p>
    <w:bookmarkStart w:id="15" w:name="tex2html46"/>
    <w:p w:rsidR="00234470" w:rsidRDefault="00234470" w:rsidP="00234470">
      <w:pPr>
        <w:numPr>
          <w:ilvl w:val="0"/>
          <w:numId w:val="1"/>
        </w:numPr>
        <w:spacing w:before="100" w:beforeAutospacing="1" w:after="100" w:afterAutospacing="1" w:line="240" w:lineRule="auto"/>
      </w:pPr>
      <w:r>
        <w:fldChar w:fldCharType="begin"/>
      </w:r>
      <w:r>
        <w:instrText xml:space="preserve"> HYPERLINK "http://faculty.washington.edu/tlumley/gee/geejss/node3.html" \l "SECTION00021000000000000000" </w:instrText>
      </w:r>
      <w:r>
        <w:fldChar w:fldCharType="separate"/>
      </w:r>
      <w:r>
        <w:rPr>
          <w:rStyle w:val="Hyperlink"/>
        </w:rPr>
        <w:t>GEE models in theory</w:t>
      </w:r>
      <w:r>
        <w:fldChar w:fldCharType="end"/>
      </w:r>
      <w:bookmarkEnd w:id="15"/>
      <w:r>
        <w:t xml:space="preserve"> </w:t>
      </w:r>
    </w:p>
    <w:bookmarkStart w:id="16" w:name="tex2html47"/>
    <w:p w:rsidR="00234470" w:rsidRDefault="00234470" w:rsidP="00234470">
      <w:pPr>
        <w:numPr>
          <w:ilvl w:val="0"/>
          <w:numId w:val="1"/>
        </w:numPr>
        <w:spacing w:before="100" w:beforeAutospacing="1" w:after="100" w:afterAutospacing="1" w:line="240" w:lineRule="auto"/>
      </w:pPr>
      <w:r>
        <w:fldChar w:fldCharType="begin"/>
      </w:r>
      <w:r>
        <w:instrText xml:space="preserve"> HYPERLINK "http://faculty.washington.edu/tlumley/gee/geejss/node4.html" \l "SECTION00022000000000000000" </w:instrText>
      </w:r>
      <w:r>
        <w:fldChar w:fldCharType="separate"/>
      </w:r>
      <w:r>
        <w:rPr>
          <w:rStyle w:val="Hyperlink"/>
        </w:rPr>
        <w:t>GEE models in practice</w:t>
      </w:r>
      <w:r>
        <w:fldChar w:fldCharType="end"/>
      </w:r>
      <w:bookmarkEnd w:id="16"/>
      <w:r>
        <w:t xml:space="preserve"> </w:t>
      </w:r>
    </w:p>
    <w:p w:rsidR="00234470" w:rsidRDefault="00234470" w:rsidP="00234470">
      <w:pPr>
        <w:spacing w:after="0"/>
      </w:pPr>
    </w:p>
    <w:p w:rsidR="00234470" w:rsidRDefault="00234470" w:rsidP="00234470">
      <w:r>
        <w:pict>
          <v:rect id="_x0000_i1031" style="width:0;height:1.5pt" o:hralign="center" o:hrstd="t" o:hr="t" fillcolor="#a0a0a0" stroked="f"/>
        </w:pict>
      </w:r>
    </w:p>
    <w:p w:rsidR="00234470" w:rsidRDefault="00234470" w:rsidP="00234470">
      <w:pPr>
        <w:pStyle w:val="HTMLAddress"/>
      </w:pPr>
      <w:r>
        <w:t xml:space="preserve">Thomas Lumley </w:t>
      </w:r>
      <w:r>
        <w:br/>
        <w:t xml:space="preserve">Sun Dec 8 16:10:41 PST 1996 </w:t>
      </w:r>
    </w:p>
    <w:p w:rsidR="00234470" w:rsidRDefault="00234470">
      <w:r>
        <w:br w:type="page"/>
      </w:r>
    </w:p>
    <w:p w:rsidR="00234470" w:rsidRDefault="00234470" w:rsidP="00234470">
      <w:pPr>
        <w:pStyle w:val="NormalWeb"/>
      </w:pPr>
    </w:p>
    <w:p w:rsidR="00234470" w:rsidRDefault="00234470" w:rsidP="00234470">
      <w:r>
        <w:pict>
          <v:rect id="_x0000_i1032" style="width:0;height:1.5pt" o:hralign="center" o:hrstd="t" o:hr="t" fillcolor="#a0a0a0" stroked="f"/>
        </w:pict>
      </w:r>
    </w:p>
    <w:p w:rsidR="00234470" w:rsidRDefault="00234470" w:rsidP="00234470">
      <w:bookmarkStart w:id="17" w:name="tex2html56"/>
      <w:r>
        <w:rPr>
          <w:noProof/>
          <w:color w:val="0000FF"/>
        </w:rPr>
        <mc:AlternateContent>
          <mc:Choice Requires="wps">
            <w:drawing>
              <wp:inline distT="0" distB="0" distL="0" distR="0">
                <wp:extent cx="304800" cy="304800"/>
                <wp:effectExtent l="0" t="0" r="0" b="0"/>
                <wp:docPr id="31" name="Rectangle 31" descr="nex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1" o:spid="_x0000_s1026" alt="next" href="http://faculty.washington.edu/tlumley/gee/geejss/node4.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" o:button="t" filled="f" stroked="f">
                <v:fill o:detectmouseclick="t"/>
                <o:lock v:ext="edit" aspectratio="t"/>
                <w10:anchorlock/>
              </v:rect>
            </w:pict>
          </mc:Fallback>
        </mc:AlternateContent>
      </w:r>
      <w:bookmarkStart w:id="18" w:name="tex2html54"/>
      <w:bookmarkEnd w:id="17"/>
      <w:r>
        <w:rPr>
          <w:noProof/>
          <w:color w:val="0000FF"/>
        </w:rPr>
        <mc:AlternateContent>
          <mc:Choice Requires="wps">
            <w:drawing>
              <wp:inline distT="0" distB="0" distL="0" distR="0">
                <wp:extent cx="304800" cy="304800"/>
                <wp:effectExtent l="0" t="0" r="0" b="0"/>
                <wp:docPr id="30" name="Rectangle 30" descr="u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0" o:spid="_x0000_s1026" alt="up" href="http://faculty.washington.edu/tlumley/gee/geejss/node2.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" o:button="t" filled="f" stroked="f">
                <v:fill o:detectmouseclick="t"/>
                <o:lock v:ext="edit" aspectratio="t"/>
                <w10:anchorlock/>
              </v:rect>
            </w:pict>
          </mc:Fallback>
        </mc:AlternateContent>
      </w:r>
      <w:bookmarkStart w:id="19" w:name="tex2html48"/>
      <w:bookmarkEnd w:id="18"/>
      <w:r>
        <w:rPr>
          <w:noProof/>
          <w:color w:val="0000FF"/>
        </w:rPr>
        <mc:AlternateContent>
          <mc:Choice Requires="wps">
            <w:drawing>
              <wp:inline distT="0" distB="0" distL="0" distR="0">
                <wp:extent cx="304800" cy="304800"/>
                <wp:effectExtent l="0" t="0" r="0" b="0"/>
                <wp:docPr id="29" name="Rectangle 29" descr="previou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9" o:spid="_x0000_s1026" alt="previous" href="http://faculty.washington.edu/tlumley/gee/geejss/node2.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" o:button="t" filled="f" stroked="f">
                <v:fill o:detectmouseclick="t"/>
                <o:lock v:ext="edit" aspectratio="t"/>
                <w10:anchorlock/>
              </v:rect>
            </w:pict>
          </mc:Fallback>
        </mc:AlternateContent>
      </w:r>
      <w:bookmarkEnd w:id="19"/>
      <w:r>
        <w:br/>
      </w:r>
      <w:r>
        <w:rPr>
          <w:b/>
          <w:bCs/>
        </w:rPr>
        <w:t>Next:</w:t>
      </w:r>
      <w:r>
        <w:t xml:space="preserve"> </w:t>
      </w:r>
      <w:bookmarkStart w:id="20" w:name="tex2html57"/>
      <w:r>
        <w:fldChar w:fldCharType="begin"/>
      </w:r>
      <w:r>
        <w:instrText xml:space="preserve"> HYPERLINK "http://faculty.washington.edu/tlumley/gee/geejss/node4.html" </w:instrText>
      </w:r>
      <w:r>
        <w:fldChar w:fldCharType="separate"/>
      </w:r>
      <w:r>
        <w:rPr>
          <w:rStyle w:val="Hyperlink"/>
        </w:rPr>
        <w:t xml:space="preserve">GEE models in </w:t>
      </w:r>
      <w:r>
        <w:fldChar w:fldCharType="end"/>
      </w:r>
      <w:bookmarkEnd w:id="20"/>
      <w:r>
        <w:rPr>
          <w:b/>
          <w:bCs/>
        </w:rPr>
        <w:t>Up:</w:t>
      </w:r>
      <w:r>
        <w:t xml:space="preserve"> </w:t>
      </w:r>
      <w:bookmarkStart w:id="21" w:name="tex2html55"/>
      <w:r>
        <w:fldChar w:fldCharType="begin"/>
      </w:r>
      <w:r>
        <w:instrText xml:space="preserve"> HYPERLINK "http://faculty.washington.edu/tlumley/gee/geejss/node2.html" </w:instrText>
      </w:r>
      <w:r>
        <w:fldChar w:fldCharType="separate"/>
      </w:r>
      <w:r>
        <w:rPr>
          <w:rStyle w:val="Hyperlink"/>
        </w:rPr>
        <w:t xml:space="preserve">An introduction to </w:t>
      </w:r>
      <w:r>
        <w:fldChar w:fldCharType="end"/>
      </w:r>
      <w:bookmarkEnd w:id="21"/>
      <w:r>
        <w:rPr>
          <w:b/>
          <w:bCs/>
        </w:rPr>
        <w:t>Previous:</w:t>
      </w:r>
      <w:r>
        <w:t xml:space="preserve"> </w:t>
      </w:r>
      <w:bookmarkStart w:id="22" w:name="tex2html49"/>
      <w:r>
        <w:fldChar w:fldCharType="begin"/>
      </w:r>
      <w:r>
        <w:instrText xml:space="preserve"> HYPERLINK "http://faculty.washington.edu/tlumley/gee/geejss/node2.html" </w:instrText>
      </w:r>
      <w:r>
        <w:fldChar w:fldCharType="separate"/>
      </w:r>
      <w:r>
        <w:rPr>
          <w:rStyle w:val="Hyperlink"/>
        </w:rPr>
        <w:t xml:space="preserve">An introduction to </w:t>
      </w:r>
      <w:r>
        <w:fldChar w:fldCharType="end"/>
      </w:r>
      <w:bookmarkEnd w:id="22"/>
    </w:p>
    <w:p w:rsidR="00234470" w:rsidRDefault="00234470" w:rsidP="00234470">
      <w:r>
        <w:pict>
          <v:rect id="_x0000_i1033" style="width:0;height:1.5pt" o:hralign="center" o:hrstd="t" o:hr="t" fillcolor="#a0a0a0" stroked="f"/>
        </w:pict>
      </w:r>
    </w:p>
    <w:p w:rsidR="00234470" w:rsidRDefault="00234470" w:rsidP="00234470">
      <w:pPr>
        <w:pStyle w:val="Heading2"/>
      </w:pPr>
      <w:bookmarkStart w:id="23" w:name="SECTION00021000000000000000"/>
      <w:r>
        <w:t>GEE models in theory</w:t>
      </w:r>
      <w:bookmarkEnd w:id="23"/>
    </w:p>
    <w:p w:rsidR="00234470" w:rsidRDefault="00234470" w:rsidP="00234470">
      <w:pPr>
        <w:pStyle w:val="NormalWeb"/>
      </w:pPr>
      <w:r>
        <w:t xml:space="preserve">Suppose observations and </w:t>
      </w:r>
      <w:r>
        <w:rPr>
          <w:b/>
          <w:bCs/>
        </w:rPr>
        <w:t>p</w:t>
      </w:r>
      <w:r>
        <w:t xml:space="preserve"> covariates </w:t>
      </w:r>
      <w:r>
        <w:rPr>
          <w:noProof/>
        </w:rPr>
        <w:drawing>
          <wp:inline distT="0" distB="0" distL="0" distR="0">
            <wp:extent cx="731520" cy="259080"/>
            <wp:effectExtent l="0" t="0" r="0" b="0"/>
            <wp:docPr id="28" name="Picture 28" descr="http://faculty.washington.edu/tlumley/gee/geejss/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faculty.washington.edu/tlumley/gee/geejss/img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1520" cy="259080"/>
                    </a:xfrm>
                    <a:prstGeom prst="rect">
                      <a:avLst/>
                    </a:prstGeom>
                    <a:noFill/>
                    <a:ln>
                      <a:noFill/>
                    </a:ln>
                  </pic:spPr>
                </pic:pic>
              </a:graphicData>
            </a:graphic>
          </wp:inline>
        </w:drawing>
      </w:r>
      <w:r>
        <w:t xml:space="preserve">are available in </w:t>
      </w:r>
      <w:r>
        <w:rPr>
          <w:noProof/>
        </w:rPr>
        <w:drawing>
          <wp:inline distT="0" distB="0" distL="0" distR="0">
            <wp:extent cx="693420" cy="205740"/>
            <wp:effectExtent l="0" t="0" r="0" b="0"/>
            <wp:docPr id="27" name="Picture 27" descr="http://faculty.washington.edu/tlumley/gee/geejss/im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faculty.washington.edu/tlumley/gee/geejss/img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3420" cy="205740"/>
                    </a:xfrm>
                    <a:prstGeom prst="rect">
                      <a:avLst/>
                    </a:prstGeom>
                    <a:noFill/>
                    <a:ln>
                      <a:noFill/>
                    </a:ln>
                  </pic:spPr>
                </pic:pic>
              </a:graphicData>
            </a:graphic>
          </wp:inline>
        </w:drawing>
      </w:r>
      <w:r>
        <w:t xml:space="preserve">groups with at most </w:t>
      </w:r>
      <w:r>
        <w:rPr>
          <w:noProof/>
        </w:rPr>
        <w:drawing>
          <wp:inline distT="0" distB="0" distL="0" distR="0">
            <wp:extent cx="1203960" cy="228600"/>
            <wp:effectExtent l="0" t="0" r="0" b="0"/>
            <wp:docPr id="26" name="Picture 26" descr="http://faculty.washington.edu/tlumley/gee/geejss/im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faculty.washington.edu/tlumley/gee/geejss/img3.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03960" cy="228600"/>
                    </a:xfrm>
                    <a:prstGeom prst="rect">
                      <a:avLst/>
                    </a:prstGeom>
                    <a:noFill/>
                    <a:ln>
                      <a:noFill/>
                    </a:ln>
                  </pic:spPr>
                </pic:pic>
              </a:graphicData>
            </a:graphic>
          </wp:inline>
        </w:drawing>
      </w:r>
      <w:r>
        <w:t xml:space="preserve">in each group, and that the mean and variance of each observation is thought to satisfy a generalised linear model: </w:t>
      </w:r>
    </w:p>
    <w:p w:rsidR="00234470" w:rsidRDefault="00234470" w:rsidP="00234470">
      <w:pPr>
        <w:pStyle w:val="NormalWeb"/>
      </w:pPr>
      <w:r>
        <w:rPr>
          <w:noProof/>
        </w:rPr>
        <w:drawing>
          <wp:inline distT="0" distB="0" distL="0" distR="0">
            <wp:extent cx="4762500" cy="388620"/>
            <wp:effectExtent l="0" t="0" r="0" b="0"/>
            <wp:docPr id="25" name="Picture 25" descr="http://faculty.washington.edu/tlumley/gee/geejss/im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faculty.washington.edu/tlumley/gee/geejss/img4.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388620"/>
                    </a:xfrm>
                    <a:prstGeom prst="rect">
                      <a:avLst/>
                    </a:prstGeom>
                    <a:noFill/>
                    <a:ln>
                      <a:noFill/>
                    </a:ln>
                  </pic:spPr>
                </pic:pic>
              </a:graphicData>
            </a:graphic>
          </wp:inline>
        </w:drawing>
      </w:r>
    </w:p>
    <w:p w:rsidR="00234470" w:rsidRDefault="00234470" w:rsidP="00234470">
      <w:pPr>
        <w:pStyle w:val="NormalWeb"/>
      </w:pPr>
      <w:r>
        <w:t xml:space="preserve">but that the observations within a group are correlated. If the variables were uncorrelated the (quasi)score equations would be: </w:t>
      </w:r>
    </w:p>
    <w:p w:rsidR="00234470" w:rsidRDefault="00234470" w:rsidP="00234470">
      <w:pPr>
        <w:pStyle w:val="NormalWeb"/>
      </w:pPr>
      <w:r>
        <w:rPr>
          <w:noProof/>
        </w:rPr>
        <w:drawing>
          <wp:inline distT="0" distB="0" distL="0" distR="0">
            <wp:extent cx="4762500" cy="1165860"/>
            <wp:effectExtent l="0" t="0" r="0" b="0"/>
            <wp:docPr id="24" name="Picture 24" descr="http://faculty.washington.edu/tlumley/gee/geejss/img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faculty.washington.edu/tlumley/gee/geejss/img5.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1165860"/>
                    </a:xfrm>
                    <a:prstGeom prst="rect">
                      <a:avLst/>
                    </a:prstGeom>
                    <a:noFill/>
                    <a:ln>
                      <a:noFill/>
                    </a:ln>
                  </pic:spPr>
                </pic:pic>
              </a:graphicData>
            </a:graphic>
          </wp:inline>
        </w:drawing>
      </w:r>
    </w:p>
    <w:p w:rsidR="00234470" w:rsidRDefault="00234470" w:rsidP="00234470">
      <w:pPr>
        <w:pStyle w:val="NormalWeb"/>
      </w:pPr>
      <w:r>
        <w:t xml:space="preserve">where </w:t>
      </w:r>
      <w:r>
        <w:rPr>
          <w:noProof/>
        </w:rPr>
        <w:drawing>
          <wp:inline distT="0" distB="0" distL="0" distR="0">
            <wp:extent cx="175260" cy="228600"/>
            <wp:effectExtent l="0" t="0" r="0" b="0"/>
            <wp:docPr id="23" name="Picture 23" descr="http://faculty.washington.edu/tlumley/gee/geejss/img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faculty.washington.edu/tlumley/gee/geejss/img6.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5260" cy="228600"/>
                    </a:xfrm>
                    <a:prstGeom prst="rect">
                      <a:avLst/>
                    </a:prstGeom>
                    <a:noFill/>
                    <a:ln>
                      <a:noFill/>
                    </a:ln>
                  </pic:spPr>
                </pic:pic>
              </a:graphicData>
            </a:graphic>
          </wp:inline>
        </w:drawing>
      </w:r>
      <w:r>
        <w:t xml:space="preserve">is </w:t>
      </w:r>
      <w:r>
        <w:rPr>
          <w:noProof/>
        </w:rPr>
        <w:drawing>
          <wp:inline distT="0" distB="0" distL="0" distR="0">
            <wp:extent cx="464820" cy="228600"/>
            <wp:effectExtent l="0" t="0" r="0" b="0"/>
            <wp:docPr id="22" name="Picture 22" descr="http://faculty.washington.edu/tlumley/gee/geejss/img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faculty.washington.edu/tlumley/gee/geejss/img7.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 cy="228600"/>
                    </a:xfrm>
                    <a:prstGeom prst="rect">
                      <a:avLst/>
                    </a:prstGeom>
                    <a:noFill/>
                    <a:ln>
                      <a:noFill/>
                    </a:ln>
                  </pic:spPr>
                </pic:pic>
              </a:graphicData>
            </a:graphic>
          </wp:inline>
        </w:drawing>
      </w:r>
      <w:r>
        <w:t xml:space="preserve">matrix of derivatives, </w:t>
      </w:r>
      <w:r>
        <w:rPr>
          <w:noProof/>
        </w:rPr>
        <w:drawing>
          <wp:inline distT="0" distB="0" distL="0" distR="0">
            <wp:extent cx="137160" cy="228600"/>
            <wp:effectExtent l="0" t="0" r="0" b="0"/>
            <wp:docPr id="21" name="Picture 21" descr="http://faculty.washington.edu/tlumley/gee/geejss/img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faculty.washington.edu/tlumley/gee/geejss/img8.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160" cy="228600"/>
                    </a:xfrm>
                    <a:prstGeom prst="rect">
                      <a:avLst/>
                    </a:prstGeom>
                    <a:noFill/>
                    <a:ln>
                      <a:noFill/>
                    </a:ln>
                  </pic:spPr>
                </pic:pic>
              </a:graphicData>
            </a:graphic>
          </wp:inline>
        </w:drawing>
      </w:r>
      <w:r>
        <w:t xml:space="preserve">is a diagonal </w:t>
      </w:r>
      <w:r>
        <w:rPr>
          <w:noProof/>
        </w:rPr>
        <w:drawing>
          <wp:inline distT="0" distB="0" distL="0" distR="0">
            <wp:extent cx="586740" cy="228600"/>
            <wp:effectExtent l="0" t="0" r="3810" b="0"/>
            <wp:docPr id="20" name="Picture 20" descr="http://faculty.washington.edu/tlumley/gee/geejss/img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faculty.washington.edu/tlumley/gee/geejss/img9.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6740" cy="228600"/>
                    </a:xfrm>
                    <a:prstGeom prst="rect">
                      <a:avLst/>
                    </a:prstGeom>
                    <a:noFill/>
                    <a:ln>
                      <a:noFill/>
                    </a:ln>
                  </pic:spPr>
                </pic:pic>
              </a:graphicData>
            </a:graphic>
          </wp:inline>
        </w:drawing>
      </w:r>
      <w:r>
        <w:t xml:space="preserve">matrix of variances and </w:t>
      </w:r>
      <w:r>
        <w:rPr>
          <w:noProof/>
        </w:rPr>
        <w:drawing>
          <wp:inline distT="0" distB="0" distL="0" distR="0">
            <wp:extent cx="137160" cy="228600"/>
            <wp:effectExtent l="0" t="0" r="0" b="0"/>
            <wp:docPr id="19" name="Picture 19" descr="http://faculty.washington.edu/tlumley/gee/geejss/img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faculty.washington.edu/tlumley/gee/geejss/img10.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7160" cy="228600"/>
                    </a:xfrm>
                    <a:prstGeom prst="rect">
                      <a:avLst/>
                    </a:prstGeom>
                    <a:noFill/>
                    <a:ln>
                      <a:noFill/>
                    </a:ln>
                  </pic:spPr>
                </pic:pic>
              </a:graphicData>
            </a:graphic>
          </wp:inline>
        </w:drawing>
      </w:r>
      <w:r>
        <w:t xml:space="preserve">is the vector of the </w:t>
      </w:r>
      <w:r>
        <w:rPr>
          <w:noProof/>
        </w:rPr>
        <w:drawing>
          <wp:inline distT="0" distB="0" distL="0" distR="0">
            <wp:extent cx="190500" cy="228600"/>
            <wp:effectExtent l="0" t="0" r="0" b="0"/>
            <wp:docPr id="18" name="Picture 18" descr="http://faculty.washington.edu/tlumley/gee/geejss/img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faculty.washington.edu/tlumley/gee/geejss/img11.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t xml:space="preserve">residuals </w:t>
      </w:r>
      <w:r>
        <w:rPr>
          <w:noProof/>
        </w:rPr>
        <w:drawing>
          <wp:inline distT="0" distB="0" distL="0" distR="0">
            <wp:extent cx="563880" cy="228600"/>
            <wp:effectExtent l="0" t="0" r="7620" b="0"/>
            <wp:docPr id="17" name="Picture 17" descr="http://faculty.washington.edu/tlumley/gee/geejss/img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faculty.washington.edu/tlumley/gee/geejss/img1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3880" cy="228600"/>
                    </a:xfrm>
                    <a:prstGeom prst="rect">
                      <a:avLst/>
                    </a:prstGeom>
                    <a:noFill/>
                    <a:ln>
                      <a:noFill/>
                    </a:ln>
                  </pic:spPr>
                </pic:pic>
              </a:graphicData>
            </a:graphic>
          </wp:inline>
        </w:drawing>
      </w:r>
      <w:r>
        <w:t xml:space="preserve">. </w:t>
      </w:r>
    </w:p>
    <w:p w:rsidR="00234470" w:rsidRDefault="00234470" w:rsidP="00234470">
      <w:pPr>
        <w:pStyle w:val="NormalWeb"/>
      </w:pPr>
      <w:r>
        <w:t xml:space="preserve">The left-hand side of this equation has zero expectation at the true value of </w:t>
      </w:r>
      <w:r>
        <w:rPr>
          <w:noProof/>
        </w:rPr>
        <w:drawing>
          <wp:inline distT="0" distB="0" distL="0" distR="0">
            <wp:extent cx="83820" cy="205740"/>
            <wp:effectExtent l="0" t="0" r="0" b="0"/>
            <wp:docPr id="16" name="Picture 16" descr="http://faculty.washington.edu/tlumley/gee/geejss/img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faculty.washington.edu/tlumley/gee/geejss/img1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3820" cy="205740"/>
                    </a:xfrm>
                    <a:prstGeom prst="rect">
                      <a:avLst/>
                    </a:prstGeom>
                    <a:noFill/>
                    <a:ln>
                      <a:noFill/>
                    </a:ln>
                  </pic:spPr>
                </pic:pic>
              </a:graphicData>
            </a:graphic>
          </wp:inline>
        </w:drawing>
      </w:r>
      <w:r>
        <w:t xml:space="preserve">even if there is correlation within groups, so the estimates of </w:t>
      </w:r>
      <w:r>
        <w:rPr>
          <w:noProof/>
        </w:rPr>
        <w:drawing>
          <wp:inline distT="0" distB="0" distL="0" distR="0">
            <wp:extent cx="83820" cy="205740"/>
            <wp:effectExtent l="0" t="0" r="0" b="0"/>
            <wp:docPr id="15" name="Picture 15" descr="http://faculty.washington.edu/tlumley/gee/geejss/img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faculty.washington.edu/tlumley/gee/geejss/img14.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3820" cy="205740"/>
                    </a:xfrm>
                    <a:prstGeom prst="rect">
                      <a:avLst/>
                    </a:prstGeom>
                    <a:noFill/>
                    <a:ln>
                      <a:noFill/>
                    </a:ln>
                  </pic:spPr>
                </pic:pic>
              </a:graphicData>
            </a:graphic>
          </wp:inline>
        </w:drawing>
      </w:r>
      <w:r>
        <w:t xml:space="preserve">will be consistent even for correlated data. In this equation the changing variance of </w:t>
      </w:r>
      <w:r>
        <w:rPr>
          <w:noProof/>
        </w:rPr>
        <w:drawing>
          <wp:inline distT="0" distB="0" distL="0" distR="0">
            <wp:extent cx="381000" cy="228600"/>
            <wp:effectExtent l="0" t="0" r="0" b="0"/>
            <wp:docPr id="14" name="Picture 14" descr="http://faculty.washington.edu/tlumley/gee/geejss/img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faculty.washington.edu/tlumley/gee/geejss/img15.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 cy="228600"/>
                    </a:xfrm>
                    <a:prstGeom prst="rect">
                      <a:avLst/>
                    </a:prstGeom>
                    <a:noFill/>
                    <a:ln>
                      <a:noFill/>
                    </a:ln>
                  </pic:spPr>
                </pic:pic>
              </a:graphicData>
            </a:graphic>
          </wp:inline>
        </w:drawing>
      </w:r>
      <w:r>
        <w:t xml:space="preserve">is accounted for in the weighting by </w:t>
      </w:r>
      <w:r>
        <w:rPr>
          <w:noProof/>
        </w:rPr>
        <w:drawing>
          <wp:inline distT="0" distB="0" distL="0" distR="0">
            <wp:extent cx="266700" cy="137160"/>
            <wp:effectExtent l="0" t="0" r="0" b="0"/>
            <wp:docPr id="13" name="Picture 13" descr="http://faculty.washington.edu/tlumley/gee/geejss/img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faculty.washington.edu/tlumley/gee/geejss/img16.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r>
        <w:t xml:space="preserve">but no account is made for the correlations. The consistency results still hold if </w:t>
      </w:r>
      <w:r>
        <w:rPr>
          <w:noProof/>
        </w:rPr>
        <mc:AlternateContent>
          <mc:Choice Requires="wps">
            <w:drawing>
              <wp:inline distT="0" distB="0" distL="0" distR="0">
                <wp:extent cx="304800" cy="304800"/>
                <wp:effectExtent l="0" t="0" r="0" b="0"/>
                <wp:docPr id="12" name="Rectangle 12" descr="http://faculty.washington.edu/tlumley/gee/geejss/img17.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http://faculty.washington.edu/tlumley/gee/geejss/img17.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uUA6q5QIAAPwFAAAOAAAAAAAAAAAAAAAA&#10;AC4CAABkcnMvZTJvRG9jLnhtbFBLAQItABQABgAIAAAAIQBMoOks2AAAAAMBAAAPAAAAAAAAAAAA&#10;AAAAAD8FAABkcnMvZG93bnJldi54bWxQSwUGAAAAAAQABADzAAAARAYAAAAA&#10;" filled="f" stroked="f">
                <o:lock v:ext="edit" aspectratio="t"/>
                <w10:anchorlock/>
              </v:rect>
            </w:pict>
          </mc:Fallback>
        </mc:AlternateContent>
      </w:r>
      <w:r>
        <w:t xml:space="preserve">is replaced by a covariance matrix for group </w:t>
      </w:r>
      <w:r>
        <w:rPr>
          <w:b/>
          <w:bCs/>
        </w:rPr>
        <w:t>g</w:t>
      </w:r>
      <w:r>
        <w:t xml:space="preserve">, either prespecified or depending on a finite set of parameters. If this covariance matrix is close to the true covariance of </w:t>
      </w:r>
      <w:r>
        <w:rPr>
          <w:noProof/>
        </w:rPr>
        <mc:AlternateContent>
          <mc:Choice Requires="wps">
            <w:drawing>
              <wp:inline distT="0" distB="0" distL="0" distR="0">
                <wp:extent cx="304800" cy="304800"/>
                <wp:effectExtent l="0" t="0" r="0" b="0"/>
                <wp:docPr id="11" name="Rectangle 11" descr="http://faculty.washington.edu/tlumley/gee/geejss/img18.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http://faculty.washington.edu/tlumley/gee/geejss/img18.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3p0/x5QIAAPwFAAAOAAAAAAAAAAAAAAAA&#10;AC4CAABkcnMvZTJvRG9jLnhtbFBLAQItABQABgAIAAAAIQBMoOks2AAAAAMBAAAPAAAAAAAAAAAA&#10;AAAAAD8FAABkcnMvZG93bnJldi54bWxQSwUGAAAAAAQABADzAAAARAYAAAAA&#10;" filled="f" stroked="f">
                <o:lock v:ext="edit" aspectratio="t"/>
                <w10:anchorlock/>
              </v:rect>
            </w:pict>
          </mc:Fallback>
        </mc:AlternateContent>
      </w:r>
      <w:r>
        <w:t xml:space="preserve">then </w:t>
      </w:r>
      <w:r>
        <w:rPr>
          <w:noProof/>
        </w:rPr>
        <w:drawing>
          <wp:inline distT="0" distB="0" distL="0" distR="0">
            <wp:extent cx="83820" cy="205740"/>
            <wp:effectExtent l="0" t="0" r="0" b="0"/>
            <wp:docPr id="10" name="Picture 10" descr="http://faculty.washington.edu/tlumley/gee/geejss/img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faculty.washington.edu/tlumley/gee/geejss/img19.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3820" cy="205740"/>
                    </a:xfrm>
                    <a:prstGeom prst="rect">
                      <a:avLst/>
                    </a:prstGeom>
                    <a:noFill/>
                    <a:ln>
                      <a:noFill/>
                    </a:ln>
                  </pic:spPr>
                </pic:pic>
              </a:graphicData>
            </a:graphic>
          </wp:inline>
        </w:drawing>
      </w:r>
      <w:r>
        <w:t xml:space="preserve">will be estimated more efficiently. The assumed form of </w:t>
      </w:r>
      <w:r>
        <w:rPr>
          <w:noProof/>
        </w:rPr>
        <w:drawing>
          <wp:inline distT="0" distB="0" distL="0" distR="0">
            <wp:extent cx="137160" cy="228600"/>
            <wp:effectExtent l="0" t="0" r="0" b="0"/>
            <wp:docPr id="9" name="Picture 9" descr="http://faculty.washington.edu/tlumley/gee/geejss/img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faculty.washington.edu/tlumley/gee/geejss/img20.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160" cy="228600"/>
                    </a:xfrm>
                    <a:prstGeom prst="rect">
                      <a:avLst/>
                    </a:prstGeom>
                    <a:noFill/>
                    <a:ln>
                      <a:noFill/>
                    </a:ln>
                  </pic:spPr>
                </pic:pic>
              </a:graphicData>
            </a:graphic>
          </wp:inline>
        </w:drawing>
      </w:r>
      <w:r>
        <w:t xml:space="preserve">is called the ``working covariance model''. </w:t>
      </w:r>
    </w:p>
    <w:p w:rsidR="00234470" w:rsidRDefault="00234470" w:rsidP="00234470">
      <w:pPr>
        <w:pStyle w:val="NormalWeb"/>
      </w:pPr>
      <w:r>
        <w:lastRenderedPageBreak/>
        <w:t xml:space="preserve">In order for this to be useful it is necessary to have reliable standard error estimates for the estimates </w:t>
      </w:r>
      <w:r>
        <w:rPr>
          <w:noProof/>
        </w:rPr>
        <w:drawing>
          <wp:inline distT="0" distB="0" distL="0" distR="0">
            <wp:extent cx="83820" cy="281940"/>
            <wp:effectExtent l="0" t="0" r="0" b="0"/>
            <wp:docPr id="8" name="Picture 8" descr="http://faculty.washington.edu/tlumley/gee/geejss/img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faculty.washington.edu/tlumley/gee/geejss/img21.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 cy="281940"/>
                    </a:xfrm>
                    <a:prstGeom prst="rect">
                      <a:avLst/>
                    </a:prstGeom>
                    <a:noFill/>
                    <a:ln>
                      <a:noFill/>
                    </a:ln>
                  </pic:spPr>
                </pic:pic>
              </a:graphicData>
            </a:graphic>
          </wp:inline>
        </w:drawing>
      </w:r>
      <w:r>
        <w:t xml:space="preserve">. An argument based on the delta method (or a first-order Taylor series expansion) shows that </w:t>
      </w:r>
    </w:p>
    <w:p w:rsidR="00234470" w:rsidRDefault="00234470" w:rsidP="00234470">
      <w:pPr>
        <w:pStyle w:val="NormalWeb"/>
      </w:pPr>
      <w:r>
        <w:rPr>
          <w:noProof/>
        </w:rPr>
        <w:drawing>
          <wp:inline distT="0" distB="0" distL="0" distR="0">
            <wp:extent cx="4831080" cy="480060"/>
            <wp:effectExtent l="0" t="0" r="7620" b="0"/>
            <wp:docPr id="7" name="Picture 7" descr="http://faculty.washington.edu/tlumley/gee/geejss/img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faculty.washington.edu/tlumley/gee/geejss/img22.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31080" cy="480060"/>
                    </a:xfrm>
                    <a:prstGeom prst="rect">
                      <a:avLst/>
                    </a:prstGeom>
                    <a:noFill/>
                    <a:ln>
                      <a:noFill/>
                    </a:ln>
                  </pic:spPr>
                </pic:pic>
              </a:graphicData>
            </a:graphic>
          </wp:inline>
        </w:drawing>
      </w:r>
    </w:p>
    <w:p w:rsidR="00234470" w:rsidRDefault="00234470" w:rsidP="00234470">
      <w:pPr>
        <w:pStyle w:val="NormalWeb"/>
      </w:pPr>
      <w:r>
        <w:t xml:space="preserve">the so-called ``sandwich estimator'' gives asymptotically correct standard errors and various simulation studies have shown that its properties are good when </w:t>
      </w:r>
      <w:r>
        <w:rPr>
          <w:b/>
          <w:bCs/>
        </w:rPr>
        <w:t>M</w:t>
      </w:r>
      <w:r>
        <w:t xml:space="preserve"> is small (5 or fewer). Less is known for large </w:t>
      </w:r>
      <w:r>
        <w:rPr>
          <w:b/>
          <w:bCs/>
        </w:rPr>
        <w:t>M</w:t>
      </w:r>
      <w:r>
        <w:t xml:space="preserve">. </w:t>
      </w:r>
    </w:p>
    <w:p w:rsidR="00234470" w:rsidRDefault="00234470" w:rsidP="00234470">
      <w:pPr>
        <w:pStyle w:val="NormalWeb"/>
      </w:pPr>
    </w:p>
    <w:p w:rsidR="00234470" w:rsidRDefault="00234470" w:rsidP="00234470">
      <w:r>
        <w:pict>
          <v:rect id="_x0000_i1034" style="width:0;height:1.5pt" o:hralign="center" o:hrstd="t" o:hr="t" fillcolor="#a0a0a0" stroked="f"/>
        </w:pict>
      </w:r>
    </w:p>
    <w:p w:rsidR="00234470" w:rsidRDefault="00234470" w:rsidP="00234470">
      <w:pPr>
        <w:pStyle w:val="HTMLAddress"/>
      </w:pPr>
      <w:r>
        <w:t xml:space="preserve">Thomas Lumley </w:t>
      </w:r>
      <w:r>
        <w:br/>
        <w:t xml:space="preserve">Sun Dec 8 16:10:41 PST 1996 </w:t>
      </w:r>
    </w:p>
    <w:p w:rsidR="00234470" w:rsidRDefault="00234470">
      <w:r>
        <w:br w:type="page"/>
      </w:r>
    </w:p>
    <w:p w:rsidR="00234470" w:rsidRDefault="00234470" w:rsidP="00234470">
      <w:pPr>
        <w:pStyle w:val="NormalWeb"/>
      </w:pPr>
    </w:p>
    <w:p w:rsidR="00234470" w:rsidRDefault="00234470" w:rsidP="00234470">
      <w:r>
        <w:pict>
          <v:rect id="_x0000_i1035" style="width:0;height:1.5pt" o:hralign="center" o:hrstd="t" o:hr="t" fillcolor="#a0a0a0" stroked="f"/>
        </w:pict>
      </w:r>
    </w:p>
    <w:p w:rsidR="00234470" w:rsidRDefault="00234470" w:rsidP="00234470">
      <w:bookmarkStart w:id="24" w:name="tex2html64"/>
      <w:r>
        <w:rPr>
          <w:noProof/>
          <w:color w:val="0000FF"/>
        </w:rPr>
        <mc:AlternateContent>
          <mc:Choice Requires="wps">
            <w:drawing>
              <wp:inline distT="0" distB="0" distL="0" distR="0">
                <wp:extent cx="304800" cy="304800"/>
                <wp:effectExtent l="0" t="0" r="0" b="0"/>
                <wp:docPr id="37" name="Rectangle 37" descr="nex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7" o:spid="_x0000_s1026" alt="next" href="http://faculty.washington.edu/tlumley/gee/geejss/node5.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" o:button="t" filled="f" stroked="f">
                <v:fill o:detectmouseclick="t"/>
                <o:lock v:ext="edit" aspectratio="t"/>
                <w10:anchorlock/>
              </v:rect>
            </w:pict>
          </mc:Fallback>
        </mc:AlternateContent>
      </w:r>
      <w:bookmarkStart w:id="25" w:name="tex2html62"/>
      <w:r>
        <w:rPr>
          <w:noProof/>
          <w:color w:val="0000FF"/>
        </w:rPr>
        <mc:AlternateContent>
          <mc:Choice Requires="wps">
            <w:drawing>
              <wp:inline distT="0" distB="0" distL="0" distR="0">
                <wp:extent cx="304800" cy="304800"/>
                <wp:effectExtent l="0" t="0" r="0" b="0"/>
                <wp:docPr id="36" name="Rectangle 36" descr="u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6" o:spid="_x0000_s1026" alt="up" href="http://faculty.washington.edu/tlumley/gee/geejss/node2.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" o:button="t" filled="f" stroked="f">
                <v:fill o:detectmouseclick="t"/>
                <o:lock v:ext="edit" aspectratio="t"/>
                <w10:anchorlock/>
              </v:rect>
            </w:pict>
          </mc:Fallback>
        </mc:AlternateContent>
      </w:r>
      <w:bookmarkStart w:id="26" w:name="tex2html58"/>
      <w:r>
        <w:rPr>
          <w:noProof/>
          <w:color w:val="0000FF"/>
        </w:rPr>
        <mc:AlternateContent>
          <mc:Choice Requires="wps">
            <w:drawing>
              <wp:inline distT="0" distB="0" distL="0" distR="0">
                <wp:extent cx="304800" cy="304800"/>
                <wp:effectExtent l="0" t="0" r="0" b="0"/>
                <wp:docPr id="35" name="Rectangle 35" descr="previou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5" o:spid="_x0000_s1026" alt="previous" href="http://faculty.washington.edu/tlumley/gee/geejss/node3.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" o:button="t" filled="f" stroked="f">
                <v:fill o:detectmouseclick="t"/>
                <o:lock v:ext="edit" aspectratio="t"/>
                <w10:anchorlock/>
              </v:rect>
            </w:pict>
          </mc:Fallback>
        </mc:AlternateContent>
      </w:r>
      <w:r>
        <w:br/>
      </w:r>
      <w:r>
        <w:rPr>
          <w:b/>
          <w:bCs/>
        </w:rPr>
        <w:t>Next:</w:t>
      </w:r>
      <w:r>
        <w:t xml:space="preserve"> </w:t>
      </w:r>
      <w:bookmarkStart w:id="27" w:name="tex2html65"/>
      <w:r>
        <w:fldChar w:fldCharType="begin"/>
      </w:r>
      <w:r>
        <w:instrText xml:space="preserve"> HYPERLINK "http://faculty.washington.edu/tlumley/gee/geejss/node5.html" </w:instrText>
      </w:r>
      <w:r>
        <w:fldChar w:fldCharType="separate"/>
      </w:r>
      <w:r>
        <w:rPr>
          <w:rStyle w:val="Hyperlink"/>
        </w:rPr>
        <w:t xml:space="preserve">How to use </w:t>
      </w:r>
      <w:r>
        <w:fldChar w:fldCharType="end"/>
      </w:r>
      <w:r>
        <w:rPr>
          <w:b/>
          <w:bCs/>
        </w:rPr>
        <w:t>Up:</w:t>
      </w:r>
      <w:r>
        <w:t xml:space="preserve"> </w:t>
      </w:r>
      <w:bookmarkStart w:id="28" w:name="tex2html63"/>
      <w:r>
        <w:fldChar w:fldCharType="begin"/>
      </w:r>
      <w:r>
        <w:instrText xml:space="preserve"> HYPERLINK "http://faculty.washington.edu/tlumley/gee/geejss/node2.html" </w:instrText>
      </w:r>
      <w:r>
        <w:fldChar w:fldCharType="separate"/>
      </w:r>
      <w:r>
        <w:rPr>
          <w:rStyle w:val="Hyperlink"/>
        </w:rPr>
        <w:t xml:space="preserve">An introduction to </w:t>
      </w:r>
      <w:r>
        <w:fldChar w:fldCharType="end"/>
      </w:r>
      <w:r>
        <w:rPr>
          <w:b/>
          <w:bCs/>
        </w:rPr>
        <w:t>Previous:</w:t>
      </w:r>
      <w:r>
        <w:t xml:space="preserve"> </w:t>
      </w:r>
      <w:bookmarkStart w:id="29" w:name="tex2html59"/>
      <w:r>
        <w:fldChar w:fldCharType="begin"/>
      </w:r>
      <w:r>
        <w:instrText xml:space="preserve"> HYPERLINK "http://faculty.washington.edu/tlumley/gee/geejss/node3.html" </w:instrText>
      </w:r>
      <w:r>
        <w:fldChar w:fldCharType="separate"/>
      </w:r>
      <w:r>
        <w:rPr>
          <w:rStyle w:val="Hyperlink"/>
        </w:rPr>
        <w:t xml:space="preserve">GEE models in </w:t>
      </w:r>
      <w:r>
        <w:fldChar w:fldCharType="end"/>
      </w:r>
    </w:p>
    <w:p w:rsidR="00234470" w:rsidRDefault="00234470" w:rsidP="00234470">
      <w:r>
        <w:pict>
          <v:rect id="_x0000_i1036" style="width:0;height:1.5pt" o:hralign="center" o:hrstd="t" o:hr="t" fillcolor="#a0a0a0" stroked="f"/>
        </w:pict>
      </w:r>
    </w:p>
    <w:p w:rsidR="00234470" w:rsidRDefault="00234470" w:rsidP="00234470">
      <w:pPr>
        <w:pStyle w:val="Heading2"/>
      </w:pPr>
      <w:bookmarkStart w:id="30" w:name="SECTION00022000000000000000"/>
      <w:r>
        <w:t>GEE models in practice</w:t>
      </w:r>
      <w:bookmarkEnd w:id="30"/>
    </w:p>
    <w:p w:rsidR="00234470" w:rsidRDefault="00234470" w:rsidP="00234470">
      <w:pPr>
        <w:pStyle w:val="NormalWeb"/>
      </w:pPr>
      <w:r>
        <w:t xml:space="preserve">The models are used in the same way as standard generalised linear models, and the coefficients have the same interpretation. They measure differences in the response for a unit change in the predictor, averaged over the whole sample. GEE models are thus particularly suitable when the correlation is of no substantive interest and is merely a nuisance parameter. </w:t>
      </w:r>
    </w:p>
    <w:p w:rsidR="00234470" w:rsidRDefault="00234470" w:rsidP="00234470">
      <w:pPr>
        <w:pStyle w:val="NormalWeb"/>
      </w:pPr>
      <w:r>
        <w:t xml:space="preserve">The data used for the example in section </w:t>
      </w:r>
      <w:hyperlink r:id="rId32" w:anchor="use" w:history="1">
        <w:r>
          <w:rPr>
            <w:rStyle w:val="Hyperlink"/>
          </w:rPr>
          <w:t>3</w:t>
        </w:r>
      </w:hyperlink>
      <w:r>
        <w:t xml:space="preserve"> illustrate a common, but very simple situation. The number of hospital visits for 72 children were recorded, together with the sex of the child and the age and smoking status of the mother. We are interested in whether maternal smoking is related to the number of hospital visits and the obvious analysis is a Poisson regression. The complication is that the number of hospital visits was recorded over four separate time periods. Using these as separate observations violates the independence assumption for Poisson regression; adding them together to get a single outcome is likely to result in overdispersion and loses any information about variation over time. </w:t>
      </w:r>
    </w:p>
    <w:p w:rsidR="00234470" w:rsidRDefault="00234470" w:rsidP="00234470">
      <w:pPr>
        <w:pStyle w:val="NormalWeb"/>
      </w:pPr>
      <w:r>
        <w:t xml:space="preserve">With a working covariance model of independence the parameter estimates will be the same as from a Poisson regression, but the standard errors will be valid. This is often sufficient, especially when the correlations are not too high and the number of observations on each individual is the same. </w:t>
      </w:r>
    </w:p>
    <w:p w:rsidR="00234470" w:rsidRDefault="00234470" w:rsidP="00234470">
      <w:pPr>
        <w:pStyle w:val="NormalWeb"/>
      </w:pPr>
      <w:r>
        <w:t xml:space="preserve">Another popular model is the exchangeable correlation model, in which all pairwise correlations between different times are the same. This is analogous to the popular but unreliable method of analysing repeated Normal measurements using split-plot ANOVA. An exchangeable correlation GEE fits the same working modelbut gets asymptotically valid standard error estimates even when the correlations are not truly exchangeable. </w:t>
      </w:r>
    </w:p>
    <w:p w:rsidR="00234470" w:rsidRDefault="00234470" w:rsidP="00234470">
      <w:pPr>
        <w:pStyle w:val="NormalWeb"/>
      </w:pPr>
      <w:r>
        <w:t xml:space="preserve">It is probably the case that observations close together in time are more similar than those far apart in time. A working covariance model that incorporated this structure might give better estimates. One possible correlation structure for these data would be stationary 3-dependence. This working model estimates three correlation parameters: the correlations at lag 1, lag 2 and lag 3. If there were sufficient data it would even be possible to estimate all 6 correlation parameters. This is known as the ``saturated'' working model. In addition to possibly greater efficiency these alternative working models provide estimates of the correlations between different time points. It should be noted, however, that these estimates have low efficiency and may be biased if the working model is not close to the truth. </w:t>
      </w:r>
    </w:p>
    <w:p w:rsidR="00234470" w:rsidRDefault="00234470" w:rsidP="00234470">
      <w:pPr>
        <w:pStyle w:val="NormalWeb"/>
      </w:pPr>
      <w:r>
        <w:lastRenderedPageBreak/>
        <w:t xml:space="preserve">Little is known about good ways of choosing correlation structures. The options provided in this implementation allow reasonable flexibility to approximate a wide range of structures. In the next section these data are analysed in Lisp-Stat using multiple correlation structures and diagnostic methods. </w:t>
      </w:r>
    </w:p>
    <w:p w:rsidR="00234470" w:rsidRDefault="00234470" w:rsidP="00234470">
      <w:pPr>
        <w:pStyle w:val="NormalWeb"/>
      </w:pPr>
    </w:p>
    <w:p w:rsidR="00234470" w:rsidRDefault="00234470" w:rsidP="00234470">
      <w:r>
        <w:pict>
          <v:rect id="_x0000_i1037" style="width:0;height:1.5pt" o:hralign="center" o:hrstd="t" o:hr="t" fillcolor="#a0a0a0" stroked="f"/>
        </w:pict>
      </w:r>
    </w:p>
    <w:p w:rsidR="00234470" w:rsidRDefault="00234470" w:rsidP="00234470">
      <w:r>
        <w:rPr>
          <w:noProof/>
          <w:color w:val="0000FF"/>
        </w:rPr>
        <mc:AlternateContent>
          <mc:Choice Requires="wps">
            <w:drawing>
              <wp:inline distT="0" distB="0" distL="0" distR="0">
                <wp:extent cx="304800" cy="304800"/>
                <wp:effectExtent l="0" t="0" r="0" b="0"/>
                <wp:docPr id="34" name="Rectangle 34" descr="next">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4" o:spid="_x0000_s1026" alt="next" href="http://faculty.washington.edu/tlumley/gee/geejss/node5.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" o:button="t" filled="f" stroked="f">
                <v:fill o:detectmouseclick="t"/>
                <o:lock v:ext="edit" aspectratio="t"/>
                <w10:anchorlock/>
              </v:rect>
            </w:pict>
          </mc:Fallback>
        </mc:AlternateContent>
      </w:r>
      <w:bookmarkEnd w:id="24"/>
      <w:r>
        <w:rPr>
          <w:noProof/>
          <w:color w:val="0000FF"/>
        </w:rPr>
        <mc:AlternateContent>
          <mc:Choice Requires="wps">
            <w:drawing>
              <wp:inline distT="0" distB="0" distL="0" distR="0">
                <wp:extent cx="304800" cy="304800"/>
                <wp:effectExtent l="0" t="0" r="0" b="0"/>
                <wp:docPr id="33" name="Rectangle 33" descr="u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3" o:spid="_x0000_s1026" alt="up" href="http://faculty.washington.edu/tlumley/gee/geejss/node2.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" o:button="t" filled="f" stroked="f">
                <v:fill o:detectmouseclick="t"/>
                <o:lock v:ext="edit" aspectratio="t"/>
                <w10:anchorlock/>
              </v:rect>
            </w:pict>
          </mc:Fallback>
        </mc:AlternateContent>
      </w:r>
      <w:bookmarkEnd w:id="25"/>
      <w:r>
        <w:rPr>
          <w:noProof/>
          <w:color w:val="0000FF"/>
        </w:rPr>
        <mc:AlternateContent>
          <mc:Choice Requires="wps">
            <w:drawing>
              <wp:inline distT="0" distB="0" distL="0" distR="0">
                <wp:extent cx="304800" cy="304800"/>
                <wp:effectExtent l="0" t="0" r="0" b="0"/>
                <wp:docPr id="32" name="Rectangle 32" descr="previou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2" o:spid="_x0000_s1026" alt="previous" href="http://faculty.washington.edu/tlumley/gee/geejss/node3.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" o:button="t" filled="f" stroked="f">
                <v:fill o:detectmouseclick="t"/>
                <o:lock v:ext="edit" aspectratio="t"/>
                <w10:anchorlock/>
              </v:rect>
            </w:pict>
          </mc:Fallback>
        </mc:AlternateContent>
      </w:r>
      <w:bookmarkEnd w:id="26"/>
      <w:r>
        <w:br/>
      </w:r>
      <w:r>
        <w:rPr>
          <w:b/>
          <w:bCs/>
        </w:rPr>
        <w:t>Next:</w:t>
      </w:r>
      <w:r>
        <w:t xml:space="preserve"> </w:t>
      </w:r>
      <w:hyperlink r:id="rId33" w:history="1">
        <w:r>
          <w:rPr>
            <w:rStyle w:val="Hyperlink"/>
          </w:rPr>
          <w:t xml:space="preserve">How to use </w:t>
        </w:r>
      </w:hyperlink>
      <w:bookmarkEnd w:id="27"/>
      <w:r>
        <w:rPr>
          <w:b/>
          <w:bCs/>
        </w:rPr>
        <w:t>Up:</w:t>
      </w:r>
      <w:r>
        <w:t xml:space="preserve"> </w:t>
      </w:r>
      <w:hyperlink r:id="rId34" w:history="1">
        <w:r>
          <w:rPr>
            <w:rStyle w:val="Hyperlink"/>
          </w:rPr>
          <w:t xml:space="preserve">An introduction to </w:t>
        </w:r>
      </w:hyperlink>
      <w:bookmarkEnd w:id="28"/>
      <w:r>
        <w:rPr>
          <w:b/>
          <w:bCs/>
        </w:rPr>
        <w:t>Previous:</w:t>
      </w:r>
      <w:r>
        <w:t xml:space="preserve"> </w:t>
      </w:r>
      <w:hyperlink r:id="rId35" w:history="1">
        <w:r>
          <w:rPr>
            <w:rStyle w:val="Hyperlink"/>
          </w:rPr>
          <w:t xml:space="preserve">GEE models in </w:t>
        </w:r>
      </w:hyperlink>
      <w:bookmarkEnd w:id="29"/>
    </w:p>
    <w:p w:rsidR="00234470" w:rsidRDefault="00234470" w:rsidP="00234470">
      <w:r>
        <w:pict>
          <v:rect id="_x0000_i1038" style="width:0;height:1.5pt" o:hralign="center" o:hrstd="t" o:hr="t" fillcolor="#a0a0a0" stroked="f"/>
        </w:pict>
      </w:r>
    </w:p>
    <w:p w:rsidR="00234470" w:rsidRDefault="00234470" w:rsidP="00234470">
      <w:pPr>
        <w:pStyle w:val="NormalWeb"/>
      </w:pPr>
    </w:p>
    <w:p w:rsidR="00234470" w:rsidRDefault="00234470" w:rsidP="00234470">
      <w:r>
        <w:pict>
          <v:rect id="_x0000_i1039" style="width:0;height:1.5pt" o:hralign="center" o:hrstd="t" o:hr="t" fillcolor="#a0a0a0" stroked="f"/>
        </w:pict>
      </w:r>
    </w:p>
    <w:p w:rsidR="00234470" w:rsidRDefault="00234470" w:rsidP="00234470">
      <w:pPr>
        <w:pStyle w:val="HTMLAddress"/>
      </w:pPr>
      <w:r>
        <w:t xml:space="preserve">Thomas Lumley </w:t>
      </w:r>
      <w:r>
        <w:br/>
        <w:t xml:space="preserve">Sun Dec 8 16:10:41 PST 1996 </w:t>
      </w:r>
    </w:p>
    <w:p w:rsidR="00234470" w:rsidRDefault="00234470">
      <w:r>
        <w:br w:type="page"/>
      </w:r>
    </w:p>
    <w:p w:rsidR="00CD2474" w:rsidRDefault="00CD2474">
      <w:bookmarkStart w:id="31" w:name="_GoBack"/>
      <w:bookmarkEnd w:id="31"/>
    </w:p>
    <w:sectPr w:rsidR="00CD2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7B4E08"/>
    <w:multiLevelType w:val="multilevel"/>
    <w:tmpl w:val="ADCA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470"/>
    <w:rsid w:val="001130E6"/>
    <w:rsid w:val="001876F1"/>
    <w:rsid w:val="001F2E85"/>
    <w:rsid w:val="00234470"/>
    <w:rsid w:val="003453F5"/>
    <w:rsid w:val="003534FF"/>
    <w:rsid w:val="003E7298"/>
    <w:rsid w:val="00467F66"/>
    <w:rsid w:val="00531EDF"/>
    <w:rsid w:val="0071396D"/>
    <w:rsid w:val="00791A6D"/>
    <w:rsid w:val="007E349E"/>
    <w:rsid w:val="007E7503"/>
    <w:rsid w:val="00882B31"/>
    <w:rsid w:val="00903A7C"/>
    <w:rsid w:val="009207CC"/>
    <w:rsid w:val="00C0502D"/>
    <w:rsid w:val="00CD2474"/>
    <w:rsid w:val="00D629B1"/>
    <w:rsid w:val="00E003BF"/>
    <w:rsid w:val="00EC2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44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3447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hristus">
    <w:name w:val="Christus"/>
    <w:basedOn w:val="TableNormal"/>
    <w:uiPriority w:val="99"/>
    <w:rsid w:val="00791A6D"/>
    <w:pPr>
      <w:spacing w:after="0" w:line="240" w:lineRule="auto"/>
    </w:pPr>
    <w:tblPr/>
    <w:tblStylePr w:type="firstRow">
      <w:pPr>
        <w:jc w:val="left"/>
      </w:pPr>
      <w:rPr>
        <w:color w:val="002060"/>
      </w:rPr>
    </w:tblStylePr>
  </w:style>
  <w:style w:type="table" w:styleId="TableGrid">
    <w:name w:val="Table Grid"/>
    <w:aliases w:val="Christus2"/>
    <w:basedOn w:val="TableGrid8"/>
    <w:uiPriority w:val="59"/>
    <w:rsid w:val="00791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bCs/>
        <w:color w:val="FFFFFF"/>
      </w:rPr>
      <w:tblPr/>
      <w:tcPr>
        <w:tcBorders>
          <w:tl2br w:val="none" w:sz="0" w:space="0" w:color="auto"/>
          <w:tr2bl w:val="none" w:sz="0" w:space="0" w:color="auto"/>
        </w:tcBorders>
        <w:shd w:val="clear" w:color="auto" w:fill="7030A0"/>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8">
    <w:name w:val="Table Grid 8"/>
    <w:basedOn w:val="TableNormal"/>
    <w:uiPriority w:val="99"/>
    <w:semiHidden/>
    <w:unhideWhenUsed/>
    <w:rsid w:val="00791A6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uiPriority w:val="9"/>
    <w:rsid w:val="0023447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34470"/>
    <w:rPr>
      <w:color w:val="0000FF"/>
      <w:u w:val="single"/>
    </w:rPr>
  </w:style>
  <w:style w:type="paragraph" w:styleId="NormalWeb">
    <w:name w:val="Normal (Web)"/>
    <w:basedOn w:val="Normal"/>
    <w:uiPriority w:val="99"/>
    <w:semiHidden/>
    <w:unhideWhenUsed/>
    <w:rsid w:val="00234470"/>
    <w:pPr>
      <w:spacing w:before="100" w:beforeAutospacing="1" w:after="100" w:afterAutospacing="1" w:line="240" w:lineRule="auto"/>
    </w:pPr>
    <w:rPr>
      <w:rFonts w:ascii="Times New Roman" w:eastAsia="Times New Roman" w:hAnsi="Times New Roman" w:cs="Times New Roman"/>
      <w:sz w:val="24"/>
      <w:szCs w:val="24"/>
    </w:rPr>
  </w:style>
  <w:style w:type="paragraph" w:styleId="HTMLAddress">
    <w:name w:val="HTML Address"/>
    <w:basedOn w:val="Normal"/>
    <w:link w:val="HTMLAddressChar"/>
    <w:uiPriority w:val="99"/>
    <w:semiHidden/>
    <w:unhideWhenUsed/>
    <w:rsid w:val="00234470"/>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234470"/>
    <w:rPr>
      <w:rFonts w:ascii="Times New Roman" w:eastAsia="Times New Roman" w:hAnsi="Times New Roman" w:cs="Times New Roman"/>
      <w:i/>
      <w:iCs/>
      <w:sz w:val="24"/>
      <w:szCs w:val="24"/>
    </w:rPr>
  </w:style>
  <w:style w:type="character" w:customStyle="1" w:styleId="Heading2Char">
    <w:name w:val="Heading 2 Char"/>
    <w:basedOn w:val="DefaultParagraphFont"/>
    <w:link w:val="Heading2"/>
    <w:uiPriority w:val="9"/>
    <w:semiHidden/>
    <w:rsid w:val="0023447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344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4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44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3447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hristus">
    <w:name w:val="Christus"/>
    <w:basedOn w:val="TableNormal"/>
    <w:uiPriority w:val="99"/>
    <w:rsid w:val="00791A6D"/>
    <w:pPr>
      <w:spacing w:after="0" w:line="240" w:lineRule="auto"/>
    </w:pPr>
    <w:tblPr/>
    <w:tblStylePr w:type="firstRow">
      <w:pPr>
        <w:jc w:val="left"/>
      </w:pPr>
      <w:rPr>
        <w:color w:val="002060"/>
      </w:rPr>
    </w:tblStylePr>
  </w:style>
  <w:style w:type="table" w:styleId="TableGrid">
    <w:name w:val="Table Grid"/>
    <w:aliases w:val="Christus2"/>
    <w:basedOn w:val="TableGrid8"/>
    <w:uiPriority w:val="59"/>
    <w:rsid w:val="00791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bCs/>
        <w:color w:val="FFFFFF"/>
      </w:rPr>
      <w:tblPr/>
      <w:tcPr>
        <w:tcBorders>
          <w:tl2br w:val="none" w:sz="0" w:space="0" w:color="auto"/>
          <w:tr2bl w:val="none" w:sz="0" w:space="0" w:color="auto"/>
        </w:tcBorders>
        <w:shd w:val="clear" w:color="auto" w:fill="7030A0"/>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8">
    <w:name w:val="Table Grid 8"/>
    <w:basedOn w:val="TableNormal"/>
    <w:uiPriority w:val="99"/>
    <w:semiHidden/>
    <w:unhideWhenUsed/>
    <w:rsid w:val="00791A6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uiPriority w:val="9"/>
    <w:rsid w:val="0023447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34470"/>
    <w:rPr>
      <w:color w:val="0000FF"/>
      <w:u w:val="single"/>
    </w:rPr>
  </w:style>
  <w:style w:type="paragraph" w:styleId="NormalWeb">
    <w:name w:val="Normal (Web)"/>
    <w:basedOn w:val="Normal"/>
    <w:uiPriority w:val="99"/>
    <w:semiHidden/>
    <w:unhideWhenUsed/>
    <w:rsid w:val="00234470"/>
    <w:pPr>
      <w:spacing w:before="100" w:beforeAutospacing="1" w:after="100" w:afterAutospacing="1" w:line="240" w:lineRule="auto"/>
    </w:pPr>
    <w:rPr>
      <w:rFonts w:ascii="Times New Roman" w:eastAsia="Times New Roman" w:hAnsi="Times New Roman" w:cs="Times New Roman"/>
      <w:sz w:val="24"/>
      <w:szCs w:val="24"/>
    </w:rPr>
  </w:style>
  <w:style w:type="paragraph" w:styleId="HTMLAddress">
    <w:name w:val="HTML Address"/>
    <w:basedOn w:val="Normal"/>
    <w:link w:val="HTMLAddressChar"/>
    <w:uiPriority w:val="99"/>
    <w:semiHidden/>
    <w:unhideWhenUsed/>
    <w:rsid w:val="00234470"/>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234470"/>
    <w:rPr>
      <w:rFonts w:ascii="Times New Roman" w:eastAsia="Times New Roman" w:hAnsi="Times New Roman" w:cs="Times New Roman"/>
      <w:i/>
      <w:iCs/>
      <w:sz w:val="24"/>
      <w:szCs w:val="24"/>
    </w:rPr>
  </w:style>
  <w:style w:type="character" w:customStyle="1" w:styleId="Heading2Char">
    <w:name w:val="Heading 2 Char"/>
    <w:basedOn w:val="DefaultParagraphFont"/>
    <w:link w:val="Heading2"/>
    <w:uiPriority w:val="9"/>
    <w:semiHidden/>
    <w:rsid w:val="0023447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344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4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122393">
      <w:bodyDiv w:val="1"/>
      <w:marLeft w:val="0"/>
      <w:marRight w:val="0"/>
      <w:marTop w:val="0"/>
      <w:marBottom w:val="0"/>
      <w:divBdr>
        <w:top w:val="none" w:sz="0" w:space="0" w:color="auto"/>
        <w:left w:val="none" w:sz="0" w:space="0" w:color="auto"/>
        <w:bottom w:val="none" w:sz="0" w:space="0" w:color="auto"/>
        <w:right w:val="none" w:sz="0" w:space="0" w:color="auto"/>
      </w:divBdr>
    </w:div>
    <w:div w:id="662782777">
      <w:bodyDiv w:val="1"/>
      <w:marLeft w:val="0"/>
      <w:marRight w:val="0"/>
      <w:marTop w:val="0"/>
      <w:marBottom w:val="0"/>
      <w:divBdr>
        <w:top w:val="none" w:sz="0" w:space="0" w:color="auto"/>
        <w:left w:val="none" w:sz="0" w:space="0" w:color="auto"/>
        <w:bottom w:val="none" w:sz="0" w:space="0" w:color="auto"/>
        <w:right w:val="none" w:sz="0" w:space="0" w:color="auto"/>
      </w:divBdr>
    </w:div>
    <w:div w:id="861938394">
      <w:bodyDiv w:val="1"/>
      <w:marLeft w:val="0"/>
      <w:marRight w:val="0"/>
      <w:marTop w:val="0"/>
      <w:marBottom w:val="0"/>
      <w:divBdr>
        <w:top w:val="none" w:sz="0" w:space="0" w:color="auto"/>
        <w:left w:val="none" w:sz="0" w:space="0" w:color="auto"/>
        <w:bottom w:val="none" w:sz="0" w:space="0" w:color="auto"/>
        <w:right w:val="none" w:sz="0" w:space="0" w:color="auto"/>
      </w:divBdr>
    </w:div>
    <w:div w:id="108888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faculty.washington.edu/tlumley/gee/geejss/node1.html" TargetMode="External"/><Relationship Id="rId18" Type="http://schemas.openxmlformats.org/officeDocument/2006/relationships/image" Target="media/image4.gif"/><Relationship Id="rId26" Type="http://schemas.openxmlformats.org/officeDocument/2006/relationships/image" Target="media/image12.gif"/><Relationship Id="rId21" Type="http://schemas.openxmlformats.org/officeDocument/2006/relationships/image" Target="media/image7.gif"/><Relationship Id="rId34" Type="http://schemas.openxmlformats.org/officeDocument/2006/relationships/hyperlink" Target="http://faculty.washington.edu/tlumley/gee/geejss/node2.html" TargetMode="External"/><Relationship Id="rId7" Type="http://schemas.openxmlformats.org/officeDocument/2006/relationships/hyperlink" Target="http://faculty.washington.edu/tlumley/gee/geejss/geejss.html" TargetMode="External"/><Relationship Id="rId12" Type="http://schemas.openxmlformats.org/officeDocument/2006/relationships/hyperlink" Target="http://faculty.washington.edu/tlumley/gee/geejss/node3.html" TargetMode="External"/><Relationship Id="rId17" Type="http://schemas.openxmlformats.org/officeDocument/2006/relationships/image" Target="media/image3.gif"/><Relationship Id="rId25" Type="http://schemas.openxmlformats.org/officeDocument/2006/relationships/image" Target="media/image11.gif"/><Relationship Id="rId33" Type="http://schemas.openxmlformats.org/officeDocument/2006/relationships/hyperlink" Target="http://faculty.washington.edu/tlumley/gee/geejss/node5.html" TargetMode="External"/><Relationship Id="rId2" Type="http://schemas.openxmlformats.org/officeDocument/2006/relationships/styles" Target="styles.xml"/><Relationship Id="rId16" Type="http://schemas.openxmlformats.org/officeDocument/2006/relationships/image" Target="media/image2.gif"/><Relationship Id="rId20" Type="http://schemas.openxmlformats.org/officeDocument/2006/relationships/image" Target="media/image6.gif"/><Relationship Id="rId29" Type="http://schemas.openxmlformats.org/officeDocument/2006/relationships/image" Target="media/image15.gif"/><Relationship Id="rId1" Type="http://schemas.openxmlformats.org/officeDocument/2006/relationships/numbering" Target="numbering.xml"/><Relationship Id="rId6" Type="http://schemas.openxmlformats.org/officeDocument/2006/relationships/hyperlink" Target="http://faculty.washington.edu/tlumley/gee/geejss/node2.html" TargetMode="External"/><Relationship Id="rId11" Type="http://schemas.openxmlformats.org/officeDocument/2006/relationships/hyperlink" Target="http://faculty.washington.edu/tlumley/gee/geejss/node19.html" TargetMode="External"/><Relationship Id="rId24" Type="http://schemas.openxmlformats.org/officeDocument/2006/relationships/image" Target="media/image10.gif"/><Relationship Id="rId32" Type="http://schemas.openxmlformats.org/officeDocument/2006/relationships/hyperlink" Target="http://faculty.washington.edu/tlumley/gee/geejss/node5.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gif"/><Relationship Id="rId23" Type="http://schemas.openxmlformats.org/officeDocument/2006/relationships/image" Target="media/image9.gif"/><Relationship Id="rId28" Type="http://schemas.openxmlformats.org/officeDocument/2006/relationships/image" Target="media/image14.gif"/><Relationship Id="rId36" Type="http://schemas.openxmlformats.org/officeDocument/2006/relationships/fontTable" Target="fontTable.xml"/><Relationship Id="rId10" Type="http://schemas.openxmlformats.org/officeDocument/2006/relationships/hyperlink" Target="http://faculty.washington.edu/tlumley/gee/geejss/node13.html" TargetMode="External"/><Relationship Id="rId19" Type="http://schemas.openxmlformats.org/officeDocument/2006/relationships/image" Target="media/image5.gif"/><Relationship Id="rId31" Type="http://schemas.openxmlformats.org/officeDocument/2006/relationships/image" Target="media/image17.gif"/><Relationship Id="rId4" Type="http://schemas.openxmlformats.org/officeDocument/2006/relationships/settings" Target="settings.xml"/><Relationship Id="rId9" Type="http://schemas.openxmlformats.org/officeDocument/2006/relationships/hyperlink" Target="http://faculty.washington.edu/tlumley/gee/geejss/node5.html" TargetMode="External"/><Relationship Id="rId14" Type="http://schemas.openxmlformats.org/officeDocument/2006/relationships/hyperlink" Target="http://faculty.washington.edu/tlumley/gee/geejss/node4.html" TargetMode="External"/><Relationship Id="rId22" Type="http://schemas.openxmlformats.org/officeDocument/2006/relationships/image" Target="media/image8.gif"/><Relationship Id="rId27" Type="http://schemas.openxmlformats.org/officeDocument/2006/relationships/image" Target="media/image13.gif"/><Relationship Id="rId30" Type="http://schemas.openxmlformats.org/officeDocument/2006/relationships/image" Target="media/image16.gif"/><Relationship Id="rId35" Type="http://schemas.openxmlformats.org/officeDocument/2006/relationships/hyperlink" Target="http://faculty.washington.edu/tlumley/gee/geejss/node3.html" TargetMode="External"/><Relationship Id="rId8" Type="http://schemas.openxmlformats.org/officeDocument/2006/relationships/hyperlink" Target="http://faculty.washington.edu/tlumley/gee/geejss/node2.html"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1</cp:revision>
  <dcterms:created xsi:type="dcterms:W3CDTF">2015-05-16T04:17:00Z</dcterms:created>
  <dcterms:modified xsi:type="dcterms:W3CDTF">2015-05-16T04:19:00Z</dcterms:modified>
</cp:coreProperties>
</file>