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AA6A2E6" w:rsidR="00524267" w:rsidRPr="00524267" w:rsidRDefault="00DA3092" w:rsidP="004B7E65">
      <w:pPr>
        <w:ind w:firstLine="720"/>
      </w:pPr>
      <w:r>
        <w:t xml:space="preserve">The ecological processes that result in species distributions </w:t>
      </w:r>
      <w:r w:rsidR="00D61753">
        <w:t xml:space="preserve">occur at many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not in invasion biology studies. As a demonstration of the utility of these methods </w:t>
      </w:r>
      <w:r w:rsidR="00D564B9">
        <w:t>to</w:t>
      </w:r>
      <w:r w:rsidR="000319B8">
        <w:t xml:space="preserve"> the study of i</w:t>
      </w:r>
      <w:r w:rsidR="004B7E65">
        <w:t xml:space="preserve">nvasive species, I developed a linked </w:t>
      </w:r>
      <w:r w:rsidR="000319B8">
        <w:t xml:space="preserve">demographic and species distribution model for the invasive species </w:t>
      </w:r>
      <w:r w:rsidR="000319B8">
        <w:rPr>
          <w:rFonts w:cs="Times New Roman"/>
          <w:i/>
          <w:iCs/>
        </w:rPr>
        <w:t>Frangula alnus</w:t>
      </w:r>
      <w:r w:rsidR="000319B8">
        <w:rPr>
          <w:rFonts w:cs="Times New Roman"/>
          <w:iCs/>
        </w:rPr>
        <w:t xml:space="preserve">. I used </w:t>
      </w:r>
      <w:r w:rsidR="000319B8">
        <w:t>a global sensitivity analysis approach to create simulations representing an extensive parameter uncertainty space, and identified regions in this space that best explain historic occurr</w:t>
      </w:r>
      <w:r w:rsidR="004B7E65">
        <w:t xml:space="preserve">ence patterns for this species.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w:t>
      </w:r>
      <w:r w:rsidR="001D4AA3">
        <w:t>Given the negative impacts invasive species have on biodiversity and human well-being, it is important that we understand the processes governing these invasions so we can prevent future spread.</w:t>
      </w:r>
      <w:r w:rsidR="001D4AA3" w:rsidRPr="001D4AA3">
        <w:rPr>
          <w:iCs/>
        </w:rPr>
        <w:t xml:space="preserve"> </w:t>
      </w:r>
      <w:r w:rsidR="001D4AA3">
        <w:rPr>
          <w:iCs/>
        </w:rPr>
        <w:t>Results from a linked demographic and species distribution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F. alnus</w:t>
      </w:r>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70B054B2"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well established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78CA62C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 Fordham et al. 2013</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t>
      </w:r>
      <w:bookmarkStart w:id="1" w:name="_GoBack"/>
      <w:bookmarkEnd w:id="1"/>
      <w:r w:rsidR="00263874">
        <w:rPr>
          <w:rFonts w:cs="Times New Roman"/>
        </w:rPr>
        <w:t>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2E6F1B2"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multiple scale levels cannot be overstated.</w:t>
      </w:r>
      <w:r>
        <w:rPr>
          <w:rFonts w:cs="Times New Roman"/>
        </w:rPr>
        <w:t xml:space="preserve"> While most</w:t>
      </w:r>
      <w:r>
        <w:rPr>
          <w:rFonts w:cs="Times New Roman"/>
        </w:rPr>
        <w:t xml:space="preserve"> studies </w:t>
      </w:r>
      <w:r>
        <w:rPr>
          <w:rFonts w:cs="Times New Roman"/>
        </w:rPr>
        <w:t xml:space="preserve">using integrated </w:t>
      </w:r>
      <w:r w:rsidR="00263874">
        <w:rPr>
          <w:rFonts w:cs="Times New Roman"/>
        </w:rPr>
        <w:t xml:space="preserve">demographic and distribution modeling </w:t>
      </w:r>
      <w:r>
        <w:rPr>
          <w:rFonts w:cs="Times New Roman"/>
        </w:rPr>
        <w:t xml:space="preserve">primarily focus on forecasting future spread, </w:t>
      </w:r>
      <w:r w:rsidR="00263874">
        <w:rPr>
          <w:rFonts w:cs="Times New Roman"/>
        </w:rPr>
        <w:t>r</w:t>
      </w:r>
      <w:r w:rsidR="00263874">
        <w:rPr>
          <w:rFonts w:cs="Times New Roman"/>
        </w:rPr>
        <w:t>etrospective analyses offers an important tool for testing hypotheses</w:t>
      </w:r>
      <w:r w:rsidR="00263874">
        <w:rPr>
          <w:rFonts w:cs="Times New Roman"/>
        </w:rPr>
        <w:t xml:space="preserve"> of species spread. Such analyses have already been applied to understand causes of species delinces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w:t>
      </w:r>
      <w:r w:rsidR="007641B7">
        <w:rPr>
          <w:rFonts w:cs="Times New Roman"/>
        </w:rPr>
        <w:lastRenderedPageBreak/>
        <w:t>temporal lags between 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(Kowarik 1995, Crooks and Soulé 1999, Sakai et al. 2001, Pyšek and Hulme 2005, Theoharides and Dukes 2007)</w:t>
      </w:r>
      <w:r w:rsidR="00473128">
        <w:rPr>
          <w:rFonts w:cs="Times New Roman"/>
        </w:rPr>
        <w:t xml:space="preserve">. </w:t>
      </w:r>
      <w:r w:rsidR="0059229F">
        <w:rPr>
          <w:rFonts w:cs="Times New Roman"/>
        </w:rPr>
        <w:t xml:space="preserve">In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70C86CDF"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 alnus</w:t>
      </w:r>
      <w:r w:rsidR="00FF24C7">
        <w:t xml:space="preserve"> to examine the demographic processes that result in areal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alnus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alnus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F. alnus.</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alnus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contribute</w:t>
      </w:r>
      <w:r>
        <w:rPr>
          <w:rFonts w:eastAsiaTheme="minorEastAsia" w:cs="Times New Roman"/>
          <w:iCs/>
        </w:rPr>
        <w:t>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alnus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w:t>
      </w:r>
      <w:r w:rsidR="00FF24C7">
        <w:rPr>
          <w:rFonts w:cs="Times New Roman"/>
          <w:iCs/>
        </w:rPr>
        <w:lastRenderedPageBreak/>
        <w:t xml:space="preserve">model focuses specifically on the dynamics of </w:t>
      </w:r>
      <w:r w:rsidR="00FF24C7">
        <w:rPr>
          <w:rFonts w:cs="Times New Roman"/>
          <w:i/>
          <w:iCs/>
        </w:rPr>
        <w:t xml:space="preserve">F. alnus,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2"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alnus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alnus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alnus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alnus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F. alnus</w:t>
      </w:r>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F. alnus</w:t>
      </w:r>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k(y,x)</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(e.g</w:t>
      </w:r>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I used RAMAS Metapop</w:t>
      </w:r>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alnus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alnus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alnus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alnus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r w:rsidR="00635AA4">
        <w:rPr>
          <w:i/>
        </w:rPr>
        <w:t>Celastrus orbiculatus</w:t>
      </w:r>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alnus </w:t>
      </w:r>
      <w:r w:rsidR="00FF24C7">
        <w:t xml:space="preserve">reported by Berg </w:t>
      </w:r>
      <w:r w:rsidR="00FF24C7" w:rsidRPr="001701E5">
        <w:rPr>
          <w:noProof/>
        </w:rPr>
        <w:t>(2011)</w:t>
      </w:r>
      <w:r w:rsidR="00FF24C7">
        <w:t xml:space="preserve"> and Hampe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alnus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alnus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alnus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F. alnus</w:t>
      </w:r>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F. alnus.</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alnus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alnus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alnus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alnus </w:t>
      </w:r>
      <w:r>
        <w:rPr>
          <w:rFonts w:cs="Times New Roman"/>
          <w:iCs/>
        </w:rPr>
        <w:t xml:space="preserve">occurrence through time. For example, </w:t>
      </w:r>
      <w:r>
        <w:rPr>
          <w:rFonts w:cs="Times New Roman"/>
          <w:i/>
          <w:iCs/>
        </w:rPr>
        <w:t xml:space="preserve">F. alnus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2"/>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r>
        <w:rPr>
          <w:rFonts w:cs="Times New Roman"/>
          <w:i/>
        </w:rPr>
        <w:t>i</w:t>
      </w:r>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Metapop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F. alnus</w:t>
      </w:r>
      <w:r>
        <w:rPr>
          <w:rFonts w:cs="Times New Roman"/>
          <w:iCs/>
        </w:rPr>
        <w:t xml:space="preserve">. Soil pH (topsoil) was </w:t>
      </w:r>
      <w:r>
        <w:t xml:space="preserve">consistently ranked as one of the most important predictors of </w:t>
      </w:r>
      <w:r>
        <w:rPr>
          <w:rFonts w:cs="Times New Roman"/>
          <w:i/>
          <w:iCs/>
        </w:rPr>
        <w:t xml:space="preserve">F. alnus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F. alnus</w:t>
      </w:r>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alnus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F. alnus</w:t>
      </w:r>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F. alnus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94 of the 500 simulation models yieled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7C08C874"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2402</w:t>
      </w:r>
      <w:r w:rsidR="00C87F16">
        <w:rPr>
          <w:b/>
          <w:color w:val="FF0000"/>
        </w:rPr>
        <w:t xml:space="preserve"> words)</w:t>
      </w:r>
    </w:p>
    <w:p w14:paraId="7AD6A731" w14:textId="78DCAB8F" w:rsidR="00BC5214" w:rsidRDefault="001826DE" w:rsidP="008579EE">
      <w:pPr>
        <w:spacing w:line="480" w:lineRule="auto"/>
        <w:ind w:firstLine="720"/>
        <w:rPr>
          <w:rFonts w:eastAsiaTheme="minorEastAsia" w:cs="Times New Roman"/>
          <w:iCs/>
        </w:rPr>
      </w:pPr>
      <w:r w:rsidRPr="00DD1816">
        <w:rPr>
          <w:highlight w:val="yellow"/>
        </w:rPr>
        <w:t>I hypothesized that simulation models that incorporated population dynamics and land-use change (i.e. integrated demographic and specie</w:t>
      </w:r>
      <w:r w:rsidR="00D919F2" w:rsidRPr="00DD1816">
        <w:rPr>
          <w:highlight w:val="yellow"/>
        </w:rPr>
        <w:t>s distribution models),</w:t>
      </w:r>
      <w:r w:rsidRPr="00DD1816">
        <w:rPr>
          <w:highlight w:val="yellow"/>
        </w:rPr>
        <w:t xml:space="preserve"> parameterized with empirical data, would accurately predict pattern</w:t>
      </w:r>
      <w:r w:rsidR="00607634" w:rsidRPr="00DD1816">
        <w:rPr>
          <w:highlight w:val="yellow"/>
        </w:rPr>
        <w:t>s</w:t>
      </w:r>
      <w:r w:rsidRPr="00DD1816">
        <w:rPr>
          <w:highlight w:val="yellow"/>
        </w:rPr>
        <w:t xml:space="preserve"> of spread of </w:t>
      </w:r>
      <w:r w:rsidRPr="00DD1816">
        <w:rPr>
          <w:rFonts w:cs="Times New Roman"/>
          <w:i/>
          <w:iCs/>
          <w:highlight w:val="yellow"/>
        </w:rPr>
        <w:t xml:space="preserve">F. alnus </w:t>
      </w:r>
      <w:r w:rsidRPr="00DD1816">
        <w:rPr>
          <w:rFonts w:cs="Times New Roman"/>
          <w:iCs/>
          <w:highlight w:val="yellow"/>
        </w:rPr>
        <w:t>in North America. I was only partially correct.</w:t>
      </w:r>
      <w:r>
        <w:rPr>
          <w:rFonts w:cs="Times New Roman"/>
          <w:iCs/>
        </w:rPr>
        <w:t xml:space="preserve"> </w:t>
      </w:r>
      <w:r w:rsidR="00DD1816">
        <w:rPr>
          <w:rFonts w:cs="Times New Roman"/>
          <w:iCs/>
        </w:rPr>
        <w:t>T</w:t>
      </w:r>
      <w:r w:rsidR="00256E04">
        <w:rPr>
          <w:rFonts w:cs="Times New Roman"/>
          <w:iCs/>
        </w:rPr>
        <w:t xml:space="preserve">he </w:t>
      </w:r>
      <w:r w:rsidR="00DD1816">
        <w:rPr>
          <w:rFonts w:cs="Times New Roman"/>
          <w:iCs/>
        </w:rPr>
        <w:t xml:space="preserve">invasion of </w:t>
      </w:r>
      <w:r w:rsidR="00607634">
        <w:rPr>
          <w:rFonts w:cs="Times New Roman"/>
          <w:i/>
          <w:iCs/>
        </w:rPr>
        <w:t>F. alnus</w:t>
      </w:r>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 xml:space="preserve">extensive long-distance dispersal.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alnus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r w:rsidR="00DD1816" w:rsidRPr="00DD1816">
        <w:rPr>
          <w:rFonts w:eastAsiaTheme="minorEastAsia" w:cs="Times New Roman"/>
          <w:i/>
          <w:iCs/>
        </w:rPr>
        <w:t>alnus</w:t>
      </w:r>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F. alnus</w:t>
      </w:r>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4A78CFED" w14:textId="7DFBEDA9"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alnus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w:t>
      </w:r>
      <w:r w:rsidR="00881CF0">
        <w:rPr>
          <w:rFonts w:cs="Times New Roman"/>
          <w:iCs/>
        </w:rPr>
        <w:lastRenderedPageBreak/>
        <w:t xml:space="preserve">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55AE489" w14:textId="7E4325E7" w:rsidR="006C2AB8" w:rsidRDefault="00446246" w:rsidP="008579EE">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alnus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alnus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09F7876B" w14:textId="66A37869" w:rsidR="007C4062" w:rsidRDefault="00335CDB" w:rsidP="00A90AD9">
      <w:pPr>
        <w:spacing w:line="480" w:lineRule="auto"/>
        <w:rPr>
          <w:rFonts w:eastAsiaTheme="minorEastAsia" w:cs="Times New Roman"/>
          <w:iCs/>
        </w:rPr>
      </w:pPr>
      <w:r>
        <w:rPr>
          <w:rFonts w:cs="Times New Roman"/>
          <w:iCs/>
        </w:rPr>
        <w:tab/>
      </w:r>
      <w:r w:rsidRPr="00A90AD9">
        <w:rPr>
          <w:rFonts w:cs="Times New Roman"/>
          <w:iCs/>
          <w:highlight w:val="red"/>
        </w:rPr>
        <w:t xml:space="preserve">While I found no compelling evidence that land-use change </w:t>
      </w:r>
      <w:r w:rsidR="008376E3" w:rsidRPr="00A90AD9">
        <w:rPr>
          <w:rFonts w:cs="Times New Roman"/>
          <w:iCs/>
          <w:highlight w:val="red"/>
        </w:rPr>
        <w:t>affected</w:t>
      </w:r>
      <w:r w:rsidRPr="00A90AD9">
        <w:rPr>
          <w:rFonts w:cs="Times New Roman"/>
          <w:iCs/>
          <w:highlight w:val="red"/>
        </w:rPr>
        <w:t xml:space="preserve"> the</w:t>
      </w:r>
      <w:r w:rsidR="008376E3" w:rsidRPr="00A90AD9">
        <w:rPr>
          <w:rFonts w:cs="Times New Roman"/>
          <w:iCs/>
          <w:highlight w:val="red"/>
        </w:rPr>
        <w:t xml:space="preserve"> regional</w:t>
      </w:r>
      <w:r w:rsidRPr="00A90AD9">
        <w:rPr>
          <w:rFonts w:cs="Times New Roman"/>
          <w:iCs/>
          <w:highlight w:val="red"/>
        </w:rPr>
        <w:t xml:space="preserve"> spread of </w:t>
      </w:r>
      <w:r w:rsidRPr="00A90AD9">
        <w:rPr>
          <w:rFonts w:eastAsiaTheme="minorEastAsia" w:cs="Times New Roman"/>
          <w:i/>
          <w:iCs/>
          <w:highlight w:val="red"/>
        </w:rPr>
        <w:t>F. alnus</w:t>
      </w:r>
      <w:r w:rsidRPr="00A90AD9">
        <w:rPr>
          <w:rFonts w:eastAsiaTheme="minorEastAsia" w:cs="Times New Roman"/>
          <w:iCs/>
          <w:highlight w:val="red"/>
        </w:rPr>
        <w:t>, resul</w:t>
      </w:r>
      <w:r w:rsidR="009B5DE0" w:rsidRPr="00A90AD9">
        <w:rPr>
          <w:rFonts w:eastAsiaTheme="minorEastAsia" w:cs="Times New Roman"/>
          <w:iCs/>
          <w:highlight w:val="red"/>
        </w:rPr>
        <w:t>ts from simulation models did</w:t>
      </w:r>
      <w:r w:rsidRPr="00A90AD9">
        <w:rPr>
          <w:rFonts w:eastAsiaTheme="minorEastAsia" w:cs="Times New Roman"/>
          <w:iCs/>
          <w:highlight w:val="red"/>
        </w:rPr>
        <w:t xml:space="preserve"> provide insights into the processes that </w:t>
      </w:r>
      <w:r w:rsidRPr="00A90AD9">
        <w:rPr>
          <w:rFonts w:eastAsiaTheme="minorEastAsia" w:cs="Times New Roman"/>
          <w:iCs/>
          <w:highlight w:val="red"/>
        </w:rPr>
        <w:lastRenderedPageBreak/>
        <w:t>influence</w:t>
      </w:r>
      <w:r w:rsidR="009B5DE0" w:rsidRPr="00A90AD9">
        <w:rPr>
          <w:rFonts w:eastAsiaTheme="minorEastAsia" w:cs="Times New Roman"/>
          <w:iCs/>
          <w:highlight w:val="red"/>
        </w:rPr>
        <w:t>d</w:t>
      </w:r>
      <w:r w:rsidRPr="00A90AD9">
        <w:rPr>
          <w:rFonts w:eastAsiaTheme="minorEastAsia" w:cs="Times New Roman"/>
          <w:iCs/>
          <w:highlight w:val="red"/>
        </w:rPr>
        <w:t xml:space="preserve"> this invasion.</w:t>
      </w:r>
      <w:r>
        <w:rPr>
          <w:rFonts w:eastAsiaTheme="minorEastAsia" w:cs="Times New Roman"/>
          <w:iCs/>
        </w:rPr>
        <w:t xml:space="preserve"> </w:t>
      </w:r>
      <w:r w:rsidR="00A90AD9">
        <w:rPr>
          <w:rFonts w:eastAsiaTheme="minorEastAsia" w:cs="Times New Roman"/>
          <w:iCs/>
        </w:rPr>
        <w:t>S</w:t>
      </w:r>
      <w:r w:rsidR="007C4062">
        <w:rPr>
          <w:rFonts w:cs="Times New Roman"/>
          <w:iCs/>
        </w:rPr>
        <w:t xml:space="preserve">imulations that best </w:t>
      </w:r>
      <w:r w:rsidR="00C13985">
        <w:rPr>
          <w:rFonts w:cs="Times New Roman"/>
          <w:iCs/>
        </w:rPr>
        <w:t>predicted historic</w:t>
      </w:r>
      <w:r w:rsidR="00891AA3">
        <w:rPr>
          <w:rFonts w:cs="Times New Roman"/>
          <w:iCs/>
        </w:rPr>
        <w:t xml:space="preserve"> occurrences had</w:t>
      </w:r>
      <w:r w:rsidR="007C4062">
        <w:rPr>
          <w:rFonts w:cs="Times New Roman"/>
          <w:iCs/>
        </w:rPr>
        <w:t xml:space="preserve"> moderate</w:t>
      </w:r>
      <w:r w:rsidR="00770BF9">
        <w:rPr>
          <w:rFonts w:cs="Times New Roman"/>
          <w:iCs/>
        </w:rPr>
        <w:t xml:space="preserve"> to high mean fecundity values</w:t>
      </w:r>
      <w:r w:rsidR="00891AA3">
        <w:rPr>
          <w:rFonts w:cs="Times New Roman"/>
          <w:iCs/>
        </w:rPr>
        <w:t xml:space="preserve"> (</w:t>
      </w:r>
      <w:r w:rsidR="007C4062">
        <w:rPr>
          <w:rFonts w:cs="Times New Roman"/>
          <w:iCs/>
        </w:rPr>
        <w:t>9</w:t>
      </w:r>
      <w:r w:rsidR="00C401A6">
        <w:rPr>
          <w:rFonts w:cs="Times New Roman"/>
          <w:iCs/>
        </w:rPr>
        <w:t>.25 [2.36 SD]</w:t>
      </w:r>
      <w:r w:rsidR="00891AA3">
        <w:rPr>
          <w:rFonts w:cs="Times New Roman"/>
          <w:iCs/>
        </w:rPr>
        <w:t xml:space="preserve"> rec</w:t>
      </w:r>
      <w:r w:rsidR="00770BF9">
        <w:rPr>
          <w:rFonts w:cs="Times New Roman"/>
          <w:iCs/>
        </w:rPr>
        <w:t>ruits per reproductive plant)</w:t>
      </w:r>
      <w:r w:rsidR="00772BFC">
        <w:rPr>
          <w:rFonts w:cs="Times New Roman"/>
          <w:iCs/>
        </w:rPr>
        <w:t xml:space="preserve"> and</w:t>
      </w:r>
      <w:r w:rsidR="00770BF9">
        <w:rPr>
          <w:rFonts w:cs="Times New Roman"/>
          <w:iCs/>
        </w:rPr>
        <w:t xml:space="preserve"> mo</w:t>
      </w:r>
      <w:r w:rsidR="00C401A6">
        <w:rPr>
          <w:rFonts w:cs="Times New Roman"/>
          <w:iCs/>
        </w:rPr>
        <w:t>derate to high LDD values (286 [118 SD]</w:t>
      </w:r>
      <w:r w:rsidR="00770BF9">
        <w:rPr>
          <w:rFonts w:cs="Times New Roman"/>
          <w:iCs/>
        </w:rPr>
        <w:t xml:space="preserve"> dispersal events</w:t>
      </w:r>
      <w:r w:rsidR="007C4062">
        <w:rPr>
          <w:rFonts w:cs="Times New Roman"/>
          <w:iCs/>
        </w:rPr>
        <w:t xml:space="preserve">). </w:t>
      </w:r>
      <w:r w:rsidR="003B7258">
        <w:rPr>
          <w:rFonts w:cs="Times New Roman"/>
          <w:iCs/>
        </w:rPr>
        <w:t>H</w:t>
      </w:r>
      <w:r w:rsidR="007C4062">
        <w:rPr>
          <w:rFonts w:cs="Times New Roman"/>
          <w:iCs/>
        </w:rPr>
        <w:t xml:space="preserve">igher mean survival and moderate to high local dispersal values </w:t>
      </w:r>
      <w:r w:rsidR="003B7258">
        <w:rPr>
          <w:rFonts w:cs="Times New Roman"/>
          <w:iCs/>
        </w:rPr>
        <w:t>were also</w:t>
      </w:r>
      <w:r w:rsidR="007C4062">
        <w:rPr>
          <w:rFonts w:cs="Times New Roman"/>
          <w:iCs/>
        </w:rPr>
        <w:t xml:space="preserve"> associated with better model fit</w:t>
      </w:r>
      <w:r w:rsidR="003B7258">
        <w:rPr>
          <w:rFonts w:cs="Times New Roman"/>
          <w:iCs/>
        </w:rPr>
        <w:t>s</w:t>
      </w:r>
      <w:r w:rsidR="007C4062">
        <w:rPr>
          <w:rFonts w:cs="Times New Roman"/>
          <w:iCs/>
        </w:rPr>
        <w:t xml:space="preserve">. </w:t>
      </w:r>
      <w:r w:rsidR="003B7258">
        <w:rPr>
          <w:rFonts w:cs="Times New Roman"/>
          <w:iCs/>
        </w:rPr>
        <w:t xml:space="preserve">These trait values are all consistent with our expectations of invasive species. </w:t>
      </w:r>
      <w:r w:rsidR="00C13985">
        <w:rPr>
          <w:rFonts w:cs="Times New Roman"/>
          <w:iCs/>
        </w:rPr>
        <w:t xml:space="preserve">Interactions between parameters also influenced how well simulations predicted historic occurrences. </w:t>
      </w:r>
      <w:r w:rsidR="007C4062">
        <w:rPr>
          <w:rFonts w:cs="Times New Roman"/>
          <w:iCs/>
        </w:rPr>
        <w:t>While moderate to high fecundity values</w:t>
      </w:r>
      <w:r w:rsidR="00C13985">
        <w:rPr>
          <w:rFonts w:cs="Times New Roman"/>
          <w:iCs/>
        </w:rPr>
        <w:t xml:space="preserve"> </w:t>
      </w:r>
      <w:r w:rsidR="00171A0C">
        <w:rPr>
          <w:rFonts w:cs="Times New Roman"/>
          <w:iCs/>
        </w:rPr>
        <w:t>were</w:t>
      </w:r>
      <w:r w:rsidR="00C13985">
        <w:rPr>
          <w:rFonts w:cs="Times New Roman"/>
          <w:iCs/>
        </w:rPr>
        <w:t xml:space="preserve"> associated with better </w:t>
      </w:r>
      <w:r w:rsidR="006653CD">
        <w:rPr>
          <w:rFonts w:cs="Times New Roman"/>
          <w:iCs/>
        </w:rPr>
        <w:t xml:space="preserve">model </w:t>
      </w:r>
      <w:r w:rsidR="00C13985">
        <w:rPr>
          <w:rFonts w:cs="Times New Roman"/>
          <w:iCs/>
        </w:rPr>
        <w:t>fit values</w:t>
      </w:r>
      <w:r w:rsidR="007C4062">
        <w:rPr>
          <w:rFonts w:cs="Times New Roman"/>
          <w:iCs/>
        </w:rPr>
        <w:t xml:space="preserve">, </w:t>
      </w:r>
      <w:r w:rsidR="00171A0C">
        <w:rPr>
          <w:rFonts w:cs="Times New Roman"/>
          <w:iCs/>
        </w:rPr>
        <w:t>this was the case only</w:t>
      </w:r>
      <w:r w:rsidR="007C4062">
        <w:rPr>
          <w:rFonts w:cs="Times New Roman"/>
          <w:iCs/>
        </w:rPr>
        <w:t xml:space="preserve"> in </w:t>
      </w:r>
      <w:r w:rsidR="00171A0C">
        <w:rPr>
          <w:rFonts w:cs="Times New Roman"/>
          <w:iCs/>
        </w:rPr>
        <w:t>combination</w:t>
      </w:r>
      <w:r w:rsidR="007C4062">
        <w:rPr>
          <w:rFonts w:cs="Times New Roman"/>
          <w:iCs/>
        </w:rPr>
        <w:t xml:space="preserve"> with moderate to high LDD</w:t>
      </w:r>
      <w:r w:rsidR="007C4062" w:rsidRPr="00352380">
        <w:rPr>
          <w:rFonts w:cs="Times New Roman"/>
          <w:iCs/>
        </w:rPr>
        <w:t>.</w:t>
      </w:r>
      <w:r w:rsidR="007C4062">
        <w:rPr>
          <w:rFonts w:cs="Times New Roman"/>
          <w:iCs/>
        </w:rPr>
        <w:t xml:space="preserve"> </w:t>
      </w:r>
      <w:r w:rsidR="0090062C">
        <w:rPr>
          <w:rFonts w:cs="Times New Roman"/>
          <w:iCs/>
        </w:rPr>
        <w:t xml:space="preserve">There was an interesting interaction between </w:t>
      </w:r>
      <w:r w:rsidR="0090062C">
        <w:rPr>
          <w:rFonts w:eastAsiaTheme="minorEastAsia" w:cs="Times New Roman"/>
          <w:iCs/>
        </w:rPr>
        <w:t xml:space="preserve">fecundity and </w:t>
      </w:r>
      <w:r w:rsidR="007C4062">
        <w:rPr>
          <w:rFonts w:cs="Times New Roman"/>
          <w:iCs/>
        </w:rPr>
        <w:t>metapopulation initial</w:t>
      </w:r>
      <w:r w:rsidR="0090062C">
        <w:rPr>
          <w:rFonts w:cs="Times New Roman"/>
          <w:iCs/>
        </w:rPr>
        <w:t xml:space="preserve"> abundance, with lower values of initial abundance resulting</w:t>
      </w:r>
      <w:r w:rsidR="000221A7">
        <w:rPr>
          <w:rFonts w:cs="Times New Roman"/>
          <w:iCs/>
        </w:rPr>
        <w:t xml:space="preserve"> in better model fit</w:t>
      </w:r>
      <w:r w:rsidR="007C4062">
        <w:rPr>
          <w:rFonts w:cs="Times New Roman"/>
          <w:iCs/>
        </w:rPr>
        <w:t xml:space="preserve">. This is most likely the result of the penalty applied </w:t>
      </w:r>
      <w:r w:rsidR="0035597F">
        <w:rPr>
          <w:rFonts w:cs="Times New Roman"/>
          <w:iCs/>
        </w:rPr>
        <w:t>in the combined metric to</w:t>
      </w:r>
      <w:r w:rsidR="007C4062">
        <w:rPr>
          <w:rFonts w:cs="Times New Roman"/>
          <w:iCs/>
        </w:rPr>
        <w:t xml:space="preserve"> simulations </w:t>
      </w:r>
      <w:r w:rsidR="001B7D80">
        <w:rPr>
          <w:rFonts w:cs="Times New Roman"/>
          <w:iCs/>
        </w:rPr>
        <w:t xml:space="preserve">with low positive predictive power, which is the result of </w:t>
      </w:r>
      <w:r w:rsidR="007C4062">
        <w:rPr>
          <w:rFonts w:cs="Times New Roman"/>
          <w:iCs/>
        </w:rPr>
        <w:t>over predict</w:t>
      </w:r>
      <w:r w:rsidR="001B7D80">
        <w:rPr>
          <w:rFonts w:cs="Times New Roman"/>
          <w:iCs/>
        </w:rPr>
        <w:t>ion of</w:t>
      </w:r>
      <w:r w:rsidR="007C4062">
        <w:rPr>
          <w:rFonts w:cs="Times New Roman"/>
          <w:iCs/>
        </w:rPr>
        <w:t xml:space="preserve"> </w:t>
      </w:r>
      <w:r w:rsidR="007C4062">
        <w:rPr>
          <w:rFonts w:cs="Times New Roman"/>
          <w:i/>
          <w:iCs/>
        </w:rPr>
        <w:t xml:space="preserve">F. alnus </w:t>
      </w:r>
      <w:r w:rsidR="007C4062">
        <w:rPr>
          <w:rFonts w:cs="Times New Roman"/>
          <w:iCs/>
        </w:rPr>
        <w:t xml:space="preserve">occurrence. </w:t>
      </w:r>
      <w:r w:rsidR="003B7258">
        <w:rPr>
          <w:rFonts w:cs="Times New Roman"/>
          <w:iCs/>
        </w:rPr>
        <w:t xml:space="preserve">Further, it is likely that population sizes were relatively small at the beginning of this invasion. </w:t>
      </w:r>
      <w:r w:rsidR="0034661B">
        <w:rPr>
          <w:rFonts w:cs="Times New Roman"/>
          <w:iCs/>
        </w:rPr>
        <w:t>A similar relationship between metapopulation initial abundance and LDD was also observed</w:t>
      </w:r>
      <w:r w:rsidR="00DA1F15">
        <w:rPr>
          <w:rFonts w:cs="Times New Roman"/>
          <w:iCs/>
        </w:rPr>
        <w:t>.</w:t>
      </w:r>
      <w:r w:rsidR="00171A0C">
        <w:rPr>
          <w:rFonts w:cs="Times New Roman"/>
          <w:iCs/>
        </w:rPr>
        <w:t xml:space="preserve"> Finally, </w:t>
      </w:r>
      <w:r w:rsidR="00CA28FA">
        <w:rPr>
          <w:rFonts w:cs="Times New Roman"/>
          <w:iCs/>
        </w:rPr>
        <w:t xml:space="preserve">there was evidence for an interaction between mean fecundity and the variability (i.e., standard deviation) of fecundity, with higher values of the latter yielding better model fit. </w:t>
      </w:r>
      <w:r w:rsidR="0070716F">
        <w:rPr>
          <w:rFonts w:cs="Times New Roman"/>
          <w:iCs/>
        </w:rPr>
        <w:t>A</w:t>
      </w:r>
      <w:r w:rsidR="00FD1308">
        <w:rPr>
          <w:rFonts w:cs="Times New Roman"/>
          <w:iCs/>
        </w:rPr>
        <w:t>t</w:t>
      </w:r>
      <w:r w:rsidR="0070716F">
        <w:rPr>
          <w:rFonts w:cs="Times New Roman"/>
          <w:iCs/>
        </w:rPr>
        <w:t xml:space="preserve"> the</w:t>
      </w:r>
      <w:r w:rsidR="00FD1308">
        <w:rPr>
          <w:rFonts w:cs="Times New Roman"/>
          <w:iCs/>
        </w:rPr>
        <w:t xml:space="preserve"> local scale, individual plants </w:t>
      </w:r>
      <w:r w:rsidR="0070716F">
        <w:rPr>
          <w:rFonts w:cs="Times New Roman"/>
          <w:iCs/>
        </w:rPr>
        <w:t xml:space="preserve">show high year-to-year variability in reproductive output (personal observations and </w:t>
      </w:r>
      <w:r w:rsidR="0070716F" w:rsidRPr="0070716F">
        <w:rPr>
          <w:rFonts w:cs="Times New Roman"/>
          <w:iCs/>
          <w:noProof/>
        </w:rPr>
        <w:t>(Medan 1994)</w:t>
      </w:r>
      <w:r w:rsidR="0070716F">
        <w:rPr>
          <w:rFonts w:cs="Times New Roman"/>
          <w:iCs/>
        </w:rPr>
        <w:t>, and this may emerge at the patch level as well.</w:t>
      </w:r>
      <w:r w:rsidR="00FD1308">
        <w:rPr>
          <w:rFonts w:cs="Times New Roman"/>
          <w:iCs/>
        </w:rPr>
        <w:t xml:space="preserve"> </w:t>
      </w:r>
      <w:r w:rsidR="005B7820">
        <w:rPr>
          <w:rFonts w:cs="Times New Roman"/>
          <w:iCs/>
        </w:rPr>
        <w:t xml:space="preserve">Given the high probability of survival for established </w:t>
      </w:r>
      <w:r w:rsidR="005B7820">
        <w:rPr>
          <w:rFonts w:eastAsiaTheme="minorEastAsia" w:cs="Times New Roman"/>
          <w:i/>
          <w:iCs/>
        </w:rPr>
        <w:t xml:space="preserve">F. alnus </w:t>
      </w:r>
      <w:r w:rsidR="005B7820">
        <w:rPr>
          <w:rFonts w:eastAsiaTheme="minorEastAsia" w:cs="Times New Roman"/>
          <w:iCs/>
        </w:rPr>
        <w:t>plants, high variability in fecundity may indicate that occasional pulses in reproductive output can facilitat</w:t>
      </w:r>
      <w:r w:rsidR="003B7258">
        <w:rPr>
          <w:rFonts w:eastAsiaTheme="minorEastAsia" w:cs="Times New Roman"/>
          <w:iCs/>
        </w:rPr>
        <w:t>e</w:t>
      </w:r>
      <w:r w:rsidR="005B7820">
        <w:rPr>
          <w:rFonts w:eastAsiaTheme="minorEastAsia" w:cs="Times New Roman"/>
          <w:iCs/>
        </w:rPr>
        <w:t xml:space="preserve"> spread, but </w:t>
      </w:r>
      <w:r w:rsidR="005826E8">
        <w:rPr>
          <w:rFonts w:eastAsiaTheme="minorEastAsia" w:cs="Times New Roman"/>
          <w:iCs/>
        </w:rPr>
        <w:t>declines in reproductive output do not hinder</w:t>
      </w:r>
      <w:r w:rsidR="005B7820">
        <w:rPr>
          <w:rFonts w:eastAsiaTheme="minorEastAsia" w:cs="Times New Roman"/>
          <w:iCs/>
        </w:rPr>
        <w:t xml:space="preserve"> population persistence.</w:t>
      </w:r>
      <w:r w:rsidR="006B18B4">
        <w:rPr>
          <w:rFonts w:eastAsiaTheme="minorEastAsia" w:cs="Times New Roman"/>
          <w:iCs/>
        </w:rPr>
        <w:t xml:space="preserve"> </w:t>
      </w:r>
    </w:p>
    <w:p w14:paraId="7CD0566A" w14:textId="7E11A6A7"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F. alnus</w:t>
      </w:r>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w:t>
      </w:r>
      <w:r w:rsidR="00772767">
        <w:rPr>
          <w:rFonts w:eastAsiaTheme="minorEastAsia" w:cs="Times New Roman"/>
          <w:iCs/>
        </w:rPr>
        <w:lastRenderedPageBreak/>
        <w:t xml:space="preserve">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t>(Mason et al. 2008)</w:t>
      </w:r>
      <w:r w:rsidR="00DD738A">
        <w:rPr>
          <w:rFonts w:eastAsiaTheme="minorEastAsia" w:cs="Times New Roman"/>
          <w:iCs/>
        </w:rPr>
        <w:t>. However, recruitment can be high in some habitats, outpacing recruitment of native species</w:t>
      </w:r>
      <w:r w:rsidR="002F5D6C">
        <w:rPr>
          <w:rFonts w:eastAsiaTheme="minorEastAsia" w:cs="Times New Roman"/>
          <w:iCs/>
        </w:rPr>
        <w:t xml:space="preserve"> in some cases</w:t>
      </w:r>
      <w:r w:rsidR="00FA5A52">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important characteristic that likely contribute</w:t>
      </w:r>
      <w:r w:rsidR="004B5CE8">
        <w:rPr>
          <w:rFonts w:eastAsiaTheme="minorEastAsia" w:cs="Times New Roman"/>
          <w:iCs/>
        </w:rPr>
        <w:t>d</w:t>
      </w:r>
      <w:r w:rsidR="00C528F4">
        <w:rPr>
          <w:rFonts w:eastAsiaTheme="minorEastAsia" w:cs="Times New Roman"/>
          <w:iCs/>
        </w:rPr>
        <w:t xml:space="preserve"> to the success of </w:t>
      </w:r>
      <w:r w:rsidR="00C528F4">
        <w:rPr>
          <w:rFonts w:eastAsiaTheme="minorEastAsia" w:cs="Times New Roman"/>
          <w:i/>
          <w:iCs/>
        </w:rPr>
        <w:t xml:space="preserve">F. alnus </w:t>
      </w:r>
      <w:r w:rsidR="00C528F4">
        <w:rPr>
          <w:rFonts w:eastAsiaTheme="minorEastAsia" w:cs="Times New Roman"/>
          <w:iCs/>
        </w:rPr>
        <w:t xml:space="preserve">is its high survival probability,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alnus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440223E9"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alnus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alnus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F. alnus.</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lastRenderedPageBreak/>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F. alnus</w:t>
      </w:r>
      <w:r w:rsidR="003B7258">
        <w:rPr>
          <w:rFonts w:cs="Times New Roman"/>
          <w:iCs/>
        </w:rPr>
        <w:t>,</w:t>
      </w:r>
      <w:r w:rsidR="008D4B86">
        <w:rPr>
          <w:rFonts w:cs="Times New Roman"/>
          <w:iCs/>
        </w:rPr>
        <w:t xml:space="preserve"> rapid spread from New York to metropolitan areas of Chicago, Boston, Washington D.C., and London, Ontario in 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alnus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8D7EE0">
        <w:rPr>
          <w:rFonts w:cs="Times New Roman"/>
          <w:iCs/>
        </w:rPr>
        <w:t xml:space="preserve">. </w:t>
      </w:r>
    </w:p>
    <w:p w14:paraId="0D9E6AFD" w14:textId="492537BC" w:rsidR="008B0C2B" w:rsidRPr="00827232" w:rsidRDefault="008D7EE0" w:rsidP="008579EE">
      <w:pPr>
        <w:spacing w:line="480" w:lineRule="auto"/>
        <w:ind w:firstLine="720"/>
        <w:rPr>
          <w:rFonts w:cs="Times New Roman"/>
          <w:iCs/>
        </w:rPr>
      </w:pPr>
      <w:r>
        <w:rPr>
          <w:rFonts w:cs="Times New Roman"/>
          <w:iCs/>
        </w:rPr>
        <w:t>T</w:t>
      </w:r>
      <w:r w:rsidR="005923D8">
        <w:rPr>
          <w:rFonts w:cs="Times New Roman"/>
          <w:iCs/>
        </w:rPr>
        <w:t>he</w:t>
      </w:r>
      <w:r w:rsidR="008D4B86">
        <w:rPr>
          <w:rFonts w:cs="Times New Roman"/>
          <w:iCs/>
        </w:rPr>
        <w:t xml:space="preserve"> patterns</w:t>
      </w:r>
      <w:r w:rsidR="00E602A5">
        <w:rPr>
          <w:rFonts w:cs="Times New Roman"/>
          <w:iCs/>
        </w:rPr>
        <w:t xml:space="preserve"> I found here</w:t>
      </w:r>
      <w:r w:rsidR="008D4B86">
        <w:rPr>
          <w:rFonts w:cs="Times New Roman"/>
          <w:iCs/>
        </w:rPr>
        <w:t xml:space="preserve"> are likely indicative of many ornamental plants introduced into North America during the 20</w:t>
      </w:r>
      <w:r w:rsidR="008D4B86" w:rsidRPr="009E2A18">
        <w:rPr>
          <w:rFonts w:cs="Times New Roman"/>
          <w:iCs/>
          <w:vertAlign w:val="superscript"/>
        </w:rPr>
        <w:t>th</w:t>
      </w:r>
      <w:r w:rsidR="008D4B86">
        <w:rPr>
          <w:rFonts w:cs="Times New Roman"/>
          <w:iCs/>
        </w:rPr>
        <w:t xml:space="preserve"> century.</w:t>
      </w:r>
      <w:r w:rsidR="00200D62">
        <w:rPr>
          <w:rFonts w:cs="Times New Roman"/>
          <w:iCs/>
        </w:rPr>
        <w:t xml:space="preserve"> In a recent study, Larkin </w:t>
      </w:r>
      <w:r w:rsidR="00200D62" w:rsidRPr="00812125">
        <w:rPr>
          <w:rFonts w:cs="Times New Roman"/>
          <w:iCs/>
          <w:noProof/>
        </w:rPr>
        <w:t>(2011)</w:t>
      </w:r>
      <w:r w:rsidR="00200D62">
        <w:rPr>
          <w:rFonts w:cs="Times New Roman"/>
          <w:iCs/>
        </w:rPr>
        <w:t xml:space="preserve"> examined </w:t>
      </w:r>
      <w:r w:rsidR="00200D62">
        <w:t xml:space="preserve">correlations between plant characteristics and </w:t>
      </w:r>
      <w:r w:rsidR="00200D62" w:rsidRPr="00E70C9A">
        <w:rPr>
          <w:highlight w:val="yellow"/>
        </w:rPr>
        <w:t>the length of lag phases</w:t>
      </w:r>
      <w:r w:rsidR="00200D62">
        <w:t xml:space="preserve"> for almost 100 plants in three distinct regions in Michigan and Wisconsin. He did not find any strong predictive relationships between these characteristics and lag phase length, suggesting that dynamics governing lag-phases may be specific to species and circumstance. However, there was evidence that species introduced for ornamental purposes (65% of the species examined, including </w:t>
      </w:r>
      <w:r w:rsidR="00200D62">
        <w:rPr>
          <w:rFonts w:cs="Times New Roman"/>
          <w:i/>
          <w:iCs/>
        </w:rPr>
        <w:t>F. alnus</w:t>
      </w:r>
      <w:r w:rsidR="00200D62">
        <w:rPr>
          <w:rFonts w:cs="Times New Roman"/>
          <w:iCs/>
        </w:rPr>
        <w:t xml:space="preserve">), experienced </w:t>
      </w:r>
      <w:r w:rsidR="00200D62">
        <w:t>comparatively shorter lag phases than other invaders</w:t>
      </w:r>
      <w:r w:rsidR="00200D62">
        <w:rPr>
          <w:rFonts w:cs="Times New Roman"/>
          <w:iCs/>
        </w:rPr>
        <w:t>, providing further support for the importance of human assisted dispersal.</w:t>
      </w:r>
    </w:p>
    <w:p w14:paraId="20C6D5FF" w14:textId="77777777" w:rsidR="00E70C9A" w:rsidRDefault="00947355" w:rsidP="008579EE">
      <w:pPr>
        <w:spacing w:line="480" w:lineRule="auto"/>
      </w:pPr>
      <w:r>
        <w:tab/>
        <w:t xml:space="preserve">I made several assumptions during model construction that could have affected the simulation results and subsequent interpretations. Additionally, some modeling choices resulted in unrealistic biological representations by necessity.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w:t>
      </w:r>
      <w:r w:rsidR="00FF24C7">
        <w:lastRenderedPageBreak/>
        <w:t>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MaxEnt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The decrease in habitat suitability resulted in 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179F7351"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0B1DDE">
        <w:t>However</w:t>
      </w:r>
      <w:r w:rsidR="00FF24C7">
        <w:t xml:space="preserve"> this method</w:t>
      </w:r>
      <w:r w:rsidR="000B1DDE">
        <w:t xml:space="preserve"> has several caveats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w:t>
      </w:r>
      <w:r w:rsidR="00FF24C7">
        <w:lastRenderedPageBreak/>
        <w:t xml:space="preserve">from MaxEnt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F. alnus</w:t>
      </w:r>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patchs)</w:t>
      </w:r>
      <w:r w:rsidR="00FF24C7">
        <w:t>, the pr</w:t>
      </w:r>
      <w:r w:rsidR="00C86B7D">
        <w:t>evalence was approximat</w:t>
      </w:r>
      <w:r w:rsidR="003E05CF">
        <w:t>ely 47%</w:t>
      </w:r>
      <w:r w:rsidR="00746F30">
        <w:t>.</w:t>
      </w:r>
    </w:p>
    <w:p w14:paraId="33C8742F" w14:textId="259AF0F5"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alnus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F24C7">
        <w:rPr>
          <w:rFonts w:cs="Times New Roman"/>
          <w:i/>
          <w:iCs/>
        </w:rPr>
        <w:t xml:space="preserve">F. alnus </w:t>
      </w:r>
      <w:r w:rsidR="00FF24C7">
        <w:rPr>
          <w:rFonts w:cs="Times New Roman"/>
          <w:iCs/>
        </w:rPr>
        <w:t xml:space="preserve">can have flowers, unripe fruit, and ripe fruit on the same plant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w:t>
      </w:r>
      <w:r w:rsidR="00FF24C7">
        <w:rPr>
          <w:rFonts w:cs="Times New Roman"/>
          <w:iCs/>
        </w:rPr>
        <w:lastRenderedPageBreak/>
        <w:t xml:space="preserve">simulations that fit the historic occurrence pattern of </w:t>
      </w:r>
      <w:r w:rsidR="00FF24C7">
        <w:rPr>
          <w:rFonts w:cs="Times New Roman"/>
          <w:i/>
          <w:iCs/>
        </w:rPr>
        <w:t xml:space="preserve">F. alnus </w:t>
      </w:r>
      <w:r w:rsidR="00FF24C7">
        <w:rPr>
          <w:rFonts w:cs="Times New Roman"/>
          <w:iCs/>
        </w:rPr>
        <w:t xml:space="preserve">spread and have high mean fecundity rates may best represent the demographic properties of this species. </w:t>
      </w:r>
    </w:p>
    <w:p w14:paraId="2C1E0F5C" w14:textId="46D2AB1B"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alnus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alnus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F. alnus</w:t>
      </w:r>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alnus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alnus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alnus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F. alnus</w:t>
      </w:r>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affects of snow pack, potentially important of </w:t>
            </w:r>
            <w:r w:rsidRPr="00DD5377">
              <w:rPr>
                <w:rFonts w:cs="Times New Roman"/>
                <w:i/>
                <w:sz w:val="22"/>
                <w:szCs w:val="22"/>
              </w:rPr>
              <w:t>F. alnus</w:t>
            </w:r>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 (REF Ramunkuty)</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F. alnus</w:t>
      </w:r>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r w:rsidRPr="00C34BC9">
              <w:rPr>
                <w:rFonts w:eastAsia="Times New Roman" w:cs="Times New Roman"/>
                <w:i/>
                <w:iCs/>
                <w:color w:val="000000"/>
              </w:rPr>
              <w:t>Celastrus</w:t>
            </w:r>
            <w:r w:rsidRPr="00C34BC9">
              <w:rPr>
                <w:rFonts w:eastAsia="Times New Roman" w:cs="Times New Roman"/>
                <w:color w:val="000000"/>
              </w:rPr>
              <w:t xml:space="preserve"> </w:t>
            </w:r>
            <w:r w:rsidRPr="00C34BC9">
              <w:rPr>
                <w:rFonts w:eastAsia="Times New Roman" w:cs="Times New Roman"/>
                <w:i/>
                <w:iCs/>
                <w:color w:val="000000"/>
              </w:rPr>
              <w:t>orbiculatus</w:t>
            </w:r>
            <w:r w:rsidRPr="00C34BC9">
              <w:rPr>
                <w:rFonts w:eastAsia="Times New Roman" w:cs="Times New Roman"/>
                <w:color w:val="000000"/>
              </w:rPr>
              <w:t xml:space="preserve"> (reported by Merow et al. 2011) to fit observed dispersal of </w:t>
            </w:r>
            <w:r w:rsidRPr="00C34BC9">
              <w:rPr>
                <w:rFonts w:eastAsia="Times New Roman" w:cs="Times New Roman"/>
                <w:i/>
                <w:iCs/>
                <w:color w:val="000000"/>
              </w:rPr>
              <w:t xml:space="preserve">F. alnus </w:t>
            </w:r>
            <w:r w:rsidRPr="00C34BC9">
              <w:rPr>
                <w:rFonts w:eastAsia="Times New Roman" w:cs="Times New Roman"/>
                <w:color w:val="000000"/>
              </w:rPr>
              <w:t>(as reported by Hampe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r w:rsidRPr="00C34BC9">
              <w:rPr>
                <w:rFonts w:eastAsia="Times New Roman" w:cs="Times New Roman"/>
                <w:i/>
                <w:iCs/>
                <w:color w:val="000000"/>
              </w:rPr>
              <w:t>Celastrus orbicuatus</w:t>
            </w:r>
            <w:r w:rsidRPr="00C34BC9">
              <w:rPr>
                <w:rFonts w:eastAsia="Times New Roman" w:cs="Times New Roman"/>
                <w:color w:val="000000"/>
              </w:rPr>
              <w:t xml:space="preserve"> by Merow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975813" w:rsidRPr="00111CAC" w:rsidRDefault="00975813"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975813" w:rsidRPr="00111CAC" w:rsidRDefault="00975813"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975813" w:rsidRPr="00111CAC" w:rsidRDefault="00975813"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975813" w:rsidRPr="00111CAC" w:rsidRDefault="00975813"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975813" w:rsidRPr="00111CAC" w:rsidRDefault="00975813"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975813" w:rsidRPr="00111CAC" w:rsidRDefault="00975813"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975813" w:rsidRPr="00111CAC" w:rsidRDefault="00975813">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975813" w:rsidRPr="00111CAC" w:rsidRDefault="00975813">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alnus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F. alnus</w:t>
      </w:r>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alnus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alnus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F. alnus</w:t>
      </w:r>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975813" w:rsidRPr="00352380" w:rsidRDefault="00975813"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975813" w:rsidRPr="00352380" w:rsidRDefault="00975813"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975813" w:rsidRPr="00B04956" w:rsidRDefault="00975813"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975813" w:rsidRPr="00B04956" w:rsidRDefault="00975813"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975813" w:rsidRPr="00352380" w:rsidRDefault="00975813"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975813" w:rsidRPr="00352380" w:rsidRDefault="00975813"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975813" w:rsidRPr="00B04956" w:rsidRDefault="00975813"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975813" w:rsidRPr="00B04956" w:rsidRDefault="00975813"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A05C7" w14:textId="77777777" w:rsidR="00B74D66" w:rsidRDefault="00B74D66" w:rsidP="009B5309">
      <w:pPr>
        <w:spacing w:after="0"/>
      </w:pPr>
      <w:r>
        <w:separator/>
      </w:r>
    </w:p>
  </w:endnote>
  <w:endnote w:type="continuationSeparator" w:id="0">
    <w:p w14:paraId="2CF8902E" w14:textId="77777777" w:rsidR="00B74D66" w:rsidRDefault="00B74D66"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975813" w:rsidRDefault="00975813"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975813" w:rsidRDefault="00975813"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975813" w:rsidRDefault="00975813"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975813" w:rsidRDefault="00975813"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A3628" w14:textId="77777777" w:rsidR="00B74D66" w:rsidRDefault="00B74D66" w:rsidP="009B5309">
      <w:pPr>
        <w:spacing w:after="0"/>
      </w:pPr>
      <w:r>
        <w:separator/>
      </w:r>
    </w:p>
  </w:footnote>
  <w:footnote w:type="continuationSeparator" w:id="0">
    <w:p w14:paraId="2C15E7EF" w14:textId="77777777" w:rsidR="00B74D66" w:rsidRDefault="00B74D66"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2BE0"/>
    <w:rsid w:val="0096577B"/>
    <w:rsid w:val="009724BF"/>
    <w:rsid w:val="009748DD"/>
    <w:rsid w:val="00975813"/>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2580"/>
    <w:rsid w:val="00CA28FA"/>
    <w:rsid w:val="00CA2C55"/>
    <w:rsid w:val="00CA383E"/>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069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436B6"/>
    <w:rsid w:val="00F47EF9"/>
    <w:rsid w:val="00F53B48"/>
    <w:rsid w:val="00F557C1"/>
    <w:rsid w:val="00F56DFA"/>
    <w:rsid w:val="00F65E6B"/>
    <w:rsid w:val="00F7099B"/>
    <w:rsid w:val="00FA1EA9"/>
    <w:rsid w:val="00FA5A52"/>
    <w:rsid w:val="00FB05FB"/>
    <w:rsid w:val="00FB6669"/>
    <w:rsid w:val="00FC15F8"/>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25E05-1E00-F243-A022-22840285A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7277</TotalTime>
  <Pages>50</Pages>
  <Words>12450</Words>
  <Characters>70970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411</cp:revision>
  <cp:lastPrinted>2014-03-02T16:51:00Z</cp:lastPrinted>
  <dcterms:created xsi:type="dcterms:W3CDTF">2014-02-25T13:27:00Z</dcterms:created>
  <dcterms:modified xsi:type="dcterms:W3CDTF">2019-09-03T16:30:00Z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