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CD00" w14:textId="73D093A9" w:rsidR="00FE256F" w:rsidRPr="009048FE" w:rsidRDefault="00180C44">
      <w:pPr>
        <w:spacing w:after="60" w:line="276" w:lineRule="auto"/>
        <w:jc w:val="center"/>
      </w:pPr>
      <w:r w:rsidRPr="009048FE">
        <w:rPr>
          <w:b/>
          <w:bCs/>
          <w:color w:val="000000"/>
          <w:sz w:val="28"/>
          <w:szCs w:val="28"/>
        </w:rPr>
        <w:t>Taller 3: Tarea N-Back</w:t>
      </w:r>
    </w:p>
    <w:p w14:paraId="7C25A408" w14:textId="77777777" w:rsidR="00180C44" w:rsidRDefault="00180C44" w:rsidP="00180C44">
      <w:pPr>
        <w:spacing w:after="60" w:line="276" w:lineRule="auto"/>
        <w:jc w:val="center"/>
      </w:pPr>
      <w:r>
        <w:rPr>
          <w:i/>
          <w:iCs/>
          <w:color w:val="000000"/>
        </w:rPr>
        <w:t>Guía de materiales y uso del repositorio</w:t>
      </w:r>
    </w:p>
    <w:p w14:paraId="3F7CC5E3" w14:textId="43FE0496" w:rsidR="00FE256F" w:rsidRDefault="00000000" w:rsidP="00180C44">
      <w:pPr>
        <w:spacing w:after="60" w:line="276" w:lineRule="auto"/>
        <w:jc w:val="center"/>
      </w:pPr>
      <w:r>
        <w:rPr>
          <w:color w:val="000000"/>
          <w:sz w:val="22"/>
          <w:szCs w:val="22"/>
        </w:rPr>
        <w:t>Investigación e Intervención desde las Neurociencias Aplicadas</w:t>
      </w:r>
      <w:r w:rsidR="00180C44">
        <w:rPr>
          <w:color w:val="000000"/>
          <w:sz w:val="22"/>
          <w:szCs w:val="22"/>
        </w:rPr>
        <w:t xml:space="preserve"> | </w:t>
      </w:r>
      <w:r>
        <w:rPr>
          <w:color w:val="000000"/>
          <w:sz w:val="22"/>
          <w:szCs w:val="22"/>
        </w:rPr>
        <w:t>2026-1</w:t>
      </w:r>
    </w:p>
    <w:p w14:paraId="2A153E05" w14:textId="77777777" w:rsidR="00180C44" w:rsidRPr="004224F7" w:rsidRDefault="00180C44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1. Descripción</w:t>
      </w:r>
    </w:p>
    <w:p w14:paraId="30C05FB8" w14:textId="4D87F3A8" w:rsidR="00FE256F" w:rsidRDefault="00000000" w:rsidP="00180C44">
      <w:pPr>
        <w:spacing w:after="80" w:line="276" w:lineRule="auto"/>
        <w:jc w:val="both"/>
      </w:pPr>
      <w:r>
        <w:rPr>
          <w:color w:val="000000"/>
        </w:rPr>
        <w:t>Este documento describe los materiales del Taller 3 del curso, centrado en el diseño e implementación de la tarea N-Back en PsychoPy Builder. La tarea sigue el paradigma N-back introducido por Kirchner (1958), e incluye tres niveles (1-back, 2-back y 3-back) con secuencias de letras pre-generadas. Huang et al. (2025) es la revisión de referencia utilizada en el taller.</w:t>
      </w:r>
    </w:p>
    <w:p w14:paraId="5F24EFE8" w14:textId="77777777" w:rsidR="00FE256F" w:rsidRDefault="00FE256F" w:rsidP="00180C4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582D2DF2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147DDC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 xml:space="preserve">El </w:t>
            </w:r>
            <w:proofErr w:type="gramStart"/>
            <w:r>
              <w:rPr>
                <w:color w:val="000000"/>
                <w:sz w:val="22"/>
                <w:szCs w:val="22"/>
              </w:rPr>
              <w:t>archivo .psyexp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será completado durante el taller. Al finalizar la semana se subirá la versión resuelta al repositorio.</w:t>
            </w:r>
          </w:p>
        </w:tc>
      </w:tr>
    </w:tbl>
    <w:p w14:paraId="584892A0" w14:textId="67D03DB5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2. Cómo descargar los materiales</w:t>
      </w:r>
    </w:p>
    <w:p w14:paraId="732DEBAC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Ingresar al repositorio del taller en GitHub.</w:t>
      </w:r>
    </w:p>
    <w:p w14:paraId="43B726BC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Hacer clic en el botón verde Code en la parte superior de la página.</w:t>
      </w:r>
    </w:p>
    <w:p w14:paraId="6455E0DF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Seleccionar Download ZIP.</w:t>
      </w:r>
    </w:p>
    <w:p w14:paraId="4DA0BE67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Descomprimir el archivo en la computadora.</w:t>
      </w:r>
    </w:p>
    <w:p w14:paraId="2AB544C5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5.</w:t>
      </w:r>
      <w:r>
        <w:rPr>
          <w:color w:val="000000"/>
        </w:rPr>
        <w:tab/>
        <w:t xml:space="preserve">Abrir PsychoPy Builder y cargar el </w:t>
      </w:r>
      <w:r w:rsidRPr="009048FE">
        <w:rPr>
          <w:color w:val="000000"/>
          <w:u w:val="single"/>
        </w:rPr>
        <w:t>archivo</w:t>
      </w:r>
      <w:r>
        <w:rPr>
          <w:color w:val="000000"/>
        </w:rPr>
        <w:t xml:space="preserve"> nBack_task.psyexp.</w:t>
      </w:r>
    </w:p>
    <w:p w14:paraId="071BFAC2" w14:textId="77777777" w:rsidR="00FE256F" w:rsidRDefault="00FE256F" w:rsidP="00180C4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6F4D7B8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6F9900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No mover ni renombrar ninguna carpeta. PsychoPy necesita encontrar los archivos exactamente en las rutas que se configurarán durante el taller.</w:t>
            </w:r>
          </w:p>
        </w:tc>
      </w:tr>
    </w:tbl>
    <w:p w14:paraId="0A87C9ED" w14:textId="2D191102" w:rsidR="00FE256F" w:rsidRDefault="004F6712">
      <w:pPr>
        <w:spacing w:before="360" w:after="120" w:line="276" w:lineRule="auto"/>
        <w:rPr>
          <w:b/>
          <w:bCs/>
          <w:color w:val="000000"/>
        </w:rPr>
      </w:pPr>
      <w:r>
        <w:rPr>
          <w:b/>
          <w:bCs/>
          <w:color w:val="000000"/>
        </w:rPr>
        <w:t>3. Estructura del repositorio</w:t>
      </w:r>
    </w:p>
    <w:p w14:paraId="4486FA39" w14:textId="77777777" w:rsidR="00FD3D01" w:rsidRPr="00FD3D01" w:rsidRDefault="00FD3D01" w:rsidP="00FD3D01">
      <w:pPr>
        <w:spacing w:after="120" w:line="276" w:lineRule="auto"/>
        <w:jc w:val="both"/>
      </w:pPr>
      <w:r w:rsidRPr="00FD3D01">
        <w:t>Una vez descomprimido el archivo ZIP, la estructura de carpetas debe ser la siguiente: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2F4B50F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DE12FF1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taller_3_memoria/</w:t>
            </w:r>
          </w:p>
          <w:p w14:paraId="62F8E479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0161F171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├── nBack_task.psyexp</w:t>
            </w:r>
          </w:p>
          <w:p w14:paraId="25783CB7" w14:textId="77777777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</w:t>
            </w:r>
          </w:p>
          <w:p w14:paraId="10BE08F5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├── conditions/</w:t>
            </w:r>
          </w:p>
          <w:p w14:paraId="656A6120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   ├── experimental/</w:t>
            </w:r>
          </w:p>
          <w:p w14:paraId="3D1D0113" w14:textId="48D57264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experimental_1back.xlsx   (20 trials — 1-back experimental)</w:t>
            </w:r>
          </w:p>
          <w:p w14:paraId="1CBEFC0A" w14:textId="31934F93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experimental_2back.xlsx   (20 trials — 2-back experimental)</w:t>
            </w:r>
          </w:p>
          <w:p w14:paraId="65D7BFB5" w14:textId="313E452B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│   └──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experimental_3back.xlsx   (20 trials — 3-back experimental)</w:t>
            </w:r>
          </w:p>
          <w:p w14:paraId="20E265D0" w14:textId="77777777" w:rsidR="00FE256F" w:rsidRPr="00373259" w:rsidRDefault="00000000">
            <w:pPr>
              <w:spacing w:before="20" w:after="20"/>
              <w:rPr>
                <w:lang w:val="en-US"/>
              </w:rPr>
            </w:pPr>
            <w:r w:rsidRP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│   └── practica/</w:t>
            </w:r>
          </w:p>
          <w:p w14:paraId="286894FC" w14:textId="7648F22E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 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practica_1back.xlsx        (8 trials — 1-back práctica)</w:t>
            </w:r>
          </w:p>
          <w:p w14:paraId="4F2858C5" w14:textId="6C4E3078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lastRenderedPageBreak/>
              <w:t xml:space="preserve">│       ├──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practica_2back.xlsx        (8 trials — 2-back práctica)</w:t>
            </w:r>
          </w:p>
          <w:p w14:paraId="59E25382" w14:textId="3AE37DD6" w:rsidR="00FE256F" w:rsidRPr="00180C44" w:rsidRDefault="00000000">
            <w:pPr>
              <w:spacing w:before="20" w:after="20"/>
              <w:rPr>
                <w:lang w:val="en-US"/>
              </w:rPr>
            </w:pP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 xml:space="preserve">│       └── </w:t>
            </w:r>
            <w:r w:rsidR="00373259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condiciones_</w:t>
            </w:r>
            <w:r w:rsidRPr="00180C44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US"/>
              </w:rPr>
              <w:t>practica_3back.xlsx        (8 trials — 3-back práctica)</w:t>
            </w:r>
          </w:p>
          <w:p w14:paraId="5AAA892D" w14:textId="77777777" w:rsidR="00FE256F" w:rsidRPr="007B4E8F" w:rsidRDefault="00000000">
            <w:pPr>
              <w:spacing w:before="20" w:after="20"/>
            </w:pPr>
            <w:r w:rsidRPr="007B4E8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5B5D7337" w14:textId="77777777" w:rsidR="00FE256F" w:rsidRPr="007B4E8F" w:rsidRDefault="00000000">
            <w:pPr>
              <w:spacing w:before="20" w:after="20"/>
            </w:pPr>
            <w:r w:rsidRPr="007B4E8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├── docs/</w:t>
            </w:r>
          </w:p>
          <w:p w14:paraId="2B19E617" w14:textId="77777777" w:rsidR="00FE256F" w:rsidRPr="007B4E8F" w:rsidRDefault="00000000">
            <w:pPr>
              <w:spacing w:before="20" w:after="20"/>
            </w:pPr>
            <w:r w:rsidRPr="007B4E8F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├── instrucciones_nback.docx</w:t>
            </w:r>
          </w:p>
          <w:p w14:paraId="1B9CC36B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   └── guia_materiales_taller3.docx</w:t>
            </w:r>
          </w:p>
          <w:p w14:paraId="6801A926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│</w:t>
            </w:r>
          </w:p>
          <w:p w14:paraId="22C3095F" w14:textId="77777777" w:rsidR="00FE256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└── README.md</w:t>
            </w:r>
          </w:p>
        </w:tc>
      </w:tr>
    </w:tbl>
    <w:p w14:paraId="245B39BD" w14:textId="162CB56A" w:rsidR="00FE256F" w:rsidRDefault="004F6712" w:rsidP="00634332">
      <w:pPr>
        <w:spacing w:before="360" w:after="120" w:line="276" w:lineRule="auto"/>
      </w:pPr>
      <w:r>
        <w:rPr>
          <w:b/>
          <w:bCs/>
          <w:color w:val="000000"/>
        </w:rPr>
        <w:lastRenderedPageBreak/>
        <w:t>4. Diseño de la tarea</w:t>
      </w:r>
    </w:p>
    <w:p w14:paraId="5AC2C852" w14:textId="77777777" w:rsidR="00FE256F" w:rsidRDefault="00000000">
      <w:r>
        <w:rPr>
          <w:b/>
          <w:bCs/>
          <w:color w:val="000000"/>
        </w:rPr>
        <w:t>Tabla 1</w:t>
      </w:r>
    </w:p>
    <w:p w14:paraId="7D8BE89F" w14:textId="77777777" w:rsidR="00FE256F" w:rsidRDefault="00000000">
      <w:pPr>
        <w:spacing w:after="120"/>
      </w:pPr>
      <w:r>
        <w:rPr>
          <w:i/>
          <w:iCs/>
          <w:color w:val="000000"/>
        </w:rPr>
        <w:t>Parámetros del diseño de la tarea N-Back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FE256F" w14:paraId="5F111C29" w14:textId="77777777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B681F1C" w14:textId="77777777" w:rsidR="00FE256F" w:rsidRPr="00F5585D" w:rsidRDefault="00000000" w:rsidP="00F5585D">
            <w:pPr>
              <w:jc w:val="center"/>
              <w:rPr>
                <w:b/>
                <w:bCs/>
              </w:rPr>
            </w:pPr>
            <w:r w:rsidRPr="00F5585D">
              <w:rPr>
                <w:b/>
                <w:bCs/>
                <w:color w:val="000000"/>
                <w:sz w:val="22"/>
                <w:szCs w:val="22"/>
              </w:rPr>
              <w:t>Parámetro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47E5F0B" w14:textId="77777777" w:rsidR="00FE256F" w:rsidRPr="00F5585D" w:rsidRDefault="00000000" w:rsidP="00F5585D">
            <w:pPr>
              <w:jc w:val="center"/>
              <w:rPr>
                <w:b/>
                <w:bCs/>
              </w:rPr>
            </w:pPr>
            <w:r w:rsidRPr="00F5585D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FE256F" w14:paraId="34DD5E51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7231B4" w14:textId="77777777" w:rsidR="00FE256F" w:rsidRDefault="00000000">
            <w:r>
              <w:rPr>
                <w:color w:val="000000"/>
                <w:sz w:val="22"/>
                <w:szCs w:val="22"/>
              </w:rPr>
              <w:t>Paradigma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E993F0" w14:textId="77777777" w:rsidR="00FE256F" w:rsidRDefault="00000000">
            <w:r>
              <w:rPr>
                <w:color w:val="000000"/>
                <w:sz w:val="22"/>
                <w:szCs w:val="22"/>
              </w:rPr>
              <w:t>N-back verbal con letras mayúsculas</w:t>
            </w:r>
          </w:p>
        </w:tc>
      </w:tr>
      <w:tr w:rsidR="00FE256F" w14:paraId="25EAB722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781448" w14:textId="77777777" w:rsidR="00FE256F" w:rsidRDefault="00000000">
            <w:r>
              <w:rPr>
                <w:color w:val="000000"/>
                <w:sz w:val="22"/>
                <w:szCs w:val="22"/>
              </w:rPr>
              <w:t>Letras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AED33E" w14:textId="77777777" w:rsidR="00FE256F" w:rsidRDefault="00000000">
            <w:r>
              <w:rPr>
                <w:color w:val="000000"/>
                <w:sz w:val="22"/>
                <w:szCs w:val="22"/>
              </w:rPr>
              <w:t>B D F G H J K M P Q R T V W (14 letras)</w:t>
            </w:r>
          </w:p>
        </w:tc>
      </w:tr>
      <w:tr w:rsidR="00FE256F" w14:paraId="01CE45A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806360" w14:textId="77777777" w:rsidR="00FE256F" w:rsidRDefault="00000000">
            <w:r>
              <w:rPr>
                <w:color w:val="000000"/>
                <w:sz w:val="22"/>
                <w:szCs w:val="22"/>
              </w:rPr>
              <w:t>Niveles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071336A" w14:textId="77777777" w:rsidR="00FE256F" w:rsidRDefault="00000000">
            <w:r>
              <w:rPr>
                <w:color w:val="000000"/>
                <w:sz w:val="22"/>
                <w:szCs w:val="22"/>
              </w:rPr>
              <w:t>1-back, 2-back y 3-back</w:t>
            </w:r>
          </w:p>
        </w:tc>
      </w:tr>
      <w:tr w:rsidR="00FE256F" w14:paraId="186AE1A1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539AFE" w14:textId="77777777" w:rsidR="00FE256F" w:rsidRDefault="00000000">
            <w:r>
              <w:rPr>
                <w:color w:val="000000"/>
                <w:sz w:val="22"/>
                <w:szCs w:val="22"/>
              </w:rPr>
              <w:t>Teclas de respuesta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6DF55D" w14:textId="77777777" w:rsidR="00FE256F" w:rsidRDefault="00000000">
            <w:r>
              <w:rPr>
                <w:color w:val="000000"/>
                <w:sz w:val="22"/>
                <w:szCs w:val="22"/>
              </w:rPr>
              <w:t>L (coincide — target)  ·  A (no coincide — non-target)</w:t>
            </w:r>
          </w:p>
        </w:tc>
      </w:tr>
      <w:tr w:rsidR="00FE256F" w:rsidRPr="007B4E8F" w14:paraId="34F45EFA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75EA618" w14:textId="77777777" w:rsidR="00FE256F" w:rsidRDefault="00000000">
            <w:r>
              <w:rPr>
                <w:color w:val="000000"/>
                <w:sz w:val="22"/>
                <w:szCs w:val="22"/>
              </w:rPr>
              <w:t>Trials de práctica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16C0EE" w14:textId="77777777" w:rsidR="00FE256F" w:rsidRPr="00180C44" w:rsidRDefault="00000000">
            <w:pPr>
              <w:rPr>
                <w:lang w:val="en-US"/>
              </w:rPr>
            </w:pPr>
            <w:r w:rsidRPr="00180C44">
              <w:rPr>
                <w:color w:val="000000"/>
                <w:sz w:val="22"/>
                <w:szCs w:val="22"/>
                <w:lang w:val="en-US"/>
              </w:rPr>
              <w:t>8 por nivel (3 targets, 5 non-targets)</w:t>
            </w:r>
          </w:p>
        </w:tc>
      </w:tr>
      <w:tr w:rsidR="00FE256F" w:rsidRPr="007B4E8F" w14:paraId="31E5414A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EC619B" w14:textId="77777777" w:rsidR="00FE256F" w:rsidRDefault="00000000">
            <w:r>
              <w:rPr>
                <w:color w:val="000000"/>
                <w:sz w:val="22"/>
                <w:szCs w:val="22"/>
              </w:rPr>
              <w:t>Trials experimentales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694769" w14:textId="77777777" w:rsidR="00FE256F" w:rsidRPr="00180C44" w:rsidRDefault="00000000">
            <w:pPr>
              <w:rPr>
                <w:lang w:val="en-US"/>
              </w:rPr>
            </w:pPr>
            <w:r w:rsidRPr="00180C44">
              <w:rPr>
                <w:color w:val="000000"/>
                <w:sz w:val="22"/>
                <w:szCs w:val="22"/>
                <w:lang w:val="en-US"/>
              </w:rPr>
              <w:t>20 por nivel (6 targets, 14 non-targets — 30% targets)</w:t>
            </w:r>
          </w:p>
        </w:tc>
      </w:tr>
      <w:tr w:rsidR="00FE256F" w14:paraId="50087AC0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068BEC" w14:textId="77777777" w:rsidR="00FE256F" w:rsidRDefault="00000000">
            <w:r>
              <w:rPr>
                <w:color w:val="000000"/>
                <w:sz w:val="22"/>
                <w:szCs w:val="22"/>
              </w:rPr>
              <w:t>Duración del estímulo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D32C6FB" w14:textId="77777777" w:rsidR="00FE256F" w:rsidRDefault="00000000">
            <w:r>
              <w:rPr>
                <w:color w:val="000000"/>
                <w:sz w:val="22"/>
                <w:szCs w:val="22"/>
              </w:rPr>
              <w:t>500 ms</w:t>
            </w:r>
          </w:p>
        </w:tc>
      </w:tr>
      <w:tr w:rsidR="00FE256F" w14:paraId="2BEF2969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5A036B" w14:textId="77777777" w:rsidR="00FE256F" w:rsidRDefault="00000000">
            <w:r>
              <w:rPr>
                <w:color w:val="000000"/>
                <w:sz w:val="22"/>
                <w:szCs w:val="22"/>
              </w:rPr>
              <w:t>Ventana de respuesta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4220BF" w14:textId="77777777" w:rsidR="00FE256F" w:rsidRDefault="00000000">
            <w:r>
              <w:rPr>
                <w:color w:val="000000"/>
                <w:sz w:val="22"/>
                <w:szCs w:val="22"/>
              </w:rPr>
              <w:t>2000 ms (forceEndRoutine = True)</w:t>
            </w:r>
          </w:p>
        </w:tc>
      </w:tr>
      <w:tr w:rsidR="00FE256F" w14:paraId="48BFB588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147BD0" w14:textId="77777777" w:rsidR="00FE256F" w:rsidRDefault="00000000">
            <w:r>
              <w:rPr>
                <w:color w:val="000000"/>
                <w:sz w:val="22"/>
                <w:szCs w:val="22"/>
              </w:rPr>
              <w:t>Feedback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9DE85CB" w14:textId="77777777" w:rsidR="00FE256F" w:rsidRDefault="00000000">
            <w:r>
              <w:rPr>
                <w:color w:val="000000"/>
                <w:sz w:val="22"/>
                <w:szCs w:val="22"/>
              </w:rPr>
              <w:t>Solo en fase de práctica</w:t>
            </w:r>
          </w:p>
        </w:tc>
      </w:tr>
      <w:tr w:rsidR="00FE256F" w14:paraId="674FC06C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A3F4C0" w14:textId="6845C597" w:rsidR="00FE256F" w:rsidRDefault="00000000">
            <w:r>
              <w:rPr>
                <w:color w:val="000000"/>
                <w:sz w:val="22"/>
                <w:szCs w:val="22"/>
              </w:rPr>
              <w:t xml:space="preserve">Variables </w:t>
            </w:r>
            <w:r w:rsidR="00180C44">
              <w:rPr>
                <w:color w:val="000000"/>
                <w:sz w:val="22"/>
                <w:szCs w:val="22"/>
              </w:rPr>
              <w:t>de la tarea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F15B7E" w14:textId="77777777" w:rsidR="00FE256F" w:rsidRDefault="00000000">
            <w:r>
              <w:rPr>
                <w:color w:val="000000"/>
                <w:sz w:val="22"/>
                <w:szCs w:val="22"/>
              </w:rPr>
              <w:t>Precisión (% correcto) y RT (ms) por nivel</w:t>
            </w:r>
          </w:p>
        </w:tc>
      </w:tr>
    </w:tbl>
    <w:p w14:paraId="7995CC4B" w14:textId="284C1D34" w:rsidR="00FE256F" w:rsidRDefault="00000000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 xml:space="preserve">El loop de cada bloque debe configurarse con loopType = sequential. No aleatorizar </w:t>
      </w:r>
      <w:r w:rsidR="004D193B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el orden de la secuencia es crítico para la lógica N-back.</w:t>
      </w:r>
    </w:p>
    <w:p w14:paraId="02CB4A04" w14:textId="77777777" w:rsidR="00FE256F" w:rsidRDefault="00000000">
      <w:pPr>
        <w:spacing w:before="200" w:after="80" w:line="276" w:lineRule="auto"/>
        <w:rPr>
          <w:i/>
          <w:iCs/>
          <w:color w:val="000000"/>
        </w:rPr>
      </w:pPr>
      <w:r>
        <w:rPr>
          <w:i/>
          <w:iCs/>
          <w:color w:val="000000"/>
        </w:rPr>
        <w:t>Flujo de la tarea</w:t>
      </w:r>
    </w:p>
    <w:p w14:paraId="501F8F42" w14:textId="77777777" w:rsidR="004F6712" w:rsidRDefault="004F6712" w:rsidP="004F6712">
      <w:r>
        <w:rPr>
          <w:b/>
          <w:bCs/>
          <w:color w:val="000000"/>
        </w:rPr>
        <w:t>Figura 1</w:t>
      </w:r>
    </w:p>
    <w:p w14:paraId="65C7A533" w14:textId="16B06B90" w:rsidR="004F6712" w:rsidRPr="00B47818" w:rsidRDefault="004F6712" w:rsidP="004F6712">
      <w:pPr>
        <w:spacing w:after="120"/>
      </w:pPr>
      <w:r>
        <w:rPr>
          <w:i/>
          <w:iCs/>
          <w:color w:val="000000"/>
        </w:rPr>
        <w:t>Gráfico del flujo de routines de la tarea N-Back</w:t>
      </w:r>
    </w:p>
    <w:p w14:paraId="4406B376" w14:textId="340235B9" w:rsidR="004F6712" w:rsidRDefault="007B4E8F">
      <w:pPr>
        <w:spacing w:before="200" w:after="80" w:line="276" w:lineRule="auto"/>
      </w:pPr>
      <w:r>
        <w:rPr>
          <w:noProof/>
        </w:rPr>
        <w:drawing>
          <wp:inline distT="0" distB="0" distL="0" distR="0" wp14:anchorId="53D3D458" wp14:editId="57AA5BED">
            <wp:extent cx="5731510" cy="1325245"/>
            <wp:effectExtent l="0" t="0" r="2540" b="8255"/>
            <wp:docPr id="143399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4413" name="Imagen 1433994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FF93" w14:textId="77777777" w:rsidR="001147CF" w:rsidRDefault="001147CF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41A8F1ED" w14:textId="0A76F238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lastRenderedPageBreak/>
        <w:t>5. Archivo de condiciones</w:t>
      </w:r>
    </w:p>
    <w:p w14:paraId="0955F222" w14:textId="77777777" w:rsidR="00FE256F" w:rsidRDefault="00000000" w:rsidP="00180C44">
      <w:pPr>
        <w:spacing w:after="120" w:line="276" w:lineRule="auto"/>
        <w:jc w:val="both"/>
      </w:pPr>
      <w:r>
        <w:rPr>
          <w:color w:val="000000"/>
        </w:rPr>
        <w:t>La tarea usa seis archivos de condiciones: tres de práctica y tres experimentales, uno por nivel. A diferencia de las tareas anteriores, el orden de los trials es crítico y no debe aleatorizarse.</w:t>
      </w:r>
    </w:p>
    <w:p w14:paraId="371D4BDB" w14:textId="77777777" w:rsidR="00180C44" w:rsidRDefault="00180C44" w:rsidP="00180C44">
      <w:r>
        <w:rPr>
          <w:b/>
          <w:bCs/>
          <w:color w:val="000000"/>
        </w:rPr>
        <w:t>Tabla 2</w:t>
      </w:r>
    </w:p>
    <w:p w14:paraId="79F3DC88" w14:textId="687DB968" w:rsidR="00180C44" w:rsidRDefault="00373259" w:rsidP="00180C44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condiciones_practica_Xback.xlsx”</w:t>
      </w:r>
      <w:r>
        <w:rPr>
          <w:i/>
          <w:iCs/>
          <w:color w:val="000000"/>
        </w:rPr>
        <w:t xml:space="preserve">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180C44" w14:paraId="5EFF69F3" w14:textId="77777777" w:rsidTr="00B91A02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B6054A8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99C5F43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 w:rsidRPr="00B47818">
              <w:rPr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</w:tr>
      <w:tr w:rsidR="00180C44" w14:paraId="66B7C700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7907C9A" w14:textId="77777777" w:rsidR="00180C44" w:rsidRDefault="00180C44" w:rsidP="00B91A02">
            <w:r>
              <w:t>id_p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08D3F2" w14:textId="77777777" w:rsidR="00180C44" w:rsidRDefault="00180C44" w:rsidP="00B91A02">
            <w:r w:rsidRPr="00B47818">
              <w:t>Identificador numérico único del trial de práctica</w:t>
            </w:r>
          </w:p>
        </w:tc>
      </w:tr>
      <w:tr w:rsidR="00180C44" w14:paraId="037F4175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5A2DE8" w14:textId="13690B0B" w:rsidR="00180C44" w:rsidRDefault="00373259" w:rsidP="00B91A02">
            <w:r>
              <w:rPr>
                <w:color w:val="000000"/>
                <w:sz w:val="22"/>
                <w:szCs w:val="22"/>
              </w:rPr>
              <w:t>letra</w:t>
            </w:r>
            <w:r w:rsidR="00180C44">
              <w:rPr>
                <w:color w:val="000000"/>
                <w:sz w:val="22"/>
                <w:szCs w:val="22"/>
              </w:rPr>
              <w:t>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59FEE21" w14:textId="36A49BA5" w:rsidR="00180C44" w:rsidRDefault="00373259" w:rsidP="00B91A02">
            <w:r w:rsidRPr="00373259">
              <w:t>Letra presentada en pantalla en ese trial</w:t>
            </w:r>
          </w:p>
        </w:tc>
      </w:tr>
      <w:tr w:rsidR="00180C44" w14:paraId="745593B9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3FED456" w14:textId="4A9540A0" w:rsidR="00180C44" w:rsidRDefault="00373259" w:rsidP="00B91A02">
            <w:r>
              <w:rPr>
                <w:color w:val="000000"/>
                <w:sz w:val="22"/>
                <w:szCs w:val="22"/>
              </w:rPr>
              <w:t>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 w:rsidR="00180C44">
              <w:rPr>
                <w:color w:val="000000"/>
                <w:sz w:val="22"/>
                <w:szCs w:val="22"/>
              </w:rPr>
              <w:t>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224AEE0" w14:textId="5555F8F7" w:rsidR="00180C44" w:rsidRDefault="00373259" w:rsidP="00B91A02">
            <w:r w:rsidRPr="00373259">
              <w:t xml:space="preserve">Indica si el trial es 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(1) o no-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(0) según el nivel N</w:t>
            </w:r>
          </w:p>
        </w:tc>
      </w:tr>
      <w:tr w:rsidR="00180C44" w14:paraId="336A098E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BEF72F7" w14:textId="77777777" w:rsidR="00180C44" w:rsidRDefault="00180C44" w:rsidP="00B91A02">
            <w:r>
              <w:rPr>
                <w:color w:val="000000"/>
                <w:sz w:val="22"/>
                <w:szCs w:val="22"/>
              </w:rPr>
              <w:t>tecla_correcta_p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1A2E2C" w14:textId="2003C0BD" w:rsidR="00180C44" w:rsidRDefault="00373259" w:rsidP="00B91A02">
            <w:r w:rsidRPr="00373259">
              <w:t xml:space="preserve">Tecla válida para ese trial (A si es </w:t>
            </w:r>
            <w:proofErr w:type="gramStart"/>
            <w:r w:rsidRPr="00373259">
              <w:t>target</w:t>
            </w:r>
            <w:proofErr w:type="gramEnd"/>
            <w:r w:rsidRPr="00373259">
              <w:t>, L si es no-</w:t>
            </w:r>
            <w:proofErr w:type="gramStart"/>
            <w:r w:rsidRPr="00373259">
              <w:t>target</w:t>
            </w:r>
            <w:proofErr w:type="gramEnd"/>
            <w:r w:rsidRPr="00373259">
              <w:t>)</w:t>
            </w:r>
          </w:p>
        </w:tc>
      </w:tr>
    </w:tbl>
    <w:p w14:paraId="05FD4F93" w14:textId="41A26B8C" w:rsidR="00180C44" w:rsidRPr="00EB0ECE" w:rsidRDefault="00180C44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373259" w:rsidRPr="00373259">
        <w:rPr>
          <w:i/>
          <w:iCs/>
          <w:color w:val="000000"/>
          <w:sz w:val="20"/>
          <w:szCs w:val="20"/>
        </w:rPr>
        <w:t>Nota.</w:t>
      </w:r>
      <w:r w:rsidR="00373259" w:rsidRPr="00373259">
        <w:rPr>
          <w:color w:val="000000"/>
          <w:sz w:val="20"/>
          <w:szCs w:val="20"/>
        </w:rPr>
        <w:t xml:space="preserve"> El componente Text debe tener: Text = $letra_p | Set every repeat activado.</w:t>
      </w:r>
    </w:p>
    <w:p w14:paraId="61E27CB6" w14:textId="77777777" w:rsidR="00180C44" w:rsidRDefault="00180C44" w:rsidP="00180C44">
      <w:r>
        <w:rPr>
          <w:b/>
          <w:bCs/>
          <w:color w:val="000000"/>
        </w:rPr>
        <w:t>Tabla 3</w:t>
      </w:r>
    </w:p>
    <w:p w14:paraId="48D748CE" w14:textId="3BFCE33F" w:rsidR="00180C44" w:rsidRDefault="00373259" w:rsidP="00180C44">
      <w:pPr>
        <w:spacing w:after="120"/>
      </w:pPr>
      <w:r w:rsidRPr="00373259">
        <w:rPr>
          <w:i/>
          <w:iCs/>
          <w:color w:val="000000"/>
        </w:rPr>
        <w:t xml:space="preserve">Columnas del archivo </w:t>
      </w:r>
      <w:r>
        <w:rPr>
          <w:i/>
          <w:iCs/>
          <w:color w:val="000000"/>
        </w:rPr>
        <w:t>“</w:t>
      </w:r>
      <w:r w:rsidRPr="00373259">
        <w:rPr>
          <w:i/>
          <w:iCs/>
          <w:color w:val="000000"/>
        </w:rPr>
        <w:t>condiciones_experimental_Xback.xlsx</w:t>
      </w:r>
      <w:r>
        <w:rPr>
          <w:i/>
          <w:iCs/>
          <w:color w:val="000000"/>
        </w:rPr>
        <w:t xml:space="preserve">” </w:t>
      </w:r>
      <w:r w:rsidRPr="00373259">
        <w:rPr>
          <w:i/>
          <w:iCs/>
          <w:color w:val="000000"/>
        </w:rPr>
        <w:t>(X = 1, 2 o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4826"/>
      </w:tblGrid>
      <w:tr w:rsidR="00180C44" w14:paraId="096C1D74" w14:textId="77777777" w:rsidTr="00B91A02">
        <w:tc>
          <w:tcPr>
            <w:tcW w:w="42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610D5E4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Columna</w:t>
            </w:r>
          </w:p>
        </w:tc>
        <w:tc>
          <w:tcPr>
            <w:tcW w:w="4826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EEA3124" w14:textId="77777777" w:rsidR="00180C44" w:rsidRPr="00E10E4E" w:rsidRDefault="00180C44" w:rsidP="00B91A02">
            <w:pPr>
              <w:jc w:val="center"/>
              <w:rPr>
                <w:b/>
                <w:bCs/>
              </w:rPr>
            </w:pPr>
            <w:r w:rsidRPr="00E10E4E">
              <w:rPr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180C44" w14:paraId="490B5EA3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3B2A9C9" w14:textId="77777777" w:rsidR="00180C44" w:rsidRDefault="00180C44" w:rsidP="00B91A02">
            <w:r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2831CD" w14:textId="77777777" w:rsidR="00180C44" w:rsidRDefault="00180C44" w:rsidP="00B91A02">
            <w:r w:rsidRPr="00B575A8">
              <w:t>Identificador numérico único del trial experimental</w:t>
            </w:r>
          </w:p>
        </w:tc>
      </w:tr>
      <w:tr w:rsidR="00180C44" w14:paraId="571DC656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3A72E6" w14:textId="55F9995D" w:rsidR="00180C44" w:rsidRDefault="00373259" w:rsidP="00B91A02">
            <w:r>
              <w:rPr>
                <w:color w:val="000000"/>
                <w:sz w:val="22"/>
                <w:szCs w:val="22"/>
              </w:rPr>
              <w:t>letra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56B9AB" w14:textId="6AD3D207" w:rsidR="00180C44" w:rsidRDefault="00373259" w:rsidP="00B91A02">
            <w:r w:rsidRPr="00373259">
              <w:t>Letra presentada en pantalla en ese trial</w:t>
            </w:r>
          </w:p>
        </w:tc>
      </w:tr>
      <w:tr w:rsidR="00180C44" w14:paraId="7C3595AA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4EBCB1" w14:textId="3F31C730" w:rsidR="00180C44" w:rsidRDefault="00373259" w:rsidP="00B91A02">
            <w:r>
              <w:rPr>
                <w:color w:val="000000"/>
                <w:sz w:val="22"/>
                <w:szCs w:val="22"/>
              </w:rPr>
              <w:t>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A997E8" w14:textId="12C36F4C" w:rsidR="00180C44" w:rsidRDefault="00373259" w:rsidP="00B91A02">
            <w:r w:rsidRPr="00373259">
              <w:t xml:space="preserve">Indica si el trial es 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(1) o no-</w:t>
            </w:r>
            <w:proofErr w:type="gramStart"/>
            <w:r w:rsidRPr="00373259">
              <w:t>target</w:t>
            </w:r>
            <w:proofErr w:type="gramEnd"/>
            <w:r w:rsidRPr="00373259">
              <w:t xml:space="preserve"> (0) según el nivel N</w:t>
            </w:r>
          </w:p>
        </w:tc>
      </w:tr>
      <w:tr w:rsidR="00180C44" w14:paraId="719FB26B" w14:textId="77777777" w:rsidTr="00B91A02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2BE9BA2" w14:textId="77777777" w:rsidR="00180C44" w:rsidRDefault="00180C44" w:rsidP="00B91A02">
            <w:r>
              <w:rPr>
                <w:color w:val="000000"/>
                <w:sz w:val="22"/>
                <w:szCs w:val="22"/>
              </w:rPr>
              <w:t>tecla_correcta</w:t>
            </w:r>
          </w:p>
        </w:tc>
        <w:tc>
          <w:tcPr>
            <w:tcW w:w="4826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5657E01" w14:textId="405EB14C" w:rsidR="00180C44" w:rsidRDefault="00373259" w:rsidP="00B91A02">
            <w:r w:rsidRPr="00373259">
              <w:t xml:space="preserve">Tecla válida para ese trial (A si es </w:t>
            </w:r>
            <w:proofErr w:type="gramStart"/>
            <w:r w:rsidRPr="00373259">
              <w:t>target</w:t>
            </w:r>
            <w:proofErr w:type="gramEnd"/>
            <w:r w:rsidRPr="00373259">
              <w:t>, L si es no-</w:t>
            </w:r>
            <w:proofErr w:type="gramStart"/>
            <w:r w:rsidRPr="00373259">
              <w:t>target</w:t>
            </w:r>
            <w:proofErr w:type="gramEnd"/>
            <w:r w:rsidRPr="00373259">
              <w:t>)</w:t>
            </w:r>
          </w:p>
        </w:tc>
      </w:tr>
    </w:tbl>
    <w:p w14:paraId="168CACB5" w14:textId="403A67C2" w:rsidR="00180C44" w:rsidRDefault="00180C44" w:rsidP="00180C44">
      <w:pPr>
        <w:spacing w:before="80" w:after="200"/>
        <w:jc w:val="both"/>
      </w:pPr>
      <w:r>
        <w:rPr>
          <w:i/>
          <w:iCs/>
          <w:color w:val="000000"/>
          <w:sz w:val="20"/>
          <w:szCs w:val="20"/>
        </w:rPr>
        <w:t xml:space="preserve">Nota. </w:t>
      </w:r>
      <w:r w:rsidR="00373259" w:rsidRPr="00373259">
        <w:rPr>
          <w:color w:val="000000"/>
          <w:sz w:val="20"/>
          <w:szCs w:val="20"/>
        </w:rPr>
        <w:t>El componente Text debe tener: Text = $letra | Set every repeat activado.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34FF40B4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CE4378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Los primeros n trials de cada bloque tienen es_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= 0 porque no existe referencia n posiciones atrás. Para 1-back: primer trial. Para 2-back: primeros 2 trials. Para 3-back: primeros 3 trials.</w:t>
            </w:r>
          </w:p>
        </w:tc>
      </w:tr>
    </w:tbl>
    <w:p w14:paraId="3F61FCFA" w14:textId="00FD4F9F" w:rsidR="00FE256F" w:rsidRDefault="004F6712" w:rsidP="00180C44">
      <w:pPr>
        <w:spacing w:before="360" w:after="120" w:line="276" w:lineRule="auto"/>
        <w:jc w:val="both"/>
      </w:pPr>
      <w:r>
        <w:rPr>
          <w:b/>
          <w:bCs/>
          <w:color w:val="000000"/>
        </w:rPr>
        <w:t>6. Instrucciones de la tarea</w:t>
      </w:r>
    </w:p>
    <w:p w14:paraId="2D32D684" w14:textId="77777777" w:rsidR="00FE256F" w:rsidRDefault="00000000" w:rsidP="00180C44">
      <w:pPr>
        <w:spacing w:after="120" w:line="276" w:lineRule="auto"/>
        <w:jc w:val="both"/>
      </w:pPr>
      <w:r>
        <w:rPr>
          <w:color w:val="000000"/>
        </w:rPr>
        <w:t>Las instrucciones de cada pantalla están disponibles en el archivo instrucciones_nback.docx. Existen dos formas de mostrarlas en PsychoPy Builder:</w:t>
      </w:r>
    </w:p>
    <w:p w14:paraId="125C5BAD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Componente Text: copiar el texto directamente en un componente Text de PsychoPy. Es la opción más rápida y no requiere archivos adicionales.</w:t>
      </w:r>
    </w:p>
    <w:p w14:paraId="7C35A787" w14:textId="77777777" w:rsidR="00FE256F" w:rsidRDefault="00000000" w:rsidP="00180C44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•</w:t>
      </w:r>
      <w:r>
        <w:rPr>
          <w:color w:val="000000"/>
        </w:rPr>
        <w:tab/>
        <w:t>Componente Image con imagen de Canva: preparar una imagen .png en Canva con diseño visual (colores, ejemplos de secuencia) y cargarla con un componente Image. Permite mayor claridad visual para el participante.</w:t>
      </w:r>
    </w:p>
    <w:p w14:paraId="3168E246" w14:textId="77777777" w:rsidR="00FE256F" w:rsidRDefault="00FE256F" w:rsidP="00180C44">
      <w:pPr>
        <w:spacing w:before="8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42A0AAE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BD7791" w14:textId="77777777" w:rsidR="00FE256F" w:rsidRDefault="00000000" w:rsidP="00180C44">
            <w:pPr>
              <w:spacing w:line="276" w:lineRule="auto"/>
              <w:jc w:val="both"/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 xml:space="preserve">Nota. </w:t>
            </w:r>
            <w:r>
              <w:rPr>
                <w:color w:val="000000"/>
                <w:sz w:val="22"/>
                <w:szCs w:val="22"/>
              </w:rPr>
              <w:t>Si se usa la opción de imagen Canva, preparar una imagen distinta por nivel (NB1, NB2, NB3) indicando claramente el valor de N y el ejemplo de secuencia correspondiente. Si se usa componente Text, asegurarse de configurar Set every repeat desactivado para que el texto no cambie entre trials.</w:t>
            </w:r>
          </w:p>
        </w:tc>
      </w:tr>
    </w:tbl>
    <w:p w14:paraId="28C82BDE" w14:textId="204194D3" w:rsidR="00FE256F" w:rsidRDefault="004F6712" w:rsidP="00F5585D">
      <w:pPr>
        <w:spacing w:before="360" w:after="120" w:line="276" w:lineRule="auto"/>
        <w:jc w:val="both"/>
      </w:pPr>
      <w:r>
        <w:rPr>
          <w:b/>
          <w:bCs/>
          <w:color w:val="000000"/>
        </w:rPr>
        <w:t>7. Análisis de resultados</w:t>
      </w:r>
    </w:p>
    <w:p w14:paraId="2247AAFB" w14:textId="77777777" w:rsidR="00FE256F" w:rsidRDefault="00000000" w:rsidP="00F5585D">
      <w:pPr>
        <w:spacing w:after="120" w:line="276" w:lineRule="auto"/>
        <w:jc w:val="both"/>
      </w:pPr>
      <w:r>
        <w:rPr>
          <w:color w:val="000000"/>
        </w:rPr>
        <w:t>Una vez completada la tarea, el CSV generado por PsychoPy puede procesarse en la aplicación web del curso:</w:t>
      </w:r>
    </w:p>
    <w:p w14:paraId="32773607" w14:textId="77777777" w:rsidR="00FE256F" w:rsidRDefault="00FE256F">
      <w:pPr>
        <w:spacing w:before="80"/>
      </w:pPr>
    </w:p>
    <w:p w14:paraId="22607207" w14:textId="77777777" w:rsidR="00FE256F" w:rsidRPr="00180C44" w:rsidRDefault="00000000" w:rsidP="00F5585D">
      <w:pPr>
        <w:spacing w:after="120" w:line="276" w:lineRule="auto"/>
        <w:ind w:left="360"/>
        <w:jc w:val="both"/>
        <w:rPr>
          <w:lang w:val="en-US"/>
        </w:rPr>
      </w:pPr>
      <w:r w:rsidRPr="00180C44">
        <w:rPr>
          <w:b/>
          <w:bCs/>
          <w:color w:val="000000"/>
          <w:lang w:val="en-US"/>
        </w:rPr>
        <w:t xml:space="preserve">Enlace: </w:t>
      </w:r>
      <w:r w:rsidR="00FE256F">
        <w:fldChar w:fldCharType="begin"/>
      </w:r>
      <w:r w:rsidR="00FE256F" w:rsidRPr="007B4E8F">
        <w:rPr>
          <w:lang w:val="en-US"/>
        </w:rPr>
        <w:instrText>HYPERLINK "https://mlandaf.github.io/taller_3_resultados"</w:instrText>
      </w:r>
      <w:r w:rsidR="00FE256F">
        <w:fldChar w:fldCharType="separate"/>
      </w:r>
      <w:r w:rsidR="00FE256F" w:rsidRPr="00180C44">
        <w:rPr>
          <w:color w:val="1A6B9E"/>
          <w:u w:val="single"/>
          <w:lang w:val="en-US"/>
        </w:rPr>
        <w:t>https://mlandaf.github.io/taller_3_resultados</w:t>
      </w:r>
      <w:r w:rsidR="00FE256F">
        <w:fldChar w:fldCharType="end"/>
      </w:r>
    </w:p>
    <w:p w14:paraId="690334F5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1.</w:t>
      </w:r>
      <w:r>
        <w:rPr>
          <w:color w:val="000000"/>
        </w:rPr>
        <w:tab/>
        <w:t>Abrir el enlace en el navegador.</w:t>
      </w:r>
    </w:p>
    <w:p w14:paraId="3B13809B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2.</w:t>
      </w:r>
      <w:r>
        <w:rPr>
          <w:color w:val="000000"/>
        </w:rPr>
        <w:tab/>
        <w:t>Arrastrar el archivo .csv al área de carga.</w:t>
      </w:r>
    </w:p>
    <w:p w14:paraId="76399FD5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3.</w:t>
      </w:r>
      <w:r>
        <w:rPr>
          <w:color w:val="000000"/>
        </w:rPr>
        <w:tab/>
        <w:t>Confirmar las columnas en la pantalla de selección.</w:t>
      </w:r>
    </w:p>
    <w:p w14:paraId="1BB5B34E" w14:textId="77777777" w:rsidR="00FE256F" w:rsidRDefault="00000000" w:rsidP="00F5585D">
      <w:pPr>
        <w:spacing w:before="40" w:after="40" w:line="276" w:lineRule="auto"/>
        <w:ind w:left="720" w:hanging="360"/>
        <w:jc w:val="both"/>
      </w:pPr>
      <w:r>
        <w:rPr>
          <w:color w:val="000000"/>
        </w:rPr>
        <w:t>4.</w:t>
      </w:r>
      <w:r>
        <w:rPr>
          <w:color w:val="000000"/>
        </w:rPr>
        <w:tab/>
        <w:t>Revisar los resultados: precisión y RT por nivel (1-back, 2-back, 3-back).</w:t>
      </w:r>
    </w:p>
    <w:p w14:paraId="24AC73CE" w14:textId="77777777" w:rsidR="00FE256F" w:rsidRDefault="00FE256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256F" w14:paraId="5E419D10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E36FB8" w14:textId="77777777" w:rsidR="00FE256F" w:rsidRDefault="00000000">
            <w:pPr>
              <w:spacing w:line="276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Nota. </w:t>
            </w:r>
            <w:r>
              <w:rPr>
                <w:color w:val="000000"/>
                <w:sz w:val="22"/>
                <w:szCs w:val="22"/>
              </w:rPr>
              <w:t>La aplicación procesa únicamente los trials de la fase experimental. La fase de práctica no se incluye en el análisis. Los resultados se muestran separados por nivel y por tipo de trial (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vs non-</w:t>
            </w:r>
            <w:proofErr w:type="gramStart"/>
            <w:r>
              <w:rPr>
                <w:color w:val="000000"/>
                <w:sz w:val="22"/>
                <w:szCs w:val="22"/>
              </w:rPr>
              <w:t>target</w:t>
            </w:r>
            <w:proofErr w:type="gramEnd"/>
            <w:r>
              <w:rPr>
                <w:color w:val="000000"/>
                <w:sz w:val="22"/>
                <w:szCs w:val="22"/>
              </w:rPr>
              <w:t>).</w:t>
            </w:r>
          </w:p>
        </w:tc>
      </w:tr>
    </w:tbl>
    <w:p w14:paraId="163369FF" w14:textId="77777777" w:rsidR="00FE256F" w:rsidRPr="00180C44" w:rsidRDefault="00000000" w:rsidP="00F5585D">
      <w:pPr>
        <w:spacing w:before="360" w:after="120" w:line="276" w:lineRule="auto"/>
        <w:jc w:val="both"/>
        <w:rPr>
          <w:lang w:val="en-US"/>
        </w:rPr>
      </w:pPr>
      <w:r w:rsidRPr="00180C44">
        <w:rPr>
          <w:b/>
          <w:bCs/>
          <w:color w:val="000000"/>
          <w:lang w:val="en-US"/>
        </w:rPr>
        <w:t>Referencias</w:t>
      </w:r>
    </w:p>
    <w:p w14:paraId="4D7626CA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Huang, S., Chen, C., Mo, Y., Zhao, Y., Zhu, Y., Dong, K., &amp; Xu, T. (2025). Exploring the n-back task: insights, applications, and future directions. </w:t>
      </w:r>
      <w:r w:rsidRPr="00180C44">
        <w:rPr>
          <w:i/>
          <w:iCs/>
          <w:color w:val="000000"/>
          <w:lang w:val="en-US"/>
        </w:rPr>
        <w:t>Frontiers in Human Neuroscience, 19,</w:t>
      </w:r>
      <w:r w:rsidRPr="00180C44">
        <w:rPr>
          <w:color w:val="000000"/>
          <w:lang w:val="en-US"/>
        </w:rPr>
        <w:t xml:space="preserve"> 1721330. https://doi.org/10.3389/fnhum.2025.1721330</w:t>
      </w:r>
    </w:p>
    <w:p w14:paraId="48BAF457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Kirchner, W. K. (1958). Age differences in short-term retention of rapidly changing information. </w:t>
      </w:r>
      <w:r w:rsidRPr="00180C44">
        <w:rPr>
          <w:i/>
          <w:iCs/>
          <w:color w:val="000000"/>
          <w:lang w:val="en-US"/>
        </w:rPr>
        <w:t>Journal of Experimental Psychology, 55</w:t>
      </w:r>
      <w:r w:rsidRPr="00180C44">
        <w:rPr>
          <w:color w:val="000000"/>
          <w:lang w:val="en-US"/>
        </w:rPr>
        <w:t>(6), 535-541. https://doi.org/10.1037/h0043688</w:t>
      </w:r>
    </w:p>
    <w:p w14:paraId="473C8918" w14:textId="77777777" w:rsidR="00FE256F" w:rsidRPr="00180C44" w:rsidRDefault="00000000" w:rsidP="00F5585D">
      <w:pPr>
        <w:spacing w:after="120" w:line="276" w:lineRule="auto"/>
        <w:ind w:left="720" w:hanging="720"/>
        <w:jc w:val="both"/>
        <w:rPr>
          <w:lang w:val="en-US"/>
        </w:rPr>
      </w:pPr>
      <w:r w:rsidRPr="00180C44">
        <w:rPr>
          <w:color w:val="000000"/>
          <w:lang w:val="en-US"/>
        </w:rPr>
        <w:t xml:space="preserve">Peirce, J. W., Gray, J. R., Simpson, S., MacAskill, M. R., Hochenberger, R., Sogo, H., Kastman, E., &amp; Lindelov, J. (2019). PsychoPy2: Experiments in behavior made easy. </w:t>
      </w:r>
      <w:r w:rsidRPr="00180C44">
        <w:rPr>
          <w:i/>
          <w:iCs/>
          <w:color w:val="000000"/>
          <w:lang w:val="en-US"/>
        </w:rPr>
        <w:t>Behavior Research Methods.</w:t>
      </w:r>
      <w:r w:rsidRPr="00180C44">
        <w:rPr>
          <w:color w:val="000000"/>
          <w:lang w:val="en-US"/>
        </w:rPr>
        <w:t xml:space="preserve"> https://doi.org/10.3758/s13428-018-01193-y</w:t>
      </w:r>
    </w:p>
    <w:p w14:paraId="78642F3D" w14:textId="77777777" w:rsidR="00FE256F" w:rsidRDefault="00000000">
      <w:pPr>
        <w:spacing w:before="360" w:after="120" w:line="276" w:lineRule="auto"/>
      </w:pPr>
      <w:r>
        <w:rPr>
          <w:b/>
          <w:bCs/>
          <w:color w:val="000000"/>
        </w:rPr>
        <w:t>Contacto</w:t>
      </w:r>
    </w:p>
    <w:p w14:paraId="367528FA" w14:textId="77777777" w:rsidR="00FE256F" w:rsidRDefault="00000000">
      <w:pPr>
        <w:spacing w:after="120" w:line="276" w:lineRule="auto"/>
      </w:pPr>
      <w:r>
        <w:rPr>
          <w:b/>
          <w:bCs/>
          <w:color w:val="000000"/>
        </w:rPr>
        <w:t>Marcelo Landa</w:t>
      </w:r>
    </w:p>
    <w:p w14:paraId="47B1D55D" w14:textId="77777777" w:rsidR="00FE256F" w:rsidRDefault="00000000">
      <w:pPr>
        <w:spacing w:after="120" w:line="276" w:lineRule="auto"/>
      </w:pPr>
      <w:r>
        <w:rPr>
          <w:color w:val="000000"/>
        </w:rPr>
        <w:t>Asistente de cátedra — Investigación e Intervención desde las Neurociencias Aplicadas</w:t>
      </w:r>
    </w:p>
    <w:p w14:paraId="0C5322C3" w14:textId="77777777" w:rsidR="00FE256F" w:rsidRDefault="00000000">
      <w:pPr>
        <w:spacing w:after="120" w:line="276" w:lineRule="auto"/>
      </w:pPr>
      <w:r>
        <w:rPr>
          <w:color w:val="000000"/>
        </w:rPr>
        <w:t>Universidad de Lima</w:t>
      </w:r>
    </w:p>
    <w:sectPr w:rsidR="00FE256F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3B947" w14:textId="77777777" w:rsidR="00BD647C" w:rsidRDefault="00BD647C">
      <w:r>
        <w:separator/>
      </w:r>
    </w:p>
  </w:endnote>
  <w:endnote w:type="continuationSeparator" w:id="0">
    <w:p w14:paraId="4F3B74A5" w14:textId="77777777" w:rsidR="00BD647C" w:rsidRDefault="00BD6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24D0" w14:textId="77777777" w:rsidR="00FE256F" w:rsidRDefault="00000000">
    <w:pPr>
      <w:jc w:val="right"/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F558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2F16" w14:textId="77777777" w:rsidR="00BD647C" w:rsidRDefault="00BD647C">
      <w:r>
        <w:separator/>
      </w:r>
    </w:p>
  </w:footnote>
  <w:footnote w:type="continuationSeparator" w:id="0">
    <w:p w14:paraId="6E7DC20E" w14:textId="77777777" w:rsidR="00BD647C" w:rsidRDefault="00BD6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0D16"/>
    <w:multiLevelType w:val="hybridMultilevel"/>
    <w:tmpl w:val="50D0D330"/>
    <w:lvl w:ilvl="0" w:tplc="999ED920">
      <w:start w:val="1"/>
      <w:numFmt w:val="bullet"/>
      <w:lvlText w:val="●"/>
      <w:lvlJc w:val="left"/>
      <w:pPr>
        <w:ind w:left="720" w:hanging="360"/>
      </w:pPr>
    </w:lvl>
    <w:lvl w:ilvl="1" w:tplc="5E8ECF94">
      <w:start w:val="1"/>
      <w:numFmt w:val="bullet"/>
      <w:lvlText w:val="○"/>
      <w:lvlJc w:val="left"/>
      <w:pPr>
        <w:ind w:left="1440" w:hanging="360"/>
      </w:pPr>
    </w:lvl>
    <w:lvl w:ilvl="2" w:tplc="1AE8A5FA">
      <w:start w:val="1"/>
      <w:numFmt w:val="bullet"/>
      <w:lvlText w:val="■"/>
      <w:lvlJc w:val="left"/>
      <w:pPr>
        <w:ind w:left="2160" w:hanging="360"/>
      </w:pPr>
    </w:lvl>
    <w:lvl w:ilvl="3" w:tplc="1C262600">
      <w:start w:val="1"/>
      <w:numFmt w:val="bullet"/>
      <w:lvlText w:val="●"/>
      <w:lvlJc w:val="left"/>
      <w:pPr>
        <w:ind w:left="2880" w:hanging="360"/>
      </w:pPr>
    </w:lvl>
    <w:lvl w:ilvl="4" w:tplc="24AAFB7C">
      <w:start w:val="1"/>
      <w:numFmt w:val="bullet"/>
      <w:lvlText w:val="○"/>
      <w:lvlJc w:val="left"/>
      <w:pPr>
        <w:ind w:left="3600" w:hanging="360"/>
      </w:pPr>
    </w:lvl>
    <w:lvl w:ilvl="5" w:tplc="5CF496BC">
      <w:start w:val="1"/>
      <w:numFmt w:val="bullet"/>
      <w:lvlText w:val="■"/>
      <w:lvlJc w:val="left"/>
      <w:pPr>
        <w:ind w:left="4320" w:hanging="360"/>
      </w:pPr>
    </w:lvl>
    <w:lvl w:ilvl="6" w:tplc="46244752">
      <w:start w:val="1"/>
      <w:numFmt w:val="bullet"/>
      <w:lvlText w:val="●"/>
      <w:lvlJc w:val="left"/>
      <w:pPr>
        <w:ind w:left="5040" w:hanging="360"/>
      </w:pPr>
    </w:lvl>
    <w:lvl w:ilvl="7" w:tplc="80D034C0">
      <w:start w:val="1"/>
      <w:numFmt w:val="bullet"/>
      <w:lvlText w:val="●"/>
      <w:lvlJc w:val="left"/>
      <w:pPr>
        <w:ind w:left="5760" w:hanging="360"/>
      </w:pPr>
    </w:lvl>
    <w:lvl w:ilvl="8" w:tplc="1D28D29E">
      <w:start w:val="1"/>
      <w:numFmt w:val="bullet"/>
      <w:lvlText w:val="●"/>
      <w:lvlJc w:val="left"/>
      <w:pPr>
        <w:ind w:left="6480" w:hanging="360"/>
      </w:pPr>
    </w:lvl>
  </w:abstractNum>
  <w:num w:numId="1" w16cid:durableId="1114713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56F"/>
    <w:rsid w:val="000139D9"/>
    <w:rsid w:val="001147CF"/>
    <w:rsid w:val="00132962"/>
    <w:rsid w:val="00180C44"/>
    <w:rsid w:val="001F1A3B"/>
    <w:rsid w:val="00373259"/>
    <w:rsid w:val="00451BDB"/>
    <w:rsid w:val="004D193B"/>
    <w:rsid w:val="004F6712"/>
    <w:rsid w:val="006172F8"/>
    <w:rsid w:val="00634332"/>
    <w:rsid w:val="006E0273"/>
    <w:rsid w:val="007B4E8F"/>
    <w:rsid w:val="0083599F"/>
    <w:rsid w:val="009048FE"/>
    <w:rsid w:val="00980A80"/>
    <w:rsid w:val="00A44787"/>
    <w:rsid w:val="00BD647C"/>
    <w:rsid w:val="00E54E59"/>
    <w:rsid w:val="00E56D90"/>
    <w:rsid w:val="00EE29FB"/>
    <w:rsid w:val="00EE4555"/>
    <w:rsid w:val="00F5585D"/>
    <w:rsid w:val="00FD3D01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ACF"/>
  <w15:docId w15:val="{0032D416-9C48-4542-AB82-65ADB666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983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Landa</cp:lastModifiedBy>
  <cp:revision>13</cp:revision>
  <dcterms:created xsi:type="dcterms:W3CDTF">2026-03-24T20:26:00Z</dcterms:created>
  <dcterms:modified xsi:type="dcterms:W3CDTF">2026-03-29T22:10:00Z</dcterms:modified>
</cp:coreProperties>
</file>