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v0.4.9.7.1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pPr>
      <w:r>
        <w:rPr>
          <w:rFonts w:ascii="EB Garamond" w:hAnsi="EB Garamond"/>
          <w:b/>
          <w:sz w:val="26"/>
        </w:rPr>
        <w:t>Husbandry</w:t>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pPr>
      <w:r>
        <w:rPr>
          <w:rFonts w:ascii="EB Garamond" w:hAnsi="EB Garamond"/>
          <w:b/>
          <w:sz w:val="26"/>
        </w:rPr>
        <w:t>Craft</w:t>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pPr>
      <w:r>
        <w:rPr>
          <w:rFonts w:ascii="EB Garamond" w:hAnsi="EB Garamond"/>
          <w:b/>
          <w:sz w:val="26"/>
        </w:rPr>
        <w:t>Civic</w:t>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pPr>
      <w:r>
        <w:rPr>
          <w:rFonts w:ascii="EB Garamond" w:hAnsi="EB Garamond"/>
          <w:b/>
          <w:sz w:val="26"/>
        </w:rPr>
        <w:t>Secrecy</w:t>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Local Unrest (-1PO per Bandit Camp)</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pPr>
      <w:r>
        <w:rPr>
          <w:rFonts w:ascii="EB Garamond" w:hAnsi="EB Garamond"/>
          <w:b/>
          <w:sz w:val="26"/>
        </w:rPr>
        <w:t>Energy</w:t>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pPr>
      <w:r>
        <w:rPr>
          <w:rFonts w:ascii="EB Garamond" w:hAnsi="EB Garamond"/>
          <w:b/>
          <w:sz w:val="26"/>
        </w:rPr>
        <w:t>Power</w:t>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pPr>
      <w:r>
        <w:rPr>
          <w:rFonts w:ascii="EB Garamond" w:hAnsi="EB Garamond"/>
          <w:b/>
          <w:sz w:val="26"/>
        </w:rPr>
        <w:t>Monument</w:t>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bl>
    <w:p>
      <w:pPr>
        <w:spacing w:after="40"/>
      </w:pPr>
    </w:p>
    <w:p>
      <w:pPr>
        <w:keepNext/>
        <w:spacing w:before="120" w:after="40"/>
      </w:pPr>
      <w:r>
        <w:rPr>
          <w:rFonts w:ascii="EB Garamond" w:hAnsi="EB Garamond"/>
          <w:b/>
          <w:sz w:val="26"/>
        </w:rPr>
        <w:t>Shields</w:t>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80" w:after="60"/>
      </w:pPr>
      <w:r>
        <w:rPr>
          <w:rFonts w:ascii="EB Garamond" w:hAnsi="EB Garamond"/>
          <w:b/>
          <w:sz w:val="32"/>
        </w:rPr>
        <w:t>Infrastructure &amp; Wonders</w:t>
      </w:r>
    </w:p>
    <w:tbl>
      <w:tblPr>
        <w:tblW w:type="dxa" w:w="14399"/>
        <w:jc w:val="left"/>
        <w:tblLayout w:type="fixed"/>
        <w:tblLook w:firstColumn="1" w:firstRow="1" w:lastColumn="0" w:lastRow="0" w:noHBand="0" w:noVBand="1" w:val="04A0"/>
      </w:tblPr>
      <w:tblGrid>
        <w:gridCol w:w="1295"/>
        <w:gridCol w:w="822"/>
        <w:gridCol w:w="598"/>
        <w:gridCol w:w="713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5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71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in Province; ignore Terrain Speed Modifiers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Eras</w:t>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Domain Standings</w:t>
      </w:r>
    </w:p>
    <w:tbl>
      <w:tblPr>
        <w:tblW w:type="dxa" w:w="14399"/>
        <w:jc w:val="left"/>
        <w:tblLayout w:type="fixed"/>
        <w:tblLook w:firstColumn="1" w:firstRow="1" w:lastColumn="0" w:lastRow="0" w:noHBand="0" w:noVBand="1" w:val="04A0"/>
      </w:tblPr>
      <w:tblGrid>
        <w:gridCol w:w="868"/>
        <w:gridCol w:w="4475"/>
        <w:gridCol w:w="4435"/>
        <w:gridCol w:w="4620"/>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Envoy, target a player - that player Abstains.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 —</w:t>
            </w:r>
          </w:p>
        </w:tc>
      </w:tr>
    </w:tbl>
    <w:p>
      <w:pPr>
        <w:spacing w:after="40"/>
      </w:pPr>
    </w:p>
    <w:p>
      <w:pPr>
        <w:keepNext/>
        <w:spacing w:before="120" w:after="40"/>
      </w:pPr>
      <w:r>
        <w:rPr>
          <w:rFonts w:ascii="EB Garamond" w:hAnsi="EB Garamond"/>
          <w:b/>
          <w:sz w:val="26"/>
        </w:rPr>
        <w:t>Tactic Matrix</w:t>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20" w:after="40"/>
      </w:pPr>
      <w:r>
        <w:rPr>
          <w:rFonts w:ascii="EB Garamond" w:hAnsi="EB Garamond"/>
          <w:b/>
          <w:sz w:val="26"/>
        </w:rPr>
        <w:t>Terrain</w:t>
      </w:r>
    </w:p>
    <w:tbl>
      <w:tblPr>
        <w:tblW w:type="dxa" w:w="14400"/>
        <w:jc w:val="left"/>
        <w:tblLayout w:type="fixed"/>
        <w:tblLook w:firstColumn="1" w:firstRow="1" w:lastColumn="0" w:lastRow="0" w:noHBand="0" w:noVBand="1" w:val="04A0"/>
      </w:tblPr>
      <w:tblGrid>
        <w:gridCol w:w="997"/>
        <w:gridCol w:w="1607"/>
        <w:gridCol w:w="4906"/>
        <w:gridCol w:w="6888"/>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passing over 1 Water Territory (must end on land)</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crossing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Bandits by Era</w:t>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20" w:after="40"/>
      </w:pPr>
      <w:r>
        <w:rPr>
          <w:rFonts w:ascii="EB Garamond" w:hAnsi="EB Garamond"/>
          <w:b/>
          <w:sz w:val="26"/>
        </w:rPr>
        <w:t>Public Order</w:t>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Seasons</w:t>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20" w:after="40"/>
      </w:pPr>
      <w:r>
        <w:rPr>
          <w:rFonts w:ascii="EB Garamond" w:hAnsi="EB Garamond"/>
          <w:b/>
          <w:sz w:val="26"/>
        </w:rPr>
        <w:t>Trade &amp; Income</w:t>
      </w:r>
    </w:p>
    <w:tbl>
      <w:tblPr>
        <w:tblW w:type="dxa" w:w="8140"/>
        <w:jc w:val="left"/>
        <w:tblLayout w:type="fixed"/>
        <w:tblLook w:firstColumn="1" w:firstRow="1" w:lastColumn="0" w:lastRow="0" w:noHBand="0" w:noVBand="1" w:val="04A0"/>
      </w:tblPr>
      <w:tblGrid>
        <w:gridCol w:w="1405"/>
        <w:gridCol w:w="6735"/>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Factions</w:t>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pPr>
      <w:r>
        <w:rPr>
          <w:rFonts w:ascii="EB Garamond" w:hAnsi="EB Garamond"/>
          <w:b/>
          <w:sz w:val="26"/>
        </w:rPr>
        <w:t>World</w:t>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