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v0.4.9.5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399"/>
        <w:jc w:val="left"/>
        <w:tblLayout w:type="fixed"/>
        <w:tblLook w:firstColumn="1" w:firstRow="1" w:lastColumn="0" w:lastRow="0" w:noHBand="0" w:noVBand="1" w:val="04A0"/>
      </w:tblPr>
      <w:tblGrid>
        <w:gridCol w:w="1295"/>
        <w:gridCol w:w="822"/>
        <w:gridCol w:w="598"/>
        <w:gridCol w:w="713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5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71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93"/>
        <w:gridCol w:w="4435"/>
        <w:gridCol w:w="4601"/>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Envoy, target a player - that player Abstains.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Each Empire Phase, all other players gain Doubt +2 while your Public Order is positive. +1 Morale</w:t>
            </w:r>
          </w:p>
        </w:tc>
        <w:tc>
          <w:tcPr>
            <w:tcW w:type="dxa" w:w="46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400"/>
        <w:jc w:val="left"/>
        <w:tblLayout w:type="fixed"/>
        <w:tblLook w:firstColumn="1" w:firstRow="1" w:lastColumn="0" w:lastRow="0" w:noHBand="0" w:noVBand="1" w:val="04A0"/>
      </w:tblPr>
      <w:tblGrid>
        <w:gridCol w:w="997"/>
        <w:gridCol w:w="1607"/>
        <w:gridCol w:w="4906"/>
        <w:gridCol w:w="6888"/>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passing over 1 Water Territory (must end on land)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crossing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8140"/>
        <w:jc w:val="left"/>
        <w:tblLayout w:type="fixed"/>
        <w:tblLook w:firstColumn="1" w:firstRow="1" w:lastColumn="0" w:lastRow="0" w:noHBand="0" w:noVBand="1" w:val="04A0"/>
      </w:tblPr>
      <w:tblGrid>
        <w:gridCol w:w="1405"/>
        <w:gridCol w:w="6735"/>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