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and mark your completion of that Edict.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(build)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Eras, represented by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flows through five phases,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resolves one free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Season +1,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xml:space="preserve"> — the starting Player, who holds the Host Card. The role passes clockwise each Rest Phase (there is no Host in Spring). The Host runs the between-turn business the rest of the table doesn't: collecting and distributing Trade Income, resolving Bandit Mechanics, and breaking ties (Council vote, bandit targeting, and anything not otherwise resolved).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Funds Actions, upkeep, and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(0/1/2/3); you may spend up to 1 + Standing to support or oppose.</w:t>
      </w:r>
    </w:p>
    <w:p>
      <w:pPr>
        <w:pStyle w:val="ListBullet"/>
      </w:pPr>
      <w:r>
        <w:rPr>
          <w:rFonts w:ascii="EB Garamond" w:hAnsi="EB Garamond"/>
          <w:b/>
          <w:i w:val="0"/>
        </w:rPr>
        <w:t>Renown</w:t>
      </w:r>
      <w:r>
        <w:rPr>
          <w:rFonts w:ascii="EB Garamond" w:hAnsi="EB Garamond"/>
          <w:b w:val="0"/>
          <w:i w:val="0"/>
        </w:rPr>
        <w:t xml:space="preserve"> — your score. Accumulated by completing Edicts; the player with the most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Low Public Order weakens you; certain effects key off it.</w:t>
      </w:r>
    </w:p>
    <w:p>
      <w:pPr>
        <w:pStyle w:val="ListBullet"/>
      </w:pPr>
      <w:r>
        <w:rPr>
          <w:rFonts w:ascii="EB Garamond" w:hAnsi="EB Garamond"/>
          <w:b/>
          <w:i w:val="0"/>
        </w:rPr>
        <w:t>Faith</w:t>
      </w:r>
      <w:r>
        <w:rPr>
          <w:rFonts w:ascii="EB Garamond" w:hAnsi="EB Garamond"/>
          <w:b w:val="0"/>
          <w:i w:val="0"/>
        </w:rPr>
        <w:t xml:space="preserve"> — devotion, generated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with </w:t>
      </w:r>
      <w:r>
        <w:rPr>
          <w:rFonts w:ascii="EB Garamond" w:hAnsi="EB Garamond"/>
          <w:b/>
          <w:i w:val="0"/>
        </w:rPr>
        <w:t>efficient</w:t>
      </w:r>
      <w:r>
        <w:rPr>
          <w:rFonts w:ascii="EB Garamond" w:hAnsi="EB Garamond"/>
          <w:b w:val="0"/>
          <w:i w:val="0"/>
        </w:rPr>
        <w:t>.</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unless started with a </w:t>
      </w:r>
      <w:r>
        <w:rPr>
          <w:rFonts w:ascii="EB Garamond" w:hAnsi="EB Garamond"/>
          <w:b/>
          <w:i w:val="0"/>
        </w:rPr>
        <w:t>Faction</w:t>
      </w:r>
      <w:r>
        <w:rPr>
          <w:rFonts w:ascii="EB Garamond" w:hAnsi="EB Garamond"/>
          <w:b w:val="0"/>
          <w:i w:val="0"/>
        </w:rPr>
        <w:t>.</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 (See the Turn Outline above for the at-a-glance version.)</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val="0"/>
          <w:i w:val="0"/>
        </w:rPr>
        <w:t>May place roads within province.</w:t>
      </w:r>
    </w:p>
    <w:p>
      <w:pPr>
        <w:pStyle w:val="ListBullet"/>
      </w:pPr>
      <w:r>
        <w:rPr>
          <w:rFonts w:ascii="EB Garamond" w:hAnsi="EB Garamond"/>
          <w:b/>
          <w:i w:val="0"/>
        </w:rPr>
        <w:t>Host Resolves Bandit Mechanics:</w:t>
      </w:r>
    </w:p>
    <w:p>
      <w:pPr>
        <w:pStyle w:val="ListBullet"/>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
      </w:pPr>
      <w:r>
        <w:rPr>
          <w:rFonts w:ascii="EB Garamond" w:hAnsi="EB Garamond"/>
          <w:b/>
          <w:i w:val="0"/>
        </w:rPr>
        <w:t>Perform Cunning actions</w:t>
      </w:r>
    </w:p>
    <w:p>
      <w:pPr>
        <w:pStyle w:val="ListBullet"/>
      </w:pPr>
      <w:r>
        <w:rPr>
          <w:rFonts w:ascii="EB Garamond" w:hAnsi="EB Garamond"/>
          <w:b/>
          <w:i w:val="0"/>
        </w:rPr>
        <w:t>Perform move actions</w:t>
      </w:r>
    </w:p>
    <w:p>
      <w:pPr>
        <w:pStyle w:val="ListBullet"/>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now.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Starting with the starting player, all players place their envoys in the Domain tray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has the first opportunity to send a Prowess envoy, and so on. Once every player has had an opportunity to send an envoy of a domain, no further envoys of that domain may be sent this turn. All remaining envoys must be sent on Industry envoys when given the opportunity.</w:t>
      </w:r>
    </w:p>
    <w:p>
      <w:r>
        <w:rPr>
          <w:rFonts w:ascii="EB Garamond" w:hAnsi="EB Garamond"/>
          <w:b w:val="0"/>
          <w:i w:val="0"/>
        </w:rPr>
        <w:t xml:space="preserve">To resolve an envoy — voting, influence spending, and outcomes — see </w:t>
      </w:r>
      <w:r>
        <w:rPr>
          <w:rFonts w:ascii="EB Garamond" w:hAnsi="EB Garamond"/>
          <w:b/>
          <w:i w:val="0"/>
        </w:rPr>
        <w:t>Actions &amp; Voting</w:t>
      </w:r>
      <w:r>
        <w:rPr>
          <w:rFonts w:ascii="EB Garamond" w:hAnsi="EB Garamond"/>
          <w:b w:val="0"/>
          <w:i w:val="0"/>
        </w:rPr>
        <w:t>.</w:t>
      </w:r>
    </w:p>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and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0, Rising 1, Established 2, Sovereign 3</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w:t>
      </w:r>
    </w:p>
    <w:p>
      <w:r>
        <w:rPr>
          <w:rFonts w:ascii="EB Garamond" w:hAnsi="EB Garamond"/>
          <w:b w:val="0"/>
          <w:i w:val="0"/>
        </w:rPr>
        <w:t xml:space="preserve">In practice this is not a round-the-table poll. The table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0</w:t>
      </w:r>
      <w:r>
        <w:rPr>
          <w:rFonts w:ascii="EB Garamond" w:hAnsi="EB Garamond"/>
          <w:b w:val="0"/>
          <w:i w:val="0"/>
        </w:rPr>
        <w:t xml:space="preserve">, and you can't support it yourself — so it can only pass if </w:t>
      </w:r>
      <w:r>
        <w:rPr>
          <w:rFonts w:ascii="EB Garamond" w:hAnsi="EB Garamond"/>
          <w:b/>
          <w:i w:val="0"/>
        </w:rPr>
        <w:t>another player chooses to support you</w:t>
      </w:r>
      <w:r>
        <w:rPr>
          <w:rFonts w:ascii="EB Garamond" w:hAnsi="EB Garamond"/>
          <w:b w:val="0"/>
          <w:i w:val="0"/>
        </w:rPr>
        <w:t>. Influence is the currency of those favors. Unless players back each other, envoys fail;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Flat bonus if you have the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Seize the Initiative +1I Skirmish 1),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+1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Battled/Sieged/Mustered cannot act again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Battled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their Outlaw Country has no room, increase it by one territory and spawn there.</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there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at the beginning of next turn.</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Next/>
        <w:keepLines/>
        <w:spacing w:before="0" w:after="20"/>
        <w:ind w:left="360" w:hanging="180"/>
        <w:rPr>
          <w:rFonts w:ascii="EB Garamond" w:hAnsi="EB Garamond"/>
          <w:sz w:val="17"/>
        </w:rPr>
      </w:pPr>
      <w:r>
        <w:rPr>
          <w:rFonts w:ascii="EB Garamond" w:hAnsi="EB Garamond"/>
          <w:sz w:val="20"/>
        </w:rPr>
        <w:t xml:space="preserve">Affects only the next single turn's tax income.</w:t>
      </w:r>
    </w:p>
    <w:p>
      <w:pPr>
        <w:pStyle w:val="ListBullet"/>
        <w:keepLines/>
        <w:spacing w:before="0" w:after="20"/>
        <w:ind w:left="360" w:hanging="180"/>
        <w:rPr>
          <w:rFonts w:ascii="EB Garamond" w:hAnsi="EB Garamond"/>
          <w:sz w:val="17"/>
        </w:rPr>
      </w:pPr>
      <w:r>
        <w:rPr>
          <w:rFonts w:ascii="EB Garamond" w:hAnsi="EB Garamond"/>
          <w:sz w:val="20"/>
        </w:rPr>
        <w:t xml:space="preserve">Act of War: if a Cunning envoy is Condemned while targeting a NAP partner, they may immediately Declare War on the condemned player.</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(Settlement Size &amp; Citadel)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against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be on one active Crusade at a time. It ends only when one involved player is Vassalized.</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Next/>
        <w:keepLines/>
        <w:spacing w:before="0" w:after="20"/>
        <w:ind w:left="360" w:hanging="180"/>
        <w:rPr>
          <w:rFonts w:ascii="EB Garamond" w:hAnsi="EB Garamond"/>
          <w:sz w:val="17"/>
        </w:rPr>
      </w:pPr>
      <w:r>
        <w:rPr>
          <w:rFonts w:ascii="EB Garamond" w:hAnsi="EB Garamond"/>
          <w:sz w:val="20"/>
        </w:rPr>
        <w:t xml:space="preserve">Only one active Build Timer at a time.</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it, freeing the ward).</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not within range 2 of Outlaw Country); Charter a Hamlet (if none, range 2 from capital, non-water/mountain — a Hamlet always allows pursuing Arable Land even if that raw material is not in its region);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pStyle w:val="ListBullet"/>
        <w:keepLines/>
        <w:spacing w:before="0" w:after="20"/>
        <w:ind w:left="360" w:hanging="180"/>
        <w:rPr>
          <w:rFonts w:ascii="EB Garamond" w:hAnsi="EB Garamond"/>
          <w:sz w:val="17"/>
        </w:rPr>
      </w:pPr>
      <w:r>
        <w:rPr>
          <w:rFonts w:ascii="EB Garamond" w:hAnsi="EB Garamond"/>
          <w:sz w:val="20"/>
        </w:rPr>
        <w:t xml:space="preserve">Hamlets always allow pursuing Arable Land.</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 (exception: Masters of Duplicity).</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(automatically, no envoy)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that treaty is removed. Does not require the target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You also unlock a unique effect.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stop in that area and allows you stop others more easily. In addition, you gain a unique effect at each </w:t>
      </w:r>
      <w:r>
        <w:rPr>
          <w:rFonts w:ascii="EB Garamond" w:hAnsi="EB Garamond"/>
          <w:b/>
          <w:i w:val="0"/>
        </w:rPr>
        <w:t>standing</w:t>
      </w:r>
      <w:r>
        <w:rPr>
          <w:rFonts w:ascii="EB Garamond" w:hAnsi="EB Garamond"/>
          <w:b w:val="0"/>
          <w:i w:val="0"/>
        </w:rPr>
        <w:t xml:space="preserve"> that makes it easier to pursue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Once per Envoy, target a player - that player Abstains.</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go below 3, set it to 3.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0</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 (exception: Masters of Duplicity).</w:t>
      </w:r>
    </w:p>
    <w:p>
      <w:pPr>
        <w:pStyle w:val="ListBullet"/>
        <w:rPr>
          <w:rFonts w:ascii="EB Garamond" w:hAnsi="EB Garamond"/>
          <w:sz w:val="17"/>
        </w:rPr>
      </w:pPr>
      <w:r>
        <w:rPr>
          <w:rFonts w:ascii="EB Garamond" w:hAnsi="EB Garamond"/>
          <w:sz w:val="20"/>
        </w:rPr>
        <w:t xml:space="preserve">An alliance may cast out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you may exchange up to 2000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village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infrastructure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Only a single infrastructure can have an active </w:t>
      </w:r>
      <w:r>
        <w:rPr>
          <w:rFonts w:ascii="EB Garamond" w:hAnsi="EB Garamond"/>
          <w:b/>
          <w:i w:val="0"/>
        </w:rPr>
        <w:t>build timer</w:t>
      </w:r>
      <w:r>
        <w:rPr>
          <w:rFonts w:ascii="EB Garamond" w:hAnsi="EB Garamond"/>
          <w:b w:val="0"/>
          <w:i w:val="0"/>
        </w:rPr>
        <w:t xml:space="preserve"> concurrently.</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Speed +2</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-1</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1+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reach</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passing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Mastery</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takes your Treasury, to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w:t>
      </w:r>
      <w:r>
        <w:rPr>
          <w:rFonts w:ascii="EB Garamond" w:hAnsi="EB Garamond"/>
          <w:b/>
          <w:i w:val="0"/>
        </w:rPr>
        <w:t>border</w:t>
      </w:r>
      <w:r>
        <w:rPr>
          <w:rFonts w:ascii="EB Garamond" w:hAnsi="EB Garamond"/>
          <w:b w:val="0"/>
          <w:i w:val="0"/>
        </w:rPr>
        <w:t xml:space="preserve"> each other, have </w:t>
      </w:r>
      <w:r>
        <w:rPr>
          <w:rFonts w:ascii="EB Garamond" w:hAnsi="EB Garamond"/>
          <w:b/>
          <w:i w:val="0"/>
        </w:rPr>
        <w:t>active dirt road infrastructure</w:t>
      </w:r>
      <w:r>
        <w:rPr>
          <w:rFonts w:ascii="EB Garamond" w:hAnsi="EB Garamond"/>
          <w:b w:val="0"/>
          <w:i w:val="0"/>
        </w:rPr>
        <w:t xml:space="preserve">, and have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round,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army</w:t>
      </w:r>
      <w:r>
        <w:rPr>
          <w:rFonts w:ascii="EB Garamond" w:hAnsi="EB Garamond"/>
          <w:b w:val="0"/>
          <w:i w:val="0"/>
        </w:rPr>
        <w:t xml:space="preserve">, multiply the count of </w:t>
      </w:r>
      <w:r>
        <w:rPr>
          <w:rFonts w:ascii="EB Garamond" w:hAnsi="EB Garamond"/>
          <w:b/>
          <w:i w:val="0"/>
        </w:rPr>
        <w:t>retinues</w:t>
      </w:r>
      <w:r>
        <w:rPr>
          <w:rFonts w:ascii="EB Garamond" w:hAnsi="EB Garamond"/>
          <w:b w:val="0"/>
          <w:i w:val="0"/>
        </w:rPr>
        <w:t xml:space="preserve"> by their </w:t>
      </w:r>
      <w:r>
        <w:rPr>
          <w:rFonts w:ascii="EB Garamond" w:hAnsi="EB Garamond"/>
          <w:b/>
          <w:i w:val="0"/>
        </w:rPr>
        <w:t>retinue type cost</w:t>
      </w:r>
      <w:r>
        <w:rPr>
          <w:rFonts w:ascii="EB Garamond" w:hAnsi="EB Garamond"/>
          <w:b w:val="0"/>
          <w:i w:val="0"/>
        </w:rPr>
        <w:t xml:space="preserve">, subtracted by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in your existing army,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or use </w:t>
      </w:r>
      <w:r>
        <w:rPr>
          <w:rFonts w:ascii="EB Garamond" w:hAnsi="EB Garamond"/>
          <w:b/>
          <w:i w:val="0"/>
        </w:rPr>
        <w:t>defensive formation</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increase your outlaw country territory by one, and spawn the bandit camp there.</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