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3F" w:rsidRDefault="0005223F" w:rsidP="00336455">
      <w:pPr>
        <w:spacing w:after="0"/>
        <w:jc w:val="center"/>
        <w:rPr>
          <w:b/>
          <w:sz w:val="32"/>
          <w:szCs w:val="32"/>
          <w:lang w:val="en-US"/>
        </w:rPr>
      </w:pPr>
      <w:r w:rsidRPr="0005223F">
        <w:rPr>
          <w:b/>
          <w:sz w:val="32"/>
          <w:szCs w:val="32"/>
        </w:rPr>
        <w:t>ЗАКОН ПМР № 185-ЗИ-V</w:t>
      </w:r>
    </w:p>
    <w:p w:rsidR="0005223F" w:rsidRPr="0005223F" w:rsidRDefault="0005223F" w:rsidP="00336455">
      <w:pPr>
        <w:spacing w:after="0"/>
        <w:jc w:val="center"/>
        <w:rPr>
          <w:b/>
          <w:sz w:val="28"/>
          <w:szCs w:val="28"/>
          <w:lang w:val="en-US"/>
        </w:rPr>
      </w:pPr>
      <w:r w:rsidRPr="0005223F">
        <w:rPr>
          <w:b/>
          <w:sz w:val="28"/>
          <w:szCs w:val="28"/>
        </w:rPr>
        <w:t>«О ВНЕСЕНИИ ИЗМЕНЕНИЯ В ЗАКОН ПМР</w:t>
      </w:r>
    </w:p>
    <w:p w:rsidR="0005223F" w:rsidRDefault="0005223F" w:rsidP="00336455">
      <w:pPr>
        <w:spacing w:after="0"/>
        <w:jc w:val="center"/>
        <w:rPr>
          <w:b/>
          <w:sz w:val="28"/>
          <w:szCs w:val="28"/>
          <w:lang w:val="en-US"/>
        </w:rPr>
      </w:pPr>
      <w:r w:rsidRPr="0005223F">
        <w:rPr>
          <w:b/>
          <w:sz w:val="28"/>
          <w:szCs w:val="28"/>
        </w:rPr>
        <w:t>«О БЮДЖЕТЕ ЕДИНОГО ГОСУДАРСТВЕННОГО ФОНДА</w:t>
      </w:r>
    </w:p>
    <w:p w:rsidR="009E1342" w:rsidRPr="0005223F" w:rsidRDefault="0005223F" w:rsidP="00336455">
      <w:pPr>
        <w:spacing w:after="0"/>
        <w:jc w:val="center"/>
        <w:rPr>
          <w:b/>
          <w:sz w:val="28"/>
          <w:szCs w:val="28"/>
        </w:rPr>
      </w:pPr>
      <w:r w:rsidRPr="0005223F">
        <w:rPr>
          <w:b/>
          <w:sz w:val="28"/>
          <w:szCs w:val="28"/>
        </w:rPr>
        <w:t>СОЦИАЛЬНОГО СТРАХОВАНИЯ ПМР НА 2013 ГОД»</w:t>
      </w:r>
    </w:p>
    <w:p w:rsidR="002720A9" w:rsidRDefault="002720A9" w:rsidP="002720A9">
      <w:pPr>
        <w:spacing w:after="0"/>
        <w:rPr>
          <w:lang w:val="en-US"/>
        </w:rPr>
      </w:pPr>
    </w:p>
    <w:p w:rsidR="0005223F" w:rsidRPr="0005223F" w:rsidRDefault="0005223F" w:rsidP="002720A9">
      <w:pPr>
        <w:spacing w:after="0"/>
        <w:rPr>
          <w:lang w:val="en-US"/>
        </w:rPr>
      </w:pPr>
    </w:p>
    <w:p w:rsidR="0005223F" w:rsidRDefault="0005223F" w:rsidP="0005223F">
      <w:pPr>
        <w:spacing w:after="0"/>
        <w:jc w:val="both"/>
      </w:pPr>
      <w:proofErr w:type="gramStart"/>
      <w:r>
        <w:t>Принят</w:t>
      </w:r>
      <w:proofErr w:type="gramEnd"/>
      <w:r>
        <w:t xml:space="preserve"> Верховным Советом</w:t>
      </w:r>
    </w:p>
    <w:p w:rsidR="0005223F" w:rsidRDefault="0005223F" w:rsidP="0005223F">
      <w:pPr>
        <w:spacing w:after="0"/>
        <w:jc w:val="both"/>
        <w:rPr>
          <w:lang w:val="en-US"/>
        </w:rPr>
      </w:pPr>
      <w:r>
        <w:t>Приднестровской Молдавской Республики</w:t>
      </w:r>
    </w:p>
    <w:p w:rsidR="0005223F" w:rsidRDefault="0005223F" w:rsidP="0005223F">
      <w:pPr>
        <w:spacing w:after="0"/>
        <w:jc w:val="both"/>
      </w:pPr>
      <w:r>
        <w:t>10 июля 2013 года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  <w:rPr>
          <w:b/>
          <w:lang w:val="en-US"/>
        </w:rPr>
      </w:pPr>
    </w:p>
    <w:p w:rsidR="0005223F" w:rsidRDefault="0005223F" w:rsidP="0005223F">
      <w:pPr>
        <w:spacing w:after="0"/>
        <w:jc w:val="both"/>
      </w:pPr>
      <w:r w:rsidRPr="0005223F">
        <w:rPr>
          <w:b/>
        </w:rPr>
        <w:t>Статья 1.</w:t>
      </w:r>
      <w:r>
        <w:t xml:space="preserve"> </w:t>
      </w:r>
      <w:proofErr w:type="gramStart"/>
      <w:r>
        <w:t>Внести в Закон Приднестровской Молдавской Республики от 28 декабря 2012 года № 279-З-V «О бюджете Единого государственного фонда социального страхования Приднестровской Молдавской Республики на 2013 год» (САЗ 12-53) с изменениями и дополнением, внесенными законами Приднестровской Молдавской Республики от 7 марта 2013 года № 46-ЗИ-V (САЗ 13-9); от 28 июня 2013 года № 138-ЗИД-V (САЗ 13-25), следующее изменение.</w:t>
      </w:r>
      <w:proofErr w:type="gramEnd"/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</w:pPr>
      <w:r>
        <w:t>Пункт 2 статьи 10 изложить в следующей редакции: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  <w:rPr>
          <w:lang w:val="en-US"/>
        </w:rPr>
      </w:pPr>
      <w:r>
        <w:t>«2. Установить, что в 2013 году размер среднедневной (среднечасовой) заработной платы, применяемый при исчислении пособия по временной нетрудоспособности, не может превышать:</w:t>
      </w:r>
    </w:p>
    <w:p w:rsidR="0005223F" w:rsidRPr="0005223F" w:rsidRDefault="0005223F" w:rsidP="0005223F">
      <w:pPr>
        <w:spacing w:after="0"/>
        <w:jc w:val="both"/>
        <w:rPr>
          <w:lang w:val="en-US"/>
        </w:rPr>
      </w:pPr>
    </w:p>
    <w:p w:rsidR="0005223F" w:rsidRDefault="0005223F" w:rsidP="0005223F">
      <w:pPr>
        <w:spacing w:after="0"/>
        <w:jc w:val="both"/>
        <w:rPr>
          <w:lang w:val="en-US"/>
        </w:rPr>
      </w:pPr>
      <w:r>
        <w:t xml:space="preserve">а) значения среднедневного (среднечасового) минимального </w:t>
      </w:r>
      <w:proofErr w:type="gramStart"/>
      <w:r>
        <w:t>размера оплаты труда</w:t>
      </w:r>
      <w:proofErr w:type="gramEnd"/>
      <w:r>
        <w:t>, установленного в соответствии с законом в двукратном размере прожиточного минимума в среднем на душу населения на день наступления временной нетрудоспособности без применения коэффициентов, – в случае если временная нетрудоспособность  наступила в 2012 году;</w:t>
      </w:r>
    </w:p>
    <w:p w:rsidR="0005223F" w:rsidRPr="0005223F" w:rsidRDefault="0005223F" w:rsidP="0005223F">
      <w:pPr>
        <w:spacing w:after="0"/>
        <w:jc w:val="both"/>
        <w:rPr>
          <w:lang w:val="en-US"/>
        </w:rPr>
      </w:pPr>
    </w:p>
    <w:p w:rsidR="0005223F" w:rsidRDefault="0005223F" w:rsidP="0005223F">
      <w:pPr>
        <w:spacing w:after="0"/>
        <w:jc w:val="both"/>
      </w:pPr>
      <w:r>
        <w:t xml:space="preserve">б) двукратного значения среднедневного (среднечасового) минимального </w:t>
      </w:r>
      <w:proofErr w:type="gramStart"/>
      <w:r>
        <w:t>размера оплаты труда</w:t>
      </w:r>
      <w:proofErr w:type="gramEnd"/>
      <w:r>
        <w:t>, установленного в соответствии с законом в размере прожиточного минимума трудоспособного населения  на день наступления временной нетрудоспособности без применения коэффициентов, – в случае если временная нетрудоспособность наступила в 2013 году.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</w:pPr>
      <w:r>
        <w:t>Действие части первой настоящего пункта не распространяется на случаи выплаты пособия по временной нетрудоспособности вследствие трудового увечья или профессионального заболевания.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</w:pPr>
      <w:r>
        <w:t>Для начисления пособий на цели социального страхования установить размер РУ МЗП – 9,1 рубля».</w:t>
      </w:r>
    </w:p>
    <w:p w:rsidR="0005223F" w:rsidRDefault="0005223F" w:rsidP="0005223F">
      <w:pPr>
        <w:spacing w:after="0"/>
        <w:jc w:val="both"/>
        <w:rPr>
          <w:b/>
          <w:lang w:val="en-US"/>
        </w:rPr>
      </w:pPr>
    </w:p>
    <w:p w:rsidR="0005223F" w:rsidRPr="0005223F" w:rsidRDefault="0005223F" w:rsidP="0005223F">
      <w:pPr>
        <w:spacing w:after="0"/>
        <w:jc w:val="both"/>
        <w:rPr>
          <w:b/>
          <w:lang w:val="en-US"/>
        </w:rPr>
      </w:pPr>
    </w:p>
    <w:p w:rsidR="0005223F" w:rsidRDefault="0005223F" w:rsidP="0005223F">
      <w:pPr>
        <w:spacing w:after="0"/>
        <w:jc w:val="both"/>
      </w:pPr>
      <w:r w:rsidRPr="0005223F">
        <w:rPr>
          <w:b/>
        </w:rPr>
        <w:t>Статья 2.</w:t>
      </w:r>
      <w:r>
        <w:t xml:space="preserve"> Установить, что перерасчет размера пособий по временной нетрудоспособности, назначенных за период с 1 января 2013 года до дня вступления в силу настоящего Закона, производится только при условии, что это приведет к увеличению размера пособия по временной нетрудоспособности.</w:t>
      </w:r>
    </w:p>
    <w:p w:rsidR="0005223F" w:rsidRDefault="0005223F" w:rsidP="0005223F">
      <w:pPr>
        <w:spacing w:after="0"/>
        <w:jc w:val="both"/>
        <w:rPr>
          <w:b/>
          <w:lang w:val="en-US"/>
        </w:rPr>
      </w:pPr>
    </w:p>
    <w:p w:rsidR="0005223F" w:rsidRDefault="0005223F" w:rsidP="0005223F">
      <w:pPr>
        <w:spacing w:after="0"/>
        <w:jc w:val="both"/>
      </w:pPr>
      <w:bookmarkStart w:id="0" w:name="_GoBack"/>
      <w:bookmarkEnd w:id="0"/>
      <w:r w:rsidRPr="0005223F">
        <w:rPr>
          <w:b/>
        </w:rPr>
        <w:lastRenderedPageBreak/>
        <w:t>Статья 3.</w:t>
      </w:r>
      <w:r>
        <w:t xml:space="preserve"> Настоящий Закон вступает в силу со дня, следующего за днем официального опубликования, и распространяет свое действие на правоотношения, возникшие с 1 января 2013 года.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  <w:rPr>
          <w:lang w:val="en-US"/>
        </w:rPr>
      </w:pPr>
    </w:p>
    <w:p w:rsidR="0005223F" w:rsidRDefault="0005223F" w:rsidP="0005223F">
      <w:pPr>
        <w:spacing w:after="0"/>
        <w:jc w:val="both"/>
      </w:pPr>
      <w:r>
        <w:t>Президент</w:t>
      </w:r>
    </w:p>
    <w:p w:rsidR="0005223F" w:rsidRDefault="0005223F" w:rsidP="0005223F">
      <w:pPr>
        <w:spacing w:after="0"/>
        <w:jc w:val="both"/>
      </w:pPr>
      <w:r>
        <w:t>Приднестровской</w:t>
      </w:r>
      <w:r w:rsidRPr="0005223F">
        <w:t xml:space="preserve"> </w:t>
      </w:r>
      <w:r>
        <w:t>Молдавской Республики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Е. В. ШЕВЧУК</w:t>
      </w:r>
    </w:p>
    <w:p w:rsidR="0005223F" w:rsidRDefault="0005223F" w:rsidP="0005223F">
      <w:pPr>
        <w:spacing w:after="0"/>
        <w:jc w:val="both"/>
      </w:pPr>
    </w:p>
    <w:p w:rsidR="0005223F" w:rsidRDefault="0005223F" w:rsidP="0005223F">
      <w:pPr>
        <w:spacing w:after="0"/>
        <w:jc w:val="both"/>
      </w:pPr>
      <w:r>
        <w:t>г. Тирасполь</w:t>
      </w:r>
    </w:p>
    <w:p w:rsidR="0005223F" w:rsidRDefault="0005223F" w:rsidP="0005223F">
      <w:pPr>
        <w:spacing w:after="0"/>
        <w:jc w:val="both"/>
      </w:pPr>
      <w:r>
        <w:t>29 августа 2013 г.</w:t>
      </w:r>
    </w:p>
    <w:p w:rsidR="002720A9" w:rsidRPr="002720A9" w:rsidRDefault="0005223F" w:rsidP="0005223F">
      <w:pPr>
        <w:spacing w:after="0"/>
        <w:jc w:val="both"/>
      </w:pPr>
      <w:r>
        <w:t>№ 185-ЗИ-V</w:t>
      </w:r>
    </w:p>
    <w:sectPr w:rsidR="002720A9" w:rsidRPr="0027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A9"/>
    <w:rsid w:val="0005223F"/>
    <w:rsid w:val="002720A9"/>
    <w:rsid w:val="00336455"/>
    <w:rsid w:val="009E1342"/>
    <w:rsid w:val="00E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Воронов</dc:creator>
  <cp:lastModifiedBy>Максим А. Воронов</cp:lastModifiedBy>
  <cp:revision>2</cp:revision>
  <dcterms:created xsi:type="dcterms:W3CDTF">2013-11-21T08:25:00Z</dcterms:created>
  <dcterms:modified xsi:type="dcterms:W3CDTF">2013-11-21T08:25:00Z</dcterms:modified>
</cp:coreProperties>
</file>